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 HELMET-BASED</w:t>
        <w:br/>
        <w:t>MOTORCYCLE IGNITION SYSTEM</w:t>
      </w:r>
    </w:p>
    <w:p>
      <w:pPr>
        <w:jc w:val="center"/>
      </w:pPr>
      <w:r>
        <w:rPr>
          <w:b/>
          <w:sz w:val="32"/>
        </w:rPr>
        <w:t>Software/Hardware Solution Design Document (SDD)</w:t>
      </w:r>
    </w:p>
    <w:p>
      <w:pPr>
        <w:jc w:val="center"/>
      </w:pPr>
      <w:r>
        <w:t>Version 2.0  |  Engineering Prototype Specification</w:t>
      </w:r>
    </w:p>
    <w:p>
      <w:pPr>
        <w:jc w:val="center"/>
      </w:pPr>
      <w:r>
        <w:t>Author: Yogesh</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Item</w:t>
            </w:r>
          </w:p>
        </w:tc>
        <w:tc>
          <w:tcPr>
            <w:tcW w:type="dxa" w:w="5040"/>
            <w:shd w:fill="D9EAF7"/>
            <w:vAlign w:val="center"/>
          </w:tcPr>
          <w:p>
            <w:r>
              <w:rPr>
                <w:b/>
              </w:rPr>
              <w:t>Value</w:t>
            </w:r>
          </w:p>
        </w:tc>
      </w:tr>
      <w:tr>
        <w:tc>
          <w:tcPr>
            <w:tcW w:type="dxa" w:w="5040"/>
            <w:vAlign w:val="center"/>
          </w:tcPr>
          <w:p>
            <w:r>
              <w:t>Document</w:t>
            </w:r>
          </w:p>
        </w:tc>
        <w:tc>
          <w:tcPr>
            <w:tcW w:type="dxa" w:w="5040"/>
            <w:vAlign w:val="center"/>
          </w:tcPr>
          <w:p>
            <w:r>
              <w:t>Software/Hardware Solution Design Document</w:t>
            </w:r>
          </w:p>
        </w:tc>
      </w:tr>
      <w:tr>
        <w:tc>
          <w:tcPr>
            <w:tcW w:type="dxa" w:w="5040"/>
            <w:vAlign w:val="center"/>
          </w:tcPr>
          <w:p>
            <w:r>
              <w:t>System</w:t>
            </w:r>
          </w:p>
        </w:tc>
        <w:tc>
          <w:tcPr>
            <w:tcW w:type="dxa" w:w="5040"/>
            <w:vAlign w:val="center"/>
          </w:tcPr>
          <w:p>
            <w:r>
              <w:t>Smart Helmet-Based Motorcycle Ignition System</w:t>
            </w:r>
          </w:p>
        </w:tc>
      </w:tr>
      <w:tr>
        <w:tc>
          <w:tcPr>
            <w:tcW w:type="dxa" w:w="5040"/>
            <w:vAlign w:val="center"/>
          </w:tcPr>
          <w:p>
            <w:r>
              <w:t>Version</w:t>
            </w:r>
          </w:p>
        </w:tc>
        <w:tc>
          <w:tcPr>
            <w:tcW w:type="dxa" w:w="5040"/>
            <w:vAlign w:val="center"/>
          </w:tcPr>
          <w:p>
            <w:r>
              <w:t>2.0</w:t>
            </w:r>
          </w:p>
        </w:tc>
      </w:tr>
      <w:tr>
        <w:tc>
          <w:tcPr>
            <w:tcW w:type="dxa" w:w="5040"/>
            <w:vAlign w:val="center"/>
          </w:tcPr>
          <w:p>
            <w:r>
              <w:t>Primary Controller</w:t>
            </w:r>
          </w:p>
        </w:tc>
        <w:tc>
          <w:tcPr>
            <w:tcW w:type="dxa" w:w="5040"/>
            <w:vAlign w:val="center"/>
          </w:tcPr>
          <w:p>
            <w:r>
              <w:t>ESP32</w:t>
            </w:r>
          </w:p>
        </w:tc>
      </w:tr>
      <w:tr>
        <w:tc>
          <w:tcPr>
            <w:tcW w:type="dxa" w:w="5040"/>
            <w:vAlign w:val="center"/>
          </w:tcPr>
          <w:p>
            <w:r>
              <w:t>Wireless Options</w:t>
            </w:r>
          </w:p>
        </w:tc>
        <w:tc>
          <w:tcPr>
            <w:tcW w:type="dxa" w:w="5040"/>
            <w:vAlign w:val="center"/>
          </w:tcPr>
          <w:p>
            <w:r>
              <w:t>ESP-NOW / BLE</w:t>
            </w:r>
          </w:p>
        </w:tc>
      </w:tr>
      <w:tr>
        <w:tc>
          <w:tcPr>
            <w:tcW w:type="dxa" w:w="5040"/>
            <w:vAlign w:val="center"/>
          </w:tcPr>
          <w:p>
            <w:r>
              <w:t>Helmet Power</w:t>
            </w:r>
          </w:p>
        </w:tc>
        <w:tc>
          <w:tcPr>
            <w:tcW w:type="dxa" w:w="5040"/>
            <w:vAlign w:val="center"/>
          </w:tcPr>
          <w:p>
            <w:r>
              <w:t>18650 Li-ion battery; TP4056 charging; 3.3 V regulation</w:t>
            </w:r>
          </w:p>
        </w:tc>
      </w:tr>
      <w:tr>
        <w:tc>
          <w:tcPr>
            <w:tcW w:type="dxa" w:w="5040"/>
            <w:vAlign w:val="center"/>
          </w:tcPr>
          <w:p>
            <w:r>
              <w:t>Motorcycle Supply</w:t>
            </w:r>
          </w:p>
        </w:tc>
        <w:tc>
          <w:tcPr>
            <w:tcW w:type="dxa" w:w="5040"/>
            <w:vAlign w:val="center"/>
          </w:tcPr>
          <w:p>
            <w:r>
              <w:t>12 V battery with buck conversion for controller</w:t>
            </w:r>
          </w:p>
        </w:tc>
      </w:tr>
      <w:tr>
        <w:tc>
          <w:tcPr>
            <w:tcW w:type="dxa" w:w="5040"/>
            <w:vAlign w:val="center"/>
          </w:tcPr>
          <w:p>
            <w:r>
              <w:t>Target Detection Time</w:t>
            </w:r>
          </w:p>
        </w:tc>
        <w:tc>
          <w:tcPr>
            <w:tcW w:type="dxa" w:w="5040"/>
            <w:vAlign w:val="center"/>
          </w:tcPr>
          <w:p>
            <w:r>
              <w:t>&lt;500 ms</w:t>
            </w:r>
          </w:p>
        </w:tc>
      </w:tr>
      <w:tr>
        <w:tc>
          <w:tcPr>
            <w:tcW w:type="dxa" w:w="5040"/>
            <w:vAlign w:val="center"/>
          </w:tcPr>
          <w:p>
            <w:r>
              <w:t>Target Wireless Range</w:t>
            </w:r>
          </w:p>
        </w:tc>
        <w:tc>
          <w:tcPr>
            <w:tcW w:type="dxa" w:w="5040"/>
            <w:vAlign w:val="center"/>
          </w:tcPr>
          <w:p>
            <w:r>
              <w:t>5 m</w:t>
            </w:r>
          </w:p>
        </w:tc>
      </w:tr>
      <w:tr>
        <w:tc>
          <w:tcPr>
            <w:tcW w:type="dxa" w:w="5040"/>
            <w:vAlign w:val="center"/>
          </w:tcPr>
          <w:p>
            <w:r>
              <w:t>Authentication Timeout</w:t>
            </w:r>
          </w:p>
        </w:tc>
        <w:tc>
          <w:tcPr>
            <w:tcW w:type="dxa" w:w="5040"/>
            <w:vAlign w:val="center"/>
          </w:tcPr>
          <w:p>
            <w:r>
              <w:t>2 s</w:t>
            </w:r>
          </w:p>
        </w:tc>
      </w:tr>
      <w:tr>
        <w:tc>
          <w:tcPr>
            <w:tcW w:type="dxa" w:w="5040"/>
            <w:vAlign w:val="center"/>
          </w:tcPr>
          <w:p>
            <w:r>
              <w:t>Proposed Security</w:t>
            </w:r>
          </w:p>
        </w:tc>
        <w:tc>
          <w:tcPr>
            <w:tcW w:type="dxa" w:w="5040"/>
            <w:vAlign w:val="center"/>
          </w:tcPr>
          <w:p>
            <w:r>
              <w:t>AES-128 plus challenge/response for production-oriented prototype</w:t>
            </w:r>
          </w:p>
        </w:tc>
      </w:tr>
      <w:tr>
        <w:tc>
          <w:tcPr>
            <w:tcW w:type="dxa" w:w="5040"/>
            <w:vAlign w:val="center"/>
          </w:tcPr>
          <w:p>
            <w:r>
              <w:t>Status</w:t>
            </w:r>
          </w:p>
        </w:tc>
        <w:tc>
          <w:tcPr>
            <w:tcW w:type="dxa" w:w="5040"/>
            <w:vAlign w:val="center"/>
          </w:tcPr>
          <w:p>
            <w:r>
              <w:t>Design baseline</w:t>
            </w:r>
          </w:p>
        </w:tc>
      </w:tr>
    </w:tbl>
    <w:p/>
    <w:p>
      <w:r>
        <w:rPr>
          <w:b w:val="0"/>
        </w:rPr>
        <w:t>This document refines the uploaded SDD into a clearer implementation-oriented baseline. Existing source architecture and stated parameters are retained; the API contract and message rules below are made more explicit so firmware modules can be implemented and tested consistently.</w:t>
      </w:r>
    </w:p>
    <w:p>
      <w:r>
        <w:rPr>
          <w:b w:val="0"/>
        </w:rPr>
        <w:t>Source basis: the original SDD defines ESP32, BLE/ESP-NOW, pressure and strap sensing, relay control, packet fields, API concepts, state machine, parameters, error codes and test cases. fileciteturn1file0L12-L25</w:t>
      </w:r>
    </w:p>
    <w:p>
      <w:pPr>
        <w:pStyle w:val="Heading1"/>
      </w:pPr>
      <w:r>
        <w:t>1. Purpose and Scope</w:t>
      </w:r>
    </w:p>
    <w:p>
      <w:r>
        <w:rPr>
          <w:b w:val="0"/>
        </w:rPr>
        <w:t>The system prevents motorcycle ignition authorization unless an authorized smart helmet is detected as worn and successfully authenticated by the motorcycle controller.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In Scope</w:t>
            </w:r>
          </w:p>
        </w:tc>
        <w:tc>
          <w:tcPr>
            <w:tcW w:type="dxa" w:w="5040"/>
            <w:shd w:fill="D9EAF7"/>
            <w:vAlign w:val="center"/>
          </w:tcPr>
          <w:p>
            <w:r>
              <w:rPr>
                <w:b/>
              </w:rPr>
              <w:t>Out of Scope / Future</w:t>
            </w:r>
          </w:p>
        </w:tc>
      </w:tr>
      <w:tr>
        <w:tc>
          <w:tcPr>
            <w:tcW w:type="dxa" w:w="5040"/>
            <w:vAlign w:val="center"/>
          </w:tcPr>
          <w:p>
            <w:r>
              <w:t>Helmet-wear detection</w:t>
            </w:r>
          </w:p>
        </w:tc>
        <w:tc>
          <w:tcPr>
            <w:tcW w:type="dxa" w:w="5040"/>
            <w:vAlign w:val="center"/>
          </w:tcPr>
          <w:p>
            <w:r>
              <w:t>Cloud analytics</w:t>
            </w:r>
          </w:p>
        </w:tc>
      </w:tr>
      <w:tr>
        <w:tc>
          <w:tcPr>
            <w:tcW w:type="dxa" w:w="5040"/>
            <w:vAlign w:val="center"/>
          </w:tcPr>
          <w:p>
            <w:r>
              <w:t>Helmet-to-bike wireless authentication</w:t>
            </w:r>
          </w:p>
        </w:tc>
        <w:tc>
          <w:tcPr>
            <w:tcW w:type="dxa" w:w="5040"/>
            <w:vAlign w:val="center"/>
          </w:tcPr>
          <w:p>
            <w:r>
              <w:t>Mobile application</w:t>
            </w:r>
          </w:p>
        </w:tc>
      </w:tr>
      <w:tr>
        <w:tc>
          <w:tcPr>
            <w:tcW w:type="dxa" w:w="5040"/>
            <w:vAlign w:val="center"/>
          </w:tcPr>
          <w:p>
            <w:r>
              <w:t>Battery monitoring</w:t>
            </w:r>
          </w:p>
        </w:tc>
        <w:tc>
          <w:tcPr>
            <w:tcW w:type="dxa" w:w="5040"/>
            <w:vAlign w:val="center"/>
          </w:tcPr>
          <w:p>
            <w:r>
              <w:t>GPS tracking</w:t>
            </w:r>
          </w:p>
        </w:tc>
      </w:tr>
      <w:tr>
        <w:tc>
          <w:tcPr>
            <w:tcW w:type="dxa" w:w="5040"/>
            <w:vAlign w:val="center"/>
          </w:tcPr>
          <w:p>
            <w:r>
              <w:t>Ignition relay authorization</w:t>
            </w:r>
          </w:p>
        </w:tc>
        <w:tc>
          <w:tcPr>
            <w:tcW w:type="dxa" w:w="5040"/>
            <w:vAlign w:val="center"/>
          </w:tcPr>
          <w:p>
            <w:r>
              <w:t>Accident detection</w:t>
            </w:r>
          </w:p>
        </w:tc>
      </w:tr>
      <w:tr>
        <w:tc>
          <w:tcPr>
            <w:tcW w:type="dxa" w:w="5040"/>
            <w:vAlign w:val="center"/>
          </w:tcPr>
          <w:p>
            <w:r>
              <w:t>Buzzer/LED status indication</w:t>
            </w:r>
          </w:p>
        </w:tc>
        <w:tc>
          <w:tcPr>
            <w:tcW w:type="dxa" w:w="5040"/>
            <w:vAlign w:val="center"/>
          </w:tcPr>
          <w:p>
            <w:r>
              <w:t>Remote emergency-contact services</w:t>
            </w:r>
          </w:p>
        </w:tc>
      </w:tr>
      <w:tr>
        <w:tc>
          <w:tcPr>
            <w:tcW w:type="dxa" w:w="5040"/>
            <w:vAlign w:val="center"/>
          </w:tcPr>
          <w:p>
            <w:r>
              <w:t>Fault and timeout handling</w:t>
            </w:r>
          </w:p>
        </w:tc>
        <w:tc>
          <w:tcPr>
            <w:tcW w:type="dxa" w:w="5040"/>
            <w:vAlign w:val="center"/>
          </w:tcPr>
          <w:p>
            <w:r>
              <w:t>Production automotive certification</w:t>
            </w:r>
          </w:p>
        </w:tc>
      </w:tr>
    </w:tbl>
    <w:p/>
    <w:p>
      <w:r>
        <w:rPr>
          <w:b w:val="0"/>
        </w:rPr>
        <w:t>The source document's future architecture includes mobile app, cloud, analytics, emergency contact, GPS and accident detection. fileciteturn1file0L404-L422</w:t>
      </w:r>
    </w:p>
    <w:p>
      <w:pPr>
        <w:pStyle w:val="Heading1"/>
      </w:pPr>
      <w:r>
        <w:t>2. System Overview</w:t>
      </w:r>
    </w:p>
    <w:p>
      <w:r>
        <w:rPr>
          <w:b w:val="0"/>
        </w:rPr>
        <w:t>Two embedded nodes cooperate: a battery-powered Helmet Unit and a motorcycle-powered Bike Unit. The Helmet Unit determines helmet-worn status and transmits an authentication/status message. The Bike Unit validates the message and controls an ignition relay.</w:t>
      </w:r>
    </w:p>
    <w:p>
      <w:r>
        <w:rPr>
          <w:b w:val="0"/>
        </w:rPr>
        <w:t>The source architecture contains pressure sensor, strap sensor, ESP32, battery and wireless communication on the helmet; the bike side contains ESP32, relay driver, buzzer and LEDs connected to the ignition circuit. fileciteturn1file0L38-L63</w:t>
      </w:r>
    </w:p>
    <w:p>
      <w:pPr>
        <w:pStyle w:val="Heading1"/>
      </w:pPr>
      <w:r>
        <w:t>3. System Architecture</w:t>
      </w:r>
    </w:p>
    <w:p>
      <w:r>
        <w:rPr>
          <w:b w:val="0"/>
        </w:rPr>
        <w:t>High-level architecture:</w:t>
      </w:r>
    </w:p>
    <w:p>
      <w:r>
        <w:rPr>
          <w:b w:val="0"/>
        </w:rPr>
        <w:t>Rider → Pressure/Strap Sensors → Helmet ESP32 → Authentication/Communication → Bike ESP32 → Validation → Relay Driver → Ignition Circuit → Motorcycle Engine</w:t>
      </w:r>
    </w:p>
    <w:p>
      <w:r>
        <w:rPr>
          <w:b w:val="0"/>
        </w:rPr>
        <w:t>Supporting paths: Helmet battery → charging/regulation → Helmet ESP32; Bike 12 V battery → buck converter → Bike ESP32; Bike ESP32 → LEDs/Buzzer.</w:t>
      </w:r>
    </w:p>
    <w:p>
      <w:r>
        <w:rPr>
          <w:b w:val="0"/>
        </w:rPr>
        <w:t>The original state flow is OFF → READY → AUTHENTICATING → SUCCESS → ENGINE ON, with a failure path back to OFF and alarm indication. fileciteturn1file0L290-L327</w:t>
      </w:r>
    </w:p>
    <w:p>
      <w:pPr>
        <w:pStyle w:val="Heading2"/>
      </w:pPr>
      <w:r>
        <w:t>3.1 Functional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Step</w:t>
            </w:r>
          </w:p>
        </w:tc>
        <w:tc>
          <w:tcPr>
            <w:tcW w:type="dxa" w:w="3360"/>
            <w:shd w:fill="D9EAF7"/>
            <w:vAlign w:val="center"/>
          </w:tcPr>
          <w:p>
            <w:r>
              <w:rPr>
                <w:b/>
              </w:rPr>
              <w:t>Condition / Action</w:t>
            </w:r>
          </w:p>
        </w:tc>
        <w:tc>
          <w:tcPr>
            <w:tcW w:type="dxa" w:w="3360"/>
            <w:shd w:fill="D9EAF7"/>
            <w:vAlign w:val="center"/>
          </w:tcPr>
          <w:p>
            <w:r>
              <w:rPr>
                <w:b/>
              </w:rPr>
              <w:t>Result</w:t>
            </w:r>
          </w:p>
        </w:tc>
      </w:tr>
      <w:tr>
        <w:tc>
          <w:tcPr>
            <w:tcW w:type="dxa" w:w="3360"/>
            <w:vAlign w:val="center"/>
          </w:tcPr>
          <w:p>
            <w:r>
              <w:t>1</w:t>
            </w:r>
          </w:p>
        </w:tc>
        <w:tc>
          <w:tcPr>
            <w:tcW w:type="dxa" w:w="3360"/>
            <w:vAlign w:val="center"/>
          </w:tcPr>
          <w:p>
            <w:r>
              <w:t>Power ON</w:t>
            </w:r>
          </w:p>
        </w:tc>
        <w:tc>
          <w:tcPr>
            <w:tcW w:type="dxa" w:w="3360"/>
            <w:vAlign w:val="center"/>
          </w:tcPr>
          <w:p>
            <w:r>
              <w:t>Initialize MCU, sensors and communication</w:t>
            </w:r>
          </w:p>
        </w:tc>
      </w:tr>
      <w:tr>
        <w:tc>
          <w:tcPr>
            <w:tcW w:type="dxa" w:w="3360"/>
            <w:vAlign w:val="center"/>
          </w:tcPr>
          <w:p>
            <w:r>
              <w:t>2</w:t>
            </w:r>
          </w:p>
        </w:tc>
        <w:tc>
          <w:tcPr>
            <w:tcW w:type="dxa" w:w="3360"/>
            <w:vAlign w:val="center"/>
          </w:tcPr>
          <w:p>
            <w:r>
              <w:t>Read sensors</w:t>
            </w:r>
          </w:p>
        </w:tc>
        <w:tc>
          <w:tcPr>
            <w:tcW w:type="dxa" w:w="3360"/>
            <w:vAlign w:val="center"/>
          </w:tcPr>
          <w:p>
            <w:r>
              <w:t>Determine helmet-worn state</w:t>
            </w:r>
          </w:p>
        </w:tc>
      </w:tr>
      <w:tr>
        <w:tc>
          <w:tcPr>
            <w:tcW w:type="dxa" w:w="3360"/>
            <w:vAlign w:val="center"/>
          </w:tcPr>
          <w:p>
            <w:r>
              <w:t>3</w:t>
            </w:r>
          </w:p>
        </w:tc>
        <w:tc>
          <w:tcPr>
            <w:tcW w:type="dxa" w:w="3360"/>
            <w:vAlign w:val="center"/>
          </w:tcPr>
          <w:p>
            <w:r>
              <w:t>Helmet not worn</w:t>
            </w:r>
          </w:p>
        </w:tc>
        <w:tc>
          <w:tcPr>
            <w:tcW w:type="dxa" w:w="3360"/>
            <w:vAlign w:val="center"/>
          </w:tcPr>
          <w:p>
            <w:r>
              <w:t>Remain blocked; indicate E01</w:t>
            </w:r>
          </w:p>
        </w:tc>
      </w:tr>
      <w:tr>
        <w:tc>
          <w:tcPr>
            <w:tcW w:type="dxa" w:w="3360"/>
            <w:vAlign w:val="center"/>
          </w:tcPr>
          <w:p>
            <w:r>
              <w:t>4</w:t>
            </w:r>
          </w:p>
        </w:tc>
        <w:tc>
          <w:tcPr>
            <w:tcW w:type="dxa" w:w="3360"/>
            <w:vAlign w:val="center"/>
          </w:tcPr>
          <w:p>
            <w:r>
              <w:t>Helmet worn</w:t>
            </w:r>
          </w:p>
        </w:tc>
        <w:tc>
          <w:tcPr>
            <w:tcW w:type="dxa" w:w="3360"/>
            <w:vAlign w:val="center"/>
          </w:tcPr>
          <w:p>
            <w:r>
              <w:t>Prepare authentication message</w:t>
            </w:r>
          </w:p>
        </w:tc>
      </w:tr>
      <w:tr>
        <w:tc>
          <w:tcPr>
            <w:tcW w:type="dxa" w:w="3360"/>
            <w:vAlign w:val="center"/>
          </w:tcPr>
          <w:p>
            <w:r>
              <w:t>5</w:t>
            </w:r>
          </w:p>
        </w:tc>
        <w:tc>
          <w:tcPr>
            <w:tcW w:type="dxa" w:w="3360"/>
            <w:vAlign w:val="center"/>
          </w:tcPr>
          <w:p>
            <w:r>
              <w:t>Transmit</w:t>
            </w:r>
          </w:p>
        </w:tc>
        <w:tc>
          <w:tcPr>
            <w:tcW w:type="dxa" w:w="3360"/>
            <w:vAlign w:val="center"/>
          </w:tcPr>
          <w:p>
            <w:r>
              <w:t>Send status/authentication packet</w:t>
            </w:r>
          </w:p>
        </w:tc>
      </w:tr>
      <w:tr>
        <w:tc>
          <w:tcPr>
            <w:tcW w:type="dxa" w:w="3360"/>
            <w:vAlign w:val="center"/>
          </w:tcPr>
          <w:p>
            <w:r>
              <w:t>6</w:t>
            </w:r>
          </w:p>
        </w:tc>
        <w:tc>
          <w:tcPr>
            <w:tcW w:type="dxa" w:w="3360"/>
            <w:vAlign w:val="center"/>
          </w:tcPr>
          <w:p>
            <w:r>
              <w:t>Bike receives</w:t>
            </w:r>
          </w:p>
        </w:tc>
        <w:tc>
          <w:tcPr>
            <w:tcW w:type="dxa" w:w="3360"/>
            <w:vAlign w:val="center"/>
          </w:tcPr>
          <w:p>
            <w:r>
              <w:t>Validate identity, freshness and integrity</w:t>
            </w:r>
          </w:p>
        </w:tc>
      </w:tr>
      <w:tr>
        <w:tc>
          <w:tcPr>
            <w:tcW w:type="dxa" w:w="3360"/>
            <w:vAlign w:val="center"/>
          </w:tcPr>
          <w:p>
            <w:r>
              <w:t>7</w:t>
            </w:r>
          </w:p>
        </w:tc>
        <w:tc>
          <w:tcPr>
            <w:tcW w:type="dxa" w:w="3360"/>
            <w:vAlign w:val="center"/>
          </w:tcPr>
          <w:p>
            <w:r>
              <w:t>Validation fails</w:t>
            </w:r>
          </w:p>
        </w:tc>
        <w:tc>
          <w:tcPr>
            <w:tcW w:type="dxa" w:w="3360"/>
            <w:vAlign w:val="center"/>
          </w:tcPr>
          <w:p>
            <w:r>
              <w:t>Keep relay OFF; indicate E03/E04 as applicable</w:t>
            </w:r>
          </w:p>
        </w:tc>
      </w:tr>
      <w:tr>
        <w:tc>
          <w:tcPr>
            <w:tcW w:type="dxa" w:w="3360"/>
            <w:vAlign w:val="center"/>
          </w:tcPr>
          <w:p>
            <w:r>
              <w:t>8</w:t>
            </w:r>
          </w:p>
        </w:tc>
        <w:tc>
          <w:tcPr>
            <w:tcW w:type="dxa" w:w="3360"/>
            <w:vAlign w:val="center"/>
          </w:tcPr>
          <w:p>
            <w:r>
              <w:t>Validation succeeds</w:t>
            </w:r>
          </w:p>
        </w:tc>
        <w:tc>
          <w:tcPr>
            <w:tcW w:type="dxa" w:w="3360"/>
            <w:vAlign w:val="center"/>
          </w:tcPr>
          <w:p>
            <w:r>
              <w:t>Authorize ignition</w:t>
            </w:r>
          </w:p>
        </w:tc>
      </w:tr>
      <w:tr>
        <w:tc>
          <w:tcPr>
            <w:tcW w:type="dxa" w:w="3360"/>
            <w:vAlign w:val="center"/>
          </w:tcPr>
          <w:p>
            <w:r>
              <w:t>9</w:t>
            </w:r>
          </w:p>
        </w:tc>
        <w:tc>
          <w:tcPr>
            <w:tcW w:type="dxa" w:w="3360"/>
            <w:vAlign w:val="center"/>
          </w:tcPr>
          <w:p>
            <w:r>
              <w:t>Start request</w:t>
            </w:r>
          </w:p>
        </w:tc>
        <w:tc>
          <w:tcPr>
            <w:tcW w:type="dxa" w:w="3360"/>
            <w:vAlign w:val="center"/>
          </w:tcPr>
          <w:p>
            <w:r>
              <w:t>Relay is enabled for the defined ignition function</w:t>
            </w:r>
          </w:p>
        </w:tc>
      </w:tr>
      <w:tr>
        <w:tc>
          <w:tcPr>
            <w:tcW w:type="dxa" w:w="3360"/>
            <w:vAlign w:val="center"/>
          </w:tcPr>
          <w:p>
            <w:r>
              <w:t>10</w:t>
            </w:r>
          </w:p>
        </w:tc>
        <w:tc>
          <w:tcPr>
            <w:tcW w:type="dxa" w:w="3360"/>
            <w:vAlign w:val="center"/>
          </w:tcPr>
          <w:p>
            <w:r>
              <w:t>Stop/fault</w:t>
            </w:r>
          </w:p>
        </w:tc>
        <w:tc>
          <w:tcPr>
            <w:tcW w:type="dxa" w:w="3360"/>
            <w:vAlign w:val="center"/>
          </w:tcPr>
          <w:p>
            <w:r>
              <w:t>Remove authorization and return to safe blocked state</w:t>
            </w:r>
          </w:p>
        </w:tc>
      </w:tr>
    </w:tbl>
    <w:p/>
    <w:p>
      <w:pPr>
        <w:pStyle w:val="Heading2"/>
      </w:pPr>
      <w:r>
        <w:t>3.2 Safety Principle</w:t>
      </w:r>
    </w:p>
    <w:p>
      <w:r>
        <w:rPr>
          <w:b w:val="0"/>
        </w:rPr>
        <w:t>Fail-safe rule: an uncertain or invalid condition must not authorize ignition. Helmet missing, authentication failure, communication timeout, sensor failure, dead/low battery or relay fault must result in ignition authorization being withheld or removed as appropriate. The original SDD includes E01–E06 and tests for wrong helmet, dead battery, sensor failure and communication loss. fileciteturn1file0L377-L403</w:t>
      </w:r>
    </w:p>
    <w:p>
      <w:pPr>
        <w:pStyle w:val="Heading1"/>
      </w:pPr>
      <w:r>
        <w:t>4. Hardware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Node</w:t>
            </w:r>
          </w:p>
        </w:tc>
        <w:tc>
          <w:tcPr>
            <w:tcW w:type="dxa" w:w="3360"/>
            <w:shd w:fill="D9EAF7"/>
            <w:vAlign w:val="center"/>
          </w:tcPr>
          <w:p>
            <w:r>
              <w:rPr>
                <w:b/>
              </w:rPr>
              <w:t>Component</w:t>
            </w:r>
          </w:p>
        </w:tc>
        <w:tc>
          <w:tcPr>
            <w:tcW w:type="dxa" w:w="3360"/>
            <w:shd w:fill="D9EAF7"/>
            <w:vAlign w:val="center"/>
          </w:tcPr>
          <w:p>
            <w:r>
              <w:rPr>
                <w:b/>
              </w:rPr>
              <w:t>Interface / Role</w:t>
            </w:r>
          </w:p>
        </w:tc>
      </w:tr>
      <w:tr>
        <w:tc>
          <w:tcPr>
            <w:tcW w:type="dxa" w:w="3360"/>
            <w:vAlign w:val="center"/>
          </w:tcPr>
          <w:p>
            <w:r>
              <w:t>Helmet</w:t>
            </w:r>
          </w:p>
        </w:tc>
        <w:tc>
          <w:tcPr>
            <w:tcW w:type="dxa" w:w="3360"/>
            <w:vAlign w:val="center"/>
          </w:tcPr>
          <w:p>
            <w:r>
              <w:t>ESP32</w:t>
            </w:r>
          </w:p>
        </w:tc>
        <w:tc>
          <w:tcPr>
            <w:tcW w:type="dxa" w:w="3360"/>
            <w:vAlign w:val="center"/>
          </w:tcPr>
          <w:p>
            <w:r>
              <w:t>Main controller</w:t>
            </w:r>
          </w:p>
        </w:tc>
      </w:tr>
      <w:tr>
        <w:tc>
          <w:tcPr>
            <w:tcW w:type="dxa" w:w="3360"/>
            <w:vAlign w:val="center"/>
          </w:tcPr>
          <w:p>
            <w:r>
              <w:t>Helmet</w:t>
            </w:r>
          </w:p>
        </w:tc>
        <w:tc>
          <w:tcPr>
            <w:tcW w:type="dxa" w:w="3360"/>
            <w:vAlign w:val="center"/>
          </w:tcPr>
          <w:p>
            <w:r>
              <w:t>Pressure sensor</w:t>
            </w:r>
          </w:p>
        </w:tc>
        <w:tc>
          <w:tcPr>
            <w:tcW w:type="dxa" w:w="3360"/>
            <w:vAlign w:val="center"/>
          </w:tcPr>
          <w:p>
            <w:r>
              <w:t>Helmet-worn detection input</w:t>
            </w:r>
          </w:p>
        </w:tc>
      </w:tr>
      <w:tr>
        <w:tc>
          <w:tcPr>
            <w:tcW w:type="dxa" w:w="3360"/>
            <w:vAlign w:val="center"/>
          </w:tcPr>
          <w:p>
            <w:r>
              <w:t>Helmet</w:t>
            </w:r>
          </w:p>
        </w:tc>
        <w:tc>
          <w:tcPr>
            <w:tcW w:type="dxa" w:w="3360"/>
            <w:vAlign w:val="center"/>
          </w:tcPr>
          <w:p>
            <w:r>
              <w:t>Strap switch/sensor</w:t>
            </w:r>
          </w:p>
        </w:tc>
        <w:tc>
          <w:tcPr>
            <w:tcW w:type="dxa" w:w="3360"/>
            <w:vAlign w:val="center"/>
          </w:tcPr>
          <w:p>
            <w:r>
              <w:t>Secondary wear confirmation</w:t>
            </w:r>
          </w:p>
        </w:tc>
      </w:tr>
      <w:tr>
        <w:tc>
          <w:tcPr>
            <w:tcW w:type="dxa" w:w="3360"/>
            <w:vAlign w:val="center"/>
          </w:tcPr>
          <w:p>
            <w:r>
              <w:t>Helmet</w:t>
            </w:r>
          </w:p>
        </w:tc>
        <w:tc>
          <w:tcPr>
            <w:tcW w:type="dxa" w:w="3360"/>
            <w:vAlign w:val="center"/>
          </w:tcPr>
          <w:p>
            <w:r>
              <w:t>18650 Li-ion</w:t>
            </w:r>
          </w:p>
        </w:tc>
        <w:tc>
          <w:tcPr>
            <w:tcW w:type="dxa" w:w="3360"/>
            <w:vAlign w:val="center"/>
          </w:tcPr>
          <w:p>
            <w:r>
              <w:t>Energy source</w:t>
            </w:r>
          </w:p>
        </w:tc>
      </w:tr>
      <w:tr>
        <w:tc>
          <w:tcPr>
            <w:tcW w:type="dxa" w:w="3360"/>
            <w:vAlign w:val="center"/>
          </w:tcPr>
          <w:p>
            <w:r>
              <w:t>Helmet</w:t>
            </w:r>
          </w:p>
        </w:tc>
        <w:tc>
          <w:tcPr>
            <w:tcW w:type="dxa" w:w="3360"/>
            <w:vAlign w:val="center"/>
          </w:tcPr>
          <w:p>
            <w:r>
              <w:t>TP4056 + regulator</w:t>
            </w:r>
          </w:p>
        </w:tc>
        <w:tc>
          <w:tcPr>
            <w:tcW w:type="dxa" w:w="3360"/>
            <w:vAlign w:val="center"/>
          </w:tcPr>
          <w:p>
            <w:r>
              <w:t>Charging and regulated supply</w:t>
            </w:r>
          </w:p>
        </w:tc>
      </w:tr>
      <w:tr>
        <w:tc>
          <w:tcPr>
            <w:tcW w:type="dxa" w:w="3360"/>
            <w:vAlign w:val="center"/>
          </w:tcPr>
          <w:p>
            <w:r>
              <w:t>Helmet</w:t>
            </w:r>
          </w:p>
        </w:tc>
        <w:tc>
          <w:tcPr>
            <w:tcW w:type="dxa" w:w="3360"/>
            <w:vAlign w:val="center"/>
          </w:tcPr>
          <w:p>
            <w:r>
              <w:t>Green/Red LEDs</w:t>
            </w:r>
          </w:p>
        </w:tc>
        <w:tc>
          <w:tcPr>
            <w:tcW w:type="dxa" w:w="3360"/>
            <w:vAlign w:val="center"/>
          </w:tcPr>
          <w:p>
            <w:r>
              <w:t>Local status indication</w:t>
            </w:r>
          </w:p>
        </w:tc>
      </w:tr>
      <w:tr>
        <w:tc>
          <w:tcPr>
            <w:tcW w:type="dxa" w:w="3360"/>
            <w:vAlign w:val="center"/>
          </w:tcPr>
          <w:p>
            <w:r>
              <w:t>Helmet</w:t>
            </w:r>
          </w:p>
        </w:tc>
        <w:tc>
          <w:tcPr>
            <w:tcW w:type="dxa" w:w="3360"/>
            <w:vAlign w:val="center"/>
          </w:tcPr>
          <w:p>
            <w:r>
              <w:t>BLE / ESP-NOW</w:t>
            </w:r>
          </w:p>
        </w:tc>
        <w:tc>
          <w:tcPr>
            <w:tcW w:type="dxa" w:w="3360"/>
            <w:vAlign w:val="center"/>
          </w:tcPr>
          <w:p>
            <w:r>
              <w:t>Wireless communication</w:t>
            </w:r>
          </w:p>
        </w:tc>
      </w:tr>
      <w:tr>
        <w:tc>
          <w:tcPr>
            <w:tcW w:type="dxa" w:w="3360"/>
            <w:vAlign w:val="center"/>
          </w:tcPr>
          <w:p>
            <w:r>
              <w:t>Bike</w:t>
            </w:r>
          </w:p>
        </w:tc>
        <w:tc>
          <w:tcPr>
            <w:tcW w:type="dxa" w:w="3360"/>
            <w:vAlign w:val="center"/>
          </w:tcPr>
          <w:p>
            <w:r>
              <w:t>ESP32</w:t>
            </w:r>
          </w:p>
        </w:tc>
        <w:tc>
          <w:tcPr>
            <w:tcW w:type="dxa" w:w="3360"/>
            <w:vAlign w:val="center"/>
          </w:tcPr>
          <w:p>
            <w:r>
              <w:t>Main controller</w:t>
            </w:r>
          </w:p>
        </w:tc>
      </w:tr>
      <w:tr>
        <w:tc>
          <w:tcPr>
            <w:tcW w:type="dxa" w:w="3360"/>
            <w:vAlign w:val="center"/>
          </w:tcPr>
          <w:p>
            <w:r>
              <w:t>Bike</w:t>
            </w:r>
          </w:p>
        </w:tc>
        <w:tc>
          <w:tcPr>
            <w:tcW w:type="dxa" w:w="3360"/>
            <w:vAlign w:val="center"/>
          </w:tcPr>
          <w:p>
            <w:r>
              <w:t>Relay module/driver</w:t>
            </w:r>
          </w:p>
        </w:tc>
        <w:tc>
          <w:tcPr>
            <w:tcW w:type="dxa" w:w="3360"/>
            <w:vAlign w:val="center"/>
          </w:tcPr>
          <w:p>
            <w:r>
              <w:t>Ignition authorization output</w:t>
            </w:r>
          </w:p>
        </w:tc>
      </w:tr>
      <w:tr>
        <w:tc>
          <w:tcPr>
            <w:tcW w:type="dxa" w:w="3360"/>
            <w:vAlign w:val="center"/>
          </w:tcPr>
          <w:p>
            <w:r>
              <w:t>Bike</w:t>
            </w:r>
          </w:p>
        </w:tc>
        <w:tc>
          <w:tcPr>
            <w:tcW w:type="dxa" w:w="3360"/>
            <w:vAlign w:val="center"/>
          </w:tcPr>
          <w:p>
            <w:r>
              <w:t>Buzzer</w:t>
            </w:r>
          </w:p>
        </w:tc>
        <w:tc>
          <w:tcPr>
            <w:tcW w:type="dxa" w:w="3360"/>
            <w:vAlign w:val="center"/>
          </w:tcPr>
          <w:p>
            <w:r>
              <w:t>Fault/status alarm</w:t>
            </w:r>
          </w:p>
        </w:tc>
      </w:tr>
      <w:tr>
        <w:tc>
          <w:tcPr>
            <w:tcW w:type="dxa" w:w="3360"/>
            <w:vAlign w:val="center"/>
          </w:tcPr>
          <w:p>
            <w:r>
              <w:t>Bike</w:t>
            </w:r>
          </w:p>
        </w:tc>
        <w:tc>
          <w:tcPr>
            <w:tcW w:type="dxa" w:w="3360"/>
            <w:vAlign w:val="center"/>
          </w:tcPr>
          <w:p>
            <w:r>
              <w:t>Green/Red LEDs</w:t>
            </w:r>
          </w:p>
        </w:tc>
        <w:tc>
          <w:tcPr>
            <w:tcW w:type="dxa" w:w="3360"/>
            <w:vAlign w:val="center"/>
          </w:tcPr>
          <w:p>
            <w:r>
              <w:t>Status indication</w:t>
            </w:r>
          </w:p>
        </w:tc>
      </w:tr>
      <w:tr>
        <w:tc>
          <w:tcPr>
            <w:tcW w:type="dxa" w:w="3360"/>
            <w:vAlign w:val="center"/>
          </w:tcPr>
          <w:p>
            <w:r>
              <w:t>Bike</w:t>
            </w:r>
          </w:p>
        </w:tc>
        <w:tc>
          <w:tcPr>
            <w:tcW w:type="dxa" w:w="3360"/>
            <w:vAlign w:val="center"/>
          </w:tcPr>
          <w:p>
            <w:r>
              <w:t>12 V battery + buck</w:t>
            </w:r>
          </w:p>
        </w:tc>
        <w:tc>
          <w:tcPr>
            <w:tcW w:type="dxa" w:w="3360"/>
            <w:vAlign w:val="center"/>
          </w:tcPr>
          <w:p>
            <w:r>
              <w:t>Bike controller power</w:t>
            </w:r>
          </w:p>
        </w:tc>
      </w:tr>
    </w:tbl>
    <w:p/>
    <w:p>
      <w:r>
        <w:rPr>
          <w:b w:val="0"/>
        </w:rPr>
        <w:t>Source pin allocation: helmet pressure sensor GPIO18, strap GPIO19, green LED GPIO2, red LED GPIO4; bike relay GPIO25, buzzer GPIO26, green LED GPIO27, red LED GPIO14. These are the pins stated in the uploaded SDD and should be treated as the current design baseline until hardware validation. fileciteturn1file0L110-L132</w:t>
      </w:r>
    </w:p>
    <w:p>
      <w:pPr>
        <w:pStyle w:val="Heading1"/>
      </w:pPr>
      <w:r>
        <w:t>5. Software Architecture</w:t>
      </w:r>
    </w:p>
    <w:p>
      <w:r>
        <w:rPr>
          <w:b w:val="0"/>
        </w:rPr>
        <w:t>Firmware is divided into modules so hardware, communication and application logic can be tested independently.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Module</w:t>
            </w:r>
          </w:p>
        </w:tc>
        <w:tc>
          <w:tcPr>
            <w:tcW w:type="dxa" w:w="5040"/>
            <w:shd w:fill="D9EAF7"/>
            <w:vAlign w:val="center"/>
          </w:tcPr>
          <w:p>
            <w:r>
              <w:rPr>
                <w:b/>
              </w:rPr>
              <w:t>Responsibilities</w:t>
            </w:r>
          </w:p>
        </w:tc>
      </w:tr>
      <w:tr>
        <w:tc>
          <w:tcPr>
            <w:tcW w:type="dxa" w:w="5040"/>
            <w:vAlign w:val="center"/>
          </w:tcPr>
          <w:p>
            <w:r>
              <w:t>main</w:t>
            </w:r>
          </w:p>
        </w:tc>
        <w:tc>
          <w:tcPr>
            <w:tcW w:type="dxa" w:w="5040"/>
            <w:vAlign w:val="center"/>
          </w:tcPr>
          <w:p>
            <w:r>
              <w:t>Startup, state machine, scheduling</w:t>
            </w:r>
          </w:p>
        </w:tc>
      </w:tr>
      <w:tr>
        <w:tc>
          <w:tcPr>
            <w:tcW w:type="dxa" w:w="5040"/>
            <w:vAlign w:val="center"/>
          </w:tcPr>
          <w:p>
            <w:r>
              <w:t>sensors</w:t>
            </w:r>
          </w:p>
        </w:tc>
        <w:tc>
          <w:tcPr>
            <w:tcW w:type="dxa" w:w="5040"/>
            <w:vAlign w:val="center"/>
          </w:tcPr>
          <w:p>
            <w:r>
              <w:t>Pressure/strap acquisition, filtering, sensor health</w:t>
            </w:r>
          </w:p>
        </w:tc>
      </w:tr>
      <w:tr>
        <w:tc>
          <w:tcPr>
            <w:tcW w:type="dxa" w:w="5040"/>
            <w:vAlign w:val="center"/>
          </w:tcPr>
          <w:p>
            <w:r>
              <w:t>battery</w:t>
            </w:r>
          </w:p>
        </w:tc>
        <w:tc>
          <w:tcPr>
            <w:tcW w:type="dxa" w:w="5040"/>
            <w:vAlign w:val="center"/>
          </w:tcPr>
          <w:p>
            <w:r>
              <w:t>Battery estimation and low-battery detection</w:t>
            </w:r>
          </w:p>
        </w:tc>
      </w:tr>
      <w:tr>
        <w:tc>
          <w:tcPr>
            <w:tcW w:type="dxa" w:w="5040"/>
            <w:vAlign w:val="center"/>
          </w:tcPr>
          <w:p>
            <w:r>
              <w:t>communication</w:t>
            </w:r>
          </w:p>
        </w:tc>
        <w:tc>
          <w:tcPr>
            <w:tcW w:type="dxa" w:w="5040"/>
            <w:vAlign w:val="center"/>
          </w:tcPr>
          <w:p>
            <w:r>
              <w:t>Packet encoding/decoding, transmit/receive, timeout</w:t>
            </w:r>
          </w:p>
        </w:tc>
      </w:tr>
      <w:tr>
        <w:tc>
          <w:tcPr>
            <w:tcW w:type="dxa" w:w="5040"/>
            <w:vAlign w:val="center"/>
          </w:tcPr>
          <w:p>
            <w:r>
              <w:t>authentication</w:t>
            </w:r>
          </w:p>
        </w:tc>
        <w:tc>
          <w:tcPr>
            <w:tcW w:type="dxa" w:w="5040"/>
            <w:vAlign w:val="center"/>
          </w:tcPr>
          <w:p>
            <w:r>
              <w:t>Identity, freshness, integrity/security validation</w:t>
            </w:r>
          </w:p>
        </w:tc>
      </w:tr>
      <w:tr>
        <w:tc>
          <w:tcPr>
            <w:tcW w:type="dxa" w:w="5040"/>
            <w:vAlign w:val="center"/>
          </w:tcPr>
          <w:p>
            <w:r>
              <w:t>ignition</w:t>
            </w:r>
          </w:p>
        </w:tc>
        <w:tc>
          <w:tcPr>
            <w:tcW w:type="dxa" w:w="5040"/>
            <w:vAlign w:val="center"/>
          </w:tcPr>
          <w:p>
            <w:r>
              <w:t>Relay authorization and safe disable</w:t>
            </w:r>
          </w:p>
        </w:tc>
      </w:tr>
      <w:tr>
        <w:tc>
          <w:tcPr>
            <w:tcW w:type="dxa" w:w="5040"/>
            <w:vAlign w:val="center"/>
          </w:tcPr>
          <w:p>
            <w:r>
              <w:t>indication</w:t>
            </w:r>
          </w:p>
        </w:tc>
        <w:tc>
          <w:tcPr>
            <w:tcW w:type="dxa" w:w="5040"/>
            <w:vAlign w:val="center"/>
          </w:tcPr>
          <w:p>
            <w:r>
              <w:t>LED and buzzer patterns</w:t>
            </w:r>
          </w:p>
        </w:tc>
      </w:tr>
      <w:tr>
        <w:tc>
          <w:tcPr>
            <w:tcW w:type="dxa" w:w="5040"/>
            <w:vAlign w:val="center"/>
          </w:tcPr>
          <w:p>
            <w:r>
              <w:t>diagnostics</w:t>
            </w:r>
          </w:p>
        </w:tc>
        <w:tc>
          <w:tcPr>
            <w:tcW w:type="dxa" w:w="5040"/>
            <w:vAlign w:val="center"/>
          </w:tcPr>
          <w:p>
            <w:r>
              <w:t>Error codes, fault state and event logging</w:t>
            </w:r>
          </w:p>
        </w:tc>
      </w:tr>
    </w:tbl>
    <w:p/>
    <w:p>
      <w:r>
        <w:rPr>
          <w:b w:val="0"/>
        </w:rPr>
        <w:t>The source repository structure already separates helmet sensors/communication/battery and bike ignition/authentication/relay modules. fileciteturn1file0L423-L461</w:t>
      </w:r>
    </w:p>
    <w:p>
      <w:pPr>
        <w:pStyle w:val="Heading2"/>
      </w:pPr>
      <w:r>
        <w:t>5.1 State Machine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State</w:t>
            </w:r>
          </w:p>
        </w:tc>
        <w:tc>
          <w:tcPr>
            <w:tcW w:type="dxa" w:w="2520"/>
            <w:shd w:fill="D9EAF7"/>
            <w:vAlign w:val="center"/>
          </w:tcPr>
          <w:p>
            <w:r>
              <w:rPr>
                <w:b/>
              </w:rPr>
              <w:t>Entry Condition</w:t>
            </w:r>
          </w:p>
        </w:tc>
        <w:tc>
          <w:tcPr>
            <w:tcW w:type="dxa" w:w="2520"/>
            <w:shd w:fill="D9EAF7"/>
            <w:vAlign w:val="center"/>
          </w:tcPr>
          <w:p>
            <w:r>
              <w:rPr>
                <w:b/>
              </w:rPr>
              <w:t>Allowed Transition</w:t>
            </w:r>
          </w:p>
        </w:tc>
        <w:tc>
          <w:tcPr>
            <w:tcW w:type="dxa" w:w="2520"/>
            <w:shd w:fill="D9EAF7"/>
            <w:vAlign w:val="center"/>
          </w:tcPr>
          <w:p>
            <w:r>
              <w:rPr>
                <w:b/>
              </w:rPr>
              <w:t>Output</w:t>
            </w:r>
          </w:p>
        </w:tc>
      </w:tr>
      <w:tr>
        <w:tc>
          <w:tcPr>
            <w:tcW w:type="dxa" w:w="2520"/>
            <w:vAlign w:val="center"/>
          </w:tcPr>
          <w:p>
            <w:r>
              <w:t>OFF</w:t>
            </w:r>
          </w:p>
        </w:tc>
        <w:tc>
          <w:tcPr>
            <w:tcW w:type="dxa" w:w="2520"/>
            <w:vAlign w:val="center"/>
          </w:tcPr>
          <w:p>
            <w:r>
              <w:t>Power-up or stop/fault</w:t>
            </w:r>
          </w:p>
        </w:tc>
        <w:tc>
          <w:tcPr>
            <w:tcW w:type="dxa" w:w="2520"/>
            <w:vAlign w:val="center"/>
          </w:tcPr>
          <w:p>
            <w:r>
              <w:t>Helmet detected → READY</w:t>
            </w:r>
          </w:p>
        </w:tc>
        <w:tc>
          <w:tcPr>
            <w:tcW w:type="dxa" w:w="2520"/>
            <w:vAlign w:val="center"/>
          </w:tcPr>
          <w:p>
            <w:r>
              <w:t>Ignition disabled</w:t>
            </w:r>
          </w:p>
        </w:tc>
      </w:tr>
      <w:tr>
        <w:tc>
          <w:tcPr>
            <w:tcW w:type="dxa" w:w="2520"/>
            <w:vAlign w:val="center"/>
          </w:tcPr>
          <w:p>
            <w:r>
              <w:t>READY</w:t>
            </w:r>
          </w:p>
        </w:tc>
        <w:tc>
          <w:tcPr>
            <w:tcW w:type="dxa" w:w="2520"/>
            <w:vAlign w:val="center"/>
          </w:tcPr>
          <w:p>
            <w:r>
              <w:t>Helmet detected</w:t>
            </w:r>
          </w:p>
        </w:tc>
        <w:tc>
          <w:tcPr>
            <w:tcW w:type="dxa" w:w="2520"/>
            <w:vAlign w:val="center"/>
          </w:tcPr>
          <w:p>
            <w:r>
              <w:t>Start request → AUTHENTICATING; helmet removed → OFF</w:t>
            </w:r>
          </w:p>
        </w:tc>
        <w:tc>
          <w:tcPr>
            <w:tcW w:type="dxa" w:w="2520"/>
            <w:vAlign w:val="center"/>
          </w:tcPr>
          <w:p>
            <w:r>
              <w:t>Ready indication</w:t>
            </w:r>
          </w:p>
        </w:tc>
      </w:tr>
      <w:tr>
        <w:tc>
          <w:tcPr>
            <w:tcW w:type="dxa" w:w="2520"/>
            <w:vAlign w:val="center"/>
          </w:tcPr>
          <w:p>
            <w:r>
              <w:t>AUTHENTICATING</w:t>
            </w:r>
          </w:p>
        </w:tc>
        <w:tc>
          <w:tcPr>
            <w:tcW w:type="dxa" w:w="2520"/>
            <w:vAlign w:val="center"/>
          </w:tcPr>
          <w:p>
            <w:r>
              <w:t>Start requested</w:t>
            </w:r>
          </w:p>
        </w:tc>
        <w:tc>
          <w:tcPr>
            <w:tcW w:type="dxa" w:w="2520"/>
            <w:vAlign w:val="center"/>
          </w:tcPr>
          <w:p>
            <w:r>
              <w:t>Valid auth → SUCCESS; timeout/fail → OFF</w:t>
            </w:r>
          </w:p>
        </w:tc>
        <w:tc>
          <w:tcPr>
            <w:tcW w:type="dxa" w:w="2520"/>
            <w:vAlign w:val="center"/>
          </w:tcPr>
          <w:p>
            <w:r>
              <w:t>Ignition disabled</w:t>
            </w:r>
          </w:p>
        </w:tc>
      </w:tr>
      <w:tr>
        <w:tc>
          <w:tcPr>
            <w:tcW w:type="dxa" w:w="2520"/>
            <w:vAlign w:val="center"/>
          </w:tcPr>
          <w:p>
            <w:r>
              <w:t>SUCCESS</w:t>
            </w:r>
          </w:p>
        </w:tc>
        <w:tc>
          <w:tcPr>
            <w:tcW w:type="dxa" w:w="2520"/>
            <w:vAlign w:val="center"/>
          </w:tcPr>
          <w:p>
            <w:r>
              <w:t>Authentication accepted</w:t>
            </w:r>
          </w:p>
        </w:tc>
        <w:tc>
          <w:tcPr>
            <w:tcW w:type="dxa" w:w="2520"/>
            <w:vAlign w:val="center"/>
          </w:tcPr>
          <w:p>
            <w:r>
              <w:t>Ignition request → ENGINE ON; failure → OFF</w:t>
            </w:r>
          </w:p>
        </w:tc>
        <w:tc>
          <w:tcPr>
            <w:tcW w:type="dxa" w:w="2520"/>
            <w:vAlign w:val="center"/>
          </w:tcPr>
          <w:p>
            <w:r>
              <w:t>Authorization active</w:t>
            </w:r>
          </w:p>
        </w:tc>
      </w:tr>
      <w:tr>
        <w:tc>
          <w:tcPr>
            <w:tcW w:type="dxa" w:w="2520"/>
            <w:vAlign w:val="center"/>
          </w:tcPr>
          <w:p>
            <w:r>
              <w:t>ENGINE ON</w:t>
            </w:r>
          </w:p>
        </w:tc>
        <w:tc>
          <w:tcPr>
            <w:tcW w:type="dxa" w:w="2520"/>
            <w:vAlign w:val="center"/>
          </w:tcPr>
          <w:p>
            <w:r>
              <w:t>Engine running</w:t>
            </w:r>
          </w:p>
        </w:tc>
        <w:tc>
          <w:tcPr>
            <w:tcW w:type="dxa" w:w="2520"/>
            <w:vAlign w:val="center"/>
          </w:tcPr>
          <w:p>
            <w:r>
              <w:t>Stop/helmet removed/fault → OFF</w:t>
            </w:r>
          </w:p>
        </w:tc>
        <w:tc>
          <w:tcPr>
            <w:tcW w:type="dxa" w:w="2520"/>
            <w:vAlign w:val="center"/>
          </w:tcPr>
          <w:p>
            <w:r>
              <w:t>Defined relay behavior</w:t>
            </w:r>
          </w:p>
        </w:tc>
      </w:tr>
      <w:tr>
        <w:tc>
          <w:tcPr>
            <w:tcW w:type="dxa" w:w="2520"/>
            <w:vAlign w:val="center"/>
          </w:tcPr>
          <w:p>
            <w:r>
              <w:t>FAULT</w:t>
            </w:r>
          </w:p>
        </w:tc>
        <w:tc>
          <w:tcPr>
            <w:tcW w:type="dxa" w:w="2520"/>
            <w:vAlign w:val="center"/>
          </w:tcPr>
          <w:p>
            <w:r>
              <w:t>Critical sensor/communication/relay fault</w:t>
            </w:r>
          </w:p>
        </w:tc>
        <w:tc>
          <w:tcPr>
            <w:tcW w:type="dxa" w:w="2520"/>
            <w:vAlign w:val="center"/>
          </w:tcPr>
          <w:p>
            <w:r>
              <w:t>Recovery/power cycle</w:t>
            </w:r>
          </w:p>
        </w:tc>
        <w:tc>
          <w:tcPr>
            <w:tcW w:type="dxa" w:w="2520"/>
            <w:vAlign w:val="center"/>
          </w:tcPr>
          <w:p>
            <w:r>
              <w:t>Ignition disabled + alarm</w:t>
            </w:r>
          </w:p>
        </w:tc>
      </w:tr>
    </w:tbl>
    <w:p/>
    <w:p>
      <w:pPr>
        <w:pStyle w:val="Heading1"/>
      </w:pPr>
      <w:r>
        <w:t>6. Communication Architecture</w:t>
      </w:r>
    </w:p>
    <w:p>
      <w:r>
        <w:rPr>
          <w:b w:val="0"/>
        </w:rPr>
        <w:t>The source design permits BLE or ESP-NOW. For the prototype, select one transport as the implementation baseline; the application packet contract below remains transport-independent.</w:t>
      </w:r>
    </w:p>
    <w:p>
      <w:r>
        <w:rPr>
          <w:b w:val="0"/>
        </w:rPr>
        <w:t>Flow: Helmet ESP32 → Authentication/Status Packet → Wireless Link → Bike ESP32 → Decode → Integrity check → Identity/security check → Freshness check → State decision → Relay.</w:t>
      </w:r>
    </w:p>
    <w:p>
      <w:r>
        <w:rPr>
          <w:b w:val="0"/>
        </w:rPr>
        <w:t>The original SDD specifies Device_ID, Helmet_Status, Battery_Level, Timestamp and CRC, with a 12-byte example packet. fileciteturn1file0L147-L163</w:t>
      </w:r>
    </w:p>
    <w:p>
      <w:pPr>
        <w:pStyle w:val="Heading2"/>
      </w:pPr>
      <w:r>
        <w:t>6.1 Proposed Canonical Packet Contract</w:t>
      </w:r>
    </w:p>
    <w:p>
      <w:r>
        <w:rPr>
          <w:b w:val="0"/>
        </w:rPr>
        <w:t>To make the contract unambiguous, the following is a refined implementation format. This is a design refinement, not a claim that the original document already implemented every field below.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Field</w:t>
            </w:r>
          </w:p>
        </w:tc>
        <w:tc>
          <w:tcPr>
            <w:tcW w:type="dxa" w:w="2520"/>
            <w:shd w:fill="D9EAF7"/>
            <w:vAlign w:val="center"/>
          </w:tcPr>
          <w:p>
            <w:r>
              <w:rPr>
                <w:b/>
              </w:rPr>
              <w:t>Size</w:t>
            </w:r>
          </w:p>
        </w:tc>
        <w:tc>
          <w:tcPr>
            <w:tcW w:type="dxa" w:w="2520"/>
            <w:shd w:fill="D9EAF7"/>
            <w:vAlign w:val="center"/>
          </w:tcPr>
          <w:p>
            <w:r>
              <w:rPr>
                <w:b/>
              </w:rPr>
              <w:t>Encoding</w:t>
            </w:r>
          </w:p>
        </w:tc>
        <w:tc>
          <w:tcPr>
            <w:tcW w:type="dxa" w:w="2520"/>
            <w:shd w:fill="D9EAF7"/>
            <w:vAlign w:val="center"/>
          </w:tcPr>
          <w:p>
            <w:r>
              <w:rPr>
                <w:b/>
              </w:rPr>
              <w:t>Requirement</w:t>
            </w:r>
          </w:p>
        </w:tc>
      </w:tr>
      <w:tr>
        <w:tc>
          <w:tcPr>
            <w:tcW w:type="dxa" w:w="2520"/>
            <w:vAlign w:val="center"/>
          </w:tcPr>
          <w:p>
            <w:r>
              <w:t>Version</w:t>
            </w:r>
          </w:p>
        </w:tc>
        <w:tc>
          <w:tcPr>
            <w:tcW w:type="dxa" w:w="2520"/>
            <w:vAlign w:val="center"/>
          </w:tcPr>
          <w:p>
            <w:r>
              <w:t>1 byte</w:t>
            </w:r>
          </w:p>
        </w:tc>
        <w:tc>
          <w:tcPr>
            <w:tcW w:type="dxa" w:w="2520"/>
            <w:vAlign w:val="center"/>
          </w:tcPr>
          <w:p>
            <w:r>
              <w:t>uint8</w:t>
            </w:r>
          </w:p>
        </w:tc>
        <w:tc>
          <w:tcPr>
            <w:tcW w:type="dxa" w:w="2520"/>
            <w:vAlign w:val="center"/>
          </w:tcPr>
          <w:p>
            <w:r>
              <w:t>Protocol version; current = 1</w:t>
            </w:r>
          </w:p>
        </w:tc>
      </w:tr>
      <w:tr>
        <w:tc>
          <w:tcPr>
            <w:tcW w:type="dxa" w:w="2520"/>
            <w:vAlign w:val="center"/>
          </w:tcPr>
          <w:p>
            <w:r>
              <w:t>MessageType</w:t>
            </w:r>
          </w:p>
        </w:tc>
        <w:tc>
          <w:tcPr>
            <w:tcW w:type="dxa" w:w="2520"/>
            <w:vAlign w:val="center"/>
          </w:tcPr>
          <w:p>
            <w:r>
              <w:t>1 byte</w:t>
            </w:r>
          </w:p>
        </w:tc>
        <w:tc>
          <w:tcPr>
            <w:tcW w:type="dxa" w:w="2520"/>
            <w:vAlign w:val="center"/>
          </w:tcPr>
          <w:p>
            <w:r>
              <w:t>uint8</w:t>
            </w:r>
          </w:p>
        </w:tc>
        <w:tc>
          <w:tcPr>
            <w:tcW w:type="dxa" w:w="2520"/>
            <w:vAlign w:val="center"/>
          </w:tcPr>
          <w:p>
            <w:r>
              <w:t>HELLO=0x01, AUTH=0x02, STATUS=0x03, ACK=0x04, ERROR=0x05</w:t>
            </w:r>
          </w:p>
        </w:tc>
      </w:tr>
      <w:tr>
        <w:tc>
          <w:tcPr>
            <w:tcW w:type="dxa" w:w="2520"/>
            <w:vAlign w:val="center"/>
          </w:tcPr>
          <w:p>
            <w:r>
              <w:t>DeviceID</w:t>
            </w:r>
          </w:p>
        </w:tc>
        <w:tc>
          <w:tcPr>
            <w:tcW w:type="dxa" w:w="2520"/>
            <w:vAlign w:val="center"/>
          </w:tcPr>
          <w:p>
            <w:r>
              <w:t>4 bytes</w:t>
            </w:r>
          </w:p>
        </w:tc>
        <w:tc>
          <w:tcPr>
            <w:tcW w:type="dxa" w:w="2520"/>
            <w:vAlign w:val="center"/>
          </w:tcPr>
          <w:p>
            <w:r>
              <w:t>uint32</w:t>
            </w:r>
          </w:p>
        </w:tc>
        <w:tc>
          <w:tcPr>
            <w:tcW w:type="dxa" w:w="2520"/>
            <w:vAlign w:val="center"/>
          </w:tcPr>
          <w:p>
            <w:r>
              <w:t>Unique authorized helmet identifier</w:t>
            </w:r>
          </w:p>
        </w:tc>
      </w:tr>
      <w:tr>
        <w:tc>
          <w:tcPr>
            <w:tcW w:type="dxa" w:w="2520"/>
            <w:vAlign w:val="center"/>
          </w:tcPr>
          <w:p>
            <w:r>
              <w:t>HelmetStatus</w:t>
            </w:r>
          </w:p>
        </w:tc>
        <w:tc>
          <w:tcPr>
            <w:tcW w:type="dxa" w:w="2520"/>
            <w:vAlign w:val="center"/>
          </w:tcPr>
          <w:p>
            <w:r>
              <w:t>1 byte</w:t>
            </w:r>
          </w:p>
        </w:tc>
        <w:tc>
          <w:tcPr>
            <w:tcW w:type="dxa" w:w="2520"/>
            <w:vAlign w:val="center"/>
          </w:tcPr>
          <w:p>
            <w:r>
              <w:t>bit field</w:t>
            </w:r>
          </w:p>
        </w:tc>
        <w:tc>
          <w:tcPr>
            <w:tcW w:type="dxa" w:w="2520"/>
            <w:vAlign w:val="center"/>
          </w:tcPr>
          <w:p>
            <w:r>
              <w:t>bit0: pressure OK; bit1: strap OK; bit2: worn</w:t>
            </w:r>
          </w:p>
        </w:tc>
      </w:tr>
      <w:tr>
        <w:tc>
          <w:tcPr>
            <w:tcW w:type="dxa" w:w="2520"/>
            <w:vAlign w:val="center"/>
          </w:tcPr>
          <w:p>
            <w:r>
              <w:t>BatteryLevel</w:t>
            </w:r>
          </w:p>
        </w:tc>
        <w:tc>
          <w:tcPr>
            <w:tcW w:type="dxa" w:w="2520"/>
            <w:vAlign w:val="center"/>
          </w:tcPr>
          <w:p>
            <w:r>
              <w:t>1 byte</w:t>
            </w:r>
          </w:p>
        </w:tc>
        <w:tc>
          <w:tcPr>
            <w:tcW w:type="dxa" w:w="2520"/>
            <w:vAlign w:val="center"/>
          </w:tcPr>
          <w:p>
            <w:r>
              <w:t>0–100</w:t>
            </w:r>
          </w:p>
        </w:tc>
        <w:tc>
          <w:tcPr>
            <w:tcW w:type="dxa" w:w="2520"/>
            <w:vAlign w:val="center"/>
          </w:tcPr>
          <w:p>
            <w:r>
              <w:t>Estimated percentage</w:t>
            </w:r>
          </w:p>
        </w:tc>
      </w:tr>
      <w:tr>
        <w:tc>
          <w:tcPr>
            <w:tcW w:type="dxa" w:w="2520"/>
            <w:vAlign w:val="center"/>
          </w:tcPr>
          <w:p>
            <w:r>
              <w:t>Counter</w:t>
            </w:r>
          </w:p>
        </w:tc>
        <w:tc>
          <w:tcPr>
            <w:tcW w:type="dxa" w:w="2520"/>
            <w:vAlign w:val="center"/>
          </w:tcPr>
          <w:p>
            <w:r>
              <w:t>4 bytes</w:t>
            </w:r>
          </w:p>
        </w:tc>
        <w:tc>
          <w:tcPr>
            <w:tcW w:type="dxa" w:w="2520"/>
            <w:vAlign w:val="center"/>
          </w:tcPr>
          <w:p>
            <w:r>
              <w:t>uint32</w:t>
            </w:r>
          </w:p>
        </w:tc>
        <w:tc>
          <w:tcPr>
            <w:tcW w:type="dxa" w:w="2520"/>
            <w:vAlign w:val="center"/>
          </w:tcPr>
          <w:p>
            <w:r>
              <w:t>Monotonic message counter for freshness</w:t>
            </w:r>
          </w:p>
        </w:tc>
      </w:tr>
      <w:tr>
        <w:tc>
          <w:tcPr>
            <w:tcW w:type="dxa" w:w="2520"/>
            <w:vAlign w:val="center"/>
          </w:tcPr>
          <w:p>
            <w:r>
              <w:t>Timestamp</w:t>
            </w:r>
          </w:p>
        </w:tc>
        <w:tc>
          <w:tcPr>
            <w:tcW w:type="dxa" w:w="2520"/>
            <w:vAlign w:val="center"/>
          </w:tcPr>
          <w:p>
            <w:r>
              <w:t>4 bytes</w:t>
            </w:r>
          </w:p>
        </w:tc>
        <w:tc>
          <w:tcPr>
            <w:tcW w:type="dxa" w:w="2520"/>
            <w:vAlign w:val="center"/>
          </w:tcPr>
          <w:p>
            <w:r>
              <w:t>uint32</w:t>
            </w:r>
          </w:p>
        </w:tc>
        <w:tc>
          <w:tcPr>
            <w:tcW w:type="dxa" w:w="2520"/>
            <w:vAlign w:val="center"/>
          </w:tcPr>
          <w:p>
            <w:r>
              <w:t>Optional synchronized/relative time</w:t>
            </w:r>
          </w:p>
        </w:tc>
      </w:tr>
      <w:tr>
        <w:tc>
          <w:tcPr>
            <w:tcW w:type="dxa" w:w="2520"/>
            <w:vAlign w:val="center"/>
          </w:tcPr>
          <w:p>
            <w:r>
              <w:t>CRC16</w:t>
            </w:r>
          </w:p>
        </w:tc>
        <w:tc>
          <w:tcPr>
            <w:tcW w:type="dxa" w:w="2520"/>
            <w:vAlign w:val="center"/>
          </w:tcPr>
          <w:p>
            <w:r>
              <w:t>2 bytes</w:t>
            </w:r>
          </w:p>
        </w:tc>
        <w:tc>
          <w:tcPr>
            <w:tcW w:type="dxa" w:w="2520"/>
            <w:vAlign w:val="center"/>
          </w:tcPr>
          <w:p>
            <w:r>
              <w:t>uint16</w:t>
            </w:r>
          </w:p>
        </w:tc>
        <w:tc>
          <w:tcPr>
            <w:tcW w:type="dxa" w:w="2520"/>
            <w:vAlign w:val="center"/>
          </w:tcPr>
          <w:p>
            <w:r>
              <w:t>Integrity check over preceding fields</w:t>
            </w:r>
          </w:p>
        </w:tc>
      </w:tr>
    </w:tbl>
    <w:p/>
    <w:p>
      <w:r>
        <w:rPr>
          <w:b w:val="0"/>
        </w:rPr>
        <w:t>Total canonical payload: 18 bytes. If AES-based confidentiality/authentication is added, the encrypted/authenticated transport envelope should be specified separately rather than silently changing the payload contract.</w:t>
      </w:r>
    </w:p>
    <w:p>
      <w:pPr>
        <w:pStyle w:val="Heading2"/>
      </w:pPr>
      <w:r>
        <w:t>6.2 Message Semantics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Message</w:t>
            </w:r>
          </w:p>
        </w:tc>
        <w:tc>
          <w:tcPr>
            <w:tcW w:type="dxa" w:w="2520"/>
            <w:shd w:fill="D9EAF7"/>
            <w:vAlign w:val="center"/>
          </w:tcPr>
          <w:p>
            <w:r>
              <w:rPr>
                <w:b/>
              </w:rPr>
              <w:t>Direction</w:t>
            </w:r>
          </w:p>
        </w:tc>
        <w:tc>
          <w:tcPr>
            <w:tcW w:type="dxa" w:w="2520"/>
            <w:shd w:fill="D9EAF7"/>
            <w:vAlign w:val="center"/>
          </w:tcPr>
          <w:p>
            <w:r>
              <w:rPr>
                <w:b/>
              </w:rPr>
              <w:t>Purpose</w:t>
            </w:r>
          </w:p>
        </w:tc>
        <w:tc>
          <w:tcPr>
            <w:tcW w:type="dxa" w:w="2520"/>
            <w:shd w:fill="D9EAF7"/>
            <w:vAlign w:val="center"/>
          </w:tcPr>
          <w:p>
            <w:r>
              <w:rPr>
                <w:b/>
              </w:rPr>
              <w:t>Bike Response</w:t>
            </w:r>
          </w:p>
        </w:tc>
      </w:tr>
      <w:tr>
        <w:tc>
          <w:tcPr>
            <w:tcW w:type="dxa" w:w="2520"/>
            <w:vAlign w:val="center"/>
          </w:tcPr>
          <w:p>
            <w:r>
              <w:t>HELLO</w:t>
            </w:r>
          </w:p>
        </w:tc>
        <w:tc>
          <w:tcPr>
            <w:tcW w:type="dxa" w:w="2520"/>
            <w:vAlign w:val="center"/>
          </w:tcPr>
          <w:p>
            <w:r>
              <w:t>Helmet → Bike</w:t>
            </w:r>
          </w:p>
        </w:tc>
        <w:tc>
          <w:tcPr>
            <w:tcW w:type="dxa" w:w="2520"/>
            <w:vAlign w:val="center"/>
          </w:tcPr>
          <w:p>
            <w:r>
              <w:t>Announce/establish presence</w:t>
            </w:r>
          </w:p>
        </w:tc>
        <w:tc>
          <w:tcPr>
            <w:tcW w:type="dxa" w:w="2520"/>
            <w:vAlign w:val="center"/>
          </w:tcPr>
          <w:p>
            <w:r>
              <w:t>ACK or challenge</w:t>
            </w:r>
          </w:p>
        </w:tc>
      </w:tr>
      <w:tr>
        <w:tc>
          <w:tcPr>
            <w:tcW w:type="dxa" w:w="2520"/>
            <w:vAlign w:val="center"/>
          </w:tcPr>
          <w:p>
            <w:r>
              <w:t>AUTH</w:t>
            </w:r>
          </w:p>
        </w:tc>
        <w:tc>
          <w:tcPr>
            <w:tcW w:type="dxa" w:w="2520"/>
            <w:vAlign w:val="center"/>
          </w:tcPr>
          <w:p>
            <w:r>
              <w:t>Helmet → Bike</w:t>
            </w:r>
          </w:p>
        </w:tc>
        <w:tc>
          <w:tcPr>
            <w:tcW w:type="dxa" w:w="2520"/>
            <w:vAlign w:val="center"/>
          </w:tcPr>
          <w:p>
            <w:r>
              <w:t>Prove authorized helmet</w:t>
            </w:r>
          </w:p>
        </w:tc>
        <w:tc>
          <w:tcPr>
            <w:tcW w:type="dxa" w:w="2520"/>
            <w:vAlign w:val="center"/>
          </w:tcPr>
          <w:p>
            <w:r>
              <w:t>Authorization result</w:t>
            </w:r>
          </w:p>
        </w:tc>
      </w:tr>
      <w:tr>
        <w:tc>
          <w:tcPr>
            <w:tcW w:type="dxa" w:w="2520"/>
            <w:vAlign w:val="center"/>
          </w:tcPr>
          <w:p>
            <w:r>
              <w:t>STATUS</w:t>
            </w:r>
          </w:p>
        </w:tc>
        <w:tc>
          <w:tcPr>
            <w:tcW w:type="dxa" w:w="2520"/>
            <w:vAlign w:val="center"/>
          </w:tcPr>
          <w:p>
            <w:r>
              <w:t>Helmet → Bike</w:t>
            </w:r>
          </w:p>
        </w:tc>
        <w:tc>
          <w:tcPr>
            <w:tcW w:type="dxa" w:w="2520"/>
            <w:vAlign w:val="center"/>
          </w:tcPr>
          <w:p>
            <w:r>
              <w:t>Report worn state/battery/health</w:t>
            </w:r>
          </w:p>
        </w:tc>
        <w:tc>
          <w:tcPr>
            <w:tcW w:type="dxa" w:w="2520"/>
            <w:vAlign w:val="center"/>
          </w:tcPr>
          <w:p>
            <w:r>
              <w:t>ACK optional</w:t>
            </w:r>
          </w:p>
        </w:tc>
      </w:tr>
      <w:tr>
        <w:tc>
          <w:tcPr>
            <w:tcW w:type="dxa" w:w="2520"/>
            <w:vAlign w:val="center"/>
          </w:tcPr>
          <w:p>
            <w:r>
              <w:t>ACK</w:t>
            </w:r>
          </w:p>
        </w:tc>
        <w:tc>
          <w:tcPr>
            <w:tcW w:type="dxa" w:w="2520"/>
            <w:vAlign w:val="center"/>
          </w:tcPr>
          <w:p>
            <w:r>
              <w:t>Bike → Helmet</w:t>
            </w:r>
          </w:p>
        </w:tc>
        <w:tc>
          <w:tcPr>
            <w:tcW w:type="dxa" w:w="2520"/>
            <w:vAlign w:val="center"/>
          </w:tcPr>
          <w:p>
            <w:r>
              <w:t>Confirm receipt/processing</w:t>
            </w:r>
          </w:p>
        </w:tc>
        <w:tc>
          <w:tcPr>
            <w:tcW w:type="dxa" w:w="2520"/>
            <w:vAlign w:val="center"/>
          </w:tcPr>
          <w:p>
            <w:r>
              <w:t>None</w:t>
            </w:r>
          </w:p>
        </w:tc>
      </w:tr>
      <w:tr>
        <w:tc>
          <w:tcPr>
            <w:tcW w:type="dxa" w:w="2520"/>
            <w:vAlign w:val="center"/>
          </w:tcPr>
          <w:p>
            <w:r>
              <w:t>ERROR</w:t>
            </w:r>
          </w:p>
        </w:tc>
        <w:tc>
          <w:tcPr>
            <w:tcW w:type="dxa" w:w="2520"/>
            <w:vAlign w:val="center"/>
          </w:tcPr>
          <w:p>
            <w:r>
              <w:t>Bike → Helmet</w:t>
            </w:r>
          </w:p>
        </w:tc>
        <w:tc>
          <w:tcPr>
            <w:tcW w:type="dxa" w:w="2520"/>
            <w:vAlign w:val="center"/>
          </w:tcPr>
          <w:p>
            <w:r>
              <w:t>Report rejected/fault condition</w:t>
            </w:r>
          </w:p>
        </w:tc>
        <w:tc>
          <w:tcPr>
            <w:tcW w:type="dxa" w:w="2520"/>
            <w:vAlign w:val="center"/>
          </w:tcPr>
          <w:p>
            <w:r>
              <w:t>None</w:t>
            </w:r>
          </w:p>
        </w:tc>
      </w:tr>
    </w:tbl>
    <w:p/>
    <w:p>
      <w:pPr>
        <w:pStyle w:val="Heading1"/>
      </w:pPr>
      <w:r>
        <w:t>7. API Contract</w:t>
      </w:r>
    </w:p>
    <w:p>
      <w:r>
        <w:rPr>
          <w:b w:val="0"/>
        </w:rPr>
        <w:t>The original SDD defines internal firmware APIs such as initializeSensors(), detectHelmet(), getBatteryLevel(), sendAuthentication(), receivePacket(), verifyHelmet(), enableIgnition(), disableIgnition() and triggerAlarm(). fileciteturn1file0L164-L210 The following contract makes their inputs, outputs and failure behavior explicit.</w:t>
      </w:r>
    </w:p>
    <w:p>
      <w:pPr>
        <w:pStyle w:val="Heading2"/>
      </w:pPr>
      <w:r>
        <w:t>7.1 Helmet Firmware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API</w:t>
            </w:r>
          </w:p>
        </w:tc>
        <w:tc>
          <w:tcPr>
            <w:tcW w:type="dxa" w:w="2520"/>
            <w:shd w:fill="D9EAF7"/>
            <w:vAlign w:val="center"/>
          </w:tcPr>
          <w:p>
            <w:r>
              <w:rPr>
                <w:b/>
              </w:rPr>
              <w:t>Input</w:t>
            </w:r>
          </w:p>
        </w:tc>
        <w:tc>
          <w:tcPr>
            <w:tcW w:type="dxa" w:w="2520"/>
            <w:shd w:fill="D9EAF7"/>
            <w:vAlign w:val="center"/>
          </w:tcPr>
          <w:p>
            <w:r>
              <w:rPr>
                <w:b/>
              </w:rPr>
              <w:t>Output</w:t>
            </w:r>
          </w:p>
        </w:tc>
        <w:tc>
          <w:tcPr>
            <w:tcW w:type="dxa" w:w="2520"/>
            <w:shd w:fill="D9EAF7"/>
            <w:vAlign w:val="center"/>
          </w:tcPr>
          <w:p>
            <w:r>
              <w:rPr>
                <w:b/>
              </w:rPr>
              <w:t>Contract</w:t>
            </w:r>
          </w:p>
        </w:tc>
      </w:tr>
      <w:tr>
        <w:tc>
          <w:tcPr>
            <w:tcW w:type="dxa" w:w="2520"/>
            <w:vAlign w:val="center"/>
          </w:tcPr>
          <w:p>
            <w:r>
              <w:t>initializeSensors()</w:t>
            </w:r>
          </w:p>
        </w:tc>
        <w:tc>
          <w:tcPr>
            <w:tcW w:type="dxa" w:w="2520"/>
            <w:vAlign w:val="center"/>
          </w:tcPr>
          <w:p>
            <w:r>
              <w:t>None</w:t>
            </w:r>
          </w:p>
        </w:tc>
        <w:tc>
          <w:tcPr>
            <w:tcW w:type="dxa" w:w="2520"/>
            <w:vAlign w:val="center"/>
          </w:tcPr>
          <w:p>
            <w:r>
              <w:t>bool</w:t>
            </w:r>
          </w:p>
        </w:tc>
        <w:tc>
          <w:tcPr>
            <w:tcW w:type="dxa" w:w="2520"/>
            <w:vAlign w:val="center"/>
          </w:tcPr>
          <w:p>
            <w:r>
              <w:t>true only if required sensors initialize and pass basic self-test</w:t>
            </w:r>
          </w:p>
        </w:tc>
      </w:tr>
      <w:tr>
        <w:tc>
          <w:tcPr>
            <w:tcW w:type="dxa" w:w="2520"/>
            <w:vAlign w:val="center"/>
          </w:tcPr>
          <w:p>
            <w:r>
              <w:t>detectHelmet()</w:t>
            </w:r>
          </w:p>
        </w:tc>
        <w:tc>
          <w:tcPr>
            <w:tcW w:type="dxa" w:w="2520"/>
            <w:vAlign w:val="center"/>
          </w:tcPr>
          <w:p>
            <w:r>
              <w:t>None</w:t>
            </w:r>
          </w:p>
        </w:tc>
        <w:tc>
          <w:tcPr>
            <w:tcW w:type="dxa" w:w="2520"/>
            <w:vAlign w:val="center"/>
          </w:tcPr>
          <w:p>
            <w:r>
              <w:t>HelmetStatus</w:t>
            </w:r>
          </w:p>
        </w:tc>
        <w:tc>
          <w:tcPr>
            <w:tcW w:type="dxa" w:w="2520"/>
            <w:vAlign w:val="center"/>
          </w:tcPr>
          <w:p>
            <w:r>
              <w:t>Returns pressure_ok, strap_ok, worn, sensor_fault</w:t>
            </w:r>
          </w:p>
        </w:tc>
      </w:tr>
      <w:tr>
        <w:tc>
          <w:tcPr>
            <w:tcW w:type="dxa" w:w="2520"/>
            <w:vAlign w:val="center"/>
          </w:tcPr>
          <w:p>
            <w:r>
              <w:t>getBatteryLevel()</w:t>
            </w:r>
          </w:p>
        </w:tc>
        <w:tc>
          <w:tcPr>
            <w:tcW w:type="dxa" w:w="2520"/>
            <w:vAlign w:val="center"/>
          </w:tcPr>
          <w:p>
            <w:r>
              <w:t>None</w:t>
            </w:r>
          </w:p>
        </w:tc>
        <w:tc>
          <w:tcPr>
            <w:tcW w:type="dxa" w:w="2520"/>
            <w:vAlign w:val="center"/>
          </w:tcPr>
          <w:p>
            <w:r>
              <w:t>uint8 0–100</w:t>
            </w:r>
          </w:p>
        </w:tc>
        <w:tc>
          <w:tcPr>
            <w:tcW w:type="dxa" w:w="2520"/>
            <w:vAlign w:val="center"/>
          </w:tcPr>
          <w:p>
            <w:r>
              <w:t>Returns estimated battery percentage</w:t>
            </w:r>
          </w:p>
        </w:tc>
      </w:tr>
      <w:tr>
        <w:tc>
          <w:tcPr>
            <w:tcW w:type="dxa" w:w="2520"/>
            <w:vAlign w:val="center"/>
          </w:tcPr>
          <w:p>
            <w:r>
              <w:t>sendAuthentication(req)</w:t>
            </w:r>
          </w:p>
        </w:tc>
        <w:tc>
          <w:tcPr>
            <w:tcW w:type="dxa" w:w="2520"/>
            <w:vAlign w:val="center"/>
          </w:tcPr>
          <w:p>
            <w:r>
              <w:t>AuthRequest</w:t>
            </w:r>
          </w:p>
        </w:tc>
        <w:tc>
          <w:tcPr>
            <w:tcW w:type="dxa" w:w="2520"/>
            <w:vAlign w:val="center"/>
          </w:tcPr>
          <w:p>
            <w:r>
              <w:t>Result</w:t>
            </w:r>
          </w:p>
        </w:tc>
        <w:tc>
          <w:tcPr>
            <w:tcW w:type="dxa" w:w="2520"/>
            <w:vAlign w:val="center"/>
          </w:tcPr>
          <w:p>
            <w:r>
              <w:t>Transmits AUTH and returns SENT, TIMEOUT or LINK_ERROR</w:t>
            </w:r>
          </w:p>
        </w:tc>
      </w:tr>
      <w:tr>
        <w:tc>
          <w:tcPr>
            <w:tcW w:type="dxa" w:w="2520"/>
            <w:vAlign w:val="center"/>
          </w:tcPr>
          <w:p>
            <w:r>
              <w:t>sendStatus()</w:t>
            </w:r>
          </w:p>
        </w:tc>
        <w:tc>
          <w:tcPr>
            <w:tcW w:type="dxa" w:w="2520"/>
            <w:vAlign w:val="center"/>
          </w:tcPr>
          <w:p>
            <w:r>
              <w:t>None</w:t>
            </w:r>
          </w:p>
        </w:tc>
        <w:tc>
          <w:tcPr>
            <w:tcW w:type="dxa" w:w="2520"/>
            <w:vAlign w:val="center"/>
          </w:tcPr>
          <w:p>
            <w:r>
              <w:t>Result</w:t>
            </w:r>
          </w:p>
        </w:tc>
        <w:tc>
          <w:tcPr>
            <w:tcW w:type="dxa" w:w="2520"/>
            <w:vAlign w:val="center"/>
          </w:tcPr>
          <w:p>
            <w:r>
              <w:t>Sends current status/battery/health</w:t>
            </w:r>
          </w:p>
        </w:tc>
      </w:tr>
      <w:tr>
        <w:tc>
          <w:tcPr>
            <w:tcW w:type="dxa" w:w="2520"/>
            <w:vAlign w:val="center"/>
          </w:tcPr>
          <w:p>
            <w:r>
              <w:t>getDeviceId()</w:t>
            </w:r>
          </w:p>
        </w:tc>
        <w:tc>
          <w:tcPr>
            <w:tcW w:type="dxa" w:w="2520"/>
            <w:vAlign w:val="center"/>
          </w:tcPr>
          <w:p>
            <w:r>
              <w:t>None</w:t>
            </w:r>
          </w:p>
        </w:tc>
        <w:tc>
          <w:tcPr>
            <w:tcW w:type="dxa" w:w="2520"/>
            <w:vAlign w:val="center"/>
          </w:tcPr>
          <w:p>
            <w:r>
              <w:t>uint32</w:t>
            </w:r>
          </w:p>
        </w:tc>
        <w:tc>
          <w:tcPr>
            <w:tcW w:type="dxa" w:w="2520"/>
            <w:vAlign w:val="center"/>
          </w:tcPr>
          <w:p>
            <w:r>
              <w:t>Returns configured helmet ID</w:t>
            </w:r>
          </w:p>
        </w:tc>
      </w:tr>
      <w:tr>
        <w:tc>
          <w:tcPr>
            <w:tcW w:type="dxa" w:w="2520"/>
            <w:vAlign w:val="center"/>
          </w:tcPr>
          <w:p>
            <w:r>
              <w:t>enterLowPower()</w:t>
            </w:r>
          </w:p>
        </w:tc>
        <w:tc>
          <w:tcPr>
            <w:tcW w:type="dxa" w:w="2520"/>
            <w:vAlign w:val="center"/>
          </w:tcPr>
          <w:p>
            <w:r>
              <w:t>None</w:t>
            </w:r>
          </w:p>
        </w:tc>
        <w:tc>
          <w:tcPr>
            <w:tcW w:type="dxa" w:w="2520"/>
            <w:vAlign w:val="center"/>
          </w:tcPr>
          <w:p>
            <w:r>
              <w:t>void</w:t>
            </w:r>
          </w:p>
        </w:tc>
        <w:tc>
          <w:tcPr>
            <w:tcW w:type="dxa" w:w="2520"/>
            <w:vAlign w:val="center"/>
          </w:tcPr>
          <w:p>
            <w:r>
              <w:t>Reduces consumption when inactive</w:t>
            </w:r>
          </w:p>
        </w:tc>
      </w:tr>
    </w:tbl>
    <w:p/>
    <w:p>
      <w:pPr>
        <w:pStyle w:val="Heading2"/>
      </w:pPr>
      <w:r>
        <w:t>7.2 Bike Controller API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API</w:t>
            </w:r>
          </w:p>
        </w:tc>
        <w:tc>
          <w:tcPr>
            <w:tcW w:type="dxa" w:w="2520"/>
            <w:shd w:fill="D9EAF7"/>
            <w:vAlign w:val="center"/>
          </w:tcPr>
          <w:p>
            <w:r>
              <w:rPr>
                <w:b/>
              </w:rPr>
              <w:t>Input</w:t>
            </w:r>
          </w:p>
        </w:tc>
        <w:tc>
          <w:tcPr>
            <w:tcW w:type="dxa" w:w="2520"/>
            <w:shd w:fill="D9EAF7"/>
            <w:vAlign w:val="center"/>
          </w:tcPr>
          <w:p>
            <w:r>
              <w:rPr>
                <w:b/>
              </w:rPr>
              <w:t>Output</w:t>
            </w:r>
          </w:p>
        </w:tc>
        <w:tc>
          <w:tcPr>
            <w:tcW w:type="dxa" w:w="2520"/>
            <w:shd w:fill="D9EAF7"/>
            <w:vAlign w:val="center"/>
          </w:tcPr>
          <w:p>
            <w:r>
              <w:rPr>
                <w:b/>
              </w:rPr>
              <w:t>Contract</w:t>
            </w:r>
          </w:p>
        </w:tc>
      </w:tr>
      <w:tr>
        <w:tc>
          <w:tcPr>
            <w:tcW w:type="dxa" w:w="2520"/>
            <w:vAlign w:val="center"/>
          </w:tcPr>
          <w:p>
            <w:r>
              <w:t>receivePacket()</w:t>
            </w:r>
          </w:p>
        </w:tc>
        <w:tc>
          <w:tcPr>
            <w:tcW w:type="dxa" w:w="2520"/>
            <w:vAlign w:val="center"/>
          </w:tcPr>
          <w:p>
            <w:r>
              <w:t>None</w:t>
            </w:r>
          </w:p>
        </w:tc>
        <w:tc>
          <w:tcPr>
            <w:tcW w:type="dxa" w:w="2520"/>
            <w:vAlign w:val="center"/>
          </w:tcPr>
          <w:p>
            <w:r>
              <w:t>PacketResult</w:t>
            </w:r>
          </w:p>
        </w:tc>
        <w:tc>
          <w:tcPr>
            <w:tcW w:type="dxa" w:w="2520"/>
            <w:vAlign w:val="center"/>
          </w:tcPr>
          <w:p>
            <w:r>
              <w:t>Returns VALID, INVALID, TIMEOUT or LINK_ERROR</w:t>
            </w:r>
          </w:p>
        </w:tc>
      </w:tr>
      <w:tr>
        <w:tc>
          <w:tcPr>
            <w:tcW w:type="dxa" w:w="2520"/>
            <w:vAlign w:val="center"/>
          </w:tcPr>
          <w:p>
            <w:r>
              <w:t>verifyHelmet(packet)</w:t>
            </w:r>
          </w:p>
        </w:tc>
        <w:tc>
          <w:tcPr>
            <w:tcW w:type="dxa" w:w="2520"/>
            <w:vAlign w:val="center"/>
          </w:tcPr>
          <w:p>
            <w:r>
              <w:t>Packet</w:t>
            </w:r>
          </w:p>
        </w:tc>
        <w:tc>
          <w:tcPr>
            <w:tcW w:type="dxa" w:w="2520"/>
            <w:vAlign w:val="center"/>
          </w:tcPr>
          <w:p>
            <w:r>
              <w:t>AuthResult</w:t>
            </w:r>
          </w:p>
        </w:tc>
        <w:tc>
          <w:tcPr>
            <w:tcW w:type="dxa" w:w="2520"/>
            <w:vAlign w:val="center"/>
          </w:tcPr>
          <w:p>
            <w:r>
              <w:t>Checks ID, status, freshness, integrity and configured security rules</w:t>
            </w:r>
          </w:p>
        </w:tc>
      </w:tr>
      <w:tr>
        <w:tc>
          <w:tcPr>
            <w:tcW w:type="dxa" w:w="2520"/>
            <w:vAlign w:val="center"/>
          </w:tcPr>
          <w:p>
            <w:r>
              <w:t>enableIgnition()</w:t>
            </w:r>
          </w:p>
        </w:tc>
        <w:tc>
          <w:tcPr>
            <w:tcW w:type="dxa" w:w="2520"/>
            <w:vAlign w:val="center"/>
          </w:tcPr>
          <w:p>
            <w:r>
              <w:t>None</w:t>
            </w:r>
          </w:p>
        </w:tc>
        <w:tc>
          <w:tcPr>
            <w:tcW w:type="dxa" w:w="2520"/>
            <w:vAlign w:val="center"/>
          </w:tcPr>
          <w:p>
            <w:r>
              <w:t>bool</w:t>
            </w:r>
          </w:p>
        </w:tc>
        <w:tc>
          <w:tcPr>
            <w:tcW w:type="dxa" w:w="2520"/>
            <w:vAlign w:val="center"/>
          </w:tcPr>
          <w:p>
            <w:r>
              <w:t>Enables relay only when authorization state is valid</w:t>
            </w:r>
          </w:p>
        </w:tc>
      </w:tr>
      <w:tr>
        <w:tc>
          <w:tcPr>
            <w:tcW w:type="dxa" w:w="2520"/>
            <w:vAlign w:val="center"/>
          </w:tcPr>
          <w:p>
            <w:r>
              <w:t>disableIgnition()</w:t>
            </w:r>
          </w:p>
        </w:tc>
        <w:tc>
          <w:tcPr>
            <w:tcW w:type="dxa" w:w="2520"/>
            <w:vAlign w:val="center"/>
          </w:tcPr>
          <w:p>
            <w:r>
              <w:t>Reason</w:t>
            </w:r>
          </w:p>
        </w:tc>
        <w:tc>
          <w:tcPr>
            <w:tcW w:type="dxa" w:w="2520"/>
            <w:vAlign w:val="center"/>
          </w:tcPr>
          <w:p>
            <w:r>
              <w:t>bool</w:t>
            </w:r>
          </w:p>
        </w:tc>
        <w:tc>
          <w:tcPr>
            <w:tcW w:type="dxa" w:w="2520"/>
            <w:vAlign w:val="center"/>
          </w:tcPr>
          <w:p>
            <w:r>
              <w:t>Removes ignition authorization; safe default</w:t>
            </w:r>
          </w:p>
        </w:tc>
      </w:tr>
      <w:tr>
        <w:tc>
          <w:tcPr>
            <w:tcW w:type="dxa" w:w="2520"/>
            <w:vAlign w:val="center"/>
          </w:tcPr>
          <w:p>
            <w:r>
              <w:t>triggerAlarm(code)</w:t>
            </w:r>
          </w:p>
        </w:tc>
        <w:tc>
          <w:tcPr>
            <w:tcW w:type="dxa" w:w="2520"/>
            <w:vAlign w:val="center"/>
          </w:tcPr>
          <w:p>
            <w:r>
              <w:t>ErrorCode</w:t>
            </w:r>
          </w:p>
        </w:tc>
        <w:tc>
          <w:tcPr>
            <w:tcW w:type="dxa" w:w="2520"/>
            <w:vAlign w:val="center"/>
          </w:tcPr>
          <w:p>
            <w:r>
              <w:t>void</w:t>
            </w:r>
          </w:p>
        </w:tc>
        <w:tc>
          <w:tcPr>
            <w:tcW w:type="dxa" w:w="2520"/>
            <w:vAlign w:val="center"/>
          </w:tcPr>
          <w:p>
            <w:r>
              <w:t>Activates buzzer/indicator pattern</w:t>
            </w:r>
          </w:p>
        </w:tc>
      </w:tr>
      <w:tr>
        <w:tc>
          <w:tcPr>
            <w:tcW w:type="dxa" w:w="2520"/>
            <w:vAlign w:val="center"/>
          </w:tcPr>
          <w:p>
            <w:r>
              <w:t>getSystemState()</w:t>
            </w:r>
          </w:p>
        </w:tc>
        <w:tc>
          <w:tcPr>
            <w:tcW w:type="dxa" w:w="2520"/>
            <w:vAlign w:val="center"/>
          </w:tcPr>
          <w:p>
            <w:r>
              <w:t>None</w:t>
            </w:r>
          </w:p>
        </w:tc>
        <w:tc>
          <w:tcPr>
            <w:tcW w:type="dxa" w:w="2520"/>
            <w:vAlign w:val="center"/>
          </w:tcPr>
          <w:p>
            <w:r>
              <w:t>State</w:t>
            </w:r>
          </w:p>
        </w:tc>
        <w:tc>
          <w:tcPr>
            <w:tcW w:type="dxa" w:w="2520"/>
            <w:vAlign w:val="center"/>
          </w:tcPr>
          <w:p>
            <w:r>
              <w:t>Returns current state machine state</w:t>
            </w:r>
          </w:p>
        </w:tc>
      </w:tr>
      <w:tr>
        <w:tc>
          <w:tcPr>
            <w:tcW w:type="dxa" w:w="2520"/>
            <w:vAlign w:val="center"/>
          </w:tcPr>
          <w:p>
            <w:r>
              <w:t>clearFault()</w:t>
            </w:r>
          </w:p>
        </w:tc>
        <w:tc>
          <w:tcPr>
            <w:tcW w:type="dxa" w:w="2520"/>
            <w:vAlign w:val="center"/>
          </w:tcPr>
          <w:p>
            <w:r>
              <w:t>None</w:t>
            </w:r>
          </w:p>
        </w:tc>
        <w:tc>
          <w:tcPr>
            <w:tcW w:type="dxa" w:w="2520"/>
            <w:vAlign w:val="center"/>
          </w:tcPr>
          <w:p>
            <w:r>
              <w:t>bool</w:t>
            </w:r>
          </w:p>
        </w:tc>
        <w:tc>
          <w:tcPr>
            <w:tcW w:type="dxa" w:w="2520"/>
            <w:vAlign w:val="center"/>
          </w:tcPr>
          <w:p>
            <w:r>
              <w:t>Clears recoverable faults only after conditions are healthy</w:t>
            </w:r>
          </w:p>
        </w:tc>
      </w:tr>
    </w:tbl>
    <w:p/>
    <w:p>
      <w:pPr>
        <w:pStyle w:val="Heading2"/>
      </w:pPr>
      <w:r>
        <w:t>7.3 API Error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Code</w:t>
            </w:r>
          </w:p>
        </w:tc>
        <w:tc>
          <w:tcPr>
            <w:tcW w:type="dxa" w:w="3360"/>
            <w:shd w:fill="D9EAF7"/>
            <w:vAlign w:val="center"/>
          </w:tcPr>
          <w:p>
            <w:r>
              <w:rPr>
                <w:b/>
              </w:rPr>
              <w:t>Meaning</w:t>
            </w:r>
          </w:p>
        </w:tc>
        <w:tc>
          <w:tcPr>
            <w:tcW w:type="dxa" w:w="3360"/>
            <w:shd w:fill="D9EAF7"/>
            <w:vAlign w:val="center"/>
          </w:tcPr>
          <w:p>
            <w:r>
              <w:rPr>
                <w:b/>
              </w:rPr>
              <w:t>Required System Behavior</w:t>
            </w:r>
          </w:p>
        </w:tc>
      </w:tr>
      <w:tr>
        <w:tc>
          <w:tcPr>
            <w:tcW w:type="dxa" w:w="3360"/>
            <w:vAlign w:val="center"/>
          </w:tcPr>
          <w:p>
            <w:r>
              <w:t>E01</w:t>
            </w:r>
          </w:p>
        </w:tc>
        <w:tc>
          <w:tcPr>
            <w:tcW w:type="dxa" w:w="3360"/>
            <w:vAlign w:val="center"/>
          </w:tcPr>
          <w:p>
            <w:r>
              <w:t>Helmet not worn</w:t>
            </w:r>
          </w:p>
        </w:tc>
        <w:tc>
          <w:tcPr>
            <w:tcW w:type="dxa" w:w="3360"/>
            <w:vAlign w:val="center"/>
          </w:tcPr>
          <w:p>
            <w:r>
              <w:t>Do not authorize ignition</w:t>
            </w:r>
          </w:p>
        </w:tc>
      </w:tr>
      <w:tr>
        <w:tc>
          <w:tcPr>
            <w:tcW w:type="dxa" w:w="3360"/>
            <w:vAlign w:val="center"/>
          </w:tcPr>
          <w:p>
            <w:r>
              <w:t>E02</w:t>
            </w:r>
          </w:p>
        </w:tc>
        <w:tc>
          <w:tcPr>
            <w:tcW w:type="dxa" w:w="3360"/>
            <w:vAlign w:val="center"/>
          </w:tcPr>
          <w:p>
            <w:r>
              <w:t>Battery low</w:t>
            </w:r>
          </w:p>
        </w:tc>
        <w:tc>
          <w:tcPr>
            <w:tcW w:type="dxa" w:w="3360"/>
            <w:vAlign w:val="center"/>
          </w:tcPr>
          <w:p>
            <w:r>
              <w:t>Warn rider; do not authorize if configured threshold requires healthy battery</w:t>
            </w:r>
          </w:p>
        </w:tc>
      </w:tr>
      <w:tr>
        <w:tc>
          <w:tcPr>
            <w:tcW w:type="dxa" w:w="3360"/>
            <w:vAlign w:val="center"/>
          </w:tcPr>
          <w:p>
            <w:r>
              <w:t>E03</w:t>
            </w:r>
          </w:p>
        </w:tc>
        <w:tc>
          <w:tcPr>
            <w:tcW w:type="dxa" w:w="3360"/>
            <w:vAlign w:val="center"/>
          </w:tcPr>
          <w:p>
            <w:r>
              <w:t>Authentication failed</w:t>
            </w:r>
          </w:p>
        </w:tc>
        <w:tc>
          <w:tcPr>
            <w:tcW w:type="dxa" w:w="3360"/>
            <w:vAlign w:val="center"/>
          </w:tcPr>
          <w:p>
            <w:r>
              <w:t>Relay OFF; alarm/indicator</w:t>
            </w:r>
          </w:p>
        </w:tc>
      </w:tr>
      <w:tr>
        <w:tc>
          <w:tcPr>
            <w:tcW w:type="dxa" w:w="3360"/>
            <w:vAlign w:val="center"/>
          </w:tcPr>
          <w:p>
            <w:r>
              <w:t>E04</w:t>
            </w:r>
          </w:p>
        </w:tc>
        <w:tc>
          <w:tcPr>
            <w:tcW w:type="dxa" w:w="3360"/>
            <w:vAlign w:val="center"/>
          </w:tcPr>
          <w:p>
            <w:r>
              <w:t>Connection lost</w:t>
            </w:r>
          </w:p>
        </w:tc>
        <w:tc>
          <w:tcPr>
            <w:tcW w:type="dxa" w:w="3360"/>
            <w:vAlign w:val="center"/>
          </w:tcPr>
          <w:p>
            <w:r>
              <w:t>Authorization expires; relay OFF</w:t>
            </w:r>
          </w:p>
        </w:tc>
      </w:tr>
      <w:tr>
        <w:tc>
          <w:tcPr>
            <w:tcW w:type="dxa" w:w="3360"/>
            <w:vAlign w:val="center"/>
          </w:tcPr>
          <w:p>
            <w:r>
              <w:t>E05</w:t>
            </w:r>
          </w:p>
        </w:tc>
        <w:tc>
          <w:tcPr>
            <w:tcW w:type="dxa" w:w="3360"/>
            <w:vAlign w:val="center"/>
          </w:tcPr>
          <w:p>
            <w:r>
              <w:t>Relay failure</w:t>
            </w:r>
          </w:p>
        </w:tc>
        <w:tc>
          <w:tcPr>
            <w:tcW w:type="dxa" w:w="3360"/>
            <w:vAlign w:val="center"/>
          </w:tcPr>
          <w:p>
            <w:r>
              <w:t>Enter FAULT; relay command OFF; require service/recovery</w:t>
            </w:r>
          </w:p>
        </w:tc>
      </w:tr>
      <w:tr>
        <w:tc>
          <w:tcPr>
            <w:tcW w:type="dxa" w:w="3360"/>
            <w:vAlign w:val="center"/>
          </w:tcPr>
          <w:p>
            <w:r>
              <w:t>E06</w:t>
            </w:r>
          </w:p>
        </w:tc>
        <w:tc>
          <w:tcPr>
            <w:tcW w:type="dxa" w:w="3360"/>
            <w:vAlign w:val="center"/>
          </w:tcPr>
          <w:p>
            <w:r>
              <w:t>Sensor failure</w:t>
            </w:r>
          </w:p>
        </w:tc>
        <w:tc>
          <w:tcPr>
            <w:tcW w:type="dxa" w:w="3360"/>
            <w:vAlign w:val="center"/>
          </w:tcPr>
          <w:p>
            <w:r>
              <w:t>Enter blocked/fault state; alarm/indicator</w:t>
            </w:r>
          </w:p>
        </w:tc>
      </w:tr>
    </w:tbl>
    <w:p/>
    <w:p>
      <w:r>
        <w:rPr>
          <w:b w:val="0"/>
        </w:rPr>
        <w:t>These error identifiers originate in the uploaded SDD. fileciteturn1file0L377-L386</w:t>
      </w:r>
    </w:p>
    <w:p>
      <w:pPr>
        <w:pStyle w:val="Heading1"/>
      </w:pPr>
      <w:r>
        <w:t>8. Authentication and Security Contract</w:t>
      </w:r>
    </w:p>
    <w:p>
      <w:r>
        <w:rPr>
          <w:b w:val="0"/>
        </w:rPr>
        <w:t>The original document specifies AES-128. fileciteturn1file0L369-L376 For a stronger implementation, use a challenge-response sequence so a captured old packet cannot by itself authorize ignition.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Phase</w:t>
            </w:r>
          </w:p>
        </w:tc>
        <w:tc>
          <w:tcPr>
            <w:tcW w:type="dxa" w:w="3360"/>
            <w:shd w:fill="D9EAF7"/>
            <w:vAlign w:val="center"/>
          </w:tcPr>
          <w:p>
            <w:r>
              <w:rPr>
                <w:b/>
              </w:rPr>
              <w:t>Helmet</w:t>
            </w:r>
          </w:p>
        </w:tc>
        <w:tc>
          <w:tcPr>
            <w:tcW w:type="dxa" w:w="3360"/>
            <w:shd w:fill="D9EAF7"/>
            <w:vAlign w:val="center"/>
          </w:tcPr>
          <w:p>
            <w:r>
              <w:rPr>
                <w:b/>
              </w:rPr>
              <w:t>Bike</w:t>
            </w:r>
          </w:p>
        </w:tc>
      </w:tr>
      <w:tr>
        <w:tc>
          <w:tcPr>
            <w:tcW w:type="dxa" w:w="3360"/>
            <w:vAlign w:val="center"/>
          </w:tcPr>
          <w:p>
            <w:r>
              <w:t>1</w:t>
            </w:r>
          </w:p>
        </w:tc>
        <w:tc>
          <w:tcPr>
            <w:tcW w:type="dxa" w:w="3360"/>
            <w:vAlign w:val="center"/>
          </w:tcPr>
          <w:p>
            <w:r>
              <w:t>Send HELLO + DeviceID</w:t>
            </w:r>
          </w:p>
        </w:tc>
        <w:tc>
          <w:tcPr>
            <w:tcW w:type="dxa" w:w="3360"/>
            <w:vAlign w:val="center"/>
          </w:tcPr>
          <w:p>
            <w:r>
              <w:t>Check whether DeviceID is registered</w:t>
            </w:r>
          </w:p>
        </w:tc>
      </w:tr>
      <w:tr>
        <w:tc>
          <w:tcPr>
            <w:tcW w:type="dxa" w:w="3360"/>
            <w:vAlign w:val="center"/>
          </w:tcPr>
          <w:p>
            <w:r>
              <w:t>2</w:t>
            </w:r>
          </w:p>
        </w:tc>
        <w:tc>
          <w:tcPr>
            <w:tcW w:type="dxa" w:w="3360"/>
            <w:vAlign w:val="center"/>
          </w:tcPr>
          <w:p>
            <w:r>
              <w:t>Receive challenge</w:t>
            </w:r>
          </w:p>
        </w:tc>
        <w:tc>
          <w:tcPr>
            <w:tcW w:type="dxa" w:w="3360"/>
            <w:vAlign w:val="center"/>
          </w:tcPr>
          <w:p>
            <w:r>
              <w:t>Generate random challenge</w:t>
            </w:r>
          </w:p>
        </w:tc>
      </w:tr>
      <w:tr>
        <w:tc>
          <w:tcPr>
            <w:tcW w:type="dxa" w:w="3360"/>
            <w:vAlign w:val="center"/>
          </w:tcPr>
          <w:p>
            <w:r>
              <w:t>3</w:t>
            </w:r>
          </w:p>
        </w:tc>
        <w:tc>
          <w:tcPr>
            <w:tcW w:type="dxa" w:w="3360"/>
            <w:vAlign w:val="center"/>
          </w:tcPr>
          <w:p>
            <w:r>
              <w:t>Return AUTH proof over challenge + device secret</w:t>
            </w:r>
          </w:p>
        </w:tc>
        <w:tc>
          <w:tcPr>
            <w:tcW w:type="dxa" w:w="3360"/>
            <w:vAlign w:val="center"/>
          </w:tcPr>
          <w:p>
            <w:r>
              <w:t>Verify proof</w:t>
            </w:r>
          </w:p>
        </w:tc>
      </w:tr>
      <w:tr>
        <w:tc>
          <w:tcPr>
            <w:tcW w:type="dxa" w:w="3360"/>
            <w:vAlign w:val="center"/>
          </w:tcPr>
          <w:p>
            <w:r>
              <w:t>4</w:t>
            </w:r>
          </w:p>
        </w:tc>
        <w:tc>
          <w:tcPr>
            <w:tcW w:type="dxa" w:w="3360"/>
            <w:vAlign w:val="center"/>
          </w:tcPr>
          <w:p>
            <w:r>
              <w:t>Send current worn/battery status</w:t>
            </w:r>
          </w:p>
        </w:tc>
        <w:tc>
          <w:tcPr>
            <w:tcW w:type="dxa" w:w="3360"/>
            <w:vAlign w:val="center"/>
          </w:tcPr>
          <w:p>
            <w:r>
              <w:t>Grant short-lived authorization</w:t>
            </w:r>
          </w:p>
        </w:tc>
      </w:tr>
      <w:tr>
        <w:tc>
          <w:tcPr>
            <w:tcW w:type="dxa" w:w="3360"/>
            <w:vAlign w:val="center"/>
          </w:tcPr>
          <w:p>
            <w:r>
              <w:t>5</w:t>
            </w:r>
          </w:p>
        </w:tc>
        <w:tc>
          <w:tcPr>
            <w:tcW w:type="dxa" w:w="3360"/>
            <w:vAlign w:val="center"/>
          </w:tcPr>
          <w:p>
            <w:r>
              <w:t>Continue periodic STATUS/keepalive</w:t>
            </w:r>
          </w:p>
        </w:tc>
        <w:tc>
          <w:tcPr>
            <w:tcW w:type="dxa" w:w="3360"/>
            <w:vAlign w:val="center"/>
          </w:tcPr>
          <w:p>
            <w:r>
              <w:t>Expire authorization if updates stop</w:t>
            </w:r>
          </w:p>
        </w:tc>
      </w:tr>
    </w:tbl>
    <w:p/>
    <w:p>
      <w:r>
        <w:rPr>
          <w:b w:val="0"/>
        </w:rPr>
        <w:t>Security requirement: never treat DeviceID alone as proof of authorization. Protect secrets from being transmitted in plaintext. The exact AES mode/key provisioning method must be finalized in the Detailed Design Document.</w:t>
      </w:r>
    </w:p>
    <w:p>
      <w:pPr>
        <w:pStyle w:val="Heading1"/>
      </w:pPr>
      <w:r>
        <w:t>9. Timing and Performance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Parameter</w:t>
            </w:r>
          </w:p>
        </w:tc>
        <w:tc>
          <w:tcPr>
            <w:tcW w:type="dxa" w:w="5040"/>
            <w:shd w:fill="D9EAF7"/>
            <w:vAlign w:val="center"/>
          </w:tcPr>
          <w:p>
            <w:r>
              <w:rPr>
                <w:b/>
              </w:rPr>
              <w:t>Target</w:t>
            </w:r>
          </w:p>
        </w:tc>
      </w:tr>
      <w:tr>
        <w:tc>
          <w:tcPr>
            <w:tcW w:type="dxa" w:w="5040"/>
            <w:vAlign w:val="center"/>
          </w:tcPr>
          <w:p>
            <w:r>
              <w:t>Helmet detection time</w:t>
            </w:r>
          </w:p>
        </w:tc>
        <w:tc>
          <w:tcPr>
            <w:tcW w:type="dxa" w:w="5040"/>
            <w:vAlign w:val="center"/>
          </w:tcPr>
          <w:p>
            <w:r>
              <w:t>&lt;500 ms</w:t>
            </w:r>
          </w:p>
        </w:tc>
      </w:tr>
      <w:tr>
        <w:tc>
          <w:tcPr>
            <w:tcW w:type="dxa" w:w="5040"/>
            <w:vAlign w:val="center"/>
          </w:tcPr>
          <w:p>
            <w:r>
              <w:t>Wireless operating range</w:t>
            </w:r>
          </w:p>
        </w:tc>
        <w:tc>
          <w:tcPr>
            <w:tcW w:type="dxa" w:w="5040"/>
            <w:vAlign w:val="center"/>
          </w:tcPr>
          <w:p>
            <w:r>
              <w:t>5 m target</w:t>
            </w:r>
          </w:p>
        </w:tc>
      </w:tr>
      <w:tr>
        <w:tc>
          <w:tcPr>
            <w:tcW w:type="dxa" w:w="5040"/>
            <w:vAlign w:val="center"/>
          </w:tcPr>
          <w:p>
            <w:r>
              <w:t>Authentication timeout</w:t>
            </w:r>
          </w:p>
        </w:tc>
        <w:tc>
          <w:tcPr>
            <w:tcW w:type="dxa" w:w="5040"/>
            <w:vAlign w:val="center"/>
          </w:tcPr>
          <w:p>
            <w:r>
              <w:t>2 s</w:t>
            </w:r>
          </w:p>
        </w:tc>
      </w:tr>
      <w:tr>
        <w:tc>
          <w:tcPr>
            <w:tcW w:type="dxa" w:w="5040"/>
            <w:vAlign w:val="center"/>
          </w:tcPr>
          <w:p>
            <w:r>
              <w:t>Helmet battery backup</w:t>
            </w:r>
          </w:p>
        </w:tc>
        <w:tc>
          <w:tcPr>
            <w:tcW w:type="dxa" w:w="5040"/>
            <w:vAlign w:val="center"/>
          </w:tcPr>
          <w:p>
            <w:r>
              <w:t>30 h target</w:t>
            </w:r>
          </w:p>
        </w:tc>
      </w:tr>
      <w:tr>
        <w:tc>
          <w:tcPr>
            <w:tcW w:type="dxa" w:w="5040"/>
            <w:vAlign w:val="center"/>
          </w:tcPr>
          <w:p>
            <w:r>
              <w:t>Helmet battery</w:t>
            </w:r>
          </w:p>
        </w:tc>
        <w:tc>
          <w:tcPr>
            <w:tcW w:type="dxa" w:w="5040"/>
            <w:vAlign w:val="center"/>
          </w:tcPr>
          <w:p>
            <w:r>
              <w:t>18650 Li-ion</w:t>
            </w:r>
          </w:p>
        </w:tc>
      </w:tr>
      <w:tr>
        <w:tc>
          <w:tcPr>
            <w:tcW w:type="dxa" w:w="5040"/>
            <w:vAlign w:val="center"/>
          </w:tcPr>
          <w:p>
            <w:r>
              <w:t>Helmet controller voltage</w:t>
            </w:r>
          </w:p>
        </w:tc>
        <w:tc>
          <w:tcPr>
            <w:tcW w:type="dxa" w:w="5040"/>
            <w:vAlign w:val="center"/>
          </w:tcPr>
          <w:p>
            <w:r>
              <w:t>3.3 V</w:t>
            </w:r>
          </w:p>
        </w:tc>
      </w:tr>
      <w:tr>
        <w:tc>
          <w:tcPr>
            <w:tcW w:type="dxa" w:w="5040"/>
            <w:vAlign w:val="center"/>
          </w:tcPr>
          <w:p>
            <w:r>
              <w:t>Bike supply</w:t>
            </w:r>
          </w:p>
        </w:tc>
        <w:tc>
          <w:tcPr>
            <w:tcW w:type="dxa" w:w="5040"/>
            <w:vAlign w:val="center"/>
          </w:tcPr>
          <w:p>
            <w:r>
              <w:t>12 V</w:t>
            </w:r>
          </w:p>
        </w:tc>
      </w:tr>
      <w:tr>
        <w:tc>
          <w:tcPr>
            <w:tcW w:type="dxa" w:w="5040"/>
            <w:vAlign w:val="center"/>
          </w:tcPr>
          <w:p>
            <w:r>
              <w:t>Communication</w:t>
            </w:r>
          </w:p>
        </w:tc>
        <w:tc>
          <w:tcPr>
            <w:tcW w:type="dxa" w:w="5040"/>
            <w:vAlign w:val="center"/>
          </w:tcPr>
          <w:p>
            <w:r>
              <w:t>ESP-NOW / BLE</w:t>
            </w:r>
          </w:p>
        </w:tc>
      </w:tr>
      <w:tr>
        <w:tc>
          <w:tcPr>
            <w:tcW w:type="dxa" w:w="5040"/>
            <w:vAlign w:val="center"/>
          </w:tcPr>
          <w:p>
            <w:r>
              <w:t>Security</w:t>
            </w:r>
          </w:p>
        </w:tc>
        <w:tc>
          <w:tcPr>
            <w:tcW w:type="dxa" w:w="5040"/>
            <w:vAlign w:val="center"/>
          </w:tcPr>
          <w:p>
            <w:r>
              <w:t>AES-128 stated in source; challenge-response recommended</w:t>
            </w:r>
          </w:p>
        </w:tc>
      </w:tr>
    </w:tbl>
    <w:p/>
    <w:p>
      <w:r>
        <w:rPr>
          <w:b w:val="0"/>
        </w:rPr>
        <w:t>These targets are taken from the uploaded SDD. They are design targets and must be verified experimentally rather than assumed to be achieved. fileciteturn1file0L358-L376</w:t>
      </w:r>
    </w:p>
    <w:p>
      <w:pPr>
        <w:pStyle w:val="Heading1"/>
      </w:pPr>
      <w:r>
        <w:t>10. Power Architecture</w:t>
      </w:r>
    </w:p>
    <w:p>
      <w:r>
        <w:rPr>
          <w:b w:val="0"/>
        </w:rPr>
        <w:t>Helmet: 18650 Li-ion → TP4056 charging/protection stage → regulated 3.3 V → ESP32/sensors. Bike: 12 V motorcycle battery → buck converter → ESP32 and control electronics. The original document specifies this topology. fileciteturn1file0L121-L132</w:t>
      </w:r>
    </w:p>
    <w:p>
      <w:r>
        <w:rPr>
          <w:b w:val="0"/>
        </w:rPr>
        <w:t>Design requirement: verify regulator current capacity, battery protection, charging temperature, standby current and measured runtime before claiming the 30-hour target.</w:t>
      </w:r>
    </w:p>
    <w:p>
      <w:pPr>
        <w:pStyle w:val="Heading1"/>
      </w:pPr>
      <w:r>
        <w:t>11. Fault Handling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Fault</w:t>
            </w:r>
          </w:p>
        </w:tc>
        <w:tc>
          <w:tcPr>
            <w:tcW w:type="dxa" w:w="3360"/>
            <w:shd w:fill="D9EAF7"/>
            <w:vAlign w:val="center"/>
          </w:tcPr>
          <w:p>
            <w:r>
              <w:rPr>
                <w:b/>
              </w:rPr>
              <w:t>Detection</w:t>
            </w:r>
          </w:p>
        </w:tc>
        <w:tc>
          <w:tcPr>
            <w:tcW w:type="dxa" w:w="3360"/>
            <w:shd w:fill="D9EAF7"/>
            <w:vAlign w:val="center"/>
          </w:tcPr>
          <w:p>
            <w:r>
              <w:rPr>
                <w:b/>
              </w:rPr>
              <w:t>Response</w:t>
            </w:r>
          </w:p>
        </w:tc>
      </w:tr>
      <w:tr>
        <w:tc>
          <w:tcPr>
            <w:tcW w:type="dxa" w:w="3360"/>
            <w:vAlign w:val="center"/>
          </w:tcPr>
          <w:p>
            <w:r>
              <w:t>Helmet missing</w:t>
            </w:r>
          </w:p>
        </w:tc>
        <w:tc>
          <w:tcPr>
            <w:tcW w:type="dxa" w:w="3360"/>
            <w:vAlign w:val="center"/>
          </w:tcPr>
          <w:p>
            <w:r>
              <w:t>Pressure/strap state</w:t>
            </w:r>
          </w:p>
        </w:tc>
        <w:tc>
          <w:tcPr>
            <w:tcW w:type="dxa" w:w="3360"/>
            <w:vAlign w:val="center"/>
          </w:tcPr>
          <w:p>
            <w:r>
              <w:t>Block ignition; E01</w:t>
            </w:r>
          </w:p>
        </w:tc>
      </w:tr>
      <w:tr>
        <w:tc>
          <w:tcPr>
            <w:tcW w:type="dxa" w:w="3360"/>
            <w:vAlign w:val="center"/>
          </w:tcPr>
          <w:p>
            <w:r>
              <w:t>Low battery</w:t>
            </w:r>
          </w:p>
        </w:tc>
        <w:tc>
          <w:tcPr>
            <w:tcW w:type="dxa" w:w="3360"/>
            <w:vAlign w:val="center"/>
          </w:tcPr>
          <w:p>
            <w:r>
              <w:t>Battery ADC/estimator</w:t>
            </w:r>
          </w:p>
        </w:tc>
        <w:tc>
          <w:tcPr>
            <w:tcW w:type="dxa" w:w="3360"/>
            <w:vAlign w:val="center"/>
          </w:tcPr>
          <w:p>
            <w:r>
              <w:t>E02 + warning; apply configured policy</w:t>
            </w:r>
          </w:p>
        </w:tc>
      </w:tr>
      <w:tr>
        <w:tc>
          <w:tcPr>
            <w:tcW w:type="dxa" w:w="3360"/>
            <w:vAlign w:val="center"/>
          </w:tcPr>
          <w:p>
            <w:r>
              <w:t>Wrong helmet</w:t>
            </w:r>
          </w:p>
        </w:tc>
        <w:tc>
          <w:tcPr>
            <w:tcW w:type="dxa" w:w="3360"/>
            <w:vAlign w:val="center"/>
          </w:tcPr>
          <w:p>
            <w:r>
              <w:t>Authentication/ID check</w:t>
            </w:r>
          </w:p>
        </w:tc>
        <w:tc>
          <w:tcPr>
            <w:tcW w:type="dxa" w:w="3360"/>
            <w:vAlign w:val="center"/>
          </w:tcPr>
          <w:p>
            <w:r>
              <w:t>E03; relay OFF</w:t>
            </w:r>
          </w:p>
        </w:tc>
      </w:tr>
      <w:tr>
        <w:tc>
          <w:tcPr>
            <w:tcW w:type="dxa" w:w="3360"/>
            <w:vAlign w:val="center"/>
          </w:tcPr>
          <w:p>
            <w:r>
              <w:t>Wireless loss</w:t>
            </w:r>
          </w:p>
        </w:tc>
        <w:tc>
          <w:tcPr>
            <w:tcW w:type="dxa" w:w="3360"/>
            <w:vAlign w:val="center"/>
          </w:tcPr>
          <w:p>
            <w:r>
              <w:t>Keepalive/timeout</w:t>
            </w:r>
          </w:p>
        </w:tc>
        <w:tc>
          <w:tcPr>
            <w:tcW w:type="dxa" w:w="3360"/>
            <w:vAlign w:val="center"/>
          </w:tcPr>
          <w:p>
            <w:r>
              <w:t>E04; authorization expires</w:t>
            </w:r>
          </w:p>
        </w:tc>
      </w:tr>
      <w:tr>
        <w:tc>
          <w:tcPr>
            <w:tcW w:type="dxa" w:w="3360"/>
            <w:vAlign w:val="center"/>
          </w:tcPr>
          <w:p>
            <w:r>
              <w:t>Relay failure</w:t>
            </w:r>
          </w:p>
        </w:tc>
        <w:tc>
          <w:tcPr>
            <w:tcW w:type="dxa" w:w="3360"/>
            <w:vAlign w:val="center"/>
          </w:tcPr>
          <w:p>
            <w:r>
              <w:t>Output feedback/current sensing if implemented</w:t>
            </w:r>
          </w:p>
        </w:tc>
        <w:tc>
          <w:tcPr>
            <w:tcW w:type="dxa" w:w="3360"/>
            <w:vAlign w:val="center"/>
          </w:tcPr>
          <w:p>
            <w:r>
              <w:t>E05; FAULT state</w:t>
            </w:r>
          </w:p>
        </w:tc>
      </w:tr>
      <w:tr>
        <w:tc>
          <w:tcPr>
            <w:tcW w:type="dxa" w:w="3360"/>
            <w:vAlign w:val="center"/>
          </w:tcPr>
          <w:p>
            <w:r>
              <w:t>Sensor failure</w:t>
            </w:r>
          </w:p>
        </w:tc>
        <w:tc>
          <w:tcPr>
            <w:tcW w:type="dxa" w:w="3360"/>
            <w:vAlign w:val="center"/>
          </w:tcPr>
          <w:p>
            <w:r>
              <w:t>Self-test/range/plausibility</w:t>
            </w:r>
          </w:p>
        </w:tc>
        <w:tc>
          <w:tcPr>
            <w:tcW w:type="dxa" w:w="3360"/>
            <w:vAlign w:val="center"/>
          </w:tcPr>
          <w:p>
            <w:r>
              <w:t>E06; relay OFF</w:t>
            </w:r>
          </w:p>
        </w:tc>
      </w:tr>
    </w:tbl>
    <w:p/>
    <w:p>
      <w:pPr>
        <w:pStyle w:val="Heading1"/>
      </w:pPr>
      <w:r>
        <w:t>12. Verification &amp; Test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Test ID</w:t>
            </w:r>
          </w:p>
        </w:tc>
        <w:tc>
          <w:tcPr>
            <w:tcW w:type="dxa" w:w="3360"/>
            <w:shd w:fill="D9EAF7"/>
            <w:vAlign w:val="center"/>
          </w:tcPr>
          <w:p>
            <w:r>
              <w:rPr>
                <w:b/>
              </w:rPr>
              <w:t>Test</w:t>
            </w:r>
          </w:p>
        </w:tc>
        <w:tc>
          <w:tcPr>
            <w:tcW w:type="dxa" w:w="3360"/>
            <w:shd w:fill="D9EAF7"/>
            <w:vAlign w:val="center"/>
          </w:tcPr>
          <w:p>
            <w:r>
              <w:rPr>
                <w:b/>
              </w:rPr>
              <w:t>Expected Result</w:t>
            </w:r>
          </w:p>
        </w:tc>
      </w:tr>
      <w:tr>
        <w:tc>
          <w:tcPr>
            <w:tcW w:type="dxa" w:w="3360"/>
            <w:vAlign w:val="center"/>
          </w:tcPr>
          <w:p>
            <w:r>
              <w:t>T01</w:t>
            </w:r>
          </w:p>
        </w:tc>
        <w:tc>
          <w:tcPr>
            <w:tcW w:type="dxa" w:w="3360"/>
            <w:vAlign w:val="center"/>
          </w:tcPr>
          <w:p>
            <w:r>
              <w:t>Helmet worn + authorized</w:t>
            </w:r>
          </w:p>
        </w:tc>
        <w:tc>
          <w:tcPr>
            <w:tcW w:type="dxa" w:w="3360"/>
            <w:vAlign w:val="center"/>
          </w:tcPr>
          <w:p>
            <w:r>
              <w:t>Ignition authorization available</w:t>
            </w:r>
          </w:p>
        </w:tc>
      </w:tr>
      <w:tr>
        <w:tc>
          <w:tcPr>
            <w:tcW w:type="dxa" w:w="3360"/>
            <w:vAlign w:val="center"/>
          </w:tcPr>
          <w:p>
            <w:r>
              <w:t>T02</w:t>
            </w:r>
          </w:p>
        </w:tc>
        <w:tc>
          <w:tcPr>
            <w:tcW w:type="dxa" w:w="3360"/>
            <w:vAlign w:val="center"/>
          </w:tcPr>
          <w:p>
            <w:r>
              <w:t>Helmet removed</w:t>
            </w:r>
          </w:p>
        </w:tc>
        <w:tc>
          <w:tcPr>
            <w:tcW w:type="dxa" w:w="3360"/>
            <w:vAlign w:val="center"/>
          </w:tcPr>
          <w:p>
            <w:r>
              <w:t>Ignition remains/returns OFF</w:t>
            </w:r>
          </w:p>
        </w:tc>
      </w:tr>
      <w:tr>
        <w:tc>
          <w:tcPr>
            <w:tcW w:type="dxa" w:w="3360"/>
            <w:vAlign w:val="center"/>
          </w:tcPr>
          <w:p>
            <w:r>
              <w:t>T03</w:t>
            </w:r>
          </w:p>
        </w:tc>
        <w:tc>
          <w:tcPr>
            <w:tcW w:type="dxa" w:w="3360"/>
            <w:vAlign w:val="center"/>
          </w:tcPr>
          <w:p>
            <w:r>
              <w:t>Wrong helmet</w:t>
            </w:r>
          </w:p>
        </w:tc>
        <w:tc>
          <w:tcPr>
            <w:tcW w:type="dxa" w:w="3360"/>
            <w:vAlign w:val="center"/>
          </w:tcPr>
          <w:p>
            <w:r>
              <w:t>Ignition blocked; E03</w:t>
            </w:r>
          </w:p>
        </w:tc>
      </w:tr>
      <w:tr>
        <w:tc>
          <w:tcPr>
            <w:tcW w:type="dxa" w:w="3360"/>
            <w:vAlign w:val="center"/>
          </w:tcPr>
          <w:p>
            <w:r>
              <w:t>T04</w:t>
            </w:r>
          </w:p>
        </w:tc>
        <w:tc>
          <w:tcPr>
            <w:tcW w:type="dxa" w:w="3360"/>
            <w:vAlign w:val="center"/>
          </w:tcPr>
          <w:p>
            <w:r>
              <w:t>Helmet battery depleted</w:t>
            </w:r>
          </w:p>
        </w:tc>
        <w:tc>
          <w:tcPr>
            <w:tcW w:type="dxa" w:w="3360"/>
            <w:vAlign w:val="center"/>
          </w:tcPr>
          <w:p>
            <w:r>
              <w:t>Ignition blocked; low-battery/fault behavior</w:t>
            </w:r>
          </w:p>
        </w:tc>
      </w:tr>
      <w:tr>
        <w:tc>
          <w:tcPr>
            <w:tcW w:type="dxa" w:w="3360"/>
            <w:vAlign w:val="center"/>
          </w:tcPr>
          <w:p>
            <w:r>
              <w:t>T05</w:t>
            </w:r>
          </w:p>
        </w:tc>
        <w:tc>
          <w:tcPr>
            <w:tcW w:type="dxa" w:w="3360"/>
            <w:vAlign w:val="center"/>
          </w:tcPr>
          <w:p>
            <w:r>
              <w:t>Sensor disconnected/fails</w:t>
            </w:r>
          </w:p>
        </w:tc>
        <w:tc>
          <w:tcPr>
            <w:tcW w:type="dxa" w:w="3360"/>
            <w:vAlign w:val="center"/>
          </w:tcPr>
          <w:p>
            <w:r>
              <w:t>E06; ignition blocked</w:t>
            </w:r>
          </w:p>
        </w:tc>
      </w:tr>
      <w:tr>
        <w:tc>
          <w:tcPr>
            <w:tcW w:type="dxa" w:w="3360"/>
            <w:vAlign w:val="center"/>
          </w:tcPr>
          <w:p>
            <w:r>
              <w:t>T06</w:t>
            </w:r>
          </w:p>
        </w:tc>
        <w:tc>
          <w:tcPr>
            <w:tcW w:type="dxa" w:w="3360"/>
            <w:vAlign w:val="center"/>
          </w:tcPr>
          <w:p>
            <w:r>
              <w:t>Wireless link lost</w:t>
            </w:r>
          </w:p>
        </w:tc>
        <w:tc>
          <w:tcPr>
            <w:tcW w:type="dxa" w:w="3360"/>
            <w:vAlign w:val="center"/>
          </w:tcPr>
          <w:p>
            <w:r>
              <w:t>Authorization expires; relay OFF</w:t>
            </w:r>
          </w:p>
        </w:tc>
      </w:tr>
      <w:tr>
        <w:tc>
          <w:tcPr>
            <w:tcW w:type="dxa" w:w="3360"/>
            <w:vAlign w:val="center"/>
          </w:tcPr>
          <w:p>
            <w:r>
              <w:t>T07</w:t>
            </w:r>
          </w:p>
        </w:tc>
        <w:tc>
          <w:tcPr>
            <w:tcW w:type="dxa" w:w="3360"/>
            <w:vAlign w:val="center"/>
          </w:tcPr>
          <w:p>
            <w:r>
              <w:t>Authentication timeout</w:t>
            </w:r>
          </w:p>
        </w:tc>
        <w:tc>
          <w:tcPr>
            <w:tcW w:type="dxa" w:w="3360"/>
            <w:vAlign w:val="center"/>
          </w:tcPr>
          <w:p>
            <w:r>
              <w:t>Relay remains OFF</w:t>
            </w:r>
          </w:p>
        </w:tc>
      </w:tr>
      <w:tr>
        <w:tc>
          <w:tcPr>
            <w:tcW w:type="dxa" w:w="3360"/>
            <w:vAlign w:val="center"/>
          </w:tcPr>
          <w:p>
            <w:r>
              <w:t>T08</w:t>
            </w:r>
          </w:p>
        </w:tc>
        <w:tc>
          <w:tcPr>
            <w:tcW w:type="dxa" w:w="3360"/>
            <w:vAlign w:val="center"/>
          </w:tcPr>
          <w:p>
            <w:r>
              <w:t>Replay/old counter</w:t>
            </w:r>
          </w:p>
        </w:tc>
        <w:tc>
          <w:tcPr>
            <w:tcW w:type="dxa" w:w="3360"/>
            <w:vAlign w:val="center"/>
          </w:tcPr>
          <w:p>
            <w:r>
              <w:t>Packet rejected</w:t>
            </w:r>
          </w:p>
        </w:tc>
      </w:tr>
      <w:tr>
        <w:tc>
          <w:tcPr>
            <w:tcW w:type="dxa" w:w="3360"/>
            <w:vAlign w:val="center"/>
          </w:tcPr>
          <w:p>
            <w:r>
              <w:t>T09</w:t>
            </w:r>
          </w:p>
        </w:tc>
        <w:tc>
          <w:tcPr>
            <w:tcW w:type="dxa" w:w="3360"/>
            <w:vAlign w:val="center"/>
          </w:tcPr>
          <w:p>
            <w:r>
              <w:t>CRC error</w:t>
            </w:r>
          </w:p>
        </w:tc>
        <w:tc>
          <w:tcPr>
            <w:tcW w:type="dxa" w:w="3360"/>
            <w:vAlign w:val="center"/>
          </w:tcPr>
          <w:p>
            <w:r>
              <w:t>Packet rejected</w:t>
            </w:r>
          </w:p>
        </w:tc>
      </w:tr>
      <w:tr>
        <w:tc>
          <w:tcPr>
            <w:tcW w:type="dxa" w:w="3360"/>
            <w:vAlign w:val="center"/>
          </w:tcPr>
          <w:p>
            <w:r>
              <w:t>T10</w:t>
            </w:r>
          </w:p>
        </w:tc>
        <w:tc>
          <w:tcPr>
            <w:tcW w:type="dxa" w:w="3360"/>
            <w:vAlign w:val="center"/>
          </w:tcPr>
          <w:p>
            <w:r>
              <w:t>Power-cycle helmet/bike</w:t>
            </w:r>
          </w:p>
        </w:tc>
        <w:tc>
          <w:tcPr>
            <w:tcW w:type="dxa" w:w="3360"/>
            <w:vAlign w:val="center"/>
          </w:tcPr>
          <w:p>
            <w:r>
              <w:t>System returns to safe OFF/initialization state</w:t>
            </w:r>
          </w:p>
        </w:tc>
      </w:tr>
      <w:tr>
        <w:tc>
          <w:tcPr>
            <w:tcW w:type="dxa" w:w="3360"/>
            <w:vAlign w:val="center"/>
          </w:tcPr>
          <w:p>
            <w:r>
              <w:t>T11</w:t>
            </w:r>
          </w:p>
        </w:tc>
        <w:tc>
          <w:tcPr>
            <w:tcW w:type="dxa" w:w="3360"/>
            <w:vAlign w:val="center"/>
          </w:tcPr>
          <w:p>
            <w:r>
              <w:t>Range test</w:t>
            </w:r>
          </w:p>
        </w:tc>
        <w:tc>
          <w:tcPr>
            <w:tcW w:type="dxa" w:w="3360"/>
            <w:vAlign w:val="center"/>
          </w:tcPr>
          <w:p>
            <w:r>
              <w:t>Measure maximum reliable range; compare with 5 m target</w:t>
            </w:r>
          </w:p>
        </w:tc>
      </w:tr>
      <w:tr>
        <w:tc>
          <w:tcPr>
            <w:tcW w:type="dxa" w:w="3360"/>
            <w:vAlign w:val="center"/>
          </w:tcPr>
          <w:p>
            <w:r>
              <w:t>T12</w:t>
            </w:r>
          </w:p>
        </w:tc>
        <w:tc>
          <w:tcPr>
            <w:tcW w:type="dxa" w:w="3360"/>
            <w:vAlign w:val="center"/>
          </w:tcPr>
          <w:p>
            <w:r>
              <w:t>Detection timing</w:t>
            </w:r>
          </w:p>
        </w:tc>
        <w:tc>
          <w:tcPr>
            <w:tcW w:type="dxa" w:w="3360"/>
            <w:vAlign w:val="center"/>
          </w:tcPr>
          <w:p>
            <w:r>
              <w:t>Measure end-to-end detection and confirm &lt;500 ms target</w:t>
            </w:r>
          </w:p>
        </w:tc>
      </w:tr>
    </w:tbl>
    <w:p/>
    <w:p>
      <w:r>
        <w:rPr>
          <w:b w:val="0"/>
        </w:rPr>
        <w:t>The original SDD already specifies tests for helmet worn, helmet removed, wrong helmet, dead battery, sensor failure and Bluetooth loss. fileciteturn1file0L387-L403</w:t>
      </w:r>
    </w:p>
    <w:p>
      <w:pPr>
        <w:pStyle w:val="Heading1"/>
      </w:pPr>
      <w:r>
        <w:t>13. Hardware Safety and Prototype Boundary</w:t>
      </w:r>
    </w:p>
    <w:p>
      <w:r>
        <w:rPr>
          <w:b w:val="0"/>
        </w:rPr>
        <w:t>The ignition interface is safety-critical. For initial development, validate relay logic using an isolated test load before connecting to a real motorcycle. The prototype should have a clearly defined manual/service bypass only if required for controlled testing, and that bypass must not be presented as a production safety feature.</w:t>
      </w:r>
    </w:p>
    <w:p>
      <w:r>
        <w:rPr>
          <w:b w:val="0"/>
        </w:rPr>
        <w:t>The relay output in the source design is connected to the ignition wire. fileciteturn1file0L122-L132 Final vehicle wiring, protection, fusing, transient protection and connector selection belong in the Detailed Design Document and must be reviewed before road use.</w:t>
      </w:r>
    </w:p>
    <w:p>
      <w:pPr>
        <w:pStyle w:val="Heading1"/>
      </w:pPr>
      <w:r>
        <w:t>14. Deployment / Repository Structure</w:t>
      </w:r>
    </w:p>
    <w:p>
      <w:r>
        <w:rPr>
          <w:b w:val="0"/>
        </w:rPr>
        <w:t>Recommended structure:</w:t>
      </w:r>
    </w:p>
    <w:p>
      <w:r>
        <w:rPr>
          <w:b w:val="0"/>
        </w:rPr>
        <w:t>smart-helmet-system/</w:t>
        <w:br/>
        <w:t xml:space="preserve">  docs/  (SDD, API Contract, Test Plan, FMEA, User Manual)</w:t>
        <w:br/>
        <w:t xml:space="preserve">  firmware/helmet/  (main, sensors, communication, battery)</w:t>
        <w:br/>
        <w:t xml:space="preserve">  firmware/bike/  (main, ignition, authentication, relay)</w:t>
        <w:br/>
        <w:t xml:space="preserve">  hardware/schematics/</w:t>
        <w:br/>
        <w:t xml:space="preserve">  hardware/pcb/</w:t>
        <w:br/>
        <w:t xml:space="preserve">  hardware/bom.xlsx</w:t>
        <w:br/>
        <w:t xml:space="preserve">  diagrams/</w:t>
        <w:br/>
        <w:t xml:space="preserve">  simulations/</w:t>
        <w:br/>
        <w:t xml:space="preserve">  README.md</w:t>
      </w:r>
    </w:p>
    <w:p>
      <w:r>
        <w:rPr>
          <w:b w:val="0"/>
        </w:rPr>
        <w:t>This preserves the repository organization proposed by the original SDD. fileciteturn1file0L423-L463</w:t>
      </w:r>
    </w:p>
    <w:p>
      <w:pPr>
        <w:pStyle w:val="Heading1"/>
      </w:pPr>
      <w:r>
        <w:t>15. Open Design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Decision</w:t>
            </w:r>
          </w:p>
        </w:tc>
        <w:tc>
          <w:tcPr>
            <w:tcW w:type="dxa" w:w="3360"/>
            <w:shd w:fill="D9EAF7"/>
            <w:vAlign w:val="center"/>
          </w:tcPr>
          <w:p>
            <w:r>
              <w:rPr>
                <w:b/>
              </w:rPr>
              <w:t>Current Baseline</w:t>
            </w:r>
          </w:p>
        </w:tc>
        <w:tc>
          <w:tcPr>
            <w:tcW w:type="dxa" w:w="3360"/>
            <w:shd w:fill="D9EAF7"/>
            <w:vAlign w:val="center"/>
          </w:tcPr>
          <w:p>
            <w:r>
              <w:rPr>
                <w:b/>
              </w:rPr>
              <w:t>Must Be Finalized Before Prototype Freeze</w:t>
            </w:r>
          </w:p>
        </w:tc>
      </w:tr>
      <w:tr>
        <w:tc>
          <w:tcPr>
            <w:tcW w:type="dxa" w:w="3360"/>
            <w:vAlign w:val="center"/>
          </w:tcPr>
          <w:p>
            <w:r>
              <w:t>Wireless transport</w:t>
            </w:r>
          </w:p>
        </w:tc>
        <w:tc>
          <w:tcPr>
            <w:tcW w:type="dxa" w:w="3360"/>
            <w:vAlign w:val="center"/>
          </w:tcPr>
          <w:p>
            <w:r>
              <w:t>BLE / ESP-NOW</w:t>
            </w:r>
          </w:p>
        </w:tc>
        <w:tc>
          <w:tcPr>
            <w:tcW w:type="dxa" w:w="3360"/>
            <w:vAlign w:val="center"/>
          </w:tcPr>
          <w:p>
            <w:r>
              <w:t>Choose one for primary implementation</w:t>
            </w:r>
          </w:p>
        </w:tc>
      </w:tr>
      <w:tr>
        <w:tc>
          <w:tcPr>
            <w:tcW w:type="dxa" w:w="3360"/>
            <w:vAlign w:val="center"/>
          </w:tcPr>
          <w:p>
            <w:r>
              <w:t>Helmet sensor type</w:t>
            </w:r>
          </w:p>
        </w:tc>
        <w:tc>
          <w:tcPr>
            <w:tcW w:type="dxa" w:w="3360"/>
            <w:vAlign w:val="center"/>
          </w:tcPr>
          <w:p>
            <w:r>
              <w:t>Pressure + strap</w:t>
            </w:r>
          </w:p>
        </w:tc>
        <w:tc>
          <w:tcPr>
            <w:tcW w:type="dxa" w:w="3360"/>
            <w:vAlign w:val="center"/>
          </w:tcPr>
          <w:p>
            <w:r>
              <w:t>Exact part, mounting and thresholds</w:t>
            </w:r>
          </w:p>
        </w:tc>
      </w:tr>
      <w:tr>
        <w:tc>
          <w:tcPr>
            <w:tcW w:type="dxa" w:w="3360"/>
            <w:vAlign w:val="center"/>
          </w:tcPr>
          <w:p>
            <w:r>
              <w:t>Battery measurement</w:t>
            </w:r>
          </w:p>
        </w:tc>
        <w:tc>
          <w:tcPr>
            <w:tcW w:type="dxa" w:w="3360"/>
            <w:vAlign w:val="center"/>
          </w:tcPr>
          <w:p>
            <w:r>
              <w:t>Battery percentage</w:t>
            </w:r>
          </w:p>
        </w:tc>
        <w:tc>
          <w:tcPr>
            <w:tcW w:type="dxa" w:w="3360"/>
            <w:vAlign w:val="center"/>
          </w:tcPr>
          <w:p>
            <w:r>
              <w:t>ADC circuit and calibration</w:t>
            </w:r>
          </w:p>
        </w:tc>
      </w:tr>
      <w:tr>
        <w:tc>
          <w:tcPr>
            <w:tcW w:type="dxa" w:w="3360"/>
            <w:vAlign w:val="center"/>
          </w:tcPr>
          <w:p>
            <w:r>
              <w:t>Authentication</w:t>
            </w:r>
          </w:p>
        </w:tc>
        <w:tc>
          <w:tcPr>
            <w:tcW w:type="dxa" w:w="3360"/>
            <w:vAlign w:val="center"/>
          </w:tcPr>
          <w:p>
            <w:r>
              <w:t>AES-128 stated</w:t>
            </w:r>
          </w:p>
        </w:tc>
        <w:tc>
          <w:tcPr>
            <w:tcW w:type="dxa" w:w="3360"/>
            <w:vAlign w:val="center"/>
          </w:tcPr>
          <w:p>
            <w:r>
              <w:t>Key provisioning + challenge-response details</w:t>
            </w:r>
          </w:p>
        </w:tc>
      </w:tr>
      <w:tr>
        <w:tc>
          <w:tcPr>
            <w:tcW w:type="dxa" w:w="3360"/>
            <w:vAlign w:val="center"/>
          </w:tcPr>
          <w:p>
            <w:r>
              <w:t>Ignition control</w:t>
            </w:r>
          </w:p>
        </w:tc>
        <w:tc>
          <w:tcPr>
            <w:tcW w:type="dxa" w:w="3360"/>
            <w:vAlign w:val="center"/>
          </w:tcPr>
          <w:p>
            <w:r>
              <w:t>Relay</w:t>
            </w:r>
          </w:p>
        </w:tc>
        <w:tc>
          <w:tcPr>
            <w:tcW w:type="dxa" w:w="3360"/>
            <w:vAlign w:val="center"/>
          </w:tcPr>
          <w:p>
            <w:r>
              <w:t>Exact relay/driver, protection and feedback</w:t>
            </w:r>
          </w:p>
        </w:tc>
      </w:tr>
      <w:tr>
        <w:tc>
          <w:tcPr>
            <w:tcW w:type="dxa" w:w="3360"/>
            <w:vAlign w:val="center"/>
          </w:tcPr>
          <w:p>
            <w:r>
              <w:t>Low-battery threshold</w:t>
            </w:r>
          </w:p>
        </w:tc>
        <w:tc>
          <w:tcPr>
            <w:tcW w:type="dxa" w:w="3360"/>
            <w:vAlign w:val="center"/>
          </w:tcPr>
          <w:p>
            <w:r>
              <w:t>Not numerically defined</w:t>
            </w:r>
          </w:p>
        </w:tc>
        <w:tc>
          <w:tcPr>
            <w:tcW w:type="dxa" w:w="3360"/>
            <w:vAlign w:val="center"/>
          </w:tcPr>
          <w:p>
            <w:r>
              <w:t>Set and validate threshold</w:t>
            </w:r>
          </w:p>
        </w:tc>
      </w:tr>
      <w:tr>
        <w:tc>
          <w:tcPr>
            <w:tcW w:type="dxa" w:w="3360"/>
            <w:vAlign w:val="center"/>
          </w:tcPr>
          <w:p>
            <w:r>
              <w:t>Keepalive period</w:t>
            </w:r>
          </w:p>
        </w:tc>
        <w:tc>
          <w:tcPr>
            <w:tcW w:type="dxa" w:w="3360"/>
            <w:vAlign w:val="center"/>
          </w:tcPr>
          <w:p>
            <w:r>
              <w:t>Not numerically defined</w:t>
            </w:r>
          </w:p>
        </w:tc>
        <w:tc>
          <w:tcPr>
            <w:tcW w:type="dxa" w:w="3360"/>
            <w:vAlign w:val="center"/>
          </w:tcPr>
          <w:p>
            <w:r>
              <w:t>Set period and expiry policy</w:t>
            </w:r>
          </w:p>
        </w:tc>
      </w:tr>
      <w:tr>
        <w:tc>
          <w:tcPr>
            <w:tcW w:type="dxa" w:w="3360"/>
            <w:vAlign w:val="center"/>
          </w:tcPr>
          <w:p>
            <w:r>
              <w:t>Timestamp source</w:t>
            </w:r>
          </w:p>
        </w:tc>
        <w:tc>
          <w:tcPr>
            <w:tcW w:type="dxa" w:w="3360"/>
            <w:vAlign w:val="center"/>
          </w:tcPr>
          <w:p>
            <w:r>
              <w:t>Included in packet</w:t>
            </w:r>
          </w:p>
        </w:tc>
        <w:tc>
          <w:tcPr>
            <w:tcW w:type="dxa" w:w="3360"/>
            <w:vAlign w:val="center"/>
          </w:tcPr>
          <w:p>
            <w:r>
              <w:t>Define clock synchronization/meaning</w:t>
            </w:r>
          </w:p>
        </w:tc>
      </w:tr>
    </w:tbl>
    <w:p/>
    <w:p>
      <w:pPr>
        <w:pStyle w:val="Heading1"/>
      </w:pPr>
      <w:r>
        <w:t>16. Conclusion</w:t>
      </w:r>
    </w:p>
    <w:p>
      <w:r>
        <w:rPr>
          <w:b w:val="0"/>
        </w:rPr>
        <w:t>This SDD defines the smart helmet system as two cooperating ESP32 embedded nodes with helmet-wear sensing, wireless authentication, fault handling and controlled ignition authorization. It retains the source document's core architecture and parameters while making the API and communication contract precise enough to serve as the baseline for firmware and hardware detailed design.</w:t>
      </w:r>
    </w:p>
    <w:p>
      <w:r>
        <w:rPr>
          <w:b w:val="0"/>
        </w:rPr>
        <w:t>Next engineering documents should be: 1) Detailed Design Document, 2) FMEA/Risk &amp; Safety Analysis, 3) BOM and component-selection sheet, 4) Test Plan with measurable acceptance criteria, and 5) User/maintenance manual. The uploaded SDD itself identifies detailed schematics, BOM, communication protocol, firmware architecture, functional-safety concepts, FMEA and V&amp;V as the next level of industry-grade documentation. fileciteturn1file0L464-L488</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