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EF" w:rsidRDefault="0016508B" w:rsidP="003F079B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08B">
        <w:rPr>
          <w:rFonts w:ascii="Times New Roman" w:hAnsi="Times New Roman" w:cs="Times New Roman"/>
          <w:b/>
          <w:sz w:val="32"/>
          <w:szCs w:val="32"/>
        </w:rPr>
        <w:t>Воздействие науки на производственный процесс</w:t>
      </w:r>
      <w:r w:rsidR="003F079B">
        <w:rPr>
          <w:rFonts w:ascii="Times New Roman" w:hAnsi="Times New Roman" w:cs="Times New Roman"/>
          <w:b/>
          <w:sz w:val="32"/>
          <w:szCs w:val="32"/>
        </w:rPr>
        <w:t>.</w:t>
      </w:r>
    </w:p>
    <w:p w:rsidR="003F079B" w:rsidRDefault="003F079B" w:rsidP="003F079B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079B">
        <w:rPr>
          <w:rFonts w:ascii="Times New Roman" w:hAnsi="Times New Roman" w:cs="Times New Roman"/>
          <w:b/>
          <w:sz w:val="32"/>
          <w:szCs w:val="32"/>
        </w:rPr>
        <w:t>Повышение расходов на научные исследования.</w:t>
      </w:r>
    </w:p>
    <w:p w:rsidR="00AF481B" w:rsidRPr="00AF481B" w:rsidRDefault="00AF481B" w:rsidP="00AF481B">
      <w:pPr>
        <w:rPr>
          <w:rFonts w:ascii="Times New Roman" w:hAnsi="Times New Roman" w:cs="Times New Roman"/>
          <w:sz w:val="28"/>
          <w:szCs w:val="28"/>
        </w:rPr>
      </w:pPr>
      <w:r w:rsidRPr="00AF481B">
        <w:rPr>
          <w:rFonts w:ascii="Times New Roman" w:hAnsi="Times New Roman" w:cs="Times New Roman"/>
          <w:sz w:val="28"/>
          <w:szCs w:val="28"/>
        </w:rPr>
        <w:t xml:space="preserve">Как известно, </w:t>
      </w:r>
      <w:r w:rsidRPr="00140108">
        <w:rPr>
          <w:rFonts w:ascii="Times New Roman" w:hAnsi="Times New Roman" w:cs="Times New Roman"/>
          <w:b/>
          <w:sz w:val="28"/>
          <w:szCs w:val="28"/>
        </w:rPr>
        <w:t>наука</w:t>
      </w:r>
      <w:r w:rsidRPr="00AF481B">
        <w:rPr>
          <w:rFonts w:ascii="Times New Roman" w:hAnsi="Times New Roman" w:cs="Times New Roman"/>
          <w:sz w:val="28"/>
          <w:szCs w:val="28"/>
        </w:rPr>
        <w:t xml:space="preserve"> – это теоретически систематизированные объективные знания. В потоке современных научных исследований можно выделить три их основных направления</w:t>
      </w:r>
      <w:proofErr w:type="gramStart"/>
      <w:r w:rsidRPr="00AF481B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AF481B">
        <w:rPr>
          <w:rFonts w:ascii="Times New Roman" w:hAnsi="Times New Roman" w:cs="Times New Roman"/>
          <w:sz w:val="28"/>
          <w:szCs w:val="28"/>
        </w:rPr>
        <w:t xml:space="preserve">ак, </w:t>
      </w:r>
      <w:r w:rsidRPr="00140108">
        <w:rPr>
          <w:rFonts w:ascii="Times New Roman" w:hAnsi="Times New Roman" w:cs="Times New Roman"/>
          <w:b/>
          <w:sz w:val="28"/>
          <w:szCs w:val="28"/>
        </w:rPr>
        <w:t xml:space="preserve">фундаментальные </w:t>
      </w:r>
      <w:r w:rsidRPr="00AF481B">
        <w:rPr>
          <w:rFonts w:ascii="Times New Roman" w:hAnsi="Times New Roman" w:cs="Times New Roman"/>
          <w:sz w:val="28"/>
          <w:szCs w:val="28"/>
        </w:rPr>
        <w:t xml:space="preserve">научные исследования  – это глубокие и всесторонние исследования предмета с целью получения новых, основополагающих знаний, а также с целью выяснения закономерностей изучаемых явлений. В свою очередь под </w:t>
      </w:r>
      <w:proofErr w:type="gramStart"/>
      <w:r w:rsidRPr="00140108">
        <w:rPr>
          <w:rFonts w:ascii="Times New Roman" w:hAnsi="Times New Roman" w:cs="Times New Roman"/>
          <w:b/>
          <w:sz w:val="28"/>
          <w:szCs w:val="28"/>
        </w:rPr>
        <w:t>прикладными</w:t>
      </w:r>
      <w:proofErr w:type="gramEnd"/>
      <w:r w:rsidRPr="00AF481B">
        <w:rPr>
          <w:rFonts w:ascii="Times New Roman" w:hAnsi="Times New Roman" w:cs="Times New Roman"/>
          <w:sz w:val="28"/>
          <w:szCs w:val="28"/>
        </w:rPr>
        <w:t xml:space="preserve"> понимают такие исследования, которые используют достижения фундаментальной науки для решения конкретных практических задач. К примеру, опираясь именно на фундаментальные физические исследования атомов, учёные-прикладники создали атомную энергетику. Наконец, за ходовой аббревиатурой</w:t>
      </w:r>
      <w:r w:rsidR="00140108">
        <w:rPr>
          <w:rFonts w:ascii="Times New Roman" w:hAnsi="Times New Roman" w:cs="Times New Roman"/>
          <w:sz w:val="28"/>
          <w:szCs w:val="28"/>
        </w:rPr>
        <w:t xml:space="preserve"> </w:t>
      </w:r>
      <w:r w:rsidRPr="00140108">
        <w:rPr>
          <w:rFonts w:ascii="Times New Roman" w:hAnsi="Times New Roman" w:cs="Times New Roman"/>
          <w:b/>
          <w:sz w:val="28"/>
          <w:szCs w:val="28"/>
        </w:rPr>
        <w:t>НИОКР</w:t>
      </w:r>
      <w:r w:rsidRPr="00AF481B">
        <w:rPr>
          <w:rFonts w:ascii="Times New Roman" w:hAnsi="Times New Roman" w:cs="Times New Roman"/>
          <w:sz w:val="28"/>
          <w:szCs w:val="28"/>
        </w:rPr>
        <w:t xml:space="preserve"> "скрываются" научно-исследовательские и опытно-конструкторские разработки (или работы). Они завершают соединение науки с производством, обеспечивая тем самым как научную, так и техническую, инженерную проработку данного проекта.</w:t>
      </w:r>
    </w:p>
    <w:p w:rsidR="00615F84" w:rsidRDefault="00142107" w:rsidP="0003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="00AF481B" w:rsidRPr="00AF481B">
        <w:rPr>
          <w:rFonts w:ascii="Times New Roman" w:hAnsi="Times New Roman" w:cs="Times New Roman"/>
          <w:sz w:val="28"/>
          <w:szCs w:val="28"/>
        </w:rPr>
        <w:t>серийному запуску в производство нового прибора обычно пре</w:t>
      </w:r>
      <w:r w:rsidR="00603C23">
        <w:rPr>
          <w:rFonts w:ascii="Times New Roman" w:hAnsi="Times New Roman" w:cs="Times New Roman"/>
          <w:sz w:val="28"/>
          <w:szCs w:val="28"/>
        </w:rPr>
        <w:t>дшествуют следующие этапы НИОКР</w:t>
      </w:r>
      <w:r w:rsidR="00AF481B" w:rsidRPr="00AF481B">
        <w:rPr>
          <w:rFonts w:ascii="Times New Roman" w:hAnsi="Times New Roman" w:cs="Times New Roman"/>
          <w:sz w:val="28"/>
          <w:szCs w:val="28"/>
        </w:rPr>
        <w:t>. – фундаментальные исследования – прикладные исследования – проектирование – конструирование – испытание прибора – доводка его опытных образцов.</w:t>
      </w:r>
      <w:r w:rsidR="00615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AF1" w:rsidRPr="00036AF1" w:rsidRDefault="00036AF1" w:rsidP="00036AF1">
      <w:pPr>
        <w:rPr>
          <w:rFonts w:ascii="Times New Roman" w:hAnsi="Times New Roman" w:cs="Times New Roman"/>
          <w:sz w:val="28"/>
          <w:szCs w:val="28"/>
        </w:rPr>
      </w:pPr>
      <w:r w:rsidRPr="00036AF1">
        <w:rPr>
          <w:rFonts w:ascii="Times New Roman" w:hAnsi="Times New Roman" w:cs="Times New Roman"/>
          <w:sz w:val="28"/>
          <w:szCs w:val="28"/>
        </w:rPr>
        <w:t>Наука развивается и "питает" новыми идеями производство с давних пор.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F1">
        <w:rPr>
          <w:rFonts w:ascii="Times New Roman" w:hAnsi="Times New Roman" w:cs="Times New Roman"/>
          <w:sz w:val="28"/>
          <w:szCs w:val="28"/>
        </w:rPr>
        <w:t>Поэтому </w:t>
      </w:r>
      <w:r w:rsidRPr="00036AF1">
        <w:rPr>
          <w:rStyle w:val="a4"/>
          <w:rFonts w:ascii="Times New Roman" w:hAnsi="Times New Roman" w:cs="Times New Roman"/>
          <w:i/>
          <w:iCs/>
          <w:sz w:val="28"/>
          <w:szCs w:val="28"/>
        </w:rPr>
        <w:t>научно-технический прогресс</w:t>
      </w:r>
      <w:r w:rsidRPr="00036AF1">
        <w:rPr>
          <w:rFonts w:ascii="Times New Roman" w:hAnsi="Times New Roman" w:cs="Times New Roman"/>
          <w:sz w:val="28"/>
          <w:szCs w:val="28"/>
        </w:rPr>
        <w:t> (НТП), т.е. </w:t>
      </w:r>
      <w:r w:rsidRPr="00036AF1">
        <w:rPr>
          <w:rStyle w:val="a4"/>
          <w:rFonts w:ascii="Times New Roman" w:hAnsi="Times New Roman" w:cs="Times New Roman"/>
          <w:i/>
          <w:iCs/>
          <w:sz w:val="28"/>
          <w:szCs w:val="28"/>
        </w:rPr>
        <w:t>эволюционная,</w:t>
      </w:r>
      <w:r w:rsidRPr="00036AF1">
        <w:rPr>
          <w:rFonts w:ascii="Times New Roman" w:hAnsi="Times New Roman" w:cs="Times New Roman"/>
          <w:sz w:val="28"/>
          <w:szCs w:val="28"/>
        </w:rPr>
        <w:t> постепенная модернизация техники и способов производства, в той или иной мере присущ всем технологическим эпохам. Особенностью же современной эпохи (примерно с середины XX века) является бурное наступление </w:t>
      </w:r>
      <w:r w:rsidRPr="00036AF1">
        <w:rPr>
          <w:rStyle w:val="a4"/>
          <w:rFonts w:ascii="Times New Roman" w:hAnsi="Times New Roman" w:cs="Times New Roman"/>
          <w:i/>
          <w:iCs/>
          <w:sz w:val="28"/>
          <w:szCs w:val="28"/>
        </w:rPr>
        <w:t>научно-технической революции</w:t>
      </w:r>
      <w:r w:rsidRPr="00036AF1">
        <w:rPr>
          <w:rFonts w:ascii="Times New Roman" w:hAnsi="Times New Roman" w:cs="Times New Roman"/>
          <w:sz w:val="28"/>
          <w:szCs w:val="28"/>
        </w:rPr>
        <w:t> (</w:t>
      </w:r>
      <w:r w:rsidRPr="00036AF1">
        <w:rPr>
          <w:rStyle w:val="a4"/>
          <w:rFonts w:ascii="Times New Roman" w:hAnsi="Times New Roman" w:cs="Times New Roman"/>
          <w:i/>
          <w:iCs/>
          <w:sz w:val="28"/>
          <w:szCs w:val="28"/>
        </w:rPr>
        <w:t>НТР</w:t>
      </w:r>
      <w:r w:rsidRPr="00036AF1">
        <w:rPr>
          <w:rFonts w:ascii="Times New Roman" w:hAnsi="Times New Roman" w:cs="Times New Roman"/>
          <w:sz w:val="28"/>
          <w:szCs w:val="28"/>
        </w:rPr>
        <w:t>), которая означает уже не медленный и частичный прогресс, а </w:t>
      </w:r>
      <w:r w:rsidRPr="00036AF1">
        <w:rPr>
          <w:rStyle w:val="a4"/>
          <w:rFonts w:ascii="Times New Roman" w:hAnsi="Times New Roman" w:cs="Times New Roman"/>
          <w:i/>
          <w:iCs/>
          <w:sz w:val="28"/>
          <w:szCs w:val="28"/>
        </w:rPr>
        <w:t>качественный скачок</w:t>
      </w:r>
      <w:r w:rsidRPr="00036AF1">
        <w:rPr>
          <w:rFonts w:ascii="Times New Roman" w:hAnsi="Times New Roman" w:cs="Times New Roman"/>
          <w:sz w:val="28"/>
          <w:szCs w:val="28"/>
        </w:rPr>
        <w:t> в развитии науки и техники и коренное преобразование на этой основе производительных сил общества.</w:t>
      </w:r>
    </w:p>
    <w:p w:rsidR="00036AF1" w:rsidRPr="00036AF1" w:rsidRDefault="00036AF1" w:rsidP="00036AF1">
      <w:pPr>
        <w:pStyle w:val="a3"/>
        <w:rPr>
          <w:sz w:val="28"/>
          <w:szCs w:val="28"/>
        </w:rPr>
      </w:pPr>
      <w:r w:rsidRPr="00036AF1">
        <w:rPr>
          <w:rStyle w:val="a4"/>
          <w:i/>
          <w:iCs/>
          <w:sz w:val="28"/>
          <w:szCs w:val="28"/>
        </w:rPr>
        <w:t>Различия между НТП и НТР</w:t>
      </w:r>
      <w:r w:rsidRPr="00036AF1">
        <w:rPr>
          <w:sz w:val="28"/>
          <w:szCs w:val="28"/>
        </w:rPr>
        <w:t xml:space="preserve"> можно наглядно проследить на примере обработки металла. Столетиями она велась и постепенно совершенствовалась (но принципиально не менялась) на основе </w:t>
      </w:r>
      <w:proofErr w:type="spellStart"/>
      <w:proofErr w:type="gramStart"/>
      <w:r w:rsidRPr="00036AF1">
        <w:rPr>
          <w:sz w:val="28"/>
          <w:szCs w:val="28"/>
        </w:rPr>
        <w:t>ре́зания</w:t>
      </w:r>
      <w:proofErr w:type="spellEnd"/>
      <w:proofErr w:type="gramEnd"/>
      <w:r w:rsidRPr="00036AF1">
        <w:rPr>
          <w:sz w:val="28"/>
          <w:szCs w:val="28"/>
        </w:rPr>
        <w:t xml:space="preserve"> – это </w:t>
      </w:r>
      <w:r w:rsidRPr="00036AF1">
        <w:rPr>
          <w:rStyle w:val="a4"/>
          <w:i/>
          <w:iCs/>
          <w:sz w:val="28"/>
          <w:szCs w:val="28"/>
        </w:rPr>
        <w:t>НТП.</w:t>
      </w:r>
      <w:r w:rsidRPr="00036AF1">
        <w:rPr>
          <w:sz w:val="28"/>
          <w:szCs w:val="28"/>
        </w:rPr>
        <w:t> Сегодня же резание металла всё более оттесняется точным литьём, порошковой металлургией (изготовление деталей из металлических и смесовых порошков) и другими "переворотными" методами – это уже </w:t>
      </w:r>
      <w:r w:rsidRPr="00036AF1">
        <w:rPr>
          <w:rStyle w:val="a4"/>
          <w:i/>
          <w:iCs/>
          <w:sz w:val="28"/>
          <w:szCs w:val="28"/>
        </w:rPr>
        <w:t>НТР.</w:t>
      </w:r>
    </w:p>
    <w:p w:rsidR="00036AF1" w:rsidRDefault="005A4798" w:rsidP="00036AF1">
      <w:pPr>
        <w:pStyle w:val="a3"/>
        <w:rPr>
          <w:sz w:val="28"/>
          <w:szCs w:val="28"/>
        </w:rPr>
      </w:pPr>
      <w:r>
        <w:rPr>
          <w:sz w:val="28"/>
          <w:szCs w:val="28"/>
        </w:rPr>
        <w:t>Одна из главных черт Н</w:t>
      </w:r>
      <w:r w:rsidR="00036AF1" w:rsidRPr="00036AF1">
        <w:rPr>
          <w:sz w:val="28"/>
          <w:szCs w:val="28"/>
        </w:rPr>
        <w:t>ТР – </w:t>
      </w:r>
      <w:r w:rsidR="00036AF1" w:rsidRPr="00036AF1">
        <w:rPr>
          <w:rStyle w:val="a4"/>
          <w:i/>
          <w:iCs/>
          <w:sz w:val="28"/>
          <w:szCs w:val="28"/>
        </w:rPr>
        <w:t>интеграция науки и производства,</w:t>
      </w:r>
      <w:r w:rsidR="00036AF1" w:rsidRPr="00036AF1">
        <w:rPr>
          <w:sz w:val="28"/>
          <w:szCs w:val="28"/>
        </w:rPr>
        <w:t> их органическое соединение. Происходит как бы "</w:t>
      </w:r>
      <w:proofErr w:type="spellStart"/>
      <w:r w:rsidR="00036AF1" w:rsidRPr="00036AF1">
        <w:rPr>
          <w:sz w:val="28"/>
          <w:szCs w:val="28"/>
        </w:rPr>
        <w:t>онаучивание</w:t>
      </w:r>
      <w:proofErr w:type="spellEnd"/>
      <w:r w:rsidR="00036AF1" w:rsidRPr="00036AF1">
        <w:rPr>
          <w:sz w:val="28"/>
          <w:szCs w:val="28"/>
        </w:rPr>
        <w:t>" производства и превращение науки в непосредственный фактор производства, в мощный двигатель экономического прогресса. Недаром, чтобы отразить уровень "наполнения" производства наукой, стали использовать особый показатель – </w:t>
      </w:r>
      <w:proofErr w:type="spellStart"/>
      <w:r w:rsidR="00036AF1" w:rsidRPr="00036AF1">
        <w:rPr>
          <w:rStyle w:val="a4"/>
          <w:i/>
          <w:iCs/>
          <w:sz w:val="28"/>
          <w:szCs w:val="28"/>
        </w:rPr>
        <w:t>наукоёмкость</w:t>
      </w:r>
      <w:proofErr w:type="spellEnd"/>
      <w:r w:rsidR="00036AF1" w:rsidRPr="00036AF1">
        <w:rPr>
          <w:rStyle w:val="a4"/>
          <w:i/>
          <w:iCs/>
          <w:sz w:val="28"/>
          <w:szCs w:val="28"/>
        </w:rPr>
        <w:t xml:space="preserve"> производства.</w:t>
      </w:r>
      <w:r w:rsidR="00036AF1" w:rsidRPr="00036AF1">
        <w:rPr>
          <w:sz w:val="28"/>
          <w:szCs w:val="28"/>
        </w:rPr>
        <w:t xml:space="preserve"> При этом </w:t>
      </w:r>
      <w:r w:rsidR="00036AF1" w:rsidRPr="00036AF1">
        <w:rPr>
          <w:sz w:val="28"/>
          <w:szCs w:val="28"/>
        </w:rPr>
        <w:lastRenderedPageBreak/>
        <w:t>прежде разобщённые процессы развития науки и производства сливаются в единую систему, постоянно прогрессирующую по цепочке: наука – техника – технология – производство.</w:t>
      </w:r>
    </w:p>
    <w:p w:rsidR="00AB06AD" w:rsidRPr="00AB06AD" w:rsidRDefault="00AB06AD" w:rsidP="00AB06AD">
      <w:pPr>
        <w:pStyle w:val="a3"/>
        <w:rPr>
          <w:sz w:val="28"/>
          <w:szCs w:val="28"/>
        </w:rPr>
      </w:pPr>
      <w:r w:rsidRPr="00AB06AD">
        <w:rPr>
          <w:sz w:val="28"/>
          <w:szCs w:val="28"/>
        </w:rPr>
        <w:t>Разумеется, и НТР не лишена </w:t>
      </w:r>
      <w:r w:rsidRPr="00AB06AD">
        <w:rPr>
          <w:rStyle w:val="a4"/>
          <w:i/>
          <w:iCs/>
          <w:sz w:val="28"/>
          <w:szCs w:val="28"/>
        </w:rPr>
        <w:t>противоречий</w:t>
      </w:r>
      <w:proofErr w:type="gramStart"/>
      <w:r w:rsidRPr="00AB06AD">
        <w:rPr>
          <w:sz w:val="28"/>
          <w:szCs w:val="28"/>
        </w:rPr>
        <w:t> </w:t>
      </w:r>
      <w:r w:rsidR="00903F18">
        <w:rPr>
          <w:sz w:val="28"/>
          <w:szCs w:val="28"/>
        </w:rPr>
        <w:t>.</w:t>
      </w:r>
      <w:proofErr w:type="gramEnd"/>
      <w:r w:rsidR="00903F18">
        <w:rPr>
          <w:sz w:val="28"/>
          <w:szCs w:val="28"/>
        </w:rPr>
        <w:t xml:space="preserve"> </w:t>
      </w:r>
      <w:r w:rsidRPr="00AB06AD">
        <w:rPr>
          <w:sz w:val="28"/>
          <w:szCs w:val="28"/>
        </w:rPr>
        <w:t>С одной стороны, она –величайшее </w:t>
      </w:r>
      <w:r w:rsidRPr="00AB06AD">
        <w:rPr>
          <w:rStyle w:val="a4"/>
          <w:i/>
          <w:iCs/>
          <w:sz w:val="28"/>
          <w:szCs w:val="28"/>
        </w:rPr>
        <w:t>благо</w:t>
      </w:r>
      <w:r w:rsidRPr="00AB06AD">
        <w:rPr>
          <w:sz w:val="28"/>
          <w:szCs w:val="28"/>
        </w:rPr>
        <w:t> для человечества, поскольку увеличивает возможности людей, повышает эффективность их деятельности, облегчает и облагораживает труд, улучшает условия жизни и пр. Но, с другой стороны, она же порождает ряд </w:t>
      </w:r>
      <w:r w:rsidRPr="00AB06AD">
        <w:rPr>
          <w:rStyle w:val="a4"/>
          <w:i/>
          <w:iCs/>
          <w:sz w:val="28"/>
          <w:szCs w:val="28"/>
        </w:rPr>
        <w:t>проблем</w:t>
      </w:r>
      <w:r w:rsidRPr="00AB06AD">
        <w:rPr>
          <w:sz w:val="28"/>
          <w:szCs w:val="28"/>
        </w:rPr>
        <w:t xml:space="preserve"> и весьма негативных явлений. </w:t>
      </w:r>
      <w:proofErr w:type="gramStart"/>
      <w:r w:rsidRPr="00AB06AD">
        <w:rPr>
          <w:sz w:val="28"/>
          <w:szCs w:val="28"/>
        </w:rPr>
        <w:t xml:space="preserve">Например, таких как проблемы безработицы (техника, машины, автоматы </w:t>
      </w:r>
      <w:r w:rsidR="003E32BD">
        <w:rPr>
          <w:sz w:val="28"/>
          <w:szCs w:val="28"/>
        </w:rPr>
        <w:t>вытесняют из производства людей.</w:t>
      </w:r>
      <w:proofErr w:type="gramEnd"/>
      <w:r w:rsidR="003E32BD">
        <w:rPr>
          <w:sz w:val="28"/>
          <w:szCs w:val="28"/>
        </w:rPr>
        <w:t xml:space="preserve"> П</w:t>
      </w:r>
      <w:r w:rsidRPr="00AB06AD">
        <w:rPr>
          <w:sz w:val="28"/>
          <w:szCs w:val="28"/>
        </w:rPr>
        <w:t>роблемы экологической и технической безопасности человеческой жизни; проблемы защиты от оружия массового поражения; опасность информационных войн, "электронного смога" (окутывающие нас повсюду электромагнитные поля)...</w:t>
      </w:r>
    </w:p>
    <w:p w:rsidR="00AB06AD" w:rsidRDefault="00AB06AD" w:rsidP="00036AF1">
      <w:pPr>
        <w:pStyle w:val="a3"/>
        <w:rPr>
          <w:sz w:val="28"/>
          <w:szCs w:val="28"/>
        </w:rPr>
      </w:pPr>
      <w:r w:rsidRPr="00AB06AD">
        <w:rPr>
          <w:sz w:val="28"/>
          <w:szCs w:val="28"/>
        </w:rPr>
        <w:t>Из-за такой противоречивости НТР отношение к ней разных людей неоднозначно. </w:t>
      </w:r>
      <w:r w:rsidRPr="00AB06AD">
        <w:rPr>
          <w:rStyle w:val="a4"/>
          <w:i/>
          <w:iCs/>
          <w:sz w:val="28"/>
          <w:szCs w:val="28"/>
        </w:rPr>
        <w:t>Оптимисты</w:t>
      </w:r>
      <w:r w:rsidRPr="00AB06AD">
        <w:rPr>
          <w:sz w:val="28"/>
          <w:szCs w:val="28"/>
        </w:rPr>
        <w:t xml:space="preserve"> придерживаются </w:t>
      </w:r>
      <w:proofErr w:type="gramStart"/>
      <w:r w:rsidRPr="00AB06AD">
        <w:rPr>
          <w:sz w:val="28"/>
          <w:szCs w:val="28"/>
        </w:rPr>
        <w:t>идей</w:t>
      </w:r>
      <w:proofErr w:type="gramEnd"/>
      <w:r w:rsidRPr="00AB06AD">
        <w:rPr>
          <w:sz w:val="28"/>
          <w:szCs w:val="28"/>
        </w:rPr>
        <w:t xml:space="preserve"> так называемых </w:t>
      </w:r>
      <w:r w:rsidRPr="00AB06AD">
        <w:rPr>
          <w:rStyle w:val="a4"/>
          <w:i/>
          <w:iCs/>
          <w:sz w:val="28"/>
          <w:szCs w:val="28"/>
        </w:rPr>
        <w:t>сциентизма</w:t>
      </w:r>
      <w:r w:rsidRPr="00AB06AD">
        <w:rPr>
          <w:sz w:val="28"/>
          <w:szCs w:val="28"/>
        </w:rPr>
        <w:t> и </w:t>
      </w:r>
      <w:r w:rsidRPr="00AB06AD">
        <w:rPr>
          <w:rStyle w:val="a4"/>
          <w:i/>
          <w:iCs/>
          <w:sz w:val="28"/>
          <w:szCs w:val="28"/>
        </w:rPr>
        <w:t>техницизма,</w:t>
      </w:r>
      <w:r w:rsidRPr="00AB06AD">
        <w:rPr>
          <w:sz w:val="28"/>
          <w:szCs w:val="28"/>
        </w:rPr>
        <w:t> которые преувеличивают роль науки и техники, утверждая, что они "могут всё". </w:t>
      </w:r>
      <w:r w:rsidRPr="00AB06AD">
        <w:rPr>
          <w:rStyle w:val="a4"/>
          <w:i/>
          <w:iCs/>
          <w:sz w:val="28"/>
          <w:szCs w:val="28"/>
        </w:rPr>
        <w:t>Пессимисты</w:t>
      </w:r>
      <w:r w:rsidRPr="00AB06AD">
        <w:rPr>
          <w:sz w:val="28"/>
          <w:szCs w:val="28"/>
        </w:rPr>
        <w:t> же склоняются к другой крайности – </w:t>
      </w:r>
      <w:proofErr w:type="spellStart"/>
      <w:r w:rsidRPr="00AB06AD">
        <w:rPr>
          <w:rStyle w:val="a4"/>
          <w:i/>
          <w:iCs/>
          <w:sz w:val="28"/>
          <w:szCs w:val="28"/>
        </w:rPr>
        <w:t>антисциентизму</w:t>
      </w:r>
      <w:proofErr w:type="spellEnd"/>
      <w:r w:rsidRPr="00AB06AD">
        <w:rPr>
          <w:sz w:val="28"/>
          <w:szCs w:val="28"/>
        </w:rPr>
        <w:t> и </w:t>
      </w:r>
      <w:r w:rsidRPr="00AB06AD">
        <w:rPr>
          <w:rStyle w:val="a4"/>
          <w:i/>
          <w:iCs/>
          <w:sz w:val="28"/>
          <w:szCs w:val="28"/>
        </w:rPr>
        <w:t>технофобии</w:t>
      </w:r>
      <w:r w:rsidRPr="00AB06AD">
        <w:rPr>
          <w:sz w:val="28"/>
          <w:szCs w:val="28"/>
        </w:rPr>
        <w:t>, рисующих роль НТП в жизни людей мрачными красками: наука и техника, дескать, часто не только не решают проблем, но и усугубляют их. Однако более верный путь здесь обеспечивают, видимо, </w:t>
      </w:r>
      <w:r w:rsidRPr="00AB06AD">
        <w:rPr>
          <w:rStyle w:val="a4"/>
          <w:i/>
          <w:iCs/>
          <w:sz w:val="28"/>
          <w:szCs w:val="28"/>
        </w:rPr>
        <w:t>взвешенные,</w:t>
      </w:r>
      <w:r w:rsidRPr="00AB06AD">
        <w:rPr>
          <w:sz w:val="28"/>
          <w:szCs w:val="28"/>
        </w:rPr>
        <w:t> а не крайние подходы. Их-то и проявляют </w:t>
      </w:r>
      <w:r w:rsidRPr="00AB06AD">
        <w:rPr>
          <w:rStyle w:val="a4"/>
          <w:i/>
          <w:iCs/>
          <w:sz w:val="28"/>
          <w:szCs w:val="28"/>
        </w:rPr>
        <w:t>реалисты,</w:t>
      </w:r>
      <w:r w:rsidRPr="00AB06AD">
        <w:rPr>
          <w:sz w:val="28"/>
          <w:szCs w:val="28"/>
        </w:rPr>
        <w:t> умело маневрирующие среди неизбежных противоречий бытия: они извлекают максимум эффекта из плюсов и сглаживают минусы.</w:t>
      </w:r>
    </w:p>
    <w:p w:rsidR="00891FD7" w:rsidRPr="00891FD7" w:rsidRDefault="00891FD7" w:rsidP="00891FD7">
      <w:pPr>
        <w:pStyle w:val="1"/>
        <w:rPr>
          <w:bCs w:val="0"/>
          <w:sz w:val="28"/>
          <w:szCs w:val="28"/>
        </w:rPr>
      </w:pPr>
      <w:r w:rsidRPr="00891FD7">
        <w:rPr>
          <w:bCs w:val="0"/>
          <w:sz w:val="28"/>
          <w:szCs w:val="28"/>
        </w:rPr>
        <w:t>Энергетический фактор и инфраструктура</w:t>
      </w:r>
    </w:p>
    <w:p w:rsidR="00891FD7" w:rsidRPr="00891FD7" w:rsidRDefault="00891FD7" w:rsidP="00891FD7">
      <w:pPr>
        <w:pStyle w:val="a3"/>
        <w:rPr>
          <w:sz w:val="28"/>
          <w:szCs w:val="28"/>
        </w:rPr>
      </w:pPr>
      <w:r w:rsidRPr="00891FD7">
        <w:rPr>
          <w:rStyle w:val="a4"/>
          <w:i/>
          <w:iCs/>
          <w:sz w:val="28"/>
          <w:szCs w:val="28"/>
        </w:rPr>
        <w:t>Энергия –</w:t>
      </w:r>
      <w:r w:rsidRPr="00891FD7">
        <w:rPr>
          <w:sz w:val="28"/>
          <w:szCs w:val="28"/>
        </w:rPr>
        <w:t xml:space="preserve"> это та или иная сила, приводящая средства производства в необходимое движение. Производство всегда нуждалось в такой двигательной силе. Но первоначально оно обходилось в основном лишь механической энергией самого человека или используемых им животных. Современные же производительные силы требуют мощного и разнообразного топливно-энергетического (и прежде всего электрического) </w:t>
      </w:r>
      <w:proofErr w:type="spellStart"/>
      <w:proofErr w:type="gramStart"/>
      <w:r w:rsidRPr="00891FD7">
        <w:rPr>
          <w:sz w:val="28"/>
          <w:szCs w:val="28"/>
        </w:rPr>
        <w:t>обеспе́чения</w:t>
      </w:r>
      <w:proofErr w:type="spellEnd"/>
      <w:proofErr w:type="gramEnd"/>
      <w:r w:rsidRPr="00891FD7">
        <w:rPr>
          <w:sz w:val="28"/>
          <w:szCs w:val="28"/>
        </w:rPr>
        <w:t>. Поэтому </w:t>
      </w:r>
      <w:r w:rsidRPr="00891FD7">
        <w:rPr>
          <w:rStyle w:val="a4"/>
          <w:i/>
          <w:iCs/>
          <w:sz w:val="28"/>
          <w:szCs w:val="28"/>
        </w:rPr>
        <w:t>энергетический фактор</w:t>
      </w:r>
      <w:r w:rsidRPr="00891FD7">
        <w:rPr>
          <w:sz w:val="28"/>
          <w:szCs w:val="28"/>
        </w:rPr>
        <w:t> производства приобрёл особо важное и, главное, самостоятельное значение. Без отдельного решения вопроса об энергоснабжении сегодня невозможно построить ни одного даже среднего предприятия.</w:t>
      </w:r>
    </w:p>
    <w:p w:rsidR="00891FD7" w:rsidRPr="00AB06AD" w:rsidRDefault="00891FD7" w:rsidP="00036AF1">
      <w:pPr>
        <w:pStyle w:val="a3"/>
        <w:rPr>
          <w:sz w:val="28"/>
          <w:szCs w:val="28"/>
        </w:rPr>
      </w:pPr>
      <w:r w:rsidRPr="00891FD7">
        <w:rPr>
          <w:sz w:val="28"/>
          <w:szCs w:val="28"/>
        </w:rPr>
        <w:t>Не менее значима роль </w:t>
      </w:r>
      <w:r w:rsidRPr="00891FD7">
        <w:rPr>
          <w:rStyle w:val="a4"/>
          <w:i/>
          <w:iCs/>
          <w:sz w:val="28"/>
          <w:szCs w:val="28"/>
        </w:rPr>
        <w:t>инфраструктуры</w:t>
      </w:r>
      <w:bookmarkStart w:id="0" w:name="annot_9"/>
      <w:r w:rsidRPr="00891FD7">
        <w:rPr>
          <w:sz w:val="28"/>
          <w:szCs w:val="28"/>
          <w:vertAlign w:val="superscript"/>
        </w:rPr>
        <w:fldChar w:fldCharType="begin"/>
      </w:r>
      <w:r w:rsidRPr="00891FD7">
        <w:rPr>
          <w:sz w:val="28"/>
          <w:szCs w:val="28"/>
          <w:vertAlign w:val="superscript"/>
        </w:rPr>
        <w:instrText xml:space="preserve"> HYPERLINK "https://studme.org/65205/politekonomiya/nauka_klyuchevoy_faktor_sovremennogo_proizvodstva" \l "gads_btm" </w:instrText>
      </w:r>
      <w:r w:rsidRPr="00891FD7">
        <w:rPr>
          <w:sz w:val="28"/>
          <w:szCs w:val="28"/>
          <w:vertAlign w:val="superscript"/>
        </w:rPr>
        <w:fldChar w:fldCharType="separate"/>
      </w:r>
      <w:r w:rsidRPr="00891FD7">
        <w:rPr>
          <w:rStyle w:val="a5"/>
          <w:color w:val="auto"/>
          <w:sz w:val="28"/>
          <w:szCs w:val="28"/>
          <w:vertAlign w:val="superscript"/>
        </w:rPr>
        <w:t>[9]</w:t>
      </w:r>
      <w:r w:rsidRPr="00891FD7">
        <w:rPr>
          <w:sz w:val="28"/>
          <w:szCs w:val="28"/>
          <w:vertAlign w:val="superscript"/>
        </w:rPr>
        <w:fldChar w:fldCharType="end"/>
      </w:r>
      <w:bookmarkEnd w:id="0"/>
      <w:r w:rsidRPr="00891FD7">
        <w:rPr>
          <w:sz w:val="28"/>
          <w:szCs w:val="28"/>
        </w:rPr>
        <w:t xml:space="preserve"> – </w:t>
      </w:r>
      <w:proofErr w:type="spellStart"/>
      <w:proofErr w:type="gramStart"/>
      <w:r w:rsidRPr="00891FD7">
        <w:rPr>
          <w:sz w:val="28"/>
          <w:szCs w:val="28"/>
        </w:rPr>
        <w:t>о́траслей</w:t>
      </w:r>
      <w:proofErr w:type="spellEnd"/>
      <w:proofErr w:type="gramEnd"/>
      <w:r w:rsidRPr="00891FD7">
        <w:rPr>
          <w:sz w:val="28"/>
          <w:szCs w:val="28"/>
        </w:rPr>
        <w:t xml:space="preserve"> и сфер, которые создают общие условия для функционирования производства. Здесь выделяют две подсистемы. </w:t>
      </w:r>
      <w:r w:rsidRPr="00891FD7">
        <w:rPr>
          <w:rStyle w:val="a4"/>
          <w:i/>
          <w:iCs/>
          <w:sz w:val="28"/>
          <w:szCs w:val="28"/>
        </w:rPr>
        <w:t>(1) Производственная</w:t>
      </w:r>
      <w:r w:rsidRPr="00891FD7">
        <w:rPr>
          <w:sz w:val="28"/>
          <w:szCs w:val="28"/>
        </w:rPr>
        <w:t xml:space="preserve"> инфраструктура – это вспомогательные отрасли, непосредственно обслуживающие производство (материально-техническое снабжение, </w:t>
      </w:r>
      <w:proofErr w:type="spellStart"/>
      <w:proofErr w:type="gramStart"/>
      <w:r w:rsidRPr="00891FD7">
        <w:rPr>
          <w:sz w:val="28"/>
          <w:szCs w:val="28"/>
        </w:rPr>
        <w:t>скла́ды</w:t>
      </w:r>
      <w:proofErr w:type="spellEnd"/>
      <w:proofErr w:type="gramEnd"/>
      <w:r w:rsidRPr="00891FD7">
        <w:rPr>
          <w:sz w:val="28"/>
          <w:szCs w:val="28"/>
        </w:rPr>
        <w:t>, транспорт, связь, вычислительные центры, средства экологической защиты и пр.). </w:t>
      </w:r>
      <w:r w:rsidRPr="00891FD7">
        <w:rPr>
          <w:rStyle w:val="a4"/>
          <w:i/>
          <w:iCs/>
          <w:sz w:val="28"/>
          <w:szCs w:val="28"/>
        </w:rPr>
        <w:t>(2) Социальная,</w:t>
      </w:r>
      <w:r w:rsidRPr="00891FD7">
        <w:rPr>
          <w:sz w:val="28"/>
          <w:szCs w:val="28"/>
        </w:rPr>
        <w:t> или </w:t>
      </w:r>
      <w:r w:rsidRPr="00891FD7">
        <w:rPr>
          <w:rStyle w:val="a4"/>
          <w:i/>
          <w:iCs/>
          <w:sz w:val="28"/>
          <w:szCs w:val="28"/>
        </w:rPr>
        <w:t>непроизводственная,</w:t>
      </w:r>
      <w:r w:rsidRPr="00891FD7">
        <w:rPr>
          <w:sz w:val="28"/>
          <w:szCs w:val="28"/>
        </w:rPr>
        <w:t> инфраструктура – сфера, обеспечивающая необходимые социально-культурные условия жизни людей (в том числе и работников производства с их семьями). Сюда входят жилищное и коммунальное хозяйство, торговля, служба быта, образование, здравоохранение и др.</w:t>
      </w:r>
      <w:bookmarkStart w:id="1" w:name="_GoBack"/>
      <w:bookmarkEnd w:id="1"/>
    </w:p>
    <w:p w:rsidR="00036AF1" w:rsidRDefault="00E77084" w:rsidP="00AF481B">
      <w:pPr>
        <w:rPr>
          <w:rFonts w:ascii="Times New Roman" w:hAnsi="Times New Roman" w:cs="Times New Roman"/>
          <w:b/>
          <w:sz w:val="28"/>
          <w:szCs w:val="28"/>
        </w:rPr>
      </w:pPr>
      <w:r w:rsidRPr="00E77084">
        <w:rPr>
          <w:rFonts w:ascii="Times New Roman" w:hAnsi="Times New Roman" w:cs="Times New Roman"/>
          <w:b/>
          <w:sz w:val="28"/>
          <w:szCs w:val="28"/>
        </w:rPr>
        <w:lastRenderedPageBreak/>
        <w:t>Экологический фактор производства</w:t>
      </w:r>
    </w:p>
    <w:p w:rsidR="00E77084" w:rsidRPr="00E77084" w:rsidRDefault="00E77084" w:rsidP="00E77084">
      <w:pPr>
        <w:rPr>
          <w:rFonts w:ascii="Times New Roman" w:hAnsi="Times New Roman" w:cs="Times New Roman"/>
          <w:sz w:val="28"/>
          <w:szCs w:val="28"/>
        </w:rPr>
      </w:pPr>
      <w:r w:rsidRPr="00E77084">
        <w:rPr>
          <w:rFonts w:ascii="Times New Roman" w:hAnsi="Times New Roman" w:cs="Times New Roman"/>
          <w:sz w:val="28"/>
          <w:szCs w:val="28"/>
        </w:rPr>
        <w:t>В широком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084">
        <w:rPr>
          <w:rFonts w:ascii="Times New Roman" w:hAnsi="Times New Roman" w:cs="Times New Roman"/>
          <w:sz w:val="28"/>
          <w:szCs w:val="28"/>
        </w:rPr>
        <w:t>смысле</w:t>
      </w:r>
      <w:r w:rsidRPr="00E77084">
        <w:rPr>
          <w:rFonts w:ascii="Times New Roman" w:hAnsi="Times New Roman" w:cs="Times New Roman"/>
          <w:b/>
          <w:sz w:val="28"/>
          <w:szCs w:val="28"/>
        </w:rPr>
        <w:t xml:space="preserve"> экологический фактор</w:t>
      </w:r>
      <w:r w:rsidRPr="00E77084">
        <w:rPr>
          <w:rFonts w:ascii="Times New Roman" w:hAnsi="Times New Roman" w:cs="Times New Roman"/>
          <w:sz w:val="28"/>
          <w:szCs w:val="28"/>
        </w:rPr>
        <w:t xml:space="preserve"> – это весь комплекс проблем, связанных </w:t>
      </w:r>
      <w:proofErr w:type="gramStart"/>
      <w:r w:rsidRPr="00E77084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E77084">
        <w:rPr>
          <w:rFonts w:ascii="Times New Roman" w:hAnsi="Times New Roman" w:cs="Times New Roman"/>
          <w:sz w:val="28"/>
          <w:szCs w:val="28"/>
        </w:rPr>
        <w:t xml:space="preserve"> взаимоотношениями человека и окружающей среды, с необходимостью защиты, сохранения и восстановления природы. В развитии человечества </w:t>
      </w:r>
      <w:r>
        <w:rPr>
          <w:rFonts w:ascii="Times New Roman" w:hAnsi="Times New Roman" w:cs="Times New Roman"/>
          <w:sz w:val="28"/>
          <w:szCs w:val="28"/>
        </w:rPr>
        <w:t xml:space="preserve">природа играет двоякую роль: </w:t>
      </w:r>
      <w:r w:rsidRPr="00E77084">
        <w:rPr>
          <w:rFonts w:ascii="Times New Roman" w:hAnsi="Times New Roman" w:cs="Times New Roman"/>
          <w:sz w:val="28"/>
          <w:szCs w:val="28"/>
        </w:rPr>
        <w:t xml:space="preserve"> как </w:t>
      </w:r>
      <w:r w:rsidRPr="005B1E81"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5B1E81">
        <w:rPr>
          <w:rFonts w:ascii="Times New Roman" w:hAnsi="Times New Roman" w:cs="Times New Roman"/>
          <w:b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 xml:space="preserve"> для производства и </w:t>
      </w:r>
      <w:r w:rsidRPr="00E77084">
        <w:rPr>
          <w:rFonts w:ascii="Times New Roman" w:hAnsi="Times New Roman" w:cs="Times New Roman"/>
          <w:sz w:val="28"/>
          <w:szCs w:val="28"/>
        </w:rPr>
        <w:t xml:space="preserve"> как </w:t>
      </w:r>
      <w:r w:rsidRPr="005B1E81">
        <w:rPr>
          <w:rFonts w:ascii="Times New Roman" w:hAnsi="Times New Roman" w:cs="Times New Roman"/>
          <w:b/>
          <w:sz w:val="28"/>
          <w:szCs w:val="28"/>
        </w:rPr>
        <w:t>среда обитания</w:t>
      </w:r>
      <w:r w:rsidRPr="00E77084">
        <w:rPr>
          <w:rFonts w:ascii="Times New Roman" w:hAnsi="Times New Roman" w:cs="Times New Roman"/>
          <w:sz w:val="28"/>
          <w:szCs w:val="28"/>
        </w:rPr>
        <w:t xml:space="preserve"> людей. К сожалению, всё ещё многие полагают, что важнее именно первая функция – "обслуживать" производство. Однако природа едина, и неосторожное хозяйственное вторжение в неё не только истощает её ресурсы, но и неизбежно ухудшает условия существования л</w:t>
      </w:r>
      <w:r w:rsidRPr="00E77084">
        <w:rPr>
          <w:rFonts w:ascii="Times New Roman" w:hAnsi="Times New Roman" w:cs="Times New Roman"/>
          <w:sz w:val="28"/>
          <w:szCs w:val="28"/>
        </w:rPr>
        <w:t>юдей, их настроение и здоровье.</w:t>
      </w:r>
    </w:p>
    <w:p w:rsidR="00E77084" w:rsidRPr="00E77084" w:rsidRDefault="00E77084" w:rsidP="00E77084">
      <w:pPr>
        <w:rPr>
          <w:rFonts w:ascii="Times New Roman" w:hAnsi="Times New Roman" w:cs="Times New Roman"/>
          <w:sz w:val="28"/>
          <w:szCs w:val="28"/>
        </w:rPr>
      </w:pPr>
      <w:r w:rsidRPr="00E77084">
        <w:rPr>
          <w:rFonts w:ascii="Times New Roman" w:hAnsi="Times New Roman" w:cs="Times New Roman"/>
          <w:sz w:val="28"/>
          <w:szCs w:val="28"/>
        </w:rPr>
        <w:t xml:space="preserve">Современное производство настолько широко и глубоко взаимодействует с природой, что особый учёт экологического фактора в хозяйственной практике стал обязательным. Это, в частности, проявляется в том, что предприятия переходят на ресурсосберегающие и безотходные технологии; в производстве используются всё более эффективные очистные и защитные устройства; государство принимает природоохранные меры и соответствующее законодательство; проводятся научные исследования и специальная профессиональная </w:t>
      </w:r>
      <w:proofErr w:type="gramStart"/>
      <w:r w:rsidRPr="00E77084">
        <w:rPr>
          <w:rFonts w:ascii="Times New Roman" w:hAnsi="Times New Roman" w:cs="Times New Roman"/>
          <w:sz w:val="28"/>
          <w:szCs w:val="28"/>
        </w:rPr>
        <w:t>подготовка</w:t>
      </w:r>
      <w:proofErr w:type="gramEnd"/>
      <w:r w:rsidRPr="00E77084">
        <w:rPr>
          <w:rFonts w:ascii="Times New Roman" w:hAnsi="Times New Roman" w:cs="Times New Roman"/>
          <w:sz w:val="28"/>
          <w:szCs w:val="28"/>
        </w:rPr>
        <w:t xml:space="preserve"> но экологии и т.п.</w:t>
      </w:r>
    </w:p>
    <w:p w:rsidR="0016508B" w:rsidRPr="00AF481B" w:rsidRDefault="0016508B" w:rsidP="0016508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6508B" w:rsidRPr="00AF481B" w:rsidSect="0016508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128" w:rsidRDefault="00FF6128" w:rsidP="00573911">
      <w:pPr>
        <w:spacing w:after="0" w:line="240" w:lineRule="auto"/>
      </w:pPr>
      <w:r>
        <w:separator/>
      </w:r>
    </w:p>
  </w:endnote>
  <w:endnote w:type="continuationSeparator" w:id="0">
    <w:p w:rsidR="00FF6128" w:rsidRDefault="00FF6128" w:rsidP="005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128" w:rsidRDefault="00FF6128" w:rsidP="00573911">
      <w:pPr>
        <w:spacing w:after="0" w:line="240" w:lineRule="auto"/>
      </w:pPr>
      <w:r>
        <w:separator/>
      </w:r>
    </w:p>
  </w:footnote>
  <w:footnote w:type="continuationSeparator" w:id="0">
    <w:p w:rsidR="00FF6128" w:rsidRDefault="00FF6128" w:rsidP="0057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7345626"/>
      <w:docPartObj>
        <w:docPartGallery w:val="Page Numbers (Top of Page)"/>
        <w:docPartUnique/>
      </w:docPartObj>
    </w:sdtPr>
    <w:sdtContent>
      <w:p w:rsidR="00573911" w:rsidRDefault="0057391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73911" w:rsidRDefault="0057391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8B"/>
    <w:rsid w:val="00036AF1"/>
    <w:rsid w:val="000C2AC3"/>
    <w:rsid w:val="00140108"/>
    <w:rsid w:val="00142107"/>
    <w:rsid w:val="0016508B"/>
    <w:rsid w:val="00387850"/>
    <w:rsid w:val="003E32BD"/>
    <w:rsid w:val="003F079B"/>
    <w:rsid w:val="004B12DF"/>
    <w:rsid w:val="00557E65"/>
    <w:rsid w:val="00573911"/>
    <w:rsid w:val="005A4798"/>
    <w:rsid w:val="005B1E81"/>
    <w:rsid w:val="00603C23"/>
    <w:rsid w:val="00615F84"/>
    <w:rsid w:val="00770D13"/>
    <w:rsid w:val="00857B26"/>
    <w:rsid w:val="00891FD7"/>
    <w:rsid w:val="00903F18"/>
    <w:rsid w:val="00913CEF"/>
    <w:rsid w:val="00AB06AD"/>
    <w:rsid w:val="00AF481B"/>
    <w:rsid w:val="00CF6462"/>
    <w:rsid w:val="00DE1447"/>
    <w:rsid w:val="00E77084"/>
    <w:rsid w:val="00F563FD"/>
    <w:rsid w:val="00F924A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B26"/>
    <w:rPr>
      <w:b/>
      <w:bCs/>
    </w:rPr>
  </w:style>
  <w:style w:type="character" w:styleId="a5">
    <w:name w:val="Hyperlink"/>
    <w:basedOn w:val="a0"/>
    <w:uiPriority w:val="99"/>
    <w:semiHidden/>
    <w:unhideWhenUsed/>
    <w:rsid w:val="00857B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91F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57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3911"/>
  </w:style>
  <w:style w:type="paragraph" w:styleId="a8">
    <w:name w:val="footer"/>
    <w:basedOn w:val="a"/>
    <w:link w:val="a9"/>
    <w:uiPriority w:val="99"/>
    <w:unhideWhenUsed/>
    <w:rsid w:val="0057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39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B26"/>
    <w:rPr>
      <w:b/>
      <w:bCs/>
    </w:rPr>
  </w:style>
  <w:style w:type="character" w:styleId="a5">
    <w:name w:val="Hyperlink"/>
    <w:basedOn w:val="a0"/>
    <w:uiPriority w:val="99"/>
    <w:semiHidden/>
    <w:unhideWhenUsed/>
    <w:rsid w:val="00857B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91F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57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3911"/>
  </w:style>
  <w:style w:type="paragraph" w:styleId="a8">
    <w:name w:val="footer"/>
    <w:basedOn w:val="a"/>
    <w:link w:val="a9"/>
    <w:uiPriority w:val="99"/>
    <w:unhideWhenUsed/>
    <w:rsid w:val="0057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</cp:revision>
  <dcterms:created xsi:type="dcterms:W3CDTF">2021-04-27T17:53:00Z</dcterms:created>
  <dcterms:modified xsi:type="dcterms:W3CDTF">2021-04-28T07:49:00Z</dcterms:modified>
</cp:coreProperties>
</file>