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1400" w:line="276" w:lineRule="auto"/>
      </w:pPr>
    </w:p>
    <w:p>
      <w:pPr>
        <w:spacing w:before="0" w:after="60" w:line="400" w:lineRule="auto"/>
        <w:jc w:val="center"/>
      </w:pPr>
      <w:r>
        <w:rPr>
          <w:rFonts w:ascii="Microsoft YaHei" w:hAnsi="Microsoft YaHei" w:eastAsia="Microsoft YaHei" w:cs="Microsoft YaHei"/>
          <w:b/>
          <w:color w:val="1F3864"/>
          <w:sz w:val="56"/>
          <w:szCs w:val="56"/>
        </w:rPr>
        <w:t xml:space="preserve">Figma 自动翻译 Skill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 w:cs="Microsoft YaHei"/>
          <w:color w:val="2E5C8A"/>
          <w:sz w:val="36"/>
          <w:szCs w:val="36"/>
        </w:rPr>
        <w:t>图文安装与使用说明</w:t>
      </w:r>
    </w:p>
    <w:p>
      <w:pPr>
        <w:spacing w:before="0" w:after="700" w:line="276" w:lineRule="auto"/>
        <w:jc w:val="center"/>
      </w:pPr>
      <w:r>
        <w:rPr>
          <w:rFonts w:ascii="Microsoft YaHei" w:hAnsi="Microsoft YaHei" w:eastAsia="Microsoft YaHei" w:cs="Microsoft YaHei"/>
          <w:color w:val="595959"/>
          <w:sz w:val="23"/>
          <w:szCs w:val="23"/>
        </w:rPr>
        <w:t xml:space="preserve">整页自动翻译 · 字体字重保留 · RTL 右到左排版 · 写完自动复扫验收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7638"/>
      </w:tblGrid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适用于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Figma 多语言手册 / 产品画册 / 详情页的本地化团队、设计师、外贸运营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需要什么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Node.js 18 以上 · Figma 桌面端 · 支持 MCP 的 AI 客户端（WorkBuddy / Claude Desktop 等）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能力边界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只改文字内容与字体/对齐；不移动、不增删、不重排文本框；RTL 观感仍需人工终检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实测战绩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法→阿 798 节点：翻译 719 / 保留 79 / 源语言残留 0 / 豆腐块 0</w:t>
            </w:r>
          </w:p>
        </w:tc>
      </w:tr>
      <w:tr>
        <w:tc>
          <w:tcPr>
            <w:tcW w:w="2000" w:type="dxa"/>
            <w:shd w:val="clear" w:color="auto" w:fill="F2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版本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v1.0 · 2026-09-01 · MIT 开源</w:t>
            </w:r>
          </w:p>
        </w:tc>
      </w:tr>
    </w:tbl>
    <w:p>
      <w:r>
        <w:br w:type="page"/>
      </w:r>
    </w:p>
    <w:p>
      <w:pPr>
        <w:pStyle w:val="Heading1"/>
        <w:spacing w:before="12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 xml:space="preserve">一、这个 Skill 是什么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它把「把 Figma 这一页翻译成阿拉伯语，注意文字方向和文本框位置」这句话，变成一条端到端、原位写回的自动化流水线：扫描全页文本 → 分类（该翻 / 该保留）→ 去重翻译 → 构建写入批次（含字体与 RTL 对齐）→ 批量写回 → 复扫验收。</w:t>
      </w:r>
    </w:p>
    <w:p>
      <w:pPr>
        <w:spacing w:before="0" w:after="20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最关键的一点：Figma 的 REST API 是只读的，想改画布上的文字必须走 Figma 插件 API。所以这套方案的核心是本地「写桥」——一个 MCP 服务端，通过 WebSocket 连到运行在 Figma 桌面端里的插件，由插件代为落笔。</w:t>
      </w: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架构链路</w:t>
      </w:r>
    </w:p>
    <w:tbl>
      <w:tblPr>
        <w:tblW w:w="963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284"/>
        <w:gridCol w:w="1700"/>
        <w:gridCol w:w="284"/>
        <w:gridCol w:w="1700"/>
        <w:gridCol w:w="284"/>
        <w:gridCol w:w="1700"/>
        <w:gridCol w:w="284"/>
        <w:gridCol w:w="1700"/>
      </w:tblGrid>
      <w:tr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① AI 客户端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 xml:space="preserve">WorkBuddy / Claude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② MCP 写桥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 xml:space="preserve">server.ts（本地 Node 进程）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③ WebSocket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Consolas" w:hAnsi="Consolas" w:eastAsia="Consolas" w:cs="Consolas"/>
                <w:color w:val="595959"/>
                <w:sz w:val="17"/>
                <w:szCs w:val="17"/>
              </w:rPr>
              <w:t>ws://127.0.0.1:3055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④ Figma 插件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>plugin.js（桌面端内运行）</w:t>
            </w:r>
          </w:p>
        </w:tc>
        <w:tc>
          <w:tcPr>
            <w:tcW w:w="2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4"/>
                <w:szCs w:val="24"/>
              </w:rPr>
              <w:t>▶</w:t>
            </w:r>
          </w:p>
        </w:tc>
        <w:tc>
          <w:tcPr>
            <w:tcW w:w="1700" w:type="dxa"/>
            <w:shd w:val="clear" w:color="auto" w:fill="C6E0B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⑤ 画布文档</w:t>
            </w:r>
          </w:p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595959"/>
                <w:sz w:val="17"/>
                <w:szCs w:val="17"/>
              </w:rPr>
              <w:t>文字被原位改写</w:t>
            </w:r>
          </w:p>
        </w:tc>
      </w:tr>
    </w:tbl>
    <w:p>
      <w:pPr>
        <w:spacing w:before="0" w:after="200" w:line="300" w:lineRule="auto"/>
        <w:jc w:val="center"/>
      </w:pPr>
      <w:r>
        <w:rPr>
          <w:rFonts w:ascii="Microsoft YaHei" w:hAnsi="Microsoft YaHei" w:eastAsia="Microsoft YaHei" w:cs="Microsoft YaHei"/>
          <w:color w:val="7F7F7F"/>
          <w:sz w:val="18"/>
          <w:szCs w:val="18"/>
        </w:rPr>
        <w:t xml:space="preserve">全程数据只在本机 127.0.0.1 回环地址上流转，不经过任何第三方服务器。</w:t>
      </w: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仓库里有什么</w:t>
      </w:r>
    </w:p>
    <w:p>
      <w:pPr>
        <w:shd w:val="clear" w:color="auto" w:fill="F7F7F7"/>
        <w:spacing w:before="0" w:after="10" w:line="240" w:lineRule="auto"/>
      </w:pPr>
      <w:r>
        <w:rPr>
          <w:rFonts w:ascii="Consolas" w:hAnsi="Consolas" w:eastAsia="Consolas" w:cs="Consolas"/>
          <w:sz w:val="17"/>
          <w:szCs w:val="17"/>
        </w:rPr>
        <w:t>figma-page-translate/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├── SKILL.md                     # Skill 正文：给 AI 读的执行手册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├── README.md / README_EN.md     # 项目首页（含架构图）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├── LICENSE                      # MIT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├── docs/                        # 本说明文档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└── assets/bridge/               # 可运行的写桥源码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├── server.ts                # MCP 服务端：scan / write / verify / list_fonts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├── package.json  tsconfig.json  .vscode/mcp.json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├── plugin/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│   ├── manifest.json        # Figma 插件清单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│   ├── plugin.js             # 批量写入 + 字体缓存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│   └── ui.html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└── script/</w:t>
      </w:r>
    </w:p>
    <w:p>
      <w:pPr>
        <w:shd w:val="clear" w:color="auto" w:fill="F7F7F7"/>
        <w:spacing w:before="0" w:after="10" w:line="240" w:lineRule="auto"/>
        <w:ind w:left="113" w:right="113"/>
      </w:pPr>
      <w:r>
        <w:rPr>
          <w:rFonts w:ascii="Consolas" w:hAnsi="Consolas" w:eastAsia="Consolas" w:cs="Consolas"/>
          <w:sz w:val="17"/>
          <w:szCs w:val="17"/>
        </w:rPr>
        <w:t xml:space="preserve">        └── build_batch.mjs      # 通用构建模板：改 CONFIG 即可复用</w:t>
      </w:r>
    </w:p>
    <w:p>
      <w:r>
        <w:br w:type="page"/>
      </w:r>
    </w:p>
    <w:p>
      <w:pPr>
        <w:pStyle w:val="Heading1"/>
        <w:spacing w:before="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二、安装（每台电脑只需做一次）</w:t>
      </w: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1 — 装写桥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把仓库里的 assets/bridge 整个文件夹复制到本机一个固定位置（例如用户目录下的 .workbuddy/figma-bridge），然后安装依赖：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cp -r assets/bridge ~/.workbuddy/figma-bridge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cd ~/.workbuddy/figma-bridge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npm install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2 — 把写桥注册成 MCP 服务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在 AI 客户端的 MCP 配置文件里加一段（WorkBuddy 路径为 ~/.workbuddy/mcp.json；已有其它 server 时只需合并进 mcpServers，不要整文件覆盖）：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>{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"mcpServers": {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"figma-write": {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"type": "stdio",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"command": "npx",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  "args": ["tsx", "C:/你的路径/figma-bridge/server.ts"]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  }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>}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3 — 连接并信任连接器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重启 AI 客户端 → 打开「连接器 / MCP」面板 → 找到 figma-write → 连接并点「信任」。成功后它会启动 server.ts，并在本机 3055 端口监听。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4 — 在 Figma 里导入插件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Figma 桌面端 → 菜单 Plugins（插件）→ Development（开发）→ Import plugin from manifest（从清单导入插件）→ 选择 assets/bridge/plugin/manifest.json。</w:t>
      </w:r>
    </w:p>
    <w:p>
      <w:pPr>
        <w:spacing w:before="0" w:after="12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步骤 5 — 运行插件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Plugins → Development → 点开 MCP Figma Write Bridge 运行一次。插件会自动连上 3055 端口的写桥。此后每个 Figma 会话运行一次即可。</w:t>
      </w:r>
    </w:p>
    <w:p>
      <w:pPr>
        <w:spacing w:before="180" w:after="80" w:line="276" w:lineRule="auto"/>
      </w:pPr>
      <w:r>
        <w:rPr>
          <w:rFonts w:ascii="Microsoft YaHei" w:hAnsi="Microsoft YaHei" w:eastAsia="Microsoft YaHei" w:cs="Microsoft YaHei"/>
          <w:b/>
          <w:color w:val="C00000"/>
          <w:sz w:val="23"/>
          <w:szCs w:val="23"/>
        </w:rPr>
        <w:t>自检：两条都对才算装好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4200"/>
        <w:gridCol w:w="3238"/>
      </w:tblGrid>
      <w:tr>
        <w:tc>
          <w:tcPr>
            <w:tcW w:w="22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检查项</w:t>
            </w:r>
          </w:p>
        </w:tc>
        <w:tc>
          <w:tcPr>
            <w:tcW w:w="42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期望结果</w:t>
            </w:r>
          </w:p>
        </w:tc>
        <w:tc>
          <w:tcPr>
            <w:tcW w:w="32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不对怎么办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端口监听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3055 端口有监听，且能看到一条 Established 连接</w:t>
            </w:r>
          </w:p>
        </w:tc>
        <w:tc>
          <w:tcPr>
            <w:tcW w:w="3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说明插件没连上：回步骤 5 重新运行插件</w:t>
            </w:r>
          </w:p>
        </w:tc>
      </w:tr>
      <w:t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工具可见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AI 能调用 get_all_text 并返回节点数据</w:t>
            </w:r>
          </w:p>
        </w:tc>
        <w:tc>
          <w:tcPr>
            <w:tcW w:w="32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说明 MCP 没连上：回步骤 2–3 检查路径与信任状态</w:t>
            </w:r>
          </w:p>
        </w:tc>
      </w:tr>
    </w:tbl>
    <w:p>
      <w:r>
        <w:br w:type="page"/>
      </w:r>
    </w:p>
    <w:p>
      <w:pPr>
        <w:pStyle w:val="Heading1"/>
        <w:spacing w:before="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三、怎么用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把 SKILL.md 放进 AI 客户端的 skills 目录，然后在 Figma 里打开要翻译的页面，直接对 AI 说一句话就行：</w:t>
      </w:r>
    </w:p>
    <w:p>
      <w:pPr>
        <w:shd w:val="clear" w:color="auto" w:fill="FFF2CC"/>
        <w:spacing w:before="120" w:after="200" w:line="300" w:lineRule="auto"/>
        <w:jc w:val="center"/>
      </w:pPr>
      <w:r>
        <w:rPr>
          <w:rFonts w:ascii="Microsoft YaHei" w:hAnsi="Microsoft YaHei" w:eastAsia="Microsoft YaHei" w:cs="Microsoft YaHei"/>
          <w:b/>
          <w:color w:val="1F3864"/>
          <w:sz w:val="22"/>
          <w:szCs w:val="22"/>
        </w:rPr>
        <w:t xml:space="preserve">「把当前打开的这个 Figma 页面翻译成阿拉伯语，注意文字方向和文本框位置」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>想更精确，可以补一句：指定页面名（避免翻错页）、指定保留项（型号、网址、邮箱、电话不翻）、指定字体。</w:t>
      </w:r>
    </w:p>
    <w:p>
      <w:pPr>
        <w:spacing w:before="180" w:after="12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 xml:space="preserve">AI 在背后会跑这六步</w:t>
      </w:r>
    </w:p>
    <w:tbl>
      <w:tblPr>
        <w:tblW w:w="963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① 扫描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get_all_text：把整份文档所有文本节点抓下来，落盘成 scan.json（避免撑爆上下文）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② 分类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区分「要翻译的句子」和「要保留原样」的型号 / 网址 / 邮箱 / 电话 / 纯数字 / 单位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③ 去重翻译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按唯一字符串只译一次，原文做 key、译文做 value，保证一致性与可复核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④ 构建批次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生成写入清单：目标字体 + 字重映射 + RTL 对齐翻转（LEFT ↔ RIGHT，CENTER 不变）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⑤ 批量写回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>set_text_batch_file：插件排队串行写入，带字体缓存，规避超时中断</w:t>
            </w:r>
          </w:p>
        </w:tc>
      </w:tr>
      <w:tr>
        <w:tc>
          <w:tcPr>
            <w:tcW w:w="9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7F9DB9"/>
                <w:sz w:val="20"/>
                <w:szCs w:val="20"/>
              </w:rPr>
              <w:t>▼</w:t>
            </w:r>
          </w:p>
        </w:tc>
      </w:tr>
      <w:tr>
        <w:tc>
          <w:tcPr>
            <w:tcW w:w="9638" w:type="dxa"/>
            <w:shd w:val="clear" w:color="auto" w:fill="C6E0B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b/>
                <w:sz w:val="21"/>
                <w:szCs w:val="21"/>
              </w:rPr>
              <w:t xml:space="preserve">⑥ 复扫验收</w:t>
            </w:r>
          </w:p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color w:val="404040"/>
                <w:sz w:val="18"/>
                <w:szCs w:val="18"/>
              </w:rPr>
              <w:t xml:space="preserve">verify_page：统计源语言残留 / 字体分布 / 对齐分布，残留必须为 0</w:t>
            </w:r>
          </w:p>
        </w:tc>
      </w:tr>
    </w:tbl>
    <w:p>
      <w:pPr>
        <w:spacing w:before="0" w:after="200" w:line="276" w:lineRule="auto"/>
      </w:pPr>
    </w:p>
    <w:p>
      <w:pPr>
        <w:spacing w:before="12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支持哪些语言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  <w:gridCol w:w="4838"/>
      </w:tblGrid>
      <w:tr>
        <w:tc>
          <w:tcPr>
            <w:tcW w:w="2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目标语言</w:t>
            </w:r>
          </w:p>
        </w:tc>
        <w:tc>
          <w:tcPr>
            <w:tcW w:w="2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文字方向</w:t>
            </w:r>
          </w:p>
        </w:tc>
        <w:tc>
          <w:tcPr>
            <w:tcW w:w="48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对齐如何处理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阿拉伯语 / 希伯来语 / 波斯语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RTL（从右到左）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LEFT ↔ RIGHT 翻转；CENTER、JUSTIFIED 保持不变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法语 / 西语 / 土耳其语 / 俄语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LTR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沿用原有对齐，不做翻转</w:t>
            </w:r>
          </w:p>
        </w:tc>
      </w:tr>
      <w:t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中文 / 日文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LTR</w:t>
            </w:r>
          </w:p>
        </w:tc>
        <w:tc>
          <w:tcPr>
            <w:tcW w:w="4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沿用原有对齐，不做翻转</w:t>
            </w:r>
          </w:p>
        </w:tc>
      </w:tr>
    </w:tbl>
    <w:p>
      <w:r>
        <w:br w:type="page"/>
      </w:r>
    </w:p>
    <w:p>
      <w:pPr>
        <w:pStyle w:val="Heading1"/>
        <w:spacing w:before="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四、换成你自己的项目（改配置）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想换页面、换语言、换字体，只需要改 assets/bridge/script/build_batch.mjs 顶部的 CONFIG 区块，其它逻辑都不用动：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7638"/>
      </w:tblGrid>
      <w:tr>
        <w:tc>
          <w:tcPr>
            <w:tcW w:w="20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配置项</w:t>
            </w:r>
          </w:p>
        </w:tc>
        <w:tc>
          <w:tcPr>
            <w:tcW w:w="76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填什么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PAGE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目标页面名，例如「阿拉伯语」。必须与 Figma 里的页面名完全一致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FONT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目标字体名。务必先用 list_fonts 查真实可用的名字，不要凭印象填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STYLE_MAP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字重映射：把原字重映射成目标字体的字重，例如 Demibold / Semibold → SemiBold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RESERVED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保留原样的正则：型号、网址、邮箱、电话、纯数字、单位符号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TRANSLATIONS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翻译字典 { 原文: 译文 }。原文 key 必须逐字复制 Figma 节点的文本</w:t>
            </w:r>
          </w:p>
        </w:tc>
      </w:tr>
      <w:t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RTL</w:t>
            </w:r>
          </w:p>
        </w:tc>
        <w:tc>
          <w:tcPr>
            <w:tcW w:w="76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目标语言是否从右到左。true 时自动做 LEFT ↔ RIGHT 翻转</w:t>
            </w:r>
          </w:p>
        </w:tc>
      </w:tr>
    </w:tbl>
    <w:p>
      <w:pPr>
        <w:spacing w:before="0" w:after="160" w:line="276" w:lineRule="auto"/>
      </w:pPr>
    </w:p>
    <w:p>
      <w:pPr>
        <w:spacing w:before="60" w:after="8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一条最小可跑的命令序列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node script/build_batch.mjs        # 生成 write_batch.json 与对照表 CSV</w:t>
      </w:r>
    </w:p>
    <w:p>
      <w:pPr>
        <w:shd w:val="clear" w:color="auto" w:fill="F2F2F2"/>
        <w:spacing w:before="0" w:after="10" w:line="240" w:lineRule="auto"/>
        <w:ind w:left="170" w:right="170"/>
      </w:pPr>
      <w:r>
        <w:rPr>
          <w:rFonts w:ascii="Consolas" w:hAnsi="Consolas" w:eastAsia="Consolas" w:cs="Consolas"/>
          <w:sz w:val="18"/>
          <w:szCs w:val="18"/>
        </w:rPr>
        <w:t xml:space="preserve"># 然后用 AI 调用：set_text_batch_file  →  verify_page</w:t>
      </w:r>
    </w:p>
    <w:p>
      <w:r>
        <w:br w:type="page"/>
      </w:r>
    </w:p>
    <w:p>
      <w:pPr>
        <w:pStyle w:val="Heading1"/>
        <w:spacing w:before="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五、验收标准与问题排查</w:t>
      </w:r>
    </w:p>
    <w:p>
      <w:pPr>
        <w:spacing w:before="0" w:after="140" w:line="300" w:lineRule="auto"/>
      </w:pPr>
      <w:r>
        <w:rPr>
          <w:rFonts w:ascii="Microsoft YaHei" w:hAnsi="Microsoft YaHei" w:eastAsia="Microsoft YaHei" w:cs="Microsoft YaHei"/>
          <w:sz w:val="21"/>
          <w:szCs w:val="21"/>
        </w:rPr>
        <w:t xml:space="preserve">写入完成后不要凭感觉判断，按这张表逐项核对（verify_page 会给出大部分数据）：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038"/>
      </w:tblGrid>
      <w:tr>
        <w:tc>
          <w:tcPr>
            <w:tcW w:w="26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验收项</w:t>
            </w:r>
          </w:p>
        </w:tc>
        <w:tc>
          <w:tcPr>
            <w:tcW w:w="70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合格标准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源语言残留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法语 / 俄语 / 中文等源文字符计数全部为 0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字体应用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所有译文节点落在目标字体上；未出现回退到原字体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豆腐块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用目标文字写的节点，没有一个是非目标字体（可用脚本统计）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RTL 对齐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原 LEFT 变 RIGHT、原 RIGHT 变 LEFT；居中标题仍居中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保留项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型号、网址、邮箱、电话、数字一字未改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人工终检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在 Figma 里肉眼检查断行、标点位置、窄文本框挤压</w:t>
            </w:r>
          </w:p>
        </w:tc>
      </w:tr>
    </w:tbl>
    <w:p>
      <w:pPr>
        <w:spacing w:before="0" w:after="180" w:line="276" w:lineRule="auto"/>
      </w:pPr>
    </w:p>
    <w:p>
      <w:pPr>
        <w:spacing w:before="60" w:after="100" w:line="276" w:lineRule="auto"/>
      </w:pPr>
      <w:r>
        <w:rPr>
          <w:rFonts w:ascii="Microsoft YaHei" w:hAnsi="Microsoft YaHei" w:eastAsia="Microsoft YaHei" w:cs="Microsoft YaHei"/>
          <w:b/>
          <w:color w:val="2E5C8A"/>
          <w:sz w:val="23"/>
          <w:szCs w:val="23"/>
        </w:rPr>
        <w:t>常见问题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3400"/>
        <w:gridCol w:w="3538"/>
      </w:tblGrid>
      <w:tr>
        <w:tc>
          <w:tcPr>
            <w:tcW w:w="27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症状</w:t>
            </w:r>
          </w:p>
        </w:tc>
        <w:tc>
          <w:tcPr>
            <w:tcW w:w="34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原因</w:t>
            </w:r>
          </w:p>
        </w:tc>
        <w:tc>
          <w:tcPr>
            <w:tcW w:w="35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解决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个别节点没被翻译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翻译字典的 key 是手敲的，和节点原文差了一个字符（例如多打了序号）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key 必须逐字复制节点文本；不匹配时逐码点对比排查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明明一样的两个字符串，比较总是失败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文本里混了零宽字符 U+2028/2029/200B-200D/FEFF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比较前先归一化，正则用 String.fromCodePoint 构造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阿语显示成方框（豆腐块）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字体名或字重名和 Figma 里的实际命名不一致，加载失败后回退原字体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先用 list_fonts 取真名；批量写前用 set_text 探测，确认 fontApplied 为 true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本地装好的字体 Figma 里找不到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容器 / 沙箱的字体目录与本机隔离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优先用 Figma 已内置的字体，例如 Noto Sans Arabic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Node 报 require is not defined，或路径找不到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mjs 文件应按 ESM 书写；Windows 下误传了 Git-Bash 风格的 /c/ 路径</w:t>
            </w:r>
          </w:p>
        </w:tc>
        <w:tc>
          <w:tcPr>
            <w:tcW w:w="35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改用 import；路径写成 C:/Users/... 形式</w:t>
            </w:r>
          </w:p>
        </w:tc>
      </w:tr>
    </w:tbl>
    <w:p>
      <w:r>
        <w:br w:type="page"/>
      </w:r>
    </w:p>
    <w:p>
      <w:pPr>
        <w:pStyle w:val="Heading1"/>
        <w:spacing w:before="0" w:after="180" w:line="276" w:lineRule="auto"/>
      </w:pPr>
      <w:r>
        <w:rPr>
          <w:rFonts w:ascii="Microsoft YaHei" w:hAnsi="Microsoft YaHei" w:eastAsia="Microsoft YaHei" w:cs="Microsoft YaHei"/>
          <w:b/>
          <w:color w:val="1F3864"/>
          <w:sz w:val="30"/>
          <w:szCs w:val="30"/>
        </w:rPr>
        <w:t>六、你会拿到什么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038"/>
      </w:tblGrid>
      <w:tr>
        <w:tc>
          <w:tcPr>
            <w:tcW w:w="2600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交付物</w:t>
            </w:r>
          </w:p>
        </w:tc>
        <w:tc>
          <w:tcPr>
            <w:tcW w:w="7038" w:type="dxa"/>
            <w:shd w:val="clear" w:color="auto" w:fill="DEEA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0"/>
                <w:szCs w:val="20"/>
              </w:rPr>
              <w:t>用途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translation_table.csv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逐节点原文 / 译文对照，含 nodeId、字体、字重、对齐。可直接发给母语审校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write_batch.json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实际写入 Figma 的批次内容，可复现、可回滚比对</w:t>
            </w:r>
          </w:p>
        </w:tc>
      </w:tr>
      <w:t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verify JSON</w:t>
            </w:r>
          </w:p>
        </w:tc>
        <w:tc>
          <w:tcPr>
            <w:tcW w:w="7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写入后的整页复扫结果，是「残留为 0」这个结论的依据</w:t>
            </w:r>
          </w:p>
        </w:tc>
      </w:tr>
    </w:tbl>
    <w:p>
      <w:pPr>
        <w:spacing w:before="0" w:after="200" w:line="276" w:lineRule="auto"/>
      </w:pPr>
    </w:p>
    <w:p>
      <w:pPr>
        <w:spacing w:before="60" w:after="100" w:line="276" w:lineRule="auto"/>
      </w:pPr>
      <w:r>
        <w:rPr>
          <w:rFonts w:ascii="Microsoft YaHei" w:hAnsi="Microsoft YaHei" w:eastAsia="Microsoft YaHei" w:cs="Microsoft YaHei"/>
          <w:b/>
          <w:color w:val="C00000"/>
          <w:sz w:val="23"/>
          <w:szCs w:val="23"/>
        </w:rPr>
        <w:t>使用声明</w:t>
      </w:r>
    </w:p>
    <w:p>
      <w:pPr>
        <w:spacing w:before="0" w:after="9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1. 本 Skill 只改写文字内容与字体 / 对齐，不移动、不增删、不重排文本框。</w:t>
      </w:r>
    </w:p>
    <w:p>
      <w:pPr>
        <w:spacing w:before="0" w:after="9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2. 大批量写入前，请先在 Figma 里保存一个版本快照，便于随时回滚。</w:t>
      </w:r>
    </w:p>
    <w:p>
      <w:pPr>
        <w:spacing w:before="0" w:after="9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3. 机器不替你签「完工」：RTL 从右到左的最终观感（断行、标点位置、窄框挤压）必须由你或母语审校肉眼终检。</w:t>
      </w:r>
    </w:p>
    <w:p>
      <w:pPr>
        <w:spacing w:before="0" w:after="9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4. 字体版权请自行确认：文档中默认使用 Noto Sans Arabic（SIL Open Font License，可商用）。</w:t>
      </w:r>
    </w:p>
    <w:p>
      <w:pPr>
        <w:spacing w:before="0" w:after="90" w:line="300" w:lineRule="auto"/>
        <w:ind w:left="170" w:right="170"/>
      </w:pPr>
      <w:r>
        <w:rPr>
          <w:rFonts w:ascii="Microsoft YaHei" w:hAnsi="Microsoft YaHei" w:eastAsia="Microsoft YaHei" w:cs="Microsoft YaHei"/>
          <w:sz w:val="20"/>
          <w:szCs w:val="20"/>
        </w:rPr>
        <w:t xml:space="preserve">5. 本项目以 MIT 协议开源，按「原样」提供，作者不承担因使用导致的任何损失。</w:t>
      </w:r>
    </w:p>
    <w:p>
      <w:pPr>
        <w:spacing w:before="0" w:after="300" w:line="276" w:lineRule="auto"/>
      </w:pPr>
    </w:p>
    <w:p>
      <w:pPr>
        <w:spacing w:before="0" w:after="120" w:line="276" w:lineRule="auto"/>
        <w:jc w:val="center"/>
      </w:pPr>
      <w:r>
        <w:rPr>
          <w:rFonts w:ascii="Microsoft YaHei" w:hAnsi="Microsoft YaHei" w:eastAsia="Microsoft YaHei" w:cs="Microsoft YaHei"/>
          <w:color w:val="808080"/>
          <w:sz w:val="18"/>
          <w:szCs w:val="18"/>
        </w:rPr>
        <w:t xml:space="preserve">MIT License · v1.0 · 2026-09-01</w:t>
      </w:r>
    </w:p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rFonts w:ascii="Microsoft YaHei" w:hAnsi="Microsoft YaHei" w:eastAsia="Microsoft YaHei"/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rFonts w:ascii="Microsoft YaHei" w:hAnsi="Microsoft YaHei" w:eastAsia="Microsoft YaHei"/>
      <w:b/>
      <w:color w:val="2E5C8A"/>
      <w:sz w:val="25"/>
      <w:szCs w:val="25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rFonts w:ascii="Microsoft YaHei" w:hAnsi="Microsoft YaHei" w:eastAsia="Microsoft YaHei"/>
      <w:b/>
      <w:color w:val="2E5C8A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</Application>
  <Company>figma-page-translate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Figma 自动翻译 Skill 图文使用说明</dc:title>
  <dc:subject>Figma / MCP / 多语言本地化</dc:subject>
  <dc:creator>figma-page-translate</dc:creator>
  <cp:lastModifiedBy>figma-page-translate</cp:lastModifiedBy>
  <dcterms:created xsi:type="dcterms:W3CDTF">2026-09-01T17:29:24Z</dcterms:created>
  <dcterms:modified xsi:type="dcterms:W3CDTF">2026-09-01T17:29:24Z</dcterms:modified>
</cp:coreProperties>
</file>