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Отчет по практическому заданию 2</w:t>
      </w:r>
    </w:p>
    <w:p>
      <w:pPr>
        <w:pStyle w:val="Normal"/>
        <w:bidi w:val="0"/>
        <w:jc w:val="center"/>
        <w:rPr/>
      </w:pPr>
      <w:r>
        <w:rPr/>
        <w:t>Вопросы для самоконтроля: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both"/>
        <w:rPr/>
      </w:pPr>
      <w:r>
        <w:rPr>
          <w:b/>
          <w:bCs/>
        </w:rPr>
        <w:t xml:space="preserve">Из чего состоит программа на языке Python? </w:t>
      </w:r>
      <w:r>
        <w:rPr/>
        <w:t>С точки зрения объектно-ориентированного подхода, программа на Python строится как совокупность и набор взаимодействующих объектов, которые имеют собственный тип, память, хранят свое состояние в атрибутах и посылают друг другу сообщения, вызывая методы.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b/>
          <w:bCs/>
        </w:rPr>
        <w:t>Операторы условия и выбора на языке Python?</w:t>
      </w:r>
      <w:r>
        <w:rPr/>
        <w:t xml:space="preserve"> Для ветвления логики используется конструкция if-elif-else, а для проверки условий в коде применяются логические выражения и операторы сравнения например, if name[0] != '_':.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b/>
          <w:bCs/>
        </w:rPr>
        <w:t>Операторы цикла на языке Python?</w:t>
      </w:r>
      <w:r>
        <w:rPr/>
        <w:t xml:space="preserve"> В предоставленном материале упоминается и демонстрируется оператор цикла for, который используется для последовательного перебора элементов контейнера или работы с объектами-итераторами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b/>
          <w:bCs/>
        </w:rPr>
        <w:t>Функции на языке Python?</w:t>
      </w:r>
      <w:r>
        <w:rPr/>
        <w:t xml:space="preserve"> Функции и методы классов объявляются с помощью ключевого слова def. данные они не проверяют тип аргумента строго, а просто применяют к переданному объекту нужные методы.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b/>
          <w:bCs/>
        </w:rPr>
        <w:t>Исключения на языке Python?</w:t>
      </w:r>
      <w:r>
        <w:rPr/>
        <w:t xml:space="preserve"> Исключения используются для обработки ошибочных ситуаций или управления потоком программы; они генерируются с помощью оператора raise например, raise AttributeError при отсутствии атрибута или raise StopIteration для сигнализации о завершении работы итератора.</w:t>
      </w:r>
    </w:p>
    <w:sectPr>
      <w:type w:val="nextPage"/>
      <w:pgSz w:w="11905" w:h="16837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13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Tahoma"/>
        <w:kern w:val="2"/>
        <w:sz w:val="24"/>
        <w:szCs w:val="24"/>
        <w:lang w:val="ru-RU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zxx" w:bidi="zxx"/>
    </w:rPr>
  </w:style>
  <w:style w:type="character" w:styleId="Style14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5">
    <w:name w:val="Исходный текст"/>
    <w:qFormat/>
    <w:rPr>
      <w:rFonts w:ascii="Liberation Mono" w:hAnsi="Liberation Mono" w:eastAsia="Liberation Mono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Arial" w:hAnsi="Arial" w:eastAsia="Verdana" w:cs="Tahoma"/>
      <w:sz w:val="28"/>
      <w:szCs w:val="28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LibreOffice/24.8.5.2$Linux_X86_64 LibreOffice_project/480$Build-2</Application>
  <AppVersion>15.0000</AppVersion>
  <Pages>1</Pages>
  <Words>166</Words>
  <Characters>1112</Characters>
  <CharactersWithSpaces>1271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2008-09-02T15:39:21Z</dcterms:created>
  <dc:creator>Anton Boyarshinov</dc:creator>
  <dc:description/>
  <dc:language>ru-RU</dc:language>
  <cp:lastModifiedBy/>
  <dcterms:modified xsi:type="dcterms:W3CDTF">2026-09-15T11:10:13Z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