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32E" w:rsidRDefault="0066432E" w:rsidP="0066432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4D4D4D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@5</w:t>
      </w:r>
      <w:r>
        <w:rPr>
          <w:rFonts w:ascii="Arial" w:hAnsi="Arial" w:cs="Arial" w:hint="cs"/>
          <w:color w:val="4D4D4D"/>
          <w:sz w:val="21"/>
          <w:szCs w:val="21"/>
          <w:shd w:val="clear" w:color="auto" w:fill="FFFFFF"/>
          <w:rtl/>
        </w:rPr>
        <w:t xml:space="preserve"> פרק א' - </w:t>
      </w:r>
      <w:r>
        <w:rPr>
          <w:rFonts w:ascii="FrankRuehl" w:cs="FrankRuehl" w:hint="cs"/>
          <w:color w:val="000000"/>
          <w:sz w:val="26"/>
          <w:szCs w:val="26"/>
          <w:rtl/>
        </w:rPr>
        <w:t>יציאות השבת</w:t>
      </w:r>
    </w:p>
    <w:p w:rsidR="0066432E" w:rsidRDefault="0066432E" w:rsidP="0066432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4D4D4D"/>
          <w:sz w:val="21"/>
          <w:szCs w:val="21"/>
          <w:shd w:val="clear" w:color="auto" w:fill="FFFFFF"/>
          <w:rtl/>
        </w:rPr>
      </w:pPr>
    </w:p>
    <w:p w:rsidR="0048015F" w:rsidRPr="0066432E" w:rsidRDefault="0066432E" w:rsidP="0066432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@2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>דף ב'</w:t>
      </w:r>
      <w:r w:rsidR="0048015F">
        <w:rPr>
          <w:rFonts w:ascii="FrankRuehl" w:cs="FrankRuehl"/>
          <w:color w:val="000000"/>
          <w:sz w:val="26"/>
          <w:szCs w:val="26"/>
        </w:rPr>
        <w:t xml:space="preserve"> </w:t>
      </w:r>
    </w:p>
    <w:p w:rsidR="00F4717F" w:rsidRPr="0048015F" w:rsidRDefault="00F4717F" w:rsidP="0048015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proofErr w:type="gramStart"/>
      <w:r w:rsidR="0048015F">
        <w:rPr>
          <w:rFonts w:ascii="Arial" w:hAnsi="Arial" w:cs="Arial"/>
          <w:color w:val="4D4D4D"/>
          <w:sz w:val="21"/>
          <w:szCs w:val="21"/>
          <w:shd w:val="clear" w:color="auto" w:fill="FFFFFF"/>
        </w:rPr>
        <w:t>@4</w:t>
      </w:r>
      <w:r>
        <w:rPr>
          <w:rFonts w:ascii="FrankRuehl" w:cs="FrankRuehl" w:hint="cs"/>
          <w:color w:val="000000"/>
          <w:sz w:val="26"/>
          <w:szCs w:val="26"/>
          <w:rtl/>
        </w:rPr>
        <w:t>מתני יציאת השבת שתים שהן ד' בפנים.</w:t>
      </w:r>
      <w:proofErr w:type="gramEnd"/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66432E">
        <w:rPr>
          <w:rFonts w:ascii="Arial" w:hAnsi="Arial" w:cs="Arial"/>
          <w:color w:val="4D4D4D"/>
          <w:sz w:val="21"/>
          <w:szCs w:val="21"/>
          <w:shd w:val="clear" w:color="auto" w:fill="FFFFFF"/>
        </w:rPr>
        <w:t>@1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פירש"י ז"ל בפנים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לאותו העומד בפנים ושתים הוצאה והכנסה דבעל הבית לחיוב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שהן ארבע הוצאתו והכנסתו לפטור וכן בחוץ שתים שהן ארבע הוצאה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והכנסה דעני לחיוב ולפטור א) דפתח לסדורי דעני לחיוב בסדורי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דרישא ב) וי"מ בפנים היינו לחפץ שהוא נכנס בפנים והיינו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הכנסה ולפי שאין חיוב המלאכה אלא בהכנסה והיא היא דאתיא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לידי חטאת קרי להכנסה מלאכה דבפנים ושתים הכנסה דבעל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הבית והכנסה דעני לחיוב שהן ארבע בשתי הכנסות של פטור ובחוץ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שתי הוצאות לחיוב שהן ארבע שתי הוצאות של פטור ופי' הכנסה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בתחלה מהיכא דפתח בי' וליכא קפידא במלתא כדמפורש בריש מס'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נדרים דזמנין תנא מפרש מהיכא דסליק מיני' וזמנין מהיכא דפתח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ביה ולא קפיד. והא דתני הכנסה והוצאה דעני בחדא ולא נקיט </w:t>
      </w:r>
    </w:p>
    <w:p w:rsidR="0066432E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אורחא דרישא כיון דפתח במילי דעני מסיים להו. </w:t>
      </w:r>
    </w:p>
    <w:p w:rsidR="00F4717F" w:rsidRDefault="0066432E" w:rsidP="0066432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@3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>ואחרים פירשו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 xml:space="preserve">שתים בפנים היינו הוצאה דבע"ה לחיוב והוצאה לפטור שהן ארבע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הכנסה לחיוב והכנסה לפטור. ושתים שהן ד' בחוץ נמי היינו הכנסה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דעני לחיוב והכנסה לפטור שהן ד' הוצאתו לחיוב והוצאתו לפטור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ואין הפי' הזה נכון לפי שאין הפטור כדאי להוליד תולדות ואין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ראוי לקרותו אב ודאמרי' בגמ' וכ"ת מהן לחיוב ומהן לפטור לאו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אאבות קיימי אלא ה"ק וכ"ת התם לא קתני אלא אבות, והיינו </w:t>
      </w:r>
    </w:p>
    <w:p w:rsidR="0066432E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הוצאות שתים לחיוב ותולדותיהן הוצאות שתים לפטור. </w:t>
      </w:r>
    </w:p>
    <w:p w:rsidR="00F4717F" w:rsidRDefault="0066432E" w:rsidP="0066432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@3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 xml:space="preserve">ואיכא דקשי' לי' היכי מנו רבנן הוצאות בשתים הא שם הוצאה חד הוא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כדמקשינן בגמ' בפ' ידיעות הטומאה והא שם טומאה אחת היא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ואע"ג דאסיקנא התם דתרתי נינהו משום טומאה דקדש וטומאה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דמקדש אבל שם הוצאה ודאי אחת הוא. ובתוס' רבותינו הצרפתים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ז"ל אמרו לכך מנו אותם חכמים בשתים משום דפלגינהו רחמנא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בשתים דמתרי קראי נפקא לן חד מפ' הקודם מדכתיב ויכלא העם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מהביא נמנעו להוציא מביתם למחנה לויה שהוא רה"ר והיינו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הוצאה דבעה"ב והוצאה דעני נפקא לן במס' ערובין בפ"ק מדכתיב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 יצא איש ממקומו והוינן בה וכי לוקין על לאו שניתן לאזהרת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מיתת ב"ד לומר שזה ניתן לאזהרת מיתת ב"ד והוצאה בכלל הוא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וקרי בה אל יוציא ואע"ג דהתם מסקינן אמר רב אשי מי כתיב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 יוציא אל יצא קרינן התם ה"ק ועיקר קרא לתחומין הוא אבל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הוצאה נפקא מכללי' וכ"ש לרבנן דאמרי תחומין דרבנן ואל יוציא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בלחוד הוא וא"ת קראי גופייהו ל"ל צריכי סד"א הוצאה חידוש הוא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שברה"י מותר לישא משא גדול ואם הוציא לרה"ר כגרוגרות חייב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משא"כ בשאר אבות מלאכות שאינן חלוקות ברשויות אלא אסורן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מחמת עצמן והואיל וחידוש הוא ואין לך בה אלא חדושה בלבד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והלכות עקרות הן ואין למדות זו  מזו לפיכך פירש  הכתוב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לשתיהן ומיהו הואיל ומלאכה אחת היא לא נמנין בכלל אבות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מלאכות כשתים והביאו ראי' לדבר מדלא גמרינן לה ממשכן והא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ודאי הוצאה היתה במשכן ולא למדוה משם כמו  שלמדנו לל"ח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מלאכות הנשארות ואמרי' נמי בפ' הזורק ממאי דבשבת קאי דלמא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בחול ומשום דשלימה לי' מלאכה ומסקנא גמר העברה העברה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מיה"כ אלמא ליכא למיגמר ממשכן אלא צריכה היתה התורה </w:t>
      </w:r>
    </w:p>
    <w:p w:rsidR="0066432E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לפורטה לעצמה</w:t>
      </w:r>
      <w:r w:rsidR="0066432E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F4717F" w:rsidRDefault="00F4717F" w:rsidP="0066432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66432E">
        <w:rPr>
          <w:rFonts w:ascii="Arial" w:hAnsi="Arial" w:cs="Arial"/>
          <w:color w:val="4D4D4D"/>
          <w:sz w:val="21"/>
          <w:szCs w:val="21"/>
          <w:shd w:val="clear" w:color="auto" w:fill="FFFFFF"/>
        </w:rPr>
        <w:t>@3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ואי קשי' לך א"כ לימא ללאו יצאתה ואזהרה שמענו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lastRenderedPageBreak/>
        <w:t xml:space="preserve"> עונש מנין יש להשיב לך כיון שהיתה במשכן ואשכחן דקפיד עלה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רחמנא בלאו ואזהר עלה רחמנא הדרא לכלל שאר כל המלאכות </w:t>
      </w:r>
    </w:p>
    <w:p w:rsidR="0066432E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שהיו במשכן. ואין דברים הללו מחוורין כל צרכן. </w:t>
      </w:r>
    </w:p>
    <w:p w:rsidR="00F4717F" w:rsidRDefault="0066432E" w:rsidP="0066432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@3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 xml:space="preserve">וי"א דלא צריכי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תרי קראי להוצאה דעני ודבעה"ב שאלו כן היו מנינן להו באבות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מלאכות בתרתי ונמצאו ארבעים אלא משום דאי כ' רחמנא ה"א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ללאו יצאתה ואין בה מיתת ב"ד לכך שנה עליו הכתוב להביאה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לכלל שאר מלאכות ודקא קשיא לך למה מנו אותן חכמים שתים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לאו קושי' הוא דלא דמי למאי דאקשינן בפ' ידיעת הטומאה שם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טומאה אחת הוא והתם בין נגע בקודש בין שנכנס במקדש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בהעלמת טומאה ובידיעתה אי אתה צריך להודיעו אלא שהוא טמא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הלכך לעולם העלמה אחת היא לגמרי אבל הכא הואיל ושתי הוצאות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הם בשני ענינים תרתי חשיבי וכ"ש שיש להתחייב על הוצאות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בעה"ב והכנסת עני שדרך האדם למשוך לעצמו והיא המלאכה </w:t>
      </w:r>
    </w:p>
    <w:p w:rsidR="0066432E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התשובה אצלם וזה הטעם נכון בתי' הקושיא. </w:t>
      </w:r>
    </w:p>
    <w:p w:rsidR="00F4717F" w:rsidRDefault="0066432E" w:rsidP="0066432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@3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 xml:space="preserve">אבל נראה דל"צ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תרי קראי להוצאה ופלוגתא דתנאי היא ומאן דסבר תחומין דאורייתא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מפיק לה מויכלא ואל יצא איש ממקומו לתחומין בלבד הוא דאתא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 יצא כתיב ואל יצא קרינן ומאן דסבר תחומין לאו  דאורייתא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מפיק לה מאל יצא קרינן בי' אל יוציא ויכלא לא משמע לי' דלא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גמר העברה העברה מיה"כ אלא בחול קאי ומשום דשלימה מלאכה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א"נ לכ"ע מויכלא ואל יצא אל יוציא ליכא דדריש הכי אלא ר'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יונתן בלחוד וקשי' לי' התם ודחיי' רב אשי לגמרי לכ"ע ולמ"ד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תחומין לאו דאורייתא לאזהרת (יוציא) ג) המן אתאי והא ע"כ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למ"ד תחומין דאורייתא ולא דריש אל יצא אל יוציא צריך אתה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לומר ששתי הוצאות מויכלא ופי' שהזכרנו בזה למעלה ד) פי' משובש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ורחוק הוא דכיון דמקרא ומסורת אל יצא לתחומין אתא אל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יוציא מנ"ל ועוד דא"כ לא נפיק מלאו שניתן לאזהרת ב"ד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  לעולם. </w:t>
      </w:r>
    </w:p>
    <w:p w:rsidR="00F4717F" w:rsidRDefault="0066432E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@3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 xml:space="preserve">ירושלמי א"ר יוסי עני ועשיר א' הם ומנו אותם חכמים שתים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וכו' פי' מפני שמשונה הוצאת זה מזה מפני שהעני מביא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לרה"ר שהוא עומד ודרך הוצאה בכך ובע"ה מוציא מרה"י שהוא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בו לרשות שאינו עומד שם. ראיתי לבעלי הקונדריסין שפי' למה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פתח תנא דמכילתין בהוצאה משום דבעי למינקט סדרא מע"ש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כדקתני לא יצא החייט במחטו סמוך לחשיכה והדר מייתי סדורא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דיומא במה מדליקין שהוא סמוך משתחשך והדר במה טומנין והדר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תנא כללא דיומא גופי' לפיכך שנה תחלה איסור הוצאות כדי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שיהא ראוי לגזור עליהן סמוך לחשיכה שמא ישכח ויוציא אע"ג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דקתני אין שורין את הדיו ואין נותנין דיו וכו' ומתני' לא מקדים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אבות דידהו מ"מ התחיל סדרו בהוצאה לומר הוצאה מלאכה הוא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וגזרו עלי' סמוך לחשיכה וכן גזרו בדיו ואונין וכולה מתני' ולהכי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תנא הכא לא ישב אדם לפני הספר סמוך למנחה מפני שסמכו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ענין לו לאל יצא החייט במחטו סמוך לחשיכה . </w:t>
      </w:r>
    </w:p>
    <w:p w:rsidR="0048015F" w:rsidRDefault="0048015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@2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>ע"ב</w:t>
      </w:r>
    </w:p>
    <w:p w:rsidR="00F4717F" w:rsidRDefault="0048015F" w:rsidP="0048015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@4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 xml:space="preserve"> גמ' הא דתנן שבועות שתים וידיעת הטומאה ב' וכו'. </w:t>
      </w:r>
    </w:p>
    <w:p w:rsidR="0066432E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אפרשי' במקומה בס"ד. </w:t>
      </w:r>
    </w:p>
    <w:p w:rsidR="0066432E" w:rsidRDefault="0066432E" w:rsidP="0066432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@1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 xml:space="preserve">הא דמקשינן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@4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>מ"ש הכא דתני ב'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>שהן ד' בפנים וב' שהן ד' בחוץ ומ"ש התם דקתני וכו'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F4717F" w:rsidRPr="0066432E" w:rsidRDefault="00F4717F" w:rsidP="0066432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4D4D4D"/>
          <w:sz w:val="21"/>
          <w:szCs w:val="21"/>
          <w:shd w:val="clear" w:color="auto" w:fill="FFFFFF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66432E">
        <w:rPr>
          <w:rFonts w:ascii="Arial" w:hAnsi="Arial" w:cs="Arial"/>
          <w:color w:val="4D4D4D"/>
          <w:sz w:val="21"/>
          <w:szCs w:val="21"/>
          <w:shd w:val="clear" w:color="auto" w:fill="FFFFFF"/>
        </w:rPr>
        <w:t>@1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מקשי'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בתוס' הא בשבועות לא מצי למיתני כי הכא ודומי' דמראות נגעים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בעי למיתני והם החמירו בקושי' זו ולאו מילתא היא דאי יציאת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שבת ד' שהן שמנה כדקתני להו הכא לאו דומי' דשבועות ומראות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נגעים הן ולא הוה למיתנינהו התם בשתים שהן ד' ותו לא והא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דאמרי' התם דלאו עיקר שבת אבות תני תולדות לא תני פי' ס"ל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דאיכא אבות ותולדות הוצאות אב הכנסה תולדות והכא דעיקר'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שבת קתני הוצאה והכנסה התם לא קתני אלא הוצאה ולהאי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טעמא הא דקתני התם ב' שהן ד' באבות ה"ק שתי שמות שהן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ד' מלאכות וכן שבועות שתי שמות הרעה והטבה שהן ד' להבא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ולמפרע וכולן אבות הן. אלא אר"פ הכא דעיקר שבת תני חיוב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ופטור. נ"ל דרב פפא הדר בי' ממאי דאמר דאבות היינו יציאות וסבר'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דהכנסות נמי אבות הן וכדתנן התם ב' שהן ד' ב' היינו הוצאה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והכנסה דעני שהן ד' הוצאה והכנסה דבעה"ב ולא מפני שהן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תולדות אלא שתי שמות הוצא' והכנס' שהן ד' מלאכות בעני ובעה"ב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כדפרש"י וכולן אבות הן ויש עיקר גדול בתורה לארבע כמו לשתים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והא לא מפרשי בתור' הוצאות והכנסות של עני יותר מבעה"ב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מבעה"ב יותר משל עני. ואקשינן עלה חיובי' מאי נינהו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יציאות כלומר חיובי דקתני במתני' דהתם אינן אלא שתים יציאה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דעני ויציאה דבעה"ב. והא יציאות קתני. ואי קשי' מתני' דהכא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תיקשי לי' נמי שהן שמנה בהוצאות היכי משכחת לה י"ל אה"נ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אשיטה דהתם קיימי. עי"ל בשלמא מתני' לא תיקשי דלמא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הכי קתני הוצאות שתים דעני ודבעה"ב.  לחיוב שהן ד' לפטור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לכלי שהי' עומד בפנים ושתים מלאכות שהן ד' לכלי שהי' עומד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בחוץ והיינו הכנסות וסיפא לאו איציאות דרישא קאי אלא בפנים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הוצאה בחוץ היינו הכנסה מ"ה אלימא לי' למפרך אמתני, דשבועות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דלא קתני תרתי היינו פנים וחוץ. ופרקי' תנא להכנסה נמי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הוצאה קרי לי' תדע מדתנן המוציא מרשות לרשות חייב מי לא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עסקינן דקא מעייל עיולי פי' מי לא עסקינן לאו דוקא אלא מלישנא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דמתני' מדלא קתני המוציא סתם וקתני מרשות לרשות ודאי משמע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דהכנסה נמי אתא למכלל בה דתרוייהו מלאכה אחת ושם אחד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ואין בה חלוק להפרישן בשני אבות ולא באב ותולדה וי"מ דרב אשי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סברי' קאמר דע"כ במעייל עיולי א) עסקינן ב) והא הכנסה נמי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מכלל האבות הוא כמו ההוצאה וצריך הוא לשנותה בכללי האבות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א"ו הוצאה קרי לה וכיון שהן מלאכה אחת ושם אחד לא מנה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אותן בשתי אבות ולאו מילתא הוא דהתם בפ"ק דשבועות אמרי'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בהדיא ודילמא דקא מפיק מרשות היחיד לרה"ר א"כ ליתני מרה"י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מאי מרשות לרשות וכו'. וא"ת הכנסה דמקריא אב מנ"ל סברא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הוא דכל עקירת חפץ ממקומו הוצאה הוא לר"א ג) לרבא הכנסה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תולדה וי"ל הכנסה דמחייב עלה נפקא לן מההוא דאמרינן בפ'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במה טומנין דאמרי' התם הם העלו את הקדשים מקרקע לעגלה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אתם אל תכניסו מרה"ר לרה"י ואי קשיא הא דמפקי' להוצאה בפ'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הזורק מויכלא העם מהביא תיפוק לי' ממשכן כדקתני התם הם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הורידו אתם אל תוציאו לא תיקשי משום כתנאי הוא כדאמרן א"נ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אלו לא כ' רחמנא ויכלא ה"א הוצאה והכנסה לאו מלאכות נינהו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כדפרישי' לעיל אבל השתא דכ' רחמנא בהדיא הוצאה גלי עלה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דהכנסה ד) כשאר מלאכות הוא וגמרי' לה ממשכן והיינו נמי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דמחייב סקילה עלה כדפרי' לעיל. ואי קשי' לך הא דאמרי' בהזורק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הך דהואי במשכן חשיבא קרי לי' אבות אלמא הכנסה לא הוי'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במשכן ולא כתיבא ולא חשיבא איכא  למימר ההוא טעמא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לר"א קאמרינן ולשאר אבות מלאכות ותולדותיהן אבל הוצאה והכנסה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כתיבא וחשיבא ותרוייהו חד אב נינהו לההוא טעמא ודאמרי' התם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מיהו הוצאה אב הכנסה תולדה ההוא לישנא דלא כר"פ מיהו לאו למימרא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דלא הוית במשכן דודאי מיהוי הוית התם כדאמרי' בפ' במה טומנין אלא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כיון דמלאכ' אחת הן לגמרי לא חשיבי להו בתרתי כדאמרי' כפ' כלל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גדול שובט הרי הוא בכלל מיסך ומדקדק הרי הוא בכלל אורג והוו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תולדות ואע"ג דהוו במשכן וכן נמי כותש הוי במשבן וחשבי' לי'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תולדה וא"ת מאי אולמה דהוצא' מהכנסה  א"ל משום דמפרשי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בלאו דויכלא ומיהו ר"פ סבר כיון דתרוייהו הוי במשכן ולא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חשיבא חדא טפי מחברתה שתיהן שנאן בכלל לשון המוציא מרשות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לרשות וקסבר תנא דעיקר חיובא משום עקירת חפץ ממקומו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הלכך הוי חדא מלאכה לגמרי ואין תולד' זו כשאר התולדות שלא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נשנו שהרי כתיבא וחשיבא וכל היכא דכתיבי וחשיבי אע"ג דאיכא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דדמיא לה חשיב לה כדאמרי' בפ' כלל גדול גבי זורה ובורר הלכך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ע"כ הויא בכלל המוציא מרשות לרשות ומשום דהוא  חד שם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וחד מלאכ' תנא הכי. ולפ"ז יצאתי מקושית כל התלמידים שמקשים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היאך אמרי' הכא ובכלל המוציא מרשות לרשות שנה להכנסה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והא הכנסה תולדה היא והתם אבות תני תולדות לא תני ולא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ראיתי לא' מהן נבון בדבר. ורבא אמר רשויות קתני סבר דהוצאות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אבות והכנסות לא נשנו בכלל גדול כדין שאר התולדות שהיו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במשכן שלא נשנו מפני שאינן חשובות כ"כ והך נמי לא חשיבא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כהוצא' משום דהוצאה היתה עיקר הבאה למחנה לוי' ואין הכנסה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צורך משכן כ"כ וכן אפשר לפרש ההוא דאמרי' לר"א הך דהוי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במשכן חשיבא קרי לי' אב כלומ' דלא הויא במשכן א"נ הויא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במשכן ולא חשיבי כגון הכנסה וכגון כותש קרי לי' תולד' וע"כ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אתה אומר שהרי היו במשכן מלאכות ולא חשיבי לי' לתנא וקרי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להו תולדות כגון כותש וכדאמרן.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proofErr w:type="gramStart"/>
      <w:r w:rsidR="0048015F">
        <w:rPr>
          <w:rFonts w:ascii="Arial" w:hAnsi="Arial" w:cs="Arial"/>
          <w:color w:val="4D4D4D"/>
          <w:sz w:val="21"/>
          <w:szCs w:val="21"/>
          <w:shd w:val="clear" w:color="auto" w:fill="FFFFFF"/>
        </w:rPr>
        <w:t>@4</w:t>
      </w:r>
      <w:r>
        <w:rPr>
          <w:rFonts w:ascii="FrankRuehl" w:cs="FrankRuehl" w:hint="cs"/>
          <w:color w:val="000000"/>
          <w:sz w:val="26"/>
          <w:szCs w:val="26"/>
          <w:rtl/>
        </w:rPr>
        <w:t>מתני' נמי דייקי דקא מפרש הכנס' לאלתר.</w:t>
      </w:r>
      <w:proofErr w:type="gramEnd"/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48015F">
        <w:rPr>
          <w:rFonts w:ascii="Arial" w:hAnsi="Arial" w:cs="Arial"/>
          <w:color w:val="4D4D4D"/>
          <w:sz w:val="21"/>
          <w:szCs w:val="21"/>
          <w:shd w:val="clear" w:color="auto" w:fill="FFFFFF"/>
        </w:rPr>
        <w:t>@1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פרש"י ז"ל דקתני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כיצד פשט העני את ידו לפנים ונתן וכו' וכן עיקר ואי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קשיא ע"כ מתני' הכנסות קתני וצ"ל דיוקא א"ל מתני' דהכא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איכא לפרושי דסיפא לאו אריש' קיימי כדאמר וא"ל היאך דייקא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לאפוקי מדרבא דאמר רשויות קתני דאי תני רשות ל"ל לאקדומי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להכנסה אדרכה הוצאה דמיפרשה טפי הו"ל לאקדומי ועוד שהוא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 אליבא דרבא אלא ש"מ והכנס' והוצא' שם אחד להן שכולן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נקראו הוצא' ולפיכך הקדימה ללמדך שהוא בכלל  יציאות והיינו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דקאמרי' לאלתר דאלמא אי מאחר לה אחורי לא שמעי' מינה כלום.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וי"מ מדקתני בפנים קא דייק דהיינו הכנסה כדפרש"י במתני' </w:t>
      </w:r>
    </w:p>
    <w:p w:rsidR="0048015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ולא מחוור. </w:t>
      </w:r>
    </w:p>
    <w:p w:rsidR="00F4717F" w:rsidRDefault="0048015F" w:rsidP="0048015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proofErr w:type="gram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@4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>רבא אמר רשויות קתני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proofErr w:type="gramEnd"/>
      <w:r w:rsidR="00F4717F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@1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 xml:space="preserve">פרש"י ז"ל דלרבא ה"ק בין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הכא בין התם רשויות שבת שתים רה"ר ורה"י ועל ידיהן ד'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איסורין בפנים וכנגדן בחוץ וק"ל דלא תני התם דומיא דמראות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נגעים אלא שתים שהן עם שנים אחרים ד' ולא דמי כלל ועוד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ושתים מבחוץ ל"ל הו"ל למיתני ושהן ד' מבחוץ אלא משמע דה"פ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לרבא רשויות שבת שתי מלאכות שהן ד' וה"ג בנוסחא דוקנא רבא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אמר רשויות קתני רשויות שבת ב' שהן ד' ונוסחי דכ' בהו רשויות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שבת ב' ותו לא קייטי נינהו ולא דייקי. </w:t>
      </w:r>
    </w:p>
    <w:p w:rsidR="0066432E" w:rsidRDefault="0066432E" w:rsidP="0066432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B3570" w:rsidRDefault="00F4717F" w:rsidP="0048015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1B3570">
        <w:rPr>
          <w:rFonts w:ascii="Arial" w:hAnsi="Arial" w:cs="Arial"/>
          <w:color w:val="4D4D4D"/>
          <w:sz w:val="21"/>
          <w:szCs w:val="21"/>
          <w:shd w:val="clear" w:color="auto" w:fill="FFFFFF"/>
        </w:rPr>
        <w:t>@2</w:t>
      </w:r>
      <w:r w:rsidR="001B3570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דף </w:t>
      </w:r>
      <w:r w:rsidR="0048015F">
        <w:rPr>
          <w:rFonts w:ascii="FrankRuehl" w:cs="FrankRuehl" w:hint="cs"/>
          <w:color w:val="000000"/>
          <w:sz w:val="26"/>
          <w:szCs w:val="26"/>
          <w:rtl/>
        </w:rPr>
        <w:t>ג</w:t>
      </w:r>
      <w:r>
        <w:rPr>
          <w:rFonts w:ascii="FrankRuehl" w:cs="FrankRuehl" w:hint="cs"/>
          <w:color w:val="000000"/>
          <w:sz w:val="26"/>
          <w:szCs w:val="26"/>
          <w:rtl/>
        </w:rPr>
        <w:t>' ע"א</w:t>
      </w:r>
    </w:p>
    <w:p w:rsidR="00F4717F" w:rsidRDefault="00F4717F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1B3570">
        <w:rPr>
          <w:rFonts w:ascii="Arial" w:hAnsi="Arial" w:cs="Arial"/>
          <w:color w:val="4D4D4D"/>
          <w:sz w:val="21"/>
          <w:szCs w:val="21"/>
          <w:shd w:val="clear" w:color="auto" w:fill="FFFFFF"/>
        </w:rPr>
        <w:t>@1</w:t>
      </w:r>
      <w:r w:rsidR="001B3570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הא דא</w:t>
      </w:r>
      <w:r w:rsidR="001B3570">
        <w:rPr>
          <w:rFonts w:ascii="FrankRuehl" w:cs="FrankRuehl" w:hint="cs"/>
          <w:color w:val="000000"/>
          <w:sz w:val="26"/>
          <w:szCs w:val="26"/>
          <w:rtl/>
        </w:rPr>
        <w:t>מר שמואל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1B3570">
        <w:rPr>
          <w:rFonts w:ascii="Arial" w:hAnsi="Arial" w:cs="Arial"/>
          <w:color w:val="4D4D4D"/>
          <w:sz w:val="21"/>
          <w:szCs w:val="21"/>
          <w:shd w:val="clear" w:color="auto" w:fill="FFFFFF"/>
        </w:rPr>
        <w:t>@4</w:t>
      </w:r>
      <w:r w:rsidR="001B3570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כל פ</w:t>
      </w:r>
      <w:r w:rsidR="001B3570">
        <w:rPr>
          <w:rFonts w:ascii="FrankRuehl" w:cs="FrankRuehl" w:hint="cs"/>
          <w:color w:val="000000"/>
          <w:sz w:val="26"/>
          <w:szCs w:val="26"/>
          <w:rtl/>
        </w:rPr>
        <w:t>ט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ורי שבת פטור אבל אסור </w:t>
      </w:r>
      <w:r w:rsidR="001B3570">
        <w:rPr>
          <w:rFonts w:ascii="FrankRuehl" w:cs="FrankRuehl" w:hint="cs"/>
          <w:color w:val="000000"/>
          <w:sz w:val="26"/>
          <w:szCs w:val="26"/>
          <w:rtl/>
        </w:rPr>
        <w:t>ב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ר מהני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תלת. </w:t>
      </w:r>
      <w:r w:rsidR="001B3570">
        <w:rPr>
          <w:rFonts w:ascii="Arial" w:hAnsi="Arial" w:cs="Arial"/>
          <w:color w:val="4D4D4D"/>
          <w:sz w:val="21"/>
          <w:szCs w:val="21"/>
          <w:shd w:val="clear" w:color="auto" w:fill="FFFFFF"/>
        </w:rPr>
        <w:t>@1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לאו כל היכי דתני במס' שבת פטור קאמר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והא בפ' ב"מ תנן בשביל החולה שיישן פטור ואוקמי' בחולה שיש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בו סכנה ופטור ומותר הוא וכל הזריז ה"ז משובח וא"צ ליטול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רשות מב"ד אלא כ"מ שאמרו מי שעושה מלאכה פלונית פטור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עליה מפני שאינה מלאכה גמורה אותו הפטור היא פטור אבל </w:t>
      </w:r>
    </w:p>
    <w:p w:rsidR="001B3570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אסור דומיא דמתני' דהכא</w:t>
      </w:r>
      <w:r w:rsidR="001B357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F4717F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@3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 xml:space="preserve"> ואי קשיא הא דתניא בפ' במה אשה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ר"א פוטר בכובלת ובצלוחית של פלייטון וההוא פטור ומותר הוא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כדתני' אידך יוצאה אשה בכובלת לכתחל' ל"ק דההוא פטור לאו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פטור ומותר קאמר אלא לר"מ קאמר לי' דקאמר חייב וא"ל איהו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אינו חייב ולא בא עדיין לומר היתר בה לכתחלה עד שבא במקום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א' וא"ל לרבנן מותר לכתחלה וכיון דמפרש בהדיא מותר לכתחלה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לאו פטורי דשבת הוא אלא לר"מ נסיב ליה והדר מפרש ליה באידך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ואפשר דר"א לא התיר לכתחל' אלא בכובלת דמדשבקי' בההוא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ברייתא לבר זוגי' ולא תנא יוצאה אשה לכתחלה בכובלת ובצלוחית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של פלייטון הלכך ההוא פטור לאו פטור ומותר הוא דאיכא </w:t>
      </w:r>
    </w:p>
    <w:p w:rsidR="001B3570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צלוחית שפטור אבל אסור</w:t>
      </w:r>
      <w:r w:rsidR="001B357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F4717F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@3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 xml:space="preserve"> ופר"ת הא דקא מני שמואל צידת נחש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ומפיס מורסא לאו אליבא דנפשי' קאמר דלדידי' חייב עלה כדאסיק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בפ' כירה במלאכה שא"צ לנופה ס"ל לר"י וצידת נחש ומפיס מורסא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אינו פטור אלא לר"ש כמ"ש בפ' ח' שרצים אלא אליבא דמאן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דתני פטור קאמר ומותר הוא. </w:t>
      </w:r>
    </w:p>
    <w:p w:rsidR="00F4717F" w:rsidRDefault="001B3570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proofErr w:type="gram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@4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>פטורי דאתא בהו לידי חיוב חטאת קא חשיב.</w:t>
      </w:r>
      <w:proofErr w:type="gramEnd"/>
      <w:r w:rsidR="00F4717F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@1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 xml:space="preserve">פרש"י ז"ל והיינו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עקירה דמצי למייתי לידי חיוב חטאת אלו עביד הנחה ולהא,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פי' קא חשיב פשט העני את ידו ה) ופשט בעה"ב את ידו ונתן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העני לתוכה והיינו שתי עקירות דעני בתרתי וב' דבעה"ב בתרתי </w:t>
      </w:r>
    </w:p>
    <w:p w:rsidR="001B3570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וכן פר"ת ז"ל. </w:t>
      </w:r>
    </w:p>
    <w:p w:rsidR="00F4717F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@3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 xml:space="preserve">ואיכא דקשי' להו כיון דתרי פטורי דעני עקירות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והכנסו' נינהו ותרי פטורי דבעה"ב עקירות והוצאות אמאי חשיב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להו בתרתי ואחרים פי' שעני שפשט ידו לפנים בין מלאה בין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ריקנית היא תחלת מלאכה מפני שיכול ליטול ולהוציא ולבא לידי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חיוב חטאת וכן של בעה"ב ותרתי נינהו חדא דהוצאה וחדא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דהכנסה ואין זה נכון שהוא מונה מי שלא עשה תחלת מלאכה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מפני שיכול הוא להתחיל בה ועוד שהוא פטור למותר בהכנסת </w:t>
      </w:r>
    </w:p>
    <w:p w:rsidR="001B3570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היד אם לא עשה דבר אחר. </w:t>
      </w:r>
    </w:p>
    <w:p w:rsidR="00F4717F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@3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>ואחרים פי</w:t>
      </w:r>
      <w:r>
        <w:rPr>
          <w:rFonts w:ascii="FrankRuehl" w:cs="FrankRuehl" w:hint="cs"/>
          <w:color w:val="000000"/>
          <w:sz w:val="26"/>
          <w:szCs w:val="26"/>
          <w:rtl/>
        </w:rPr>
        <w:t>'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 xml:space="preserve"> שהמניח הוא העושה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מלאכה ומני פטורי דאתי בהו איניש לידי חיוב חטאת דהיינו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גמר המלאכה שהוא המחייב אותו חטאת ונטל בעה"ב מתוכה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חדא ונתן בתוכה והכניס חדא והיינו תרתי הכנסות דבעה"ב ושתי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הוצאות דעני וזה הפי' נכון משום דמתני' הני פטורי דהכנסות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אתא לאשמעינן דפטרי לי' בסמוך מבעשותה ודקא קשי' לך היכי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הוו תרתי כיון שהמלאכות ע"י שניהם משתנות זו מזו אע"פ שהוא </w:t>
      </w:r>
    </w:p>
    <w:p w:rsidR="001B3570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לא מנה אלא פטור הבא לידי חיוב חטאת תרתי חשיב ליה. </w:t>
      </w:r>
    </w:p>
    <w:p w:rsidR="00F4717F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@1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>ה"</w:t>
      </w:r>
      <w:r>
        <w:rPr>
          <w:rFonts w:ascii="FrankRuehl" w:cs="FrankRuehl" w:hint="cs"/>
          <w:color w:val="000000"/>
          <w:sz w:val="26"/>
          <w:szCs w:val="26"/>
          <w:rtl/>
        </w:rPr>
        <w:t>ג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@4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 xml:space="preserve"> והא אתעבידא מלאכה</w:t>
      </w:r>
      <w:r>
        <w:rPr>
          <w:rFonts w:ascii="FrankRuehl" w:cs="FrankRuehl" w:hint="cs"/>
          <w:color w:val="000000"/>
          <w:sz w:val="26"/>
          <w:szCs w:val="26"/>
          <w:rtl/>
        </w:rPr>
        <w:t>,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@1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>ול"ג כדכתב במקצת נוסחי מבינייהו</w:t>
      </w:r>
      <w:r>
        <w:rPr>
          <w:rFonts w:ascii="FrankRuehl" w:cs="FrankRuehl" w:hint="cs"/>
          <w:color w:val="000000"/>
          <w:sz w:val="26"/>
          <w:szCs w:val="26"/>
          <w:rtl/>
        </w:rPr>
        <w:t>,</w:t>
      </w:r>
      <w:r w:rsidR="00F4717F">
        <w:rPr>
          <w:rFonts w:ascii="FrankRuehl" w:cs="FrankRuehl" w:hint="cs"/>
          <w:color w:val="000000"/>
          <w:sz w:val="26"/>
          <w:szCs w:val="26"/>
          <w:rtl/>
        </w:rPr>
        <w:t xml:space="preserve"> וה"פ </w:t>
      </w:r>
    </w:p>
    <w:p w:rsidR="00F4717F" w:rsidRDefault="00F4717F" w:rsidP="00F4717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והא אתעבידא מלאכה עי"ז שעושה הנחה ויתחייב אבל הראשון </w:t>
      </w:r>
    </w:p>
    <w:p w:rsidR="001B3570" w:rsidRDefault="00F4717F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ודאי פטור שאם התחיל במלאכה ובא שני וגמרה אינו בדין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שיתחייב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proofErr w:type="gram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@4</w:t>
      </w:r>
      <w:r>
        <w:rPr>
          <w:rFonts w:ascii="FrankRuehl" w:cs="FrankRuehl" w:hint="eastAsia"/>
          <w:color w:val="000000"/>
          <w:sz w:val="26"/>
          <w:szCs w:val="26"/>
          <w:rtl/>
        </w:rPr>
        <w:t>איתמר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נזרק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חבורה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proofErr w:type="gramEnd"/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@1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מייתי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ראי</w:t>
      </w:r>
      <w:r>
        <w:rPr>
          <w:rFonts w:ascii="FrankRuehl" w:cs="FrankRuehl"/>
          <w:color w:val="000000"/>
          <w:sz w:val="26"/>
          <w:szCs w:val="26"/>
          <w:rtl/>
        </w:rPr>
        <w:t>' [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ליישב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קושית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התוס</w:t>
      </w:r>
      <w:r>
        <w:rPr>
          <w:rFonts w:ascii="FrankRuehl" w:cs="FrankRuehl"/>
          <w:color w:val="000000"/>
          <w:sz w:val="26"/>
          <w:szCs w:val="26"/>
          <w:rtl/>
        </w:rPr>
        <w:t xml:space="preserve">'] </w:t>
      </w:r>
      <w:r>
        <w:rPr>
          <w:rFonts w:ascii="FrankRuehl" w:cs="FrankRuehl" w:hint="eastAsia"/>
          <w:color w:val="000000"/>
          <w:sz w:val="26"/>
          <w:szCs w:val="26"/>
          <w:rtl/>
        </w:rPr>
        <w:t>דהכי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אסכימו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אמוראי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מדרשא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ויחידאה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פליגו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ומפקי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מנפש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למעוטי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מניח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גרסי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נזרקה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חבורה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בעשותה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@2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7C67C3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proofErr w:type="gram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@4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תפשוט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דלא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התירו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ואב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ע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תפשוט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proofErr w:type="gramEnd"/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וכיון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דיש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כאן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תירוצים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לחומרא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אזלינן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נפשוט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דמזיד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לפשוט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חילוק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ביניהם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בידים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ממילא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נאפ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ואסקינן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תצר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לחצר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דמיתעביד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מחשבתו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התנור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רצונו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לאפות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שנאפית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במזיד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חצר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C67C3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כדקאמרינן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B3570" w:rsidRDefault="007C67C3" w:rsidP="007C67C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ואב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ע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דכ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ע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קנסו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שוגג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אטו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מזי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כלומר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אידי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בשוגג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בדקאמרת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אטו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מזיד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בשוגג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לחצר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במזיד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קנסו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בשוגג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משחשיכה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חצר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איפשט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התירא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בשוגג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במזיד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לחצר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להחזיר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חצר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מתוקן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בהלכות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. </w:t>
      </w:r>
    </w:p>
    <w:p w:rsidR="00110999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10999" w:rsidP="00EA2BF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 w:hint="cs"/>
          <w:color w:val="000000"/>
          <w:sz w:val="26"/>
          <w:szCs w:val="26"/>
          <w:rtl/>
        </w:rPr>
        <w:t>יל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ימא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בש</w:t>
      </w:r>
      <w:r>
        <w:rPr>
          <w:rFonts w:ascii="FrankRuehl" w:cs="FrankRuehl" w:hint="cs"/>
          <w:color w:val="000000"/>
          <w:sz w:val="26"/>
          <w:szCs w:val="26"/>
          <w:rtl/>
        </w:rPr>
        <w:t>ו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גג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ולא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אידכר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למאן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התירו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. </w:t>
      </w:r>
      <w:r w:rsidR="00EA2BFC"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דק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דילמא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דחזי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ואיכ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איירי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בהזיד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ושגג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דחשוב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שגגה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כמבואר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חטאת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דאתי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וכשמודיעי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האיסור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דאז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חטאת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יודע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חטאת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יודע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ירדה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וגם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כשמודיעין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יאמרו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חטאת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וכשמתרץ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במזיד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ותני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יבוא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לידי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סקילה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באידכר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בשאר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B3570" w:rsidRDefault="00110999" w:rsidP="00EA2BF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וכי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אומרים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לאדם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חטא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בשביל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שיזכה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חבירך</w:t>
      </w:r>
      <w:r w:rsidR="00EA2BFC">
        <w:rPr>
          <w:rFonts w:ascii="FrankRuehl" w:cs="FrankRuehl" w:hint="cs"/>
          <w:color w:val="000000"/>
          <w:sz w:val="26"/>
          <w:szCs w:val="26"/>
          <w:rtl/>
        </w:rPr>
        <w:t>. 1@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קשי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לר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ת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ז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בעירובין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מערבין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ניחא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לחבר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דליעבד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איסורא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קלילא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ליעבד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איסורא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ומפרקי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כלכלה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תאנים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מתאנתי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בפסחים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שהכהן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דהשלמה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ומקריב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מחוסר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כפורים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פסחים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חברו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כהנים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דשלוחי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ישראל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שוינהו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רחמנא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יכול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לזכות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הדביק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בתנור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בשוגג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שאפשר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להתכפר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בחטאת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רדייתה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שיפטר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כנ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. </w:t>
      </w:r>
    </w:p>
    <w:p w:rsidR="001B3570" w:rsidRDefault="00EA2BFC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והא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בעי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עקיר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והנחה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מע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ג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פי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גמרא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גמרי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הכי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ומקראי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ובריית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בהדי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ודילמא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עקיר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ועדיפ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עקיר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'. </w:t>
      </w:r>
    </w:p>
    <w:p w:rsidR="001B3570" w:rsidRDefault="00EA2BFC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למימרא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דפשיט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לרבה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דבקלוטה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כמי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שהונחה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פליני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'.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EA2BFC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למידק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אכתי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בספוקי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קאי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מסתפקי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קלוטה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דבדרבנן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מספקא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ואיכ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דמיפרקי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מספקא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פליגי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קלוטה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דתיקום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EA2BFC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לאוקמי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כרבנן</w:t>
      </w:r>
      <w:r w:rsidR="00EA2BFC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EA2BFC" w:rsidP="00EA2BF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ולדידי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ק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כלל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ואנן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בלחוד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וחכמים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פוטרין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תימא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דיליף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ממושיט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בשתיהן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קלוטה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פשוט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שמוסיפין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במיליף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ממושיט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פליגי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בדיוטא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פליגי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דיוטאות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במושיט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דיוטאו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דקלוטה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שהונח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דנפשי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.  </w:t>
      </w:r>
      <w:r>
        <w:rPr>
          <w:rFonts w:ascii="FrankRuehl" w:cs="FrankRuehl" w:hint="eastAsia"/>
          <w:color w:val="000000"/>
          <w:sz w:val="26"/>
          <w:szCs w:val="26"/>
          <w:rtl/>
        </w:rPr>
        <w:t>ולשון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מתרצין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כתוספות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פליגי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יליף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ממושיט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קלוטה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קלוטה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דמונחה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דיליף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ממושיט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דנסב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קלוטה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מבעיא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מיתוקמא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דאיתפליג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מקרקע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שהונח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לפוטרו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דאלת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בשתי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דיוטות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לחיוב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איפכא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משכחינן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קלוטה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בכולי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שמעתין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דאינהו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ניחא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לאהדורי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למילתייהו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סברא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דדוקא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פליגי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ובסיפוקא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שלישית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EA2BFC" w:rsidRDefault="00F154B3" w:rsidP="00F154B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bookmarkStart w:id="0" w:name="OLE_LINK1"/>
      <w:r>
        <w:rPr>
          <w:rFonts w:ascii="FrankRuehl" w:cs="FrankRuehl"/>
          <w:color w:val="000000"/>
          <w:sz w:val="26"/>
          <w:szCs w:val="26"/>
        </w:rPr>
        <w:t>@2</w:t>
      </w:r>
      <w:bookmarkEnd w:id="0"/>
      <w:r>
        <w:rPr>
          <w:rFonts w:ascii="FrankRuehl" w:cs="FrankRuehl" w:hint="cs"/>
          <w:color w:val="000000"/>
          <w:sz w:val="26"/>
          <w:szCs w:val="26"/>
          <w:rtl/>
        </w:rPr>
        <w:t xml:space="preserve">ד'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ע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F154B3" w:rsidP="00EA2BF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ואר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מחייב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היה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רבי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שתים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אחת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הוצאה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הכנסה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 w:rsidR="00F154B3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יוסף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דחזיא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דדחי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מהדר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לאוקמי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כאידך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ואליבא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תיקשי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ודלמא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עקיר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' . </w:t>
      </w:r>
    </w:p>
    <w:p w:rsidR="00F11D4A" w:rsidRPr="00F11D4A" w:rsidRDefault="00F11D4A" w:rsidP="00F1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D4A" w:rsidRDefault="00B3311D" w:rsidP="00F154B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bookmarkStart w:id="1" w:name="RichViewCheckpoint0"/>
      <w:bookmarkEnd w:id="1"/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דף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ע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F11D4A" w:rsidP="00B3311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הכא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למט</w:t>
      </w:r>
      <w:r w:rsidR="00B3311D">
        <w:rPr>
          <w:rFonts w:ascii="FrankRuehl" w:cs="FrankRuehl" w:hint="cs"/>
          <w:color w:val="000000"/>
          <w:sz w:val="26"/>
          <w:szCs w:val="26"/>
          <w:rtl/>
        </w:rPr>
        <w:t>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מי</w:t>
      </w:r>
      <w:r w:rsidR="001B3570">
        <w:rPr>
          <w:rFonts w:ascii="FrankRuehl" w:cs="FrankRuehl"/>
          <w:color w:val="000000"/>
          <w:sz w:val="26"/>
          <w:szCs w:val="26"/>
          <w:rtl/>
        </w:rPr>
        <w:t>'</w:t>
      </w:r>
      <w:r>
        <w:rPr>
          <w:rFonts w:ascii="FrankRuehl" w:cs="FrankRuehl" w:hint="cs"/>
          <w:color w:val="000000"/>
          <w:sz w:val="26"/>
          <w:szCs w:val="26"/>
          <w:rtl/>
        </w:rPr>
        <w:t>. 1@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ק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למט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נמי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תעש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כרמלי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תופס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בידו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שלמעל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נעשי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תופס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טרסקל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כרמלית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בקופה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פחות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מטלטלין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לתוכה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לבטלה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מתורת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דוקרן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והל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מתוקמא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במשלשל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טרסקל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לטרסקל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B3311D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</w:t>
      </w:r>
      <w:r>
        <w:rPr>
          <w:rFonts w:ascii="FrankRuehl" w:cs="FrankRuehl"/>
          <w:color w:val="000000"/>
          <w:sz w:val="26"/>
          <w:szCs w:val="26"/>
          <w:rtl/>
        </w:rPr>
        <w:t xml:space="preserve">'. </w:t>
      </w:r>
    </w:p>
    <w:p w:rsidR="001B3570" w:rsidRDefault="00B3311D" w:rsidP="00B3311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אכפל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תנא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לאשמעינן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הני</w:t>
      </w:r>
      <w:r w:rsidR="00B3311D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B3311D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פירש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פשט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כנף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טובא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ופלוגתא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דאמוראי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המצניע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אגב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אורחא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כשהוציא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גרירה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ששלשל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גופו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פשיטא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צ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וסיפא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בשלשל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המכניס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והמוציא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דאגד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אגד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ניחא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דנקט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לאשמעינן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דסיפא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פשט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קסבר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אגד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אגד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נתן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לתוכה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ניחא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לאוקמי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לסיפא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בשלשל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המכניס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והמוציא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בשלשל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המקבל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איכפל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B3311D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לאשמעינן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הני</w:t>
      </w:r>
      <w:r>
        <w:rPr>
          <w:rFonts w:ascii="FrankRuehl" w:cs="FrankRuehl"/>
          <w:color w:val="000000"/>
          <w:sz w:val="26"/>
          <w:szCs w:val="26"/>
          <w:rtl/>
        </w:rPr>
        <w:t xml:space="preserve">.  </w:t>
      </w:r>
    </w:p>
    <w:p w:rsidR="001B3570" w:rsidRDefault="00B3311D" w:rsidP="00B3311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וי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איכפל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תנא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לאשמעינן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הני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לאשמעי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דאשמעי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במילי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דאורחא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ועני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בשוחה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וגומא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אורחא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B3570" w:rsidRDefault="00B3311D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ידו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אדם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חשובה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 w:hint="cs"/>
          <w:color w:val="000000"/>
          <w:sz w:val="26"/>
          <w:szCs w:val="26"/>
          <w:rtl/>
        </w:rPr>
        <w:t>ד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על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דקשי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בלא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נמי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לחייב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דמחשבתו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בשלהי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הכבשן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ובמס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עירובין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המוצא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השתין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חטאת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דמתשבתו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דמפרקי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דנעשית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מחשבתו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נעשית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נתינת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אוכלין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אכילתן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B3311D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תשמישן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נטילתן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מפורש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בתוס</w:t>
      </w:r>
      <w:r>
        <w:rPr>
          <w:rFonts w:ascii="FrankRuehl" w:cs="FrankRuehl"/>
          <w:color w:val="000000"/>
          <w:sz w:val="26"/>
          <w:szCs w:val="26"/>
          <w:rtl/>
        </w:rPr>
        <w:t>'</w:t>
      </w:r>
      <w:r w:rsidR="00B3311D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B3311D" w:rsidP="00B3311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ואחרי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אומרים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דבמתני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דבשלמא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מחשבה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B3311D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מחשבה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הנוטל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נוטל</w:t>
      </w:r>
      <w:r w:rsidR="00B3311D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B3311D" w:rsidP="00B3311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ואי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מחשבה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בסמוך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דאחשבי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איתמר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</w:p>
    <w:p w:rsidR="00B3311D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איתמר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ובהיכי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דאחשבי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קמ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B3570" w:rsidRDefault="00B3311D" w:rsidP="00B3311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ואני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עיקר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קושייתם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במלאכת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מחשבה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להניח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מניח</w:t>
      </w:r>
      <w:r w:rsidR="00B3311D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B3311D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הכלב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מתכוין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להאכילו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מאכילו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האכילה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משווי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פיו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כלב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שריפת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הכבשן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חשוב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כוונתו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השתנת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ויריקת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מכוין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לנקות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להניח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מתכוין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להניח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מתכוין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להניחה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הנחתו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מחשבתו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תדע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בשלהי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בכריתות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והוציאו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ואמאי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הוצאה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מחשבתו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דחשיב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מחשבתו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משוי</w:t>
      </w:r>
      <w:r>
        <w:rPr>
          <w:rFonts w:ascii="FrankRuehl" w:cs="FrankRuehl"/>
          <w:color w:val="000000"/>
          <w:sz w:val="26"/>
          <w:szCs w:val="26"/>
          <w:rtl/>
        </w:rPr>
        <w:t xml:space="preserve">' 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ובמרפיקו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מכוין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להוציא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נגר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בקיסם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שבאזניו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ושולחני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בדינר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שבצוארו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מחשבתו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הוצאה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הוצאה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דשאני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מתכוין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לאכילה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ואוכל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דמהני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מחשבתו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לאכילה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לשווי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במחשב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לכלום</w:t>
      </w:r>
      <w:r w:rsidR="00B3311D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כנ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B3570" w:rsidRDefault="00593869" w:rsidP="00F6548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כתוב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בכל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הנוסחאות</w:t>
      </w:r>
      <w:r>
        <w:rPr>
          <w:rFonts w:ascii="FrankRuehl" w:cs="FrankRuehl" w:hint="cs"/>
          <w:color w:val="000000"/>
          <w:sz w:val="26"/>
          <w:szCs w:val="26"/>
          <w:rtl/>
        </w:rPr>
        <w:t>: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@4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שתי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כחות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כאדם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דמי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ופטור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F6548E"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וכן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הוא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eastAsia"/>
          <w:color w:val="000000"/>
          <w:sz w:val="26"/>
          <w:szCs w:val="26"/>
          <w:rtl/>
        </w:rPr>
        <w:t>גרסת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שנעקר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וקיבל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עקיר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והנח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מימינו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לשמאלו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שהעבירה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מפורש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בתוס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דהני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כחות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נינהו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B3311D" w:rsidRDefault="001B3570" w:rsidP="00B3311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דעקיר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בכח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 w:rsidR="00B3311D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B3311D" w:rsidP="00F6548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לשון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אחר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F6548E"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שקיבל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בעקירה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B3311D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וכך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ומקבל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והנח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תרוייהו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מכחו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הניחה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נעשית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מכחו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הגירסא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B3311D" w:rsidRDefault="00B3311D" w:rsidP="00B3311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B3311D" w:rsidRDefault="00B3311D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2@ה'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ע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F6548E" w:rsidP="00B3311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בכותל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משופע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. </w:t>
      </w:r>
      <w:r w:rsidR="00B3311D"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מפורש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בתוס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בשרבים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מכתפין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דאי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אין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מכתפין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כרמלית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מכתפין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כותל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ומשופע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שוין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ואוקימנ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הכותל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ובדבלה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כדלקמן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. </w:t>
      </w:r>
    </w:p>
    <w:p w:rsidR="001B3570" w:rsidRDefault="00F6548E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בתר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כלי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אזלינן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והא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נח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. </w:t>
      </w:r>
      <w:r w:rsidR="00B3311D"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ק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והא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אמרי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במס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בספינה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וקפצו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דגים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ונפלו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הספינה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ומהדרי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ספינה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נייחי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ממטי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חצר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מהלכת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וספינה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מהלכת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ממטי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גבי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ניידה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נייחה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. </w:t>
      </w:r>
    </w:p>
    <w:p w:rsidR="001B3570" w:rsidRDefault="00B3311D" w:rsidP="00F6548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דסבר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עזאי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F6548E"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מהלך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כעומד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דמי</w:t>
      </w:r>
      <w:r>
        <w:rPr>
          <w:rFonts w:ascii="FrankRuehl" w:cs="FrankRuehl" w:hint="cs"/>
          <w:color w:val="000000"/>
          <w:sz w:val="26"/>
          <w:szCs w:val="26"/>
          <w:rtl/>
        </w:rPr>
        <w:t>, 1@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לית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דאר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>
        <w:rPr>
          <w:rFonts w:ascii="FrankRuehl" w:cs="FrankRuehl" w:hint="eastAsia"/>
          <w:color w:val="000000"/>
          <w:sz w:val="26"/>
          <w:szCs w:val="26"/>
          <w:rtl/>
        </w:rPr>
        <w:t>המפנה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חפצים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מזויות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לזויות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ונמלך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והוציאן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דלדידי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B3311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שנמלך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מפורש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 w:rsidR="00B3311D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B3311D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וקשי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להו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לרבנן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איפכא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מעביר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אמות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בר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גמרא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גמירי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לילף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דמהלך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חיוב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B3311D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מחמור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להחמיר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 w:rsidR="00B3311D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1B3570" w:rsidP="00B3311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B3311D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קלוטה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משכחת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ומפרקי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חלוט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שהונח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דקלוט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B3311D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</w:t>
      </w:r>
      <w:r>
        <w:rPr>
          <w:rFonts w:ascii="FrankRuehl" w:cs="FrankRuehl"/>
          <w:color w:val="000000"/>
          <w:sz w:val="26"/>
          <w:szCs w:val="26"/>
          <w:rtl/>
        </w:rPr>
        <w:t>'</w:t>
      </w:r>
      <w:r w:rsidR="00B3311D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B3311D" w:rsidP="00B3311D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ובירושל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מצאתי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רב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חסדא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שאל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לרב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הונא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שהוציאה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מפורש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. </w:t>
      </w:r>
    </w:p>
    <w:p w:rsidR="00F6548E" w:rsidRDefault="00F6548E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דף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ע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F6548E" w:rsidP="00F6548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אלא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מידי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דהוה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אמוציא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קשיא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צדי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ר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גופי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מנ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תוס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מיתרי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האהלים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נכנס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במחנה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דאורחי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B3570" w:rsidRDefault="00F6548E" w:rsidP="00F6548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אימור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ד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שמעת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לר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היכא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דליכא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חפופי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אבל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היכא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דאיכא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</w:t>
      </w:r>
      <w:r>
        <w:rPr>
          <w:rFonts w:ascii="FrankRuehl" w:cs="FrankRuehl" w:hint="eastAsia"/>
          <w:color w:val="000000"/>
          <w:sz w:val="26"/>
          <w:szCs w:val="26"/>
          <w:rtl/>
        </w:rPr>
        <w:t>חפופי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 w:rsidR="00F6548E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וק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דגרסי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במס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עירובין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הגגות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ונפלגו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פליגי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חפופי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תפופי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בכולהו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פליגו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קמ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דאדרבה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חפופי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פליגי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חפופי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דכרמלית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סוגיא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דסבר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חפופי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פליגי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אחא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פליגי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B3570" w:rsidRDefault="00F6548E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ארבע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רשויות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לשבת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הקשו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בתוס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ליתני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חמשה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דהא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קרפף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יותר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</w:t>
      </w:r>
      <w:r>
        <w:rPr>
          <w:rFonts w:ascii="FrankRuehl" w:cs="FrankRuehl" w:hint="eastAsia"/>
          <w:color w:val="000000"/>
          <w:sz w:val="26"/>
          <w:szCs w:val="26"/>
          <w:rtl/>
        </w:rPr>
        <w:t>מב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סאתים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הוקף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מטלטלין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והעלוה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בגמגום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ולדידי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דההוא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דאורייתא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מדאוריית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שדיניהן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ומדבריהם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B3570" w:rsidRDefault="00F6548E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למעוטי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דר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דתניא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יתר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ע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אר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שיש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בתים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</w:t>
      </w:r>
      <w:r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'. </w:t>
      </w:r>
      <w:r w:rsidR="00F6548E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מייתי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הגגין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מערבין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למבוי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המפולש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מערבין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בצורת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פתח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בדלתות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מוכח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</w:t>
      </w:r>
      <w:r>
        <w:rPr>
          <w:rFonts w:ascii="FrankRuehl" w:cs="FrankRuehl" w:hint="eastAsia"/>
          <w:color w:val="000000"/>
          <w:sz w:val="26"/>
          <w:szCs w:val="26"/>
          <w:rtl/>
        </w:rPr>
        <w:t>דאפי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בלחי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ממתני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בהדיא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F6548E" w:rsidRDefault="00F6548E" w:rsidP="00F6548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F6548E" w:rsidRDefault="00F6548E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2@ו'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ע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F6548E" w:rsidP="00F6548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זהו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ר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גמורה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וכו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למעוטי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אידך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דר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ק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מיהא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מימעטו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</w:t>
      </w:r>
      <w:r>
        <w:rPr>
          <w:rFonts w:ascii="FrankRuehl" w:cs="FrankRuehl" w:hint="eastAsia"/>
          <w:color w:val="000000"/>
          <w:sz w:val="26"/>
          <w:szCs w:val="26"/>
          <w:rtl/>
        </w:rPr>
        <w:t>תרוייהו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מבואות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המפולשין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דאורייתא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דאוריית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ברחבים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דפחות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כדגמרי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דאלמא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דאורייתא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ברחב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ושליש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בלחוד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דפסי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ביראות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וכדסבר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דעירובין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דיינינן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מרישא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במחיצתה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F6548E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מדאוריית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B3570" w:rsidRDefault="00F6548E" w:rsidP="00F6548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אלא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אימא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 w:rsidR="00F6548E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דחייבין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במזיד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ובשגגתן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חטאת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מנינא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ארבעים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חסר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בהעלם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ארבעים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חטאת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חסר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מסקילה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ענוש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ונסקל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אצטריכ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וענוש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נסקל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אצטריכא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דבשוגג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חטאת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פשיטא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דענוש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מסקילה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F6548E" w:rsidRDefault="00F6548E" w:rsidP="00F6548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F6548E" w:rsidRDefault="00F6548E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דף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ז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ע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F6548E" w:rsidP="00F6548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אילימא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דאיכא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מחיצה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עשרה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הוא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דהויא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כרמלית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F6548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/>
          <w:color w:val="000000"/>
          <w:sz w:val="26"/>
          <w:szCs w:val="26"/>
          <w:rtl/>
        </w:rPr>
        <w:t>'</w:t>
      </w:r>
      <w:r w:rsidR="00F6548E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גידל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/>
          <w:color w:val="000000"/>
          <w:sz w:val="26"/>
          <w:szCs w:val="26"/>
          <w:rtl/>
        </w:rPr>
        <w:t>'</w:t>
      </w:r>
      <w:r w:rsidR="00F6548E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F6548E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למידק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מדתניא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גבוה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ורחב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גמור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מדתנן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והסלע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גבוהין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לתוכן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גידל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תרתי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גבוה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פחות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כרמלית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בבקעה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מוקפת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לדיר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סאתים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כרמלית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פחות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הוקף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הוקף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כרמלית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קשיא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מטלטלין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כדפרש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יכול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לאקשויי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משמעת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דעולי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בקרפף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דבמחיצ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מדאוריית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מפרשי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טפי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פחות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כרמלית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כרמלית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ומסיפא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כדאמרן</w:t>
      </w:r>
      <w:r>
        <w:rPr>
          <w:rFonts w:ascii="FrankRuehl" w:cs="FrankRuehl"/>
          <w:color w:val="000000"/>
          <w:sz w:val="26"/>
          <w:szCs w:val="26"/>
          <w:rtl/>
        </w:rPr>
        <w:t xml:space="preserve"> : </w:t>
      </w:r>
      <w:r>
        <w:rPr>
          <w:rFonts w:ascii="FrankRuehl" w:cs="FrankRuehl" w:hint="eastAsia"/>
          <w:color w:val="000000"/>
          <w:sz w:val="26"/>
          <w:szCs w:val="26"/>
          <w:rtl/>
        </w:rPr>
        <w:t>ובתוס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מתרצים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אילימ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כרמלית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פשיטא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דנקט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נקט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) 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לאיתויי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גידל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וקרויו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משלימו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צורך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.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גרסו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הגאונים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חקק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והשלימו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לטלטל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בכולו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למידק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לשפת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החקק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חקקו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ולכותל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טפחים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בסכת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איתנהו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למחיצות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התקק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המביא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מצטרפין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וליכ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דשאני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דרובא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רובא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מצטרפין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כדקאמרינן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בגדור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דמפרקי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חקק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גמורו</w:t>
      </w:r>
      <w:r>
        <w:rPr>
          <w:rFonts w:ascii="FrankRuehl" w:cs="FrankRuehl"/>
          <w:color w:val="000000"/>
          <w:sz w:val="26"/>
          <w:szCs w:val="26"/>
          <w:rtl/>
        </w:rPr>
        <w:t xml:space="preserve">'  </w:t>
      </w:r>
      <w:r>
        <w:rPr>
          <w:rFonts w:ascii="FrankRuehl" w:cs="FrankRuehl" w:hint="eastAsia"/>
          <w:color w:val="000000"/>
          <w:sz w:val="26"/>
          <w:szCs w:val="26"/>
          <w:rtl/>
        </w:rPr>
        <w:t>ונעשה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ראויות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לקירוי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מצטרף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הגדור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קשיא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וחולייתה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מצטרפין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הבורות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והו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כגדור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בחריץ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הערוך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גבשושית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שבקרקע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דעירובין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וגוד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אסיק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מחיצתה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  <w:r>
        <w:rPr>
          <w:rFonts w:ascii="FrankRuehl" w:cs="FrankRuehl" w:hint="eastAsia"/>
          <w:color w:val="000000"/>
          <w:sz w:val="26"/>
          <w:szCs w:val="26"/>
          <w:rtl/>
        </w:rPr>
        <w:t>ולפ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דחריץ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מצטרף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תרצו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חכמים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הצרפתים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חריץ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וכותל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תמשה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שפתו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ואחרים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ערובי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חצרות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כההוא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דמייתי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הגגות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בעירובין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חצרות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ועליונה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גבוה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טפחים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תמשה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מערבין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מערבין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מצטרפין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ומימרא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מסייע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והסלע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והסלע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חסדא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כדפסקינן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בהדיא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</w:t>
      </w:r>
      <w:r>
        <w:rPr>
          <w:rFonts w:ascii="FrankRuehl" w:cs="FrankRuehl" w:hint="eastAsia"/>
          <w:color w:val="000000"/>
          <w:sz w:val="26"/>
          <w:szCs w:val="26"/>
          <w:rtl/>
        </w:rPr>
        <w:t>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כוותי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דדחי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מהלכתא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.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786563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נעץ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גבוה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 w:rsidR="00786563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</w:t>
      </w:r>
      <w:r>
        <w:rPr>
          <w:rFonts w:ascii="FrankRuehl" w:cs="FrankRuehl" w:hint="eastAsia"/>
          <w:color w:val="000000"/>
          <w:sz w:val="26"/>
          <w:szCs w:val="26"/>
          <w:rtl/>
        </w:rPr>
        <w:t>שרש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שמשמען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פשיטי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דגמ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דכעיגן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דאקשו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בהדיא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דאביי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חסדא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מהדר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לאוקמי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הגדול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בפסק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ומצאתי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צ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ומדברי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נלמוד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לאשמעינן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לרקיע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כמונחת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בקרק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קלוטה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F6548E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נעוץ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B3570" w:rsidRDefault="00F6548E" w:rsidP="00F6548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וא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ת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לעיל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מקמי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דתייתי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דאביי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חסדא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למדחי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טעמא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לדחויי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ניחא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לדחויי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כדאביי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מסקנא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דשמעתא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.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F6548E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F6548E">
        <w:rPr>
          <w:rFonts w:ascii="FrankRuehl" w:cs="FrankRuehl" w:hint="cs"/>
          <w:color w:val="000000"/>
          <w:sz w:val="26"/>
          <w:szCs w:val="26"/>
          <w:rtl/>
        </w:rPr>
        <w:t>2@</w:t>
      </w:r>
      <w:r>
        <w:rPr>
          <w:rFonts w:ascii="FrankRuehl" w:cs="FrankRuehl" w:hint="eastAsia"/>
          <w:color w:val="000000"/>
          <w:sz w:val="26"/>
          <w:szCs w:val="26"/>
          <w:rtl/>
        </w:rPr>
        <w:t>דף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F6548E" w:rsidP="00F6548E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רחבה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ששה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רש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ז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דל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ולחומרא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בחמשה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חומשין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מחוור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דמצריך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בהדיא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זו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לכתחלה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רחבה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ממית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וקרבן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86563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B3570" w:rsidRDefault="00786563" w:rsidP="0078656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ורבי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אלפסי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ז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נתן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אותן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שני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חומשין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למחיצות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אצבע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חומשו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טפח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כדמפורש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התכלת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דף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בתילתא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וגבוה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בהדי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שולים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ומחיצה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חמשה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מצטרפין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וכדכתיבנ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לעיל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.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786563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כפאה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ומחצה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 w:rsidR="00786563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פרש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ובשאינה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עסקי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רחבה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דמטא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ומשהו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גוד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86563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B3570" w:rsidRDefault="00786563" w:rsidP="0078656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ומקצת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חכמים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הצרפתים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ז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אמרו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בשאינ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רחבה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חפצים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פרשוה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ברחבה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ומשהו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דשולים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ממעטי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גבוה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פחות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משלשה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מצטרף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המחיצו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במחיצות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נינהו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דקירויו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גבוה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השולים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שולים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מצטרפין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ומחצה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שנמצא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שולים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86563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ונעשית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. </w:t>
      </w:r>
    </w:p>
    <w:p w:rsidR="001B3570" w:rsidRDefault="00786563" w:rsidP="0078656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ואני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איני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דלעולם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בין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ברחבה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ששה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בין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ועכשיו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נעשית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כמונחת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גבוה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ומחצה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ואותבה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</w:t>
      </w:r>
      <w:r>
        <w:rPr>
          <w:rFonts w:ascii="FrankRuehl" w:cs="FrankRuehl"/>
          <w:color w:val="000000"/>
          <w:sz w:val="26"/>
          <w:szCs w:val="26"/>
          <w:rtl/>
        </w:rPr>
        <w:t xml:space="preserve">) 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אלפס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רחבה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כמה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כתבתי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המלחמות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.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786563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בגומא</w:t>
      </w:r>
      <w:r w:rsidR="00786563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786563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בגומא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פחות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מתשעה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דמשתמשי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דתשע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לעמוד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עמוקה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מדמי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אסיפא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פחות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מטלטלין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פחות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שמנה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86563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 w:rsidR="0078656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786563" w:rsidP="0078656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ולא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מסתבר</w:t>
      </w:r>
      <w:r>
        <w:rPr>
          <w:rFonts w:ascii="FrankRuehl" w:cs="FrankRuehl" w:hint="cs"/>
          <w:color w:val="000000"/>
          <w:sz w:val="26"/>
          <w:szCs w:val="26"/>
          <w:rtl/>
        </w:rPr>
        <w:t>,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אלא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פחות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מט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משתמשי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להניח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דליתברו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ברגלי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ובהמה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הנגררין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משתמרי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בגוייהו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86563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נוגעין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בשפתה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ופחות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דגומא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אתשעה</w:t>
      </w:r>
      <w:r>
        <w:rPr>
          <w:rFonts w:ascii="FrankRuehl" w:cs="FrankRuehl"/>
          <w:color w:val="000000"/>
          <w:sz w:val="26"/>
          <w:szCs w:val="26"/>
          <w:rtl/>
        </w:rPr>
        <w:t xml:space="preserve">.  </w:t>
      </w:r>
    </w:p>
    <w:p w:rsidR="001B3570" w:rsidRDefault="00786563" w:rsidP="0078656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ארישא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פי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אאין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מטלטלין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מתוכה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לתוכה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אשיעורא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כדאקשינן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רישא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טלטל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חטאת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בפחות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86563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מטלטלין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טלטל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.</w:t>
      </w:r>
    </w:p>
    <w:p w:rsidR="001B3570" w:rsidRDefault="001B3570" w:rsidP="0078656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86563" w:rsidRDefault="00786563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ח'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ע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786563" w:rsidP="0078656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האי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זירזא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דקני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רמה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וזקפה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מחייב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עד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דעקר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ליה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למידק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הגונב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מגררו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מגררו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גניבה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86563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B3570" w:rsidRDefault="00786563" w:rsidP="0078656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וראיתי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מתרצין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בשם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הראב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ז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דשאני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מוציא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דעקירת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הרשויות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,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המפנה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חפצים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מזויות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לזויות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ונמלך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עליהן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והוציאן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עקיר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גופו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שהגבהה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דעקירת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ועקירת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גופו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86563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המגרר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כמגרר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חפץ</w:t>
      </w:r>
      <w:r w:rsidR="0078656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786563" w:rsidP="0078656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אלא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הך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מימרא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דזירזי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דקני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דשאני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וזקפה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ממגרר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שהמגרר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שגירר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הוציאה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במילואה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וזקפה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עדיין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במקומה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ומונחת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והפך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מלאכתו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כאחת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ועקירות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והנחות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מגרר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עקיר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בתחלת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בסוף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בנתיים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אשמעינן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מגרר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המתגלגלי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המרובעים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שעוקר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ומניח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זרזא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786563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וזקפי</w:t>
      </w:r>
      <w:r>
        <w:rPr>
          <w:rFonts w:ascii="FrankRuehl" w:cs="FrankRuehl"/>
          <w:color w:val="000000"/>
          <w:sz w:val="26"/>
          <w:szCs w:val="26"/>
          <w:rtl/>
        </w:rPr>
        <w:t>'</w:t>
      </w:r>
      <w:r w:rsidR="0078656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786563" w:rsidP="0078656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ועי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דההוא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שהיתה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רה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גבוה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מר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וכשהוא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מוציאה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אסקופת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נעקרה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ונפלה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לצדי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והרי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עקיר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דאוקמא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נערות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ששלשל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וקבלה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עקירה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מחוור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לכל</w:t>
      </w:r>
      <w:r w:rsidR="00786563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786563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אבל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מצאתי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בחבור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הרמב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ז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כתי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שכתבתי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העיקר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וה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נ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86563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</w:t>
      </w:r>
      <w:r>
        <w:rPr>
          <w:rFonts w:ascii="FrankRuehl" w:cs="FrankRuehl" w:hint="eastAsia"/>
          <w:color w:val="000000"/>
          <w:sz w:val="26"/>
          <w:szCs w:val="26"/>
          <w:rtl/>
        </w:rPr>
        <w:t>מוכח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כיצד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צולין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בנגררין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דעקירה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והנחה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.</w:t>
      </w:r>
    </w:p>
    <w:p w:rsidR="001B3570" w:rsidRDefault="00786563" w:rsidP="0078656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2@דף ט' ע"א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786563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דאקשינן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והא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חמא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גוריא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אמר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רב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תוך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הפתח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צריך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</w:t>
      </w:r>
      <w:r>
        <w:rPr>
          <w:rFonts w:ascii="FrankRuehl" w:cs="FrankRuehl" w:hint="eastAsia"/>
          <w:color w:val="000000"/>
          <w:sz w:val="26"/>
          <w:szCs w:val="26"/>
          <w:rtl/>
        </w:rPr>
        <w:t>לחי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להתירו</w:t>
      </w:r>
      <w:r w:rsidR="00786563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786563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למידק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בפתוח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בפתוח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לכרמלי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אוקמא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דערובין</w:t>
      </w:r>
      <w:r w:rsidR="00786563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786563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וא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בעי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לתרוצי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הכי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דהתינח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לרבא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לאביי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בין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הלחיים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תתמה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לשנויי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סתם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דאביי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דאשכחן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כוותי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טובא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דאקשינן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שנתארמלה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ליזול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רובא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בתולות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מעיקרא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הולכין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בממון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קיי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הולכין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בממון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ולדידי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כדמפורש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המובר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סתם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במס</w:t>
      </w:r>
      <w:r>
        <w:rPr>
          <w:rFonts w:ascii="FrankRuehl" w:cs="FrankRuehl"/>
          <w:color w:val="000000"/>
          <w:sz w:val="26"/>
          <w:szCs w:val="26"/>
          <w:rtl/>
        </w:rPr>
        <w:t xml:space="preserve">'  </w:t>
      </w:r>
      <w:r>
        <w:rPr>
          <w:rFonts w:ascii="FrankRuehl" w:cs="FrankRuehl" w:hint="eastAsia"/>
          <w:color w:val="000000"/>
          <w:sz w:val="26"/>
          <w:szCs w:val="26"/>
          <w:rtl/>
        </w:rPr>
        <w:t>תמורה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78656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ונברור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 w:rsidR="00786563">
        <w:rPr>
          <w:rFonts w:ascii="FrankRuehl" w:cs="FrankRuehl" w:hint="cs"/>
          <w:color w:val="000000"/>
          <w:sz w:val="26"/>
          <w:szCs w:val="26"/>
          <w:rtl/>
        </w:rPr>
        <w:t>ר</w:t>
      </w:r>
      <w:r>
        <w:rPr>
          <w:rFonts w:ascii="FrankRuehl" w:cs="FrankRuehl" w:hint="eastAsia"/>
          <w:color w:val="000000"/>
          <w:sz w:val="26"/>
          <w:szCs w:val="26"/>
          <w:rtl/>
        </w:rPr>
        <w:t>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בדאורייתא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ותירוציה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ולפתוח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78656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לכרמלית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פתות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צ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מדק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כרבא</w:t>
      </w:r>
      <w:r w:rsidR="00786563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786563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ואעפ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אין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זה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מחוור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דרב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אמאי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איצטרך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לפרוקי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באסקופת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כאביי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מינייהו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טובא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לפרוקא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דאביי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86563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פריקא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נקט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1B3570" w:rsidRDefault="00786563" w:rsidP="0078656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ואחרים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אומרים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דלא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מתוקמא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בפתוח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פתח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נעול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להשתמש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הלחיים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פתוח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נעול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ניתר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בלחיים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וכלפנים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כפשטא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דשמעתא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ובפתוח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לכרמלית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הלחיים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לאביי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86563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דחודו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החיצון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יורד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וסותם</w:t>
      </w:r>
      <w:r w:rsidR="0078656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786563" w:rsidP="0078656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והא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דפירש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ז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בהא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דקאמרינן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וקריו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פתת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פתוח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מחודה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החיצון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מחוור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דאכולה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אסקופא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שהפתח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פתוח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והטעם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והותרה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מקצתה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אסקופ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טוב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דמיפרשן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אסקופה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לאפוקי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מוקי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באסקופת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משוס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שנמשך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לקרויו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נמשך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הקרויו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86563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והיתרו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בקירוי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במחיצות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.</w:t>
      </w:r>
    </w:p>
    <w:p w:rsidR="001B3570" w:rsidRDefault="00786563" w:rsidP="0078656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והא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786563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מסייע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אבדימי</w:t>
      </w:r>
      <w:r w:rsidR="00786563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786563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פירוקו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פירוקא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צ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גבוה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ורחבה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המבוי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אסקופ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המבוי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ניתרת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בקירוי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ושיהא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הפתח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פתוח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לטלטל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786563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במבוי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מפולש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מותרת</w:t>
      </w:r>
      <w:r w:rsidR="00786563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786563" w:rsidP="00786563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אבל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לדברי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(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רש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) </w:t>
      </w:r>
      <w:r w:rsidR="00D37FF8">
        <w:rPr>
          <w:rFonts w:ascii="FrankRuehl" w:cs="FrankRuehl" w:hint="cs"/>
          <w:color w:val="000000"/>
          <w:sz w:val="26"/>
          <w:szCs w:val="26"/>
          <w:rtl/>
        </w:rPr>
        <w:t xml:space="preserve"> [רב אשי]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באסקופת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אסקופה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שהפתח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נעול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פחות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מצטרף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ובזמן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שהפתח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פתוח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בלחוד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דמשתרייא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הויא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אסקופ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לפתח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דמותרת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שהפתח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נעול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אסקופ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רחבה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דתוך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הפתח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הפתח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D37FF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דייקי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D37FF8">
        <w:rPr>
          <w:rFonts w:ascii="FrankRuehl" w:cs="FrankRuehl" w:hint="cs"/>
          <w:color w:val="000000"/>
          <w:sz w:val="26"/>
          <w:szCs w:val="26"/>
          <w:rtl/>
        </w:rPr>
        <w:t>מ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לעצמה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D37FF8" w:rsidRDefault="001B3570" w:rsidP="00D37FF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לטלטל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ומסייע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' (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 w:rsidR="00D37FF8">
        <w:rPr>
          <w:rFonts w:ascii="FrankRuehl" w:cs="FrankRuehl" w:hint="cs"/>
          <w:color w:val="000000"/>
          <w:sz w:val="26"/>
          <w:szCs w:val="26"/>
          <w:rtl/>
        </w:rPr>
        <w:t>[יצחק]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 w:rsidR="00D37FF8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D37FF8" w:rsidP="00D37FF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ובודאי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לריב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לית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הלכתא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כאחרים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פליג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גנות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גגות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חצרות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והתס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פסקינן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סמך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אלפסי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אפירוקא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דלדידהו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אשכחן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דפליגי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אאחרים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פליג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אההוא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D37FF8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בכה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 w:rsidR="00D37FF8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D37FF8" w:rsidP="00D37FF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לפיכך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כתב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רבינו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ז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דאמרי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מסייע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לריב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שכתבה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דאחרים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סיפא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אסקופה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פשיטא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כדפרי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דמלתא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לכתף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מפורש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בעירובין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מכתש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גדולים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. </w:t>
      </w:r>
    </w:p>
    <w:p w:rsidR="00D37FF8" w:rsidRDefault="00D37FF8" w:rsidP="00D37FF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D37FF8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D37FF8">
        <w:rPr>
          <w:rFonts w:ascii="FrankRuehl" w:cs="FrankRuehl" w:hint="cs"/>
          <w:color w:val="000000"/>
          <w:sz w:val="26"/>
          <w:szCs w:val="26"/>
          <w:rtl/>
        </w:rPr>
        <w:t>2@דף י"א ע"א</w:t>
      </w:r>
    </w:p>
    <w:p w:rsidR="001B3570" w:rsidRDefault="00D37FF8" w:rsidP="00D37FF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לוה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אדם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תעניתו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ופורע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אפ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במקומו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במס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תעני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בס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. </w:t>
      </w:r>
    </w:p>
    <w:p w:rsidR="00D37FF8" w:rsidRDefault="001B3570" w:rsidP="00D37FF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D37FF8" w:rsidRDefault="00D37FF8" w:rsidP="00D37FF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י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ע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D37FF8" w:rsidP="00D37FF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אמר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אביי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היא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פי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לאו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למימרא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דסבר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אביי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בכ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נזרה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לגזרה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שעשו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כרמלית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לצאת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לצאת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משחשיכה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אביי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וכולה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שמעתין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מהוצאות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בלחוד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מייתי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ומצאתי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במקצת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הנוסחאות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ואביי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גזירה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דוכתי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דגזור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D37FF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שאסו</w:t>
      </w:r>
      <w:r w:rsidR="00D37FF8">
        <w:rPr>
          <w:rFonts w:ascii="FrankRuehl" w:cs="FrankRuehl" w:hint="cs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לצא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לצאת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לחצר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בהץ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בתכשיטין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D37FF8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עשוי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לפושטן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כשיוצאה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לחוץ</w:t>
      </w:r>
      <w:r w:rsidR="00D37FF8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D37FF8" w:rsidP="00D37FF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והא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דאמרי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וכן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בגת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מעשר</w:t>
      </w:r>
      <w:r>
        <w:rPr>
          <w:rFonts w:ascii="FrankRuehl" w:cs="FrankRuehl" w:hint="cs"/>
          <w:color w:val="000000"/>
          <w:sz w:val="26"/>
          <w:szCs w:val="26"/>
          <w:rtl/>
        </w:rPr>
        <w:t>. 1@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 w:hint="cs"/>
          <w:color w:val="000000"/>
          <w:sz w:val="26"/>
          <w:szCs w:val="26"/>
          <w:rtl/>
        </w:rPr>
        <w:t>"מ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התירו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דמיחזי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עראי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לגת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D37FF8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מוכיח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קבע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ולפיכך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אראשו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ורובו</w:t>
      </w:r>
      <w:r w:rsidR="00D37FF8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D37FF8" w:rsidP="00D37FF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ור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ח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D37FF8">
        <w:rPr>
          <w:rFonts w:ascii="FrankRuehl" w:cs="FrankRuehl" w:hint="cs"/>
          <w:color w:val="000000"/>
          <w:sz w:val="26"/>
          <w:szCs w:val="26"/>
          <w:rtl/>
        </w:rPr>
        <w:t>ד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 w:rsidR="00D37FF8">
        <w:rPr>
          <w:rFonts w:ascii="FrankRuehl" w:cs="FrankRuehl" w:hint="cs"/>
          <w:color w:val="000000"/>
          <w:sz w:val="26"/>
          <w:szCs w:val="26"/>
          <w:rtl/>
        </w:rPr>
        <w:t>: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שהעומד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לשתות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יכניס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ורובו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ישארו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להחזיר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למקומן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לשתות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שבגת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צונן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שיתכן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להחזיר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שמפםידין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להחזיר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שמזגו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נקבע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.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D37FF8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D37FF8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D37FF8"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D37FF8" w:rsidRPr="00D37FF8">
        <w:rPr>
          <w:rFonts w:ascii="FrankRuehl" w:cs="FrankRuehl" w:hint="eastAsia"/>
          <w:color w:val="000000"/>
          <w:sz w:val="26"/>
          <w:szCs w:val="26"/>
          <w:rtl/>
        </w:rPr>
        <w:t xml:space="preserve"> </w:t>
      </w:r>
      <w:r w:rsidR="00D37FF8">
        <w:rPr>
          <w:rFonts w:ascii="FrankRuehl" w:cs="FrankRuehl" w:hint="eastAsia"/>
          <w:color w:val="000000"/>
          <w:sz w:val="26"/>
          <w:szCs w:val="26"/>
          <w:rtl/>
        </w:rPr>
        <w:t>ד</w:t>
      </w:r>
      <w:r w:rsidR="00D37FF8">
        <w:rPr>
          <w:rFonts w:ascii="FrankRuehl" w:cs="FrankRuehl" w:hint="cs"/>
          <w:color w:val="000000"/>
          <w:sz w:val="26"/>
          <w:szCs w:val="26"/>
          <w:rtl/>
        </w:rPr>
        <w:t>ף</w:t>
      </w:r>
      <w:r w:rsidR="00D37FF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D37FF8">
        <w:rPr>
          <w:rFonts w:ascii="FrankRuehl" w:cs="FrankRuehl" w:hint="eastAsia"/>
          <w:color w:val="000000"/>
          <w:sz w:val="26"/>
          <w:szCs w:val="26"/>
          <w:rtl/>
        </w:rPr>
        <w:t>י</w:t>
      </w:r>
      <w:r w:rsidR="00D37FF8">
        <w:rPr>
          <w:rFonts w:ascii="FrankRuehl" w:cs="FrankRuehl"/>
          <w:color w:val="000000"/>
          <w:sz w:val="26"/>
          <w:szCs w:val="26"/>
          <w:rtl/>
        </w:rPr>
        <w:t>"</w:t>
      </w:r>
      <w:r w:rsidR="00D37FF8">
        <w:rPr>
          <w:rFonts w:ascii="FrankRuehl" w:cs="FrankRuehl" w:hint="eastAsia"/>
          <w:color w:val="000000"/>
          <w:sz w:val="26"/>
          <w:szCs w:val="26"/>
          <w:rtl/>
        </w:rPr>
        <w:t>ב</w:t>
      </w:r>
      <w:r w:rsidR="00D37FF8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D37FF8">
        <w:rPr>
          <w:rFonts w:ascii="FrankRuehl" w:cs="FrankRuehl" w:hint="eastAsia"/>
          <w:color w:val="000000"/>
          <w:sz w:val="26"/>
          <w:szCs w:val="26"/>
          <w:rtl/>
        </w:rPr>
        <w:t>ע</w:t>
      </w:r>
      <w:r w:rsidR="00D37FF8">
        <w:rPr>
          <w:rFonts w:ascii="FrankRuehl" w:cs="FrankRuehl"/>
          <w:color w:val="000000"/>
          <w:sz w:val="26"/>
          <w:szCs w:val="26"/>
          <w:rtl/>
        </w:rPr>
        <w:t>"</w:t>
      </w:r>
      <w:r w:rsidR="00D37FF8">
        <w:rPr>
          <w:rFonts w:ascii="FrankRuehl" w:cs="FrankRuehl" w:hint="eastAsia"/>
          <w:color w:val="000000"/>
          <w:sz w:val="26"/>
          <w:szCs w:val="26"/>
          <w:rtl/>
        </w:rPr>
        <w:t xml:space="preserve">א </w:t>
      </w:r>
    </w:p>
    <w:p w:rsidR="001B3570" w:rsidRDefault="00D37FF8" w:rsidP="00D37FF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דתני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רבה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שמואל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יוצא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אדם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בתפיליו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ע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עם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חשיכה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D37FF8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קשה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בתפילין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יוצאה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בתפילין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יצא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גוזרין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דשאני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תפילין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מלבוש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פושט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בחוץ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משמושין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כד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בתכשיטין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בחצר</w:t>
      </w:r>
      <w:r>
        <w:rPr>
          <w:rFonts w:ascii="FrankRuehl" w:cs="FrankRuehl"/>
          <w:color w:val="000000"/>
          <w:sz w:val="26"/>
          <w:szCs w:val="26"/>
          <w:rtl/>
        </w:rPr>
        <w:t xml:space="preserve"> : </w:t>
      </w:r>
    </w:p>
    <w:p w:rsidR="001B3570" w:rsidRDefault="001B3570" w:rsidP="00D37FF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D37FF8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דאמרי</w:t>
      </w:r>
      <w:r w:rsidR="00D37FF8">
        <w:rPr>
          <w:rFonts w:ascii="FrankRuehl" w:cs="FrankRuehl" w:hint="cs"/>
          <w:color w:val="000000"/>
          <w:sz w:val="26"/>
          <w:szCs w:val="26"/>
          <w:rtl/>
        </w:rPr>
        <w:t>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D37FF8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הלכה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בבודו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 w:rsidR="00D37FF8">
        <w:rPr>
          <w:rFonts w:ascii="FrankRuehl" w:cs="FrankRuehl" w:hint="cs"/>
          <w:color w:val="000000"/>
          <w:sz w:val="26"/>
          <w:szCs w:val="26"/>
          <w:rtl/>
        </w:rPr>
        <w:t>ח</w:t>
      </w:r>
      <w:r>
        <w:rPr>
          <w:rFonts w:ascii="FrankRuehl" w:cs="FrankRuehl" w:hint="eastAsia"/>
          <w:color w:val="000000"/>
          <w:sz w:val="26"/>
          <w:szCs w:val="26"/>
          <w:rtl/>
        </w:rPr>
        <w:t>ול</w:t>
      </w:r>
      <w:r w:rsidR="00D37FF8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</w:t>
      </w:r>
      <w:r w:rsidR="00D37FF8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כבודו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וזורק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יהרג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צ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להזהר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047F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יהרג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יהרוג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ימלול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 w:rsidR="00047FDC">
        <w:rPr>
          <w:rFonts w:ascii="FrankRuehl" w:cs="FrankRuehl" w:hint="cs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047F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 w:rsidR="00047FDC">
        <w:rPr>
          <w:rFonts w:ascii="FrankRuehl" w:cs="FrankRuehl" w:hint="cs"/>
          <w:color w:val="000000"/>
          <w:sz w:val="26"/>
          <w:szCs w:val="26"/>
          <w:rtl/>
        </w:rPr>
        <w:t>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הורגין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המאכולת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בבמה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דוכתי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שפירושו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מתלמידי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כדמוכח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בהדיא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במס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ביצה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ובמס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סוכ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הישן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קסבר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נחלקו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047FDC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לאוקמי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</w:p>
    <w:p w:rsidR="001B3570" w:rsidRDefault="00047FDC" w:rsidP="00047F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מסקנא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דב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סברי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להרוג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מאכולת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לכתחלה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דשדי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נ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לברתי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קטלן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מענינו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ומוכח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דגרסי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חזקי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ההורג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הורג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גמל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מקטע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ורגלא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ויהב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קומי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צליחותא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חלפתא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מחלזון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וחלזון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גידין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ועצמות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גידין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חדשים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ומיהו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בגמרא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דילן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שרצים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שפרין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ורביץ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דלפום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שהורג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פרעוש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בשבת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הפרעוש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וגמר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בהדיא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שרצים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שהפרעוש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רמש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047FDC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 w:rsidR="00047FDC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1B3570" w:rsidP="00047F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047FDC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וי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הידוע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ההווה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העפר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החמה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שקוריץ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אלבויגו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שחייבין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מזכר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ונקבה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ההורג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עכבר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שהשריץ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העפר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מאדמים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הזיעה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047FDC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תילעים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שבאשפות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ובדברים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המוסרחין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הרמב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047FDC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047FDC" w:rsidP="00047F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ול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נ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047F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</w:t>
      </w:r>
      <w:r w:rsidR="00047FDC">
        <w:rPr>
          <w:rFonts w:ascii="FrankRuehl" w:cs="FrankRuehl" w:hint="cs"/>
          <w:color w:val="000000"/>
          <w:sz w:val="26"/>
          <w:szCs w:val="26"/>
          <w:rtl/>
        </w:rPr>
        <w:t>כ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שהשריץ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העפר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הסריסים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ורבים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אלברנו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פטור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ולכתחלה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לצוד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להרוג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מאכולת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וכדפרישית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שאמרנו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מתלמידי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תלמידו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יוחנן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תלמידו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קטן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שבכולן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ריב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חזר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מתלמידיו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שהסכים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בדבריהם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ונמנה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יהושע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שהי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מדב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מחקו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כרצון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כפופין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קיבל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ומשמאי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כדתנן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מדותיו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047FDC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ומדותיו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ונתחבר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לתלמידיו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.</w:t>
      </w:r>
    </w:p>
    <w:p w:rsidR="001B3570" w:rsidRDefault="001B3570" w:rsidP="00047F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047FDC" w:rsidRDefault="00047FDC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2@י"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ע"ב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047FDC" w:rsidP="00047F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דאמרינן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ק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כאן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בשמש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קבוע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כאן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בשמש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קבוע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</w:t>
      </w:r>
      <w:r w:rsidR="00047FDC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עדיף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קבוע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להבחין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בגדו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לבגד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מבדיקת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כוסות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וקערות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חלקו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משחא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לנפטא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שהטעם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שמפורש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בירושלמי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דבעי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נקיות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הסכנה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לקנב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חוזרין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נקיות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הסכנה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בשמש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קבוע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ובמשח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אסרו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רגיל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לשמש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להטות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: </w:t>
      </w:r>
    </w:p>
    <w:p w:rsidR="001B3570" w:rsidRDefault="00047FDC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וכו</w:t>
      </w:r>
      <w:r>
        <w:rPr>
          <w:rFonts w:ascii="FrankRuehl" w:cs="FrankRuehl" w:hint="cs"/>
          <w:color w:val="000000"/>
          <w:sz w:val="26"/>
          <w:szCs w:val="26"/>
          <w:rtl/>
        </w:rPr>
        <w:t>ל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פרשה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 w:hint="cs"/>
          <w:color w:val="000000"/>
          <w:sz w:val="26"/>
          <w:szCs w:val="26"/>
          <w:rtl/>
        </w:rPr>
        <w:t>,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מיתיבי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ק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וכולה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פרשה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היכי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סליק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אדעתי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</w:t>
      </w:r>
      <w:r>
        <w:rPr>
          <w:rFonts w:ascii="FrankRuehl" w:cs="FrankRuehl" w:hint="eastAsia"/>
          <w:color w:val="000000"/>
          <w:sz w:val="26"/>
          <w:szCs w:val="26"/>
          <w:rtl/>
        </w:rPr>
        <w:t>דשרי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מתניתא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בהדיא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יקרא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וסדור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לחוד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התינוקת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מסדר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והארשב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מסדרין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פרשיותיהן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למאי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תינוקת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לקרות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ודיקא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יקרא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ברייתא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מסדרין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פרשיותיהן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דאורחא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047FDC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דמילתא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דאיגן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מסדרין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בעלמא</w:t>
      </w:r>
      <w:r w:rsidR="00047FDC">
        <w:rPr>
          <w:rFonts w:ascii="FrankRuehl" w:cs="FrankRuehl" w:hint="cs"/>
          <w:color w:val="000000"/>
          <w:sz w:val="26"/>
          <w:szCs w:val="26"/>
          <w:rtl/>
        </w:rPr>
        <w:t>,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מחוור</w:t>
      </w:r>
      <w:r w:rsidR="00047FDC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047FDC" w:rsidP="00047F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וא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סדור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כולה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פרשה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וקרייה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"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פרשה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דס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קתני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התיניקות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בלילה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וקורא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עמהם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לקרות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יקרא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וכולה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שריא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תינוקת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שמואל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כהדי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תינוקות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דסידור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מסדר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לתינוקות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מסדר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מסדר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המלמד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סדר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הפרשיות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גומרין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מסדרין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פרשיותיהן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שמסדרין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לפניו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ללמוד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סדר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היום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והפרשיות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ופריק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תינוקות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עליהן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מותרין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מונעין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מלתקן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ירצה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אימתן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יתקנו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כנ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. </w:t>
      </w:r>
    </w:p>
    <w:p w:rsidR="00047FDC" w:rsidRDefault="00047FDC" w:rsidP="00047F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047FDC" w:rsidRDefault="00047FDC" w:rsidP="00047F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 w:hint="cs"/>
          <w:color w:val="000000"/>
          <w:sz w:val="26"/>
          <w:szCs w:val="26"/>
          <w:rtl/>
        </w:rPr>
        <w:t>ף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י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cs"/>
          <w:color w:val="000000"/>
          <w:sz w:val="26"/>
          <w:szCs w:val="26"/>
          <w:rtl/>
        </w:rPr>
        <w:t>ג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ע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</w:t>
      </w:r>
    </w:p>
    <w:p w:rsidR="001B3570" w:rsidRDefault="001B3570" w:rsidP="00047F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047FDC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047FDC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eastAsia"/>
          <w:color w:val="000000"/>
          <w:sz w:val="26"/>
          <w:szCs w:val="26"/>
          <w:rtl/>
        </w:rPr>
        <w:t>ופלינא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פדת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 w:rsidR="00047FDC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eastAsia"/>
          <w:color w:val="000000"/>
          <w:sz w:val="26"/>
          <w:szCs w:val="26"/>
          <w:rtl/>
        </w:rPr>
        <w:t>פירש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         </w:t>
      </w:r>
      <w:r>
        <w:rPr>
          <w:rFonts w:ascii="FrankRuehl" w:cs="FrankRuehl" w:hint="eastAsia"/>
          <w:color w:val="000000"/>
          <w:sz w:val="26"/>
          <w:szCs w:val="26"/>
          <w:rtl/>
        </w:rPr>
        <w:t>דרב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דפשט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מדרשא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פליגא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גילוי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עריות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תשמיש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047FDC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בבגדה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מדרבנן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למיגזר</w:t>
      </w:r>
      <w:r w:rsidR="00047FDC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1B3570" w:rsidP="00047F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047FDC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מחוור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דמסקנא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דעוף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וגבינה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נאכל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למאן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סבר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מעיקרא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בפרק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ועוד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אטו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בבגדה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דרבנן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גילוי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ערוה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יאכל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הרגל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עבירה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דתשמיש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ודיעות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דאתיא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דקריבה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בהקישא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אשת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בבגדה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בבגדו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רגילי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שינוי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חוצפה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ופריצותא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047FDC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047FDC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אלא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נראה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דה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פ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דסוגיא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דבעיא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דמעיקרא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היא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בבגדה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והוא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כבגדו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ואע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ג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דסתם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נגעו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אהדדי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בברכות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עגבות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ומיתהנו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מהדדו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כדכתיב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ישכבו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חבוק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ותשש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דביאה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ואתא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יוסף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למיפשט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איסורא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דביאה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כשת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דקריבה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שריא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ואידחי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שינוי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ודיעות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והדר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פשטינן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לאיסורא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דקריבה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גופא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מהקישא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קריבה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) </w:t>
      </w:r>
      <w:r>
        <w:rPr>
          <w:rFonts w:ascii="FrankRuehl" w:cs="FrankRuehl" w:hint="eastAsia"/>
          <w:color w:val="000000"/>
          <w:sz w:val="26"/>
          <w:szCs w:val="26"/>
          <w:rtl/>
        </w:rPr>
        <w:t>יחוד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השתא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047FDC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להסתכל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בערוה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אסור</w:t>
      </w:r>
      <w:r w:rsidR="00047FDC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1B3570" w:rsidP="00047F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047FDC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וקאמרינן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eastAsia"/>
          <w:color w:val="000000"/>
          <w:sz w:val="26"/>
          <w:szCs w:val="26"/>
          <w:rtl/>
        </w:rPr>
        <w:t>דהך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פליגי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גלוי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ערוה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בלבד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ברור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שנאסרה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שבעולם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והכתוב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הרחק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מעלי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תקרב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פתח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דמיפשטה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בעיין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להתירא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דביאה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איירי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בשינוי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ודיעות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הקישא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בעריות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דשאר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ופירושו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כדאמרי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פשוט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ורגלים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פנים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הדדי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דשרי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איתמר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ריבותא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ליכול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אסרה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הבאה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047FDC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מלוה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למלוה</w:t>
      </w:r>
      <w:r w:rsidR="00047FDC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047FDC" w:rsidP="00047F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ואי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קשיא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והא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תנן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בנים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ק</w:t>
      </w:r>
      <w:r>
        <w:rPr>
          <w:rFonts w:ascii="FrankRuehl" w:cs="FrankRuehl" w:hint="cs"/>
          <w:color w:val="000000"/>
          <w:sz w:val="26"/>
          <w:szCs w:val="26"/>
          <w:rtl/>
        </w:rPr>
        <w:t>טנ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ים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וישן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עמהם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בקרוב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הגדילו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בכסותו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ישן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בכסותו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ביחוד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וקירוב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דביאה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דליכא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יחוד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וחששא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דביאה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דשרי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שינוי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ודיעות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סגי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להיכר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מתסר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קריבה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דמנשק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לאחוותי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ידייהו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בשינוי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כדרך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הנושקין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יחוד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פ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בשינוי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ודיעות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איירי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כלל</w:t>
      </w:r>
      <w:r>
        <w:rPr>
          <w:rFonts w:ascii="FrankRuehl" w:cs="FrankRuehl"/>
          <w:color w:val="000000"/>
          <w:sz w:val="26"/>
          <w:szCs w:val="26"/>
          <w:rtl/>
        </w:rPr>
        <w:t xml:space="preserve"> .</w:t>
      </w:r>
    </w:p>
    <w:p w:rsidR="00047FDC" w:rsidRDefault="00047FDC" w:rsidP="00047F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</w:p>
    <w:p w:rsidR="00047FDC" w:rsidRDefault="00047FDC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2@י"ג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ע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047FDC" w:rsidP="00047F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בימי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לבונך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מהו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אצלך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פי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'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יודע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אבא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אליהו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שטעה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  </w:t>
      </w:r>
      <w:r>
        <w:rPr>
          <w:rFonts w:ascii="FrankRuehl" w:cs="FrankRuehl" w:hint="eastAsia"/>
          <w:color w:val="000000"/>
          <w:sz w:val="26"/>
          <w:szCs w:val="26"/>
          <w:rtl/>
        </w:rPr>
        <w:t>תלמיד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הליכון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שתיקן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רבי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וג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שיהא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מונה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(</w:t>
      </w:r>
      <w:r>
        <w:rPr>
          <w:rFonts w:ascii="FrankRuehl" w:cs="FrankRuehl" w:hint="eastAsia"/>
          <w:color w:val="000000"/>
          <w:sz w:val="26"/>
          <w:szCs w:val="26"/>
          <w:rtl/>
        </w:rPr>
        <w:t>ששה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שהשלימה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מתחלת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ראיי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קורין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ליבון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נדות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יצאה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נקיים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אותו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התלמיד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מיקל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מדבריהם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על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טבלה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מיקל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הי</w:t>
      </w:r>
      <w:r>
        <w:rPr>
          <w:rFonts w:ascii="FrankRuehl" w:cs="FrankRuehl"/>
          <w:color w:val="000000"/>
          <w:sz w:val="26"/>
          <w:szCs w:val="26"/>
          <w:rtl/>
        </w:rPr>
        <w:t xml:space="preserve">'  </w:t>
      </w:r>
      <w:r>
        <w:rPr>
          <w:rFonts w:ascii="FrankRuehl" w:cs="FrankRuehl" w:hint="eastAsia"/>
          <w:color w:val="000000"/>
          <w:sz w:val="26"/>
          <w:szCs w:val="26"/>
          <w:rtl/>
        </w:rPr>
        <w:t>יודע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לטבילת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עיקר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יודע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בנדתה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047FDC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שתבוא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כדכ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רש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ולפיכך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נענש</w:t>
      </w:r>
      <w:r w:rsidR="00047FDC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047FDC" w:rsidP="00047F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זה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מחוור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שיטעה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ששימש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יודע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שטבילת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קשיא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שנלמוד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טבילת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מכאן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בנדתה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שתבוא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כ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זקנים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דמוקמי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תכתול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047FDC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תתקשט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צבעונין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טבילה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מנ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ל</w:t>
      </w:r>
      <w:r>
        <w:rPr>
          <w:rFonts w:ascii="FrankRuehl" w:cs="FrankRuehl"/>
          <w:color w:val="000000"/>
          <w:sz w:val="26"/>
          <w:szCs w:val="26"/>
          <w:rtl/>
        </w:rPr>
        <w:t>.</w:t>
      </w:r>
    </w:p>
    <w:p w:rsidR="001B3570" w:rsidRDefault="00047FDC" w:rsidP="00047FDC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אבל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נ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 w:hint="cs"/>
          <w:color w:val="000000"/>
          <w:sz w:val="26"/>
          <w:szCs w:val="26"/>
          <w:rtl/>
        </w:rPr>
        <w:t>ט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בילה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ולזבה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מפורשת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זב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פרשה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דטומאה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יטהר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ונו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וספר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ורחץ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וטהר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וכשבא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הכתוב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תהי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זבה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יהי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זובה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כלומר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טומאת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בלובן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והזבה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באודם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וכתיב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וספרה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תטהר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בטהרה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האמורה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לענין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וזהו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פשוטו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הזבה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חיים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שראו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ריבוי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בכתוב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ואחר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תעיהר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ממקום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טבילה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מפורשת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ובהרבה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מקומות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שכתוב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וטמא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וטהר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כתוב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ורחץ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ואנן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לומדין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המפורשין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שכתוב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ורחץ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בשרו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וטמא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הערב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ואין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עיומאה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פורחת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ששימש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בהכרת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שתטבול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eastAsia"/>
          <w:color w:val="000000"/>
          <w:sz w:val="26"/>
          <w:szCs w:val="26"/>
          <w:rtl/>
        </w:rPr>
        <w:t>ומ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בנדתה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שתבוא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משמע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דהיינו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אזהרה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נזכרת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לנדתה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ותהי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מתרחקת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עצמה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ומתנדה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מבעלה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ומטהרת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נדותה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והאי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דקאמר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שתבוא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במים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לישנא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נדותה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שתשיהר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ובלשון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זקנים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תניא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תכחול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תפקום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שתבוא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A304D4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במיס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וזו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ראי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לדברינו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ויש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לדחוק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ולומר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שטבילה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שבפרשה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שאמרנו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לטהרות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לבעלה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מדר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ע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מדרשה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התם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יתחטא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שהנדה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טובלת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וגם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מתחוור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מ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למשמש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</w:t>
      </w:r>
      <w:r>
        <w:rPr>
          <w:rFonts w:ascii="FrankRuehl" w:cs="FrankRuehl"/>
          <w:color w:val="000000"/>
          <w:sz w:val="26"/>
          <w:szCs w:val="26"/>
          <w:rtl/>
        </w:rPr>
        <w:t>"</w:t>
      </w:r>
      <w:r>
        <w:rPr>
          <w:rFonts w:ascii="FrankRuehl" w:cs="FrankRuehl" w:hint="eastAsia"/>
          <w:color w:val="000000"/>
          <w:sz w:val="26"/>
          <w:szCs w:val="26"/>
          <w:rtl/>
        </w:rPr>
        <w:t>ח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שיקל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מחמת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תהא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צריכה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כיבילה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נפרש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דטובלת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אשתו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לסוף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ימי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נדותה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תורה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מיקל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ופורץ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גדר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חכמים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נשכו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נחש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דבריהם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כגחלי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וכן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A304D4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מפורש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בס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הישר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1B3570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וי</w:t>
      </w:r>
      <w:r w:rsidR="001B3570">
        <w:rPr>
          <w:rFonts w:ascii="FrankRuehl" w:cs="FrankRuehl"/>
          <w:color w:val="000000"/>
          <w:sz w:val="26"/>
          <w:szCs w:val="26"/>
          <w:rtl/>
        </w:rPr>
        <w:t>"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דשומרת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יום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כנגד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יום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היא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שנקרא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  <w:r w:rsidR="001B3570">
        <w:rPr>
          <w:rFonts w:ascii="FrankRuehl" w:cs="FrankRuehl" w:hint="eastAsia"/>
          <w:color w:val="000000"/>
          <w:sz w:val="26"/>
          <w:szCs w:val="26"/>
          <w:rtl/>
        </w:rPr>
        <w:t>ימי</w:t>
      </w:r>
      <w:r w:rsidR="001B3570"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ליבון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והי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מיקל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לפי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תששא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בעלמא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תבוא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זיבה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וסוף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כהוגן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נעשה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וראה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מה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עלתה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אבל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הראשון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יותר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נכון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שאף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בזה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ראוי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לטעות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שאינה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חששא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ספירה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שכשם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שסופרת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שבעה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לזיבה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כך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סופרת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לאחד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שהיא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זיבה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קטנה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טבלה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אפי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בשמיני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ושמשה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אינו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אלא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תרבו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רעה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ואפשר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חומרא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דאתי</w:t>
      </w:r>
      <w:r>
        <w:rPr>
          <w:rFonts w:ascii="FrankRuehl" w:cs="FrankRuehl"/>
          <w:color w:val="000000"/>
          <w:sz w:val="26"/>
          <w:szCs w:val="26"/>
          <w:rtl/>
        </w:rPr>
        <w:t xml:space="preserve">' </w:t>
      </w:r>
      <w:r>
        <w:rPr>
          <w:rFonts w:ascii="FrankRuehl" w:cs="FrankRuehl" w:hint="eastAsia"/>
          <w:color w:val="000000"/>
          <w:sz w:val="26"/>
          <w:szCs w:val="26"/>
          <w:rtl/>
        </w:rPr>
        <w:t>לידי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קולא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הוא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</w:p>
    <w:p w:rsidR="001B3570" w:rsidRDefault="001B3570" w:rsidP="001B357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דבטלוה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לטבילתה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בדורות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האחרונים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ומשום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טהרות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נהגו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בה</w:t>
      </w:r>
      <w:r>
        <w:rPr>
          <w:rFonts w:ascii="FrankRuehl" w:cs="FrankRuehl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eastAsia"/>
          <w:color w:val="000000"/>
          <w:sz w:val="26"/>
          <w:szCs w:val="26"/>
          <w:rtl/>
        </w:rPr>
        <w:t>תחילה</w:t>
      </w:r>
      <w:r>
        <w:rPr>
          <w:rFonts w:ascii="FrankRuehl" w:cs="FrankRuehl"/>
          <w:color w:val="000000"/>
          <w:sz w:val="26"/>
          <w:szCs w:val="26"/>
          <w:rtl/>
        </w:rPr>
        <w:t xml:space="preserve">.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</w:rPr>
      </w:pP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4@האוכל אוכל ראשון ואוכל שני. 1@פיר"ת ז"ל שאין זה פסולי גויה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דההוא בדורות ראשונים נתקנו ובמס' יומא מספקא להו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נמי בפסול גוי' אי דאוריייתא וההוא אינו פוסל במגע תרומה אלא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נפסל גופו מלאכול בתרומה וטעמא דההוא משום דמחזי כמאן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דנגעי בהדדי ומטמו במעיו ולהכי בעו חצי פרס שנתמעט בעיכול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מכביצה וחזרו ב"ש וב"ה ונזרו אוכל כביצה ושיפסול במגע תרומה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ומפורש בס' הישר.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4@והבא ראשו ורובו במים שאובין וטהור שנפלו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על ראשו ועל רובו ג' לוגין מים שאובין. 1@פי' נ"ל דאף טהור קאמר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וכ"ש טבל ועלה ונפלו על ראשו ועל רובו ג' לוגין מים שאובין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ומכלל טהור לא נפיק. ועוד דעיקר גזירה בנפילה  הוה שהיו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נותנין עליהן ג' לוגין מים שאובין וכל עיקר לא גזרו ביאה אלא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משום נתינה שהוקבעה להם ובדין הוא דהו"ל למיגזר תרווייהו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בטמא שטבל ולא כלל בטהור אלא דאי לא הא לא קיימא הא כדמפורש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בגמ'.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וא"ת ביאה נמי הא לא קיימא כיון דטהור לא מיטמי לב"ה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א"ל דאי ביאה לא קיימא כולה האי לא איכפת לן שעיקרה של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גזירה נפילה הוא וא"ת לטהור נמי לגזור ביאה ומתקיימא כולה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מילתא שפיר נוכל לומר דבהכי סגי להו א"נ שא"א ליגזר בטהור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ביאה שא"כ אין לך אדם רוחץ במרחץ ולא בשום מקום במים שאובין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וא"א לרוב ציבור לעמוד בגזירה זו לפיכך לא גזרו כן וזה הטעם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מספיק לכל דמ"ה גזור ביאה א) מפני שא"א לעמוד בה ואי אתו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לבטלה תיבטל שא"א לגזור עוד בה גזירה אחרת כנ"ל.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וראי' לדבר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מההוא דגרסי' במס' גיטין חציו בנפילה וחציו בביאה מהו ומשכחת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 בטמא שטבל וש"מ שמטמא בכל אחת משתיהן שאלמלא לא היו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מטמאין אלא זה בנפילה וזה בביאה פשיטא דחציו בנפילה וחציו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בביאה טהור דהא כולו בנפילה ב) או כולו בביאה ג) נמי טהור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וליכא דמטמא בשתיהן והתם לא קמבעיא לי' אלא אי מצטרפות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הואיל וכל אחת מטמא בפ"ע וכדמוכח שמעתא .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דף י"ד ע"א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4@ושדי לפומיה ופסיל ליה. 1@פי' משום שגזרו במשקין שניים ד) כגון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שטבול יום נקט פסיל להו אבל אוכלין טמאין טמויי נמי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מטמא להו דמשקין בתרומה וי"א דמשקין שבפיו מאוסין הן ואי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שדי להו לא מטמו אחרינא אלא מפסיל פסול להו מלאכול.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1@ והא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דאמרינן 4@מ"ד הא שכיחא והא לא שכיחא. 1@ק"ל הא נמי שכיחא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משום דילמא אכיל אוכלין דתרומה ושקיל משקין טמאין ושדו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לפומי' ופסול ואמאי לא אמר טעמא מהא ותרוייהו שכיחי. ומפרקי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אוכל תרומה לדעת מזהיר זהיר מאוכלין טמאין אבל אוכל אוכלין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חולין טמאין שמא יתן תרומה לתוך פיו שלא לדעת ואינו מחוור.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3@וי"ל שאין חוששין שמא יאכל תרומה ויטמא אותו בפיו במשקין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טמאין הבאין עלי' לאחר מכאן לפי שכבר נמאסה משלעסה ועמד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בפיו ואין חכמים חוששין כ"כ לטומאתה שיגזרו עלי' שאינה ראוי'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אבל עיקר החששא לשמא יאכל אוכלי חולין טמאין או משקין ויביא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תרומה ויתננה לתוך פיו שנמצא שהוא מטמאה עם כניסתה לפיו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וראוי' היא שעדיין לא נפסלה מלאכול ויש בידו שתים א' שהוא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אוכל תרומה טמאה שעדיין במקום שיכול להחזירה הוא וא' שהוא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מטמא תרומה טהורה הראוי'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ולדידי לאו קושי' הוא כלל לפי שגזרו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על מי שכבר אכל אוכלין טמאין שיפסול תרומה משום מי שהי'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הדברים טמאין בפיו שמטמאה ודאי אבל לגזור משום מי שבפיו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אוכלין טהורין אינו ה) ודבר ברור הוא .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3@ אילימא הך גזור ברישא הא תו ל"ל. 1@פירש"י ז"ל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הלא גזרו סמוך לנטילתן מגע תרומה ואכתי ק' לי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הא נ"מ שאפי' נטל ידיו ע"מ לאכול ושמר ידיו ולא הסיח דעתו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מהן אלא במגע הספר שיטמאו מחמת הספר ואין בכלל גזרה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ראשונה אלא מסיח דעתו דהיינו סתם ידים וא"ל דהא ודאי לא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גזור דהא טעמא משו דר' פרנך וטעמי' דר' פרנך משום דהידים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עסקניות הן אבל מי שנטל ידיו תיכף ושמרן מותר לו לאחוז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ס"ת ערום הלכך אין הספר מטמא אותן אלא  כשהסיח דעתו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מהן.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ואין תי' זה נכון בעיני לפי שרבותינו שהיו בתר ב"ש וב"ה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כגון ר"מ ור"י וחבריו נחלקו אתה ספר מטמא הידים ומחלוקות אחרות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בענין זה במס' ידים ומנ"מ להו מאחר דגזור בכל הידים.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3@ לפי'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נראה דה"ק הא תו ל"ל למגזר אי בשהסיח דעתו ודאי בלא מגע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ספר טמאות ואי בשלא הסיח לא היו צריכין לגזור עליהן שאין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טעמא של גזירה אלא משום דרבי פרנך ודר' פרנך ליכא אלא משום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היסח הדעת ומפני שהידים עסקניות הן וכבר הי' זה בכלל הגזירה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הראשונה ולא היו צריכין לגזור עלי' גזירה אחרת בפ"ע ומפרקי'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הא גזור ברישא וגזרו סתם על הספר שיטמא את הידים ולא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חילקו בין מי שהסיח דעתו למי שלא הסיח ופשטה תקנה זו בישראל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ואח"כ גזרו על כל הידים שהסיח דעתו מהן וגזירה ראשונה לא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זזה ממקומה שהי' צריך מנין אחר להתיר נמצא שהספר פוסל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 הידים עכשיו  דגזירה  ראשונה כך היתה ובמקומה עומדת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לפיכך נחלקו חכמי ישראל והאחרונים איזה ספר מטמא והיאך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  מטמא.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2@י"ד ע"ב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1@הא דאמרינן 4@אילימא במשקין הבאין מחמת שרץ מן התורה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הוא. 1@ק"ל והא טומאת אוכלין ומשקין לטמא אחרים לאו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דאוריית' כדאי' בפסחים וי"ל ההוא ו) מי"ח דבר הוא אלא מימות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נביאים אחרונים הוא דכתיב הן ישא איש בשר קודש ונגע בכנפו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 הנזיד ואל היין ואל השמן היקדש ומעלות דרביעי בקודש ושלישי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בתרומה דהוו מימות הראשונים לא משכחת להו אלא בהדי משקין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טמאין והא דקאמר' דאוריי' הוא אליבא  דמ"ד אפי' לטמא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אחרים דאורייתא א"נ ה"ק עיקר טומאה דאורייתא שהרי שניים הן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וכשמטמאין אחרים כבר נגזר שאם אין אתה אומר כן אף האוכלין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עצמן מי"ח דבר הן .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4@אלימא במשקן הזב דאורייתא הוא. 1@בדין הוא דהו"ל לאקשויי א"ה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טמויי' נמי ליטמי דמשקה דזב אב הטומאה הוא והכלים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ראשון ומטמא את התרומה אלא איידי דאקשה לעיל דאוריי' הוא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אקשי נמי הכא . </w:t>
      </w:r>
    </w:p>
    <w:p w:rsidR="00A304D4" w:rsidRDefault="000F7E78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אלא במשקין הבאין מחמת שרץ.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פי' אפי' במשקין הבאין מחמת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שרץ מי"ח דבר אבל משקין הבאים  מחמת ידים מטמאין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כלים כדאמרי' פ' שלשה שאכלו שמא יטמאו משקין שבידו ויחזרו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ויטמאו את הכוס תדע דהא  שנטמאו במשקין בחד  גונא קתני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לאוכלין וכלים כנ"ל . </w:t>
      </w:r>
    </w:p>
    <w:p w:rsidR="000F7E78" w:rsidRDefault="000F7E78" w:rsidP="000F7E7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0F7E78" w:rsidRDefault="000F7E78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Pr="000F7E78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דף ט"ו ע"א </w:t>
      </w:r>
    </w:p>
    <w:p w:rsidR="00A304D4" w:rsidRDefault="000F7E78" w:rsidP="000F7E7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הא דאמרי'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י"ח דבר גזרו וי"ח דבר נחלקו.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נראה שרש"י מפרש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שאינן אלא י"ח שגזרו ובהן נחלקו אלא שעמדו מנין ורבו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ב"ש וגזרו בהן בכולן ולפי פי' למחר חזרו בהן ב"ה והודו למניינם</w:t>
      </w:r>
      <w:r w:rsidR="000F7E78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A304D4" w:rsidRDefault="000F7E78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ולפי פשט הדבר בי"ח אחרים נחנקו  ולמחר הושוו ובספר הישן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מא"י מצאתי השיטה מוחלפת די"ח דבר גזרו ובי"ח דבר נחלקו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ולמחר הושוו ובפי' ירושל' מצאתי השיטה בי"ח דבר נחלקו ובי"ח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דבר הושוו וי"ח גזרו פי' י"ח דבר נחלקו וגזרו וי"ח דבר שהשוו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שמנה מיציאות שבת  והכנסות תשיעי ספר עשירי מרחץ  י"א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בורסקי י"ב לאכול י"ג לדין י"ד חייט ט"ו לבלר ט"ז מפלה כליו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"'ז לא יקרא י"ח לא יאכל הזב עם זבה ושמנה עשר שנחלקו שבסוף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המשנה דיו סממנין כרשינין אונין צמר חיות עופות דנים מוכרין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טוענין מגביהין עורות כלים  וחמשה מהן שהוזכרו בבריית' לא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ישאילנו ולא ילוונו ולא ימשכנו ולא יתן לו  ואיגרות הרי די"ח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 במחלוקת . </w:t>
      </w:r>
    </w:p>
    <w:p w:rsidR="00A304D4" w:rsidRDefault="000F7E78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שמאי אומר מקב לחלה.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שמעתי בשם ר"ת דכיון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דכתיב בחלה תרימו תרומה פי' ותנתן לכהן וקיי"ל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שיעור אוכלין בכביצה פחות מכן אינה חלה ולא מקיימא בי' מצות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נתינה ושמאי אזיל בתר דעתו של בע"ה שהוא מפריש א' מכ"ד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נמצא שהוא מפריש מקב כביצה והלל אזיל בתר דעתו של נחתום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שהוא מפריש א' ממ"ח נמצא מפריש מקביים חלה של כביצה</w:t>
      </w:r>
      <w:r w:rsidR="000F7E78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A304D4" w:rsidRDefault="000F7E78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ואחרים מפרשים דבעריסותיכם דכתב רחמנא פליגי מ"ס עריסותיכם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תרתי והעומר הוא עשירית האיפה (מלגאו) ז) שהן שני קבין ומ"ס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עריסותיכם דכל חד וחד משמע וכ"פ  הראב"ד ז"ל ואינו נכון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דקב וקביים דשמאי והלל וקב ומחצה דרבנן תרוייהו ירושלמית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ולא מדבריות ועוד שאין זה עישור אלא תשיעי ח) .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304D4" w:rsidRDefault="000F7E78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מלא הין מים שאובין פוסלין את המקוה. שחייב אדם  לומר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בלשון רבו פי' הראב"ד ז"ל  דטעמי' דהלל מפני שהוא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המדה הגדושה שנאמרה בתורה כדכתיב ושמן זית הין ואע"פ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שנאמרה בתורה מדות קטנות כיון דמים שאובין לפסול את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המקוה דרבנן אזלי' לקול' ולא מיפסל אלא בשיעור הין ולפיכך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שנה זו רבו הין לגלות לי שמפני שנאמרה בתורה הוא פוסל את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 המקוה ושמאי סבר ט' קבין לפי שהן ראוין  לשטיפת כל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הגוף ועזרא תיקן לבעלי קריין לפיכך חשיבי כמקוה פסול ופוסלין</w:t>
      </w:r>
      <w:r w:rsidR="000F7E78">
        <w:rPr>
          <w:rFonts w:ascii="FrankRuehl" w:cs="FrankRuehl" w:hint="cs"/>
          <w:color w:val="000000"/>
          <w:sz w:val="26"/>
          <w:szCs w:val="26"/>
          <w:rtl/>
        </w:rPr>
        <w:t>.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A304D4" w:rsidRDefault="000F7E78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וחכ"א ג' לוגין מפני שהן חשובין שנתנם תורה לקרבנות צבור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והוא רביעית ההין ואזלי' בתר שיעורא זוטא ואע"ג דאשכחן לוג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שמן בצבור מיהא לא אשכחן פחות מג' לוגין ולא אשכחן  לוג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לשמן אבל יין אין פחות מרביעית ההין והוא ג' לוגין . </w:t>
      </w:r>
    </w:p>
    <w:p w:rsidR="00A304D4" w:rsidRDefault="000F7E78" w:rsidP="000F7E7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והא דתנן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שמאי אומר כל הנשים דיין שעתן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>אפרש במקומה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(נדה ב' א' ד"ה ב"ש)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 בס"ד . </w:t>
      </w:r>
    </w:p>
    <w:p w:rsidR="00A304D4" w:rsidRDefault="000F7E78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לא גרסי' בדר' ישמעאל בר' יוסי בשמונים שנה של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>כלי זכוכית</w:t>
      </w:r>
      <w:r>
        <w:rPr>
          <w:rFonts w:ascii="FrankRuehl" w:cs="FrankRuehl" w:hint="cs"/>
          <w:color w:val="000000"/>
          <w:sz w:val="26"/>
          <w:szCs w:val="26"/>
          <w:rtl/>
        </w:rPr>
        <w:t>,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A304D4" w:rsidRDefault="00A304D4" w:rsidP="000F7E7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</w:t>
      </w:r>
      <w:r w:rsidR="000F7E78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דא"ה קשי' דהא יוסף בן יועזר ויוסף בן יוחנן גזור ואע"ג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דאיכא למימר דגזור מעיקרא ולא קבילו מינייהו וגזור בשמונים שנה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וקבילו מינייהו מדלא מקשי' ומפרקי' לה בגמ' כדמקשינן ומפרקינן </w:t>
      </w:r>
    </w:p>
    <w:p w:rsidR="000F7E78" w:rsidRDefault="00A304D4" w:rsidP="000F7E7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לה מארץ העמים ש"מ לא גרסינן לה</w:t>
      </w:r>
      <w:r w:rsidR="000F7E78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304D4" w:rsidRDefault="00A304D4" w:rsidP="000F7E7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0F7E78" w:rsidRDefault="000F7E78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דף ט"ז ע"א </w:t>
      </w:r>
    </w:p>
    <w:p w:rsidR="00A304D4" w:rsidRDefault="000F7E78" w:rsidP="000F7E7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ה"ג וכן במשניות מדוקדקות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כלי חרס וכלי נתר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טומאתו שוה מיטמאין ומטמאין  אוכלין  מאוירן </w:t>
      </w:r>
    </w:p>
    <w:p w:rsidR="00A304D4" w:rsidRDefault="00A304D4" w:rsidP="000F7E7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(</w:t>
      </w:r>
      <w:r w:rsidR="000F7E78">
        <w:rPr>
          <w:rFonts w:ascii="FrankRuehl" w:cs="FrankRuehl" w:hint="cs"/>
          <w:color w:val="000000"/>
          <w:sz w:val="26"/>
          <w:szCs w:val="26"/>
          <w:rtl/>
        </w:rPr>
        <w:t>מ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טמאין) אחרים מאחוריהן </w:t>
      </w:r>
      <w:r w:rsidR="000F7E78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דהיינו גבן ואין מקבלין טומאה מגבן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מתוכן וגבן ואחוריהן חדא מילתא הוא אלא דגב  משמע כל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חוץ שלהם ולפרושי מילתא נקט הכי לומר דאין להם טומאה כלל </w:t>
      </w:r>
    </w:p>
    <w:p w:rsidR="000F7E78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לא מאונגן ולא מאוזנן דכלהו גב נינהו</w:t>
      </w:r>
      <w:r w:rsidR="000F7E78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304D4" w:rsidRDefault="000F7E78" w:rsidP="000F7E7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 ומה שפירש"י ז"ל אחוריהן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כגון חקק בית מושב שהוא תוך אינו ענין במשנה  זו דאי דרך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תשמישן הוא מיטמאין ואם לאו אינן מיטמאין וה"נ מוכח בכמה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מקומות במס' כלים דאחוריים היינו גב דכלי דוק ותשכח התם </w:t>
      </w:r>
    </w:p>
    <w:p w:rsidR="000F7E78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       בפ' כ"ה .</w:t>
      </w:r>
    </w:p>
    <w:p w:rsidR="00A304D4" w:rsidRDefault="00A304D4" w:rsidP="000F7E7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0F7E78" w:rsidRDefault="000F7E78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2@ט"ז 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ע"ב </w:t>
      </w:r>
    </w:p>
    <w:p w:rsidR="00A304D4" w:rsidRDefault="000F7E78" w:rsidP="000F7E7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>הניחא למ"ד לא לכל הטמאות אלא לטומאת מת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פלוגתא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דרשב"ג ורבנן הוא בסיפא דהך מתני'  גופא והוא במס'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כלים בר"פ ב)   דתנן כלי מתכות  פשוטיהן  ומקבליהן טמאין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נשברו טהרו חזר ועשה מהן כלים חזרו לטומאתן הישנה  רשבג"א </w:t>
      </w:r>
    </w:p>
    <w:p w:rsidR="000F7E78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 לכל טמאות אלא לטומאת נפש. </w:t>
      </w:r>
    </w:p>
    <w:p w:rsidR="00A304D4" w:rsidRDefault="000F7E78" w:rsidP="000F7E78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ודאמרי' נמי הניחא למ"ד כלי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טמא חושב משקין פלוגתא דר"מ ור' יוסי הוא בתוספתא דמסכת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מכשירין דתניא עריבה שירד דלף לתוכה המים הניתנין והצפין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בכי יותן נטלה לשפכה בש"א  בכי יותן ובה"א אינן בכי יותן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בד"א בטהורה אבל בטמאה הכל מודים שהן בכי יותן  דר"מ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רי"א א' טמאה וא' טהורה בש"א בכי יותן ובה"א אינן בכי יותן .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 w:rsidR="00DB74D0"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המניח כלים תחת הצינור א' כלים גדולים כו' פוסלין  את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המקוה. </w:t>
      </w:r>
      <w:r w:rsidR="00DB74D0"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בצינור שקבעו ולבסוף חקקו הוא ואליבא דמ"ד </w:t>
      </w:r>
    </w:p>
    <w:p w:rsidR="00DB74D0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בתס' ב"ב אינו פוסל את המקוה וכן פירש"י ז"ל</w:t>
      </w:r>
      <w:r w:rsidR="00DB74D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304D4" w:rsidRDefault="00DB74D0" w:rsidP="00DB74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 ויש לפרשה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בצינור מפולש שאינו עשוי לקבלה  שאינו פוסל את המקוה ותנן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במס' מקואות פ"ג סילון שהוא צר מיכן ומיכן ורחב באמצע אינו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פוסל מפני שלא נעשה לקבלה. ושנינו  עוד המניח טבלה תחת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הצינור אם יש לה לבזבז פוסלת את המקוה ואם לאו אינה פוסלת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ותנן נמי החוטט בצינור לקבל צרורות פוסל את המקוה מכל הני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שמעת מינה שכל שהצינור אינו עשוי לקבלה כגון אלו שלנו אינו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פוסל את המקוה ופי' כלים גדולים העשוין לנחת שאינן מקבלין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טומאה שלא תאמר אין שם כלי עלייהו כדקתני נמי כלי גללים  </w:t>
      </w:r>
    </w:p>
    <w:p w:rsidR="00DB74D0" w:rsidRDefault="00A304D4" w:rsidP="00DB74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ואצ"ל קטני' ולא כדפירש"י</w:t>
      </w:r>
      <w:r w:rsidR="00DB74D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304D4" w:rsidRDefault="00A304D4" w:rsidP="00DB74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 </w:t>
      </w:r>
    </w:p>
    <w:p w:rsidR="00DB74D0" w:rsidRDefault="00DB74D0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דף י"ז ע"א </w:t>
      </w:r>
    </w:p>
    <w:p w:rsidR="00A304D4" w:rsidRDefault="00DB74D0" w:rsidP="00DB74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>טמאוהו משום כלים המאהילין על המת</w:t>
      </w:r>
      <w:r>
        <w:rPr>
          <w:rFonts w:ascii="FrankRuehl" w:cs="FrankRuehl" w:hint="cs"/>
          <w:color w:val="000000"/>
          <w:sz w:val="26"/>
          <w:szCs w:val="26"/>
          <w:rtl/>
        </w:rPr>
        <w:t>.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 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פירש"י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ז"ל טמאוהו טומאת ערב ומאן דאזא סבר שטמאוהו </w:t>
      </w:r>
    </w:p>
    <w:p w:rsidR="00DB74D0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טומאת שבעה מדין אוהל</w:t>
      </w:r>
      <w:r w:rsidR="00DB74D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304D4" w:rsidRDefault="00DB74D0" w:rsidP="00DB74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 ואית דמקשו הכא ה"ד אי בפשוטי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כלי עץ אין מקבלין טומא' אי איכא חרב חרב הרי הוא כחלל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וניחא להו הב"ע שיש במרדע בית קבול לחרב המרדע וטמא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משום מקבלי כלי עץ ואע"פ שהיא  עשוי' למלאות שמי' קבול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כדאמרי' בסוכה בנקבות פסול וכו' ואינו טמא משום כלי מתכת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בדליתי' לחרב המרדע  יש בו חרב המרדע  בטול הוא  אגב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גופא של מרדע כדתנן ג)  מתכת המשמש את העץ טהור ולפיכך </w:t>
      </w:r>
    </w:p>
    <w:p w:rsidR="00DB74D0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אין אומרים בה חרב הרי היא כחלל</w:t>
      </w:r>
      <w:r w:rsidR="00DB74D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304D4" w:rsidRDefault="00DB74D0" w:rsidP="00DB74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  ולדידי לא  ניחא לי בהאי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תירוצא דכי אמרי' חרב ה"ה כחלל לאו דוקא חרב אלא ה"ה לכלי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שטף הנוגעין באב הטומאה של מת דתנן בריש מס' אהלות ד'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טמאין במת ג' טמאין טומאת ז' וא' טמא טומאת ערב כו' עד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כיצד כלים הנוגעין במת ואדם בכלים וכלים באדם טמאין טומאת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ז' הרביעי בין אדם בין כלים טמאין טומאת ערב אר"ע יש לי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חמישי השפוד התחוב באוהל האהל והשפוד ואדם הנוגע בשפוד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וכלים באדם  טמאין טומאת ז'  אמרו לו אין האהל מתחשב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מדקתני כלים סתם ש"מ שכל כלי הנוגע באב הטומאה הבא מן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המת או אהל על המת הוא נעשה אב הטומאה ויש ראיות אחרות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ובמקום אחר אכתוב מה ששמעתי מהן בעז"ה ולפ"ז קשה איך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אר"ע משום כלים המאהילין טומאת ערב משום חרב הוא טמא </w:t>
      </w:r>
    </w:p>
    <w:p w:rsidR="00DB74D0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טומאת ז'</w:t>
      </w:r>
      <w:r w:rsidR="00DB74D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304D4" w:rsidRDefault="00DB74D0" w:rsidP="00DB74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 ואני אומר דה"נ קאמר ר"ט שהראשונים שאמרו האיכר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עובר ומרדע על כתפו אהל צדו  האחת על הקבר טמאוהו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טומאת ז' משום כלים הנוגעים במת אמרו ודוקא במרדע שמקבל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טומאה וה"ה לכלי כל שמקבל טומאה ור"ע תיקן שמשום  אהל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טמאוהו ואפי' אין  המרדע מקבל  טומאה  נמי ודוקא בעובי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המרדע ואפשר  דנ"מ שהנזיר מגלח על אותו טומאה ומזה שלישי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ושביעי ואלו משום מגע כלים הנוגעין במת אמרי' בהדיא במסכת </w:t>
      </w:r>
    </w:p>
    <w:p w:rsidR="00DB74D0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נזיר אטו מאן דנגע בכלים בר הזאה הוא בתמי'</w:t>
      </w:r>
      <w:r w:rsidR="00DB74D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304D4" w:rsidRDefault="00DB74D0" w:rsidP="00DB74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 והוי יודע דר"</w:t>
      </w:r>
      <w:r>
        <w:rPr>
          <w:rFonts w:ascii="FrankRuehl" w:cs="FrankRuehl" w:hint="cs"/>
          <w:color w:val="000000"/>
          <w:sz w:val="26"/>
          <w:szCs w:val="26"/>
          <w:rtl/>
        </w:rPr>
        <w:t>ט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קיבל מר"ע שהוא שמע וטעה והוא דרש והסכים לשמועה וכמו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שאמרו לו בהרבה  מקומות כיוצא בזה כל הפורש ממך כפורש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מחיים והיינו דלא אמרי' בגמ' א"ה לר"ט בצרי לה וכדאקשי' לר"י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ואע"ג דאיכא למימר דר"ט  מני אוכלין וכלים בתרתי כיון דלא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אמרי' הכי בהדי' בגמ' לא ניחא להו למימר הכי . </w:t>
      </w:r>
    </w:p>
    <w:p w:rsidR="00A304D4" w:rsidRDefault="00DB74D0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גזירה משום הנושכות.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פירש"י ז"ל אשכולות נושכות זו את זו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וכשבא להפרידן נסחט המשקה עליהם וכיון דעבד בידים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אפשר בלא סחיטה מכשר ואינו מחוור. ור"ח ז"ל פי' משום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הנושכות יש מי שאומר שנושך אדם מאשכול ונוטפין ממנו משקין </w:t>
      </w:r>
      <w:r w:rsidR="00DB74D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304D4" w:rsidRDefault="00DB74D0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ובשם גאון ז"ל מצאתי כשאדם בוצר  כרמו יש מהן שהגרגרים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שלהם מדובקין זה עם זה ונושכין זה את זה מפני דבוקן ואע"פ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שהמשקה יוצא מהן אינו הולך  לאיבוד והמשקה  עומד ונשמר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בדבוק אותן גרגרים ואינו נופל בקרקע ומ"ה הוכשר זה פי' גאון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 ז"ל ויותר מחוור מן הראשונים . </w:t>
      </w:r>
    </w:p>
    <w:p w:rsidR="00DB74D0" w:rsidRDefault="00DB74D0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>
        <w:rPr>
          <w:rFonts w:ascii="FrankRuehl" w:cs="FrankRuehl" w:hint="cs"/>
          <w:color w:val="000000"/>
          <w:sz w:val="26"/>
          <w:szCs w:val="26"/>
          <w:rtl/>
        </w:rPr>
        <w:t>דף י"ח ע"ב</w:t>
      </w:r>
    </w:p>
    <w:p w:rsidR="00DB74D0" w:rsidRDefault="00DB74D0" w:rsidP="00DB74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4@ 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>והלא מגיס</w:t>
      </w:r>
      <w:r>
        <w:rPr>
          <w:rFonts w:ascii="FrankRuehl" w:cs="FrankRuehl" w:hint="cs"/>
          <w:color w:val="000000"/>
          <w:sz w:val="26"/>
          <w:szCs w:val="26"/>
          <w:rtl/>
        </w:rPr>
        <w:t>. 1@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 והוא צובע שכן דרך הצובעין להגיס בבגדים. </w:t>
      </w:r>
    </w:p>
    <w:p w:rsidR="00A304D4" w:rsidRDefault="00DB74D0" w:rsidP="00DB74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ומיהו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גבי בישול נמי המגיס חייב משום מבשל כדתני' בתוספ'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ומייתי לה בגמ' בפ' המביא כדי יין א'  נותן את האור וא' נותן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 העצים וא' נותן את הקדירה וא' מגיס כולן חייבין ומיהו לא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גזרינן דילמא מגיס כדגזרי' בצובע שאין דרך כ"ב להגיס בה אלא </w:t>
      </w:r>
    </w:p>
    <w:p w:rsidR="00DB74D0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משעה ראשונה כדי שיתערב הכל ויתבשל</w:t>
      </w:r>
      <w:r w:rsidR="00DB74D0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A304D4" w:rsidRDefault="00DB74D0" w:rsidP="00DB74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 ונראה דלא מחייב אלא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בהגסה ראשונה שאינו מתבשל מהרה אלא בהגסה זו שנמצא אף </w:t>
      </w:r>
    </w:p>
    <w:p w:rsidR="00A304D4" w:rsidRDefault="00A304D4" w:rsidP="00DB74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הוא מבשל </w:t>
      </w:r>
      <w:r w:rsidR="00DB74D0">
        <w:rPr>
          <w:rFonts w:ascii="FrankRuehl" w:cs="FrankRuehl" w:hint="cs"/>
          <w:color w:val="000000"/>
          <w:sz w:val="26"/>
          <w:szCs w:val="26"/>
          <w:rtl/>
        </w:rPr>
        <w:t>&lt;הג"ה - פי' שכבר הגיס פ"א מע"ש&gt;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ובההוא ליכא למיחש כדאמרי' קדרה חיתה שרי אבל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משהגיס דבלא מגיס מתבשל אף המגיס פטור דמאי עביד הלכך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ליכא למיגזר בשבת משום מגיס דלאו קרובי בישולא איכא דבלא"ה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מתבשל א"נ א"ל דמש"ה לא אדכרו מגיס משום שחתוי הגחלים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כוללת יותר שיש לחוש אפר במבושל כמאכל ב"ד ובצלי ופת ואלו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משום מגיס ליכא לפיכך  הזכיר  חיתוי גחלים בכ"מ ובקדרה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חיתה ליכא משום מגיס כי היכי דלית בה משום חיתוי גתלים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דהא מסח לי' לדעתי' מיני', ולא נגע בו כלל. וי"ל עוד דגבי צבע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יש לחוש לפי שהוא קרוב להיורה והוא' מפסיד הרבה וכ"נ בירושלמי.</w:t>
      </w:r>
    </w:p>
    <w:p w:rsidR="00A304D4" w:rsidRDefault="00DB74D0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בשיל ולא בשיל אסור.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פי' משהגיע למקצת בישול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  שהוא קודם  למאכל ב"ד עד שיתבשל לגמרי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כמאכל כל אדם ואפי' מצטמק ויפה לו נמי בכלל זה שהכל אסור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ואפשר דלא איירי הכא במצטמק ולאו משום דשרי אלא דלא פי'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רבינא הכא וכך אמר בעל הלכות גדולות  ז"ל מאכל ב"ד  בשיל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ולא בשיל ודינין הללו  יתבררו לקמן בס"ד.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DB74D0" w:rsidRDefault="00DB74D0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דף כ' ע"א </w:t>
      </w:r>
    </w:p>
    <w:p w:rsidR="00A304D4" w:rsidRDefault="00DB74D0" w:rsidP="00DB74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קרא לאברים ופדרים הוא דאתא.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 xml:space="preserve">פי' לאברים ופדרים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   של חול שהעלן בחול ע"ג  המזבח  והן נשרפין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והולכין שהוא מותר לחתות ולהבעיר בהן  ולהוסיף בהן אש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באותה המערכה עצמה שלהן אבל להעלות או לעשות מערכה אחרת </w:t>
      </w:r>
    </w:p>
    <w:p w:rsidR="00A304D4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בפ"ע לשל חול אסור ושל שבת ודאי מקטירן והולך ובתוס' מאריכין </w:t>
      </w:r>
    </w:p>
    <w:p w:rsidR="00DB74D0" w:rsidRDefault="00A304D4" w:rsidP="00A304D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בזה . </w:t>
      </w:r>
    </w:p>
    <w:p w:rsidR="00A304D4" w:rsidRDefault="00DB74D0" w:rsidP="00DB74D0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A304D4">
        <w:rPr>
          <w:rFonts w:ascii="FrankRuehl" w:cs="FrankRuehl" w:hint="cs"/>
          <w:color w:val="000000"/>
          <w:sz w:val="26"/>
          <w:szCs w:val="26"/>
          <w:rtl/>
        </w:rPr>
        <w:t>(יי"נ ובנותיהן ופתן כולן אפרש אותן במקומם במס' ע"ז בס"ד .)</w:t>
      </w:r>
    </w:p>
    <w:p w:rsidR="00F4717F" w:rsidRDefault="00F4717F">
      <w:bookmarkStart w:id="2" w:name="_GoBack"/>
      <w:bookmarkEnd w:id="2"/>
    </w:p>
    <w:sectPr w:rsidR="00F4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7F"/>
    <w:rsid w:val="00047FDC"/>
    <w:rsid w:val="000F7E78"/>
    <w:rsid w:val="00110999"/>
    <w:rsid w:val="001B3570"/>
    <w:rsid w:val="0048015F"/>
    <w:rsid w:val="00593869"/>
    <w:rsid w:val="0066432E"/>
    <w:rsid w:val="00786563"/>
    <w:rsid w:val="007C67C3"/>
    <w:rsid w:val="00A304D4"/>
    <w:rsid w:val="00A7457D"/>
    <w:rsid w:val="00A81CC4"/>
    <w:rsid w:val="00B3311D"/>
    <w:rsid w:val="00D37FF8"/>
    <w:rsid w:val="00DB74D0"/>
    <w:rsid w:val="00EA2BFC"/>
    <w:rsid w:val="00F11D4A"/>
    <w:rsid w:val="00F154B3"/>
    <w:rsid w:val="00F4717F"/>
    <w:rsid w:val="00F6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17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17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24</Pages>
  <Words>8770</Words>
  <Characters>49991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MZL</dc:creator>
  <cp:lastModifiedBy>MZL</cp:lastModifiedBy>
  <cp:revision>2</cp:revision>
  <dcterms:created xsi:type="dcterms:W3CDTF">2016-02-24T17:57:00Z</dcterms:created>
  <dcterms:modified xsi:type="dcterms:W3CDTF">2016-02-25T10:53:00Z</dcterms:modified>
</cp:coreProperties>
</file>