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</w:t>
      </w:r>
      <w:r>
        <w:rPr>
          <w:rFonts w:ascii="FrankRuehl" w:cs="FrankRuehl" w:hint="cs"/>
          <w:color w:val="000000"/>
          <w:sz w:val="26"/>
          <w:szCs w:val="26"/>
          <w:rtl/>
        </w:rPr>
        <w:t>5@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גמ</w:t>
      </w:r>
      <w:r>
        <w:rPr>
          <w:rFonts w:ascii="FrankRuehl" w:cs="FrankRuehl"/>
          <w:color w:val="000000"/>
          <w:sz w:val="26"/>
          <w:szCs w:val="26"/>
          <w:rtl/>
        </w:rPr>
        <w:t>'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אתולדה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תולדה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דכולהו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תולדות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ותולדות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תולדה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פשיטא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ומיקרי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תולדות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האחרות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חלוקות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חטאת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כותש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ובורר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וזורה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תולדה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עביד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ואב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דידי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מיחייב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תרתי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והכי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במס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כריתות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תולדות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ליקרינהו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לכולהו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חלוקות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באמת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ומיהו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תולדה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דידיה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לקמן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דף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זירא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מרקד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בעצמן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ממש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ומפרקי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תולדה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תולדות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שובט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ומדקדק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וכותש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ומכניס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דאבות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כותש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ובורר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)  </w:t>
      </w:r>
      <w:r>
        <w:rPr>
          <w:rFonts w:ascii="FrankRuehl" w:cs="FrankRuehl" w:hint="eastAsia"/>
          <w:color w:val="000000"/>
          <w:sz w:val="26"/>
          <w:szCs w:val="26"/>
          <w:rtl/>
        </w:rPr>
        <w:t>בחד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מיסך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ושובט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דומיא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דכותש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וכותש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השאלות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והוצאה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דאבות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תולדה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ששנינו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שהשלים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הוצאה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והתחיל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בהכנסה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שהאבות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ותולדותיהן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שטפלות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וכניף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וחופר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לעשותן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לטפלן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לאבותיהן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הוצאה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והכנסה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מעלתה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וחיובה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תולדה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ופריק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ומסתברא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הוצאה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חשיבות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דמשכן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וגירסת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הספרי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תולד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הוצאה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דהכנסה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דגרסי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וחשיבא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תולדה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וכדאמרן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מחוורי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גירסא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lastRenderedPageBreak/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האחרות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תולדה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מיחשבי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כותש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ותולדה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ממושיט</w:t>
      </w:r>
      <w:r>
        <w:rPr>
          <w:rFonts w:ascii="FrankRuehl" w:cs="FrankRuehl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והמושיט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לפירושו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גזוזטראות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דינם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יבמות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ארישא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יבם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ויבמה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למיפטר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גזוזטראות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כנגד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גזוזטראות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מוציא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המושיט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מושיט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בדיוטא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והמושיט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עבודת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הלוים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והמושיט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למילף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ממושיט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דמושיט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מוציא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ובירושל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מצאתי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טפחים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מעגלות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ועגלות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גזוזטראות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מחלוקת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סיוע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דגמ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דילן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אלימא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במעביר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דהו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למירמא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דפטרי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לחייבו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והשתא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במעביר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דמקראי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נפקא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.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1@הא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') </w:t>
      </w:r>
      <w:r>
        <w:rPr>
          <w:rFonts w:ascii="FrankRuehl" w:cs="FrankRuehl" w:hint="eastAsia"/>
          <w:color w:val="000000"/>
          <w:sz w:val="26"/>
          <w:szCs w:val="26"/>
          <w:rtl/>
        </w:rPr>
        <w:t>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דמפרקי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המוצ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תפלין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צ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מסולק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החוט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גוללו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ומפרשי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משהו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אתמהי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כתנאי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לשמעתי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ומחסרי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כתנאי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לשמעתי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נינהו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למיקשו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מינייהו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כוותי</w:t>
      </w:r>
      <w:r>
        <w:rPr>
          <w:rFonts w:ascii="FrankRuehl" w:cs="FrankRuehl"/>
          <w:color w:val="000000"/>
          <w:sz w:val="26"/>
          <w:szCs w:val="26"/>
          <w:rtl/>
        </w:rPr>
        <w:t>'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ובתוס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מקשו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ולקמן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בשמעתין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סליק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ולדידי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סופו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אגדו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דגזרי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אטו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אגדו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שנתעכב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בכותל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משופע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במעביר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שנקלטה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ומ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שנקלטה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בעצמה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דמשהו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)  </w:t>
      </w:r>
      <w:r>
        <w:rPr>
          <w:rFonts w:ascii="FrankRuehl" w:cs="FrankRuehl" w:hint="eastAsia"/>
          <w:color w:val="000000"/>
          <w:sz w:val="26"/>
          <w:szCs w:val="26"/>
          <w:rtl/>
        </w:rPr>
        <w:t>וכ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השתא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כמאן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ודילמא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בקרקע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בשסופו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רבא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בפחות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והלכת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חלקיה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כוותיה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אוקימתא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גופיה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דמתמה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דבשלמא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בבריית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קושיין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ולאו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אוקימנא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דמדלי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אתפריש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אוקימתא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דבמס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עירובין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אוקימנא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אולי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חילוף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בנוסחת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אוקימנא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בעירובין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2@צ"ז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דנפקא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תנוח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ותעמוד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הויא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כמונחת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רוצה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כמונחת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יציאתה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בהוצאתה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בהנחת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יציאתה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 w:hint="eastAsia"/>
          <w:color w:val="000000"/>
          <w:sz w:val="26"/>
          <w:szCs w:val="26"/>
          <w:rtl/>
        </w:rPr>
        <w:t>דף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עגלה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מניחין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חמיסר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העגלות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הולכין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עגלה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לעגלה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חמיסר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והקשה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עגלה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לרחבן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ונמצא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לרחב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למשוך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עגלה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ועגלה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החיצון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עגלה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יגעו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ומעכבין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העגלות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שהקרשים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D554AA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למיחשב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העגלות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ורוחב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שביניהם</w:t>
      </w:r>
      <w:r w:rsidR="00D554AA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E7DA8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וזה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הפי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כמה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באמתא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ופלגא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סגי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לרחבן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עגלות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שיער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המקשה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ומחצה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ארוכים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וכבדים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יפלו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חמיסרי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ושיתסרי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שהקרשים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בעגלה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מונחין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שתים</w:t>
      </w:r>
    </w:p>
    <w:p w:rsidR="00D554AA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2E7DA8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תשובתו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מחוורת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שהקרשים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להרחיק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האהלים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העגלות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וריוח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שביניהן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ברוחב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העגלות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וצידיהן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והרחק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שביניהן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בליטתן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תחשוב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העגלה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הקרשים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שעליהן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ונמצא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D554AA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לקרש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 w:rsidR="00D554AA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E7DA8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והגאונים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ז</w:t>
      </w:r>
      <w:r w:rsidR="002E7DA8">
        <w:rPr>
          <w:rFonts w:ascii="FrankRuehl" w:cs="FrankRuehl"/>
          <w:color w:val="000000"/>
          <w:sz w:val="26"/>
          <w:szCs w:val="26"/>
          <w:rtl/>
        </w:rPr>
        <w:t>"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רוחב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העגלות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ומפורשת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בצורתה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בחיבור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אלברצלוני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ובס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המאור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זרחי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D554AA" w:rsidRDefault="00D554AA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2@צ"ט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2E7DA8">
        <w:rPr>
          <w:rFonts w:ascii="FrankRuehl" w:cs="FrankRuehl"/>
          <w:color w:val="000000"/>
          <w:sz w:val="26"/>
          <w:szCs w:val="26"/>
          <w:rtl/>
        </w:rPr>
        <w:t>"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ב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א</w:t>
      </w:r>
      <w:r w:rsidR="002E7DA8">
        <w:rPr>
          <w:rFonts w:ascii="FrankRuehl" w:cs="FrankRuehl"/>
          <w:color w:val="000000"/>
          <w:sz w:val="26"/>
          <w:szCs w:val="26"/>
          <w:rtl/>
        </w:rPr>
        <w:t>"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ד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דממקום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קא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אתי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למידק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הכא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ולפשטי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מחנות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לפלטיא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סטיו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עזאי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כוותיה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D554AA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 w:rsidR="00D554AA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E7DA8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ובתוס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מתרצים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ש</w:t>
      </w:r>
      <w:r w:rsidR="002E7DA8">
        <w:rPr>
          <w:rFonts w:ascii="FrankRuehl" w:cs="FrankRuehl"/>
          <w:color w:val="000000"/>
          <w:sz w:val="26"/>
          <w:szCs w:val="26"/>
          <w:rtl/>
        </w:rPr>
        <w:t>"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ה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דכה</w:t>
      </w:r>
      <w:r w:rsidR="002E7DA8">
        <w:rPr>
          <w:rFonts w:ascii="FrankRuehl" w:cs="FrankRuehl"/>
          <w:color w:val="000000"/>
          <w:sz w:val="26"/>
          <w:szCs w:val="26"/>
          <w:rtl/>
        </w:rPr>
        <w:t>"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ג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הוי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אבל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הכא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מספיק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שאעפ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דפטר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דאכתי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דהאמר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המעביר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חפץ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מתחלת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לסוף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שהעבירו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פשטוה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ובראשו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טרסקל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ואוקימנא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ורחב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בעיקרו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בקצר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וזרק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דמאמוראי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תפשוט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מרדכי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דפשיטא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וטרסקל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עדיפי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דמתוקמי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במורשי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וחרצא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D554AA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 w:rsidR="00D554AA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E7DA8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ונ</w:t>
      </w:r>
      <w:r w:rsidR="002E7DA8">
        <w:rPr>
          <w:rFonts w:ascii="FrankRuehl" w:cs="FrankRuehl"/>
          <w:color w:val="000000"/>
          <w:sz w:val="26"/>
          <w:szCs w:val="26"/>
          <w:rtl/>
        </w:rPr>
        <w:t>"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לתרץ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דרב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מרדכי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פשיטא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דכל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דאתי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למקום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דהשתא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כלי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דגופו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דחיובא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קאתיא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לרקיע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חצר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דמחנות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לפלטיא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סטיו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לרה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)  </w:t>
      </w:r>
      <w:r>
        <w:rPr>
          <w:rFonts w:ascii="FrankRuehl" w:cs="FrankRuehl" w:hint="eastAsia"/>
          <w:color w:val="000000"/>
          <w:sz w:val="26"/>
          <w:szCs w:val="26"/>
          <w:rtl/>
        </w:rPr>
        <w:t>ואח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ומעביר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חפץ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קאתיא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להנחתה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בטרסקל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מרדכי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לטרסקל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ורחב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מתוקמ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D554AA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דפנות</w:t>
      </w:r>
      <w:r w:rsidR="00D554AA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E7DA8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ואי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אי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הכי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מתני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נמי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לוקמה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בהכי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2E7DA8">
        <w:rPr>
          <w:rFonts w:ascii="FrankRuehl" w:cs="FrankRuehl"/>
          <w:color w:val="000000"/>
          <w:sz w:val="26"/>
          <w:szCs w:val="26"/>
          <w:rtl/>
        </w:rPr>
        <w:t>"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ק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דסלע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למחלוקת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שהנחתה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דעברה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הדחק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ונכון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מרדכי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דיחוי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מידחי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כדאביי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2E7DA8" w:rsidRDefault="00D554AA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התם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מבטל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לה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הכא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מבטל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לה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הקשה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בתוס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וכי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מבטל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לה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אטו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חץ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והניחו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) 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ולדידן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מונח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המדובקות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בכותל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הכותל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ו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ההנחה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D554AA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מיחשב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2E7DA8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והם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הקשו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ומנ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למקשה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מצומצמות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בשזרק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חפץ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הדבלה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כחץ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ממעטא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דהניחה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המדובקים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בכותל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משערינן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וקושטא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מתרצים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במצומצמות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במצומצמות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ובתוס</w:t>
      </w:r>
      <w:r>
        <w:rPr>
          <w:rFonts w:ascii="FrankRuehl" w:cs="FrankRuehl"/>
          <w:color w:val="000000"/>
          <w:sz w:val="26"/>
          <w:szCs w:val="26"/>
          <w:rtl/>
        </w:rPr>
        <w:t>' (</w:t>
      </w:r>
      <w:r>
        <w:rPr>
          <w:rFonts w:ascii="FrankRuehl" w:cs="FrankRuehl" w:hint="eastAsia"/>
          <w:color w:val="000000"/>
          <w:sz w:val="26"/>
          <w:szCs w:val="26"/>
          <w:rtl/>
        </w:rPr>
        <w:t>הקשו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מפרש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דבילה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ככותל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כותל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מיעוט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סילוק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D554AA" w:rsidRDefault="00D554AA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דף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ק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2E7DA8">
        <w:rPr>
          <w:rFonts w:ascii="FrankRuehl" w:cs="FrankRuehl"/>
          <w:color w:val="000000"/>
          <w:sz w:val="26"/>
          <w:szCs w:val="26"/>
          <w:rtl/>
        </w:rPr>
        <w:t>"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פירות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מיבטלא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מחיצה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פי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שאם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זרק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פירות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לבור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אמרן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דפירות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הנחת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חפץ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וסילוק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ניכרות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זריקה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דמעיקרא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נחבטלו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זריקה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עומקו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D554AA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ורחבו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משתמש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2E7DA8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ואיכא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לפרושי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הא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התם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מיבטל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שסופו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ליפול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שתתקיים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מבטלי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ובתוס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יכול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להעלותן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שכבר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הושמו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דפירי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דבטלינהו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אצנעינהו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למיהדר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ולמיכל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ממעטי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וגם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נתחוור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דבטלה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D554AA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מעצמן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הושמו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. </w:t>
      </w:r>
    </w:p>
    <w:p w:rsidR="002E7DA8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יש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מקשים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דגרסי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חריץ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חצרות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מערבין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מערבין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ומתרצי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עסקינן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ראויין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לטלטל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למהוי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ולשוויי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ולצרפן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דעמוק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ורחב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ניכרות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וכדאמרן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גבוהה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מבטלי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גובהה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קמא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וטעם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D554AA" w:rsidRDefault="00D554AA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2@ק'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2E7DA8">
        <w:rPr>
          <w:rFonts w:ascii="FrankRuehl" w:cs="FrankRuehl"/>
          <w:color w:val="000000"/>
          <w:sz w:val="26"/>
          <w:szCs w:val="26"/>
          <w:rtl/>
        </w:rPr>
        <w:t>"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ב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הא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ר</w:t>
      </w:r>
      <w:r w:rsidR="002E7DA8">
        <w:rPr>
          <w:rFonts w:ascii="FrankRuehl" w:cs="FrankRuehl"/>
          <w:color w:val="000000"/>
          <w:sz w:val="26"/>
          <w:szCs w:val="26"/>
          <w:rtl/>
        </w:rPr>
        <w:t>"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ה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מוציא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זיז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כל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מי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2E7DA8">
        <w:rPr>
          <w:rFonts w:ascii="FrankRuehl" w:cs="FrankRuehl" w:hint="eastAsia"/>
          <w:color w:val="000000"/>
          <w:sz w:val="26"/>
          <w:szCs w:val="26"/>
          <w:rtl/>
        </w:rPr>
        <w:t>משפת</w:t>
      </w:r>
      <w:r w:rsidR="002E7DA8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מיא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דהאמרן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כרמלית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בזיז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וי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כרמלית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הוצאת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זיז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עי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ברשויות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יחליפו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להוציא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מכרמלית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לספינה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משתתפין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מסקנא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יחליפו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4@עושה מקום ד' וממלא. 1@ק"ל טובא מקום ד' נמי או כרמלית הוי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או רה"י אחר הוי כגון שגבוה עשרה וקמפיק מכרמלית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לרה"י ומאי תקנתי'. עד שמצאנו לרבינו האי גאון ז"ל שכ' והי'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אדונינו גאון יהודה זקננו ז"ל אומר ששמע מן הזקנים שאותו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מקום כגון תיבה פחותה או סל פחותה. ונמצא סיוע בתלמוד א"י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פי' לפירושו באותה שאמרו במס' עירובין בפ' כיצד משתתפין ר'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חנינא בן עקיבא אומר גזוזטרא של ד' על ד' אמות חוקק בה ד'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 ד' וממלא משום דאמרי' כוף וגוד ומיהא הכא לא בעי' ד' אמות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חקק ד' ואפי' לרבנן דפליגי עליה התם הכא שרי משום דלא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אפשר ולפ"ז י"ל בין בזיז בין בארבעה א) שהוא עומד עליהם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וממלא אלא שהוא מעביר דליו תוך הזיז חלול כל שהוא ולפיכך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אסרוהו עד שיעבור דרך מקום דא"ל כוף וגוד דמקום חשיב הוא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ובין למעלה מי' לשפת מים בין למטה דינן שוה.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 וזה מה  שמצינו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בירושלמי רב המנונא אמר נסר שהוא נתון לספינה ואין בו רחב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ד' מותר לישב בו ולעשות צרכיו בשבת א"ר מנא אלו אמר תיבה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פחותה יאות א"ר בון מאן דבעי למעבד תקנה לאלפא מוציא נסר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חוץ לג' שאין בו רחב ד' ואני רואה את המחיצות כאלו עולות דא"ר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יעקב בר אחא בשם רב המנונא כל ג' וג' שהן סמוכין למחיצה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כמחיצה הן ר' יצחק בר' אליעזר מפקד ר' יהושע בר שמיי דהוה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פרוש מעבדא לי' סל פחות ואינו מסכים לגמרי עם גמרתינו מיהו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משמע שעל הזיז הוא יושב וממלא.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ושמעתי שר"ת ז"ל מפרש מקום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ד' לחקק אבו צריך ד"א שהן עשרה טפחים לצדדין כדאמרינן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בגזוזטרא דבפחות מכן ליכא למימר כוף וגוד ואינו במשמע .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4@כחו בכרמלית לא גזרו רבנן ומנא תימרא וכו'. 1@איכא למידק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אדמסייע ליה מדר"י תיקשי ליה מדרבנן דאמרי לא מתוכה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לים ולא מן הים לתוכה. ובתוספ' מפרקי' לה מדתניא בתוספתא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ספינה שבים גבוה י' טפחים אין מטלטלין לא מתוכה לים ולא מן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הים לתוכה רי"א עמוקה י' ואין גבוה י' וכו' ובהא פליגי תנא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קמא סבר אפי' גבוה י' אסור לטלטל מן הים לתוכה ומתוכה לים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להדי' ור' יהודה סבר גבוה י' מותר דמכרמלית (למקום) ב) פטור אתי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לרשות היחיד ואפי' אינו גבוה י' מתוכה לים מותר דרך תורה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ובהא ל"פ רבנן עליו כלל ולהאי פירושא האי דבעי זיז ומקום ד'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לרבנן משום דאסור להחליף ול"נ דר"י אפי' אינה גבוה י' קאמר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דלא תימא כולה כרמלית הוא .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 דף ק"א ע"ב </w:t>
      </w:r>
    </w:p>
    <w:p w:rsidR="00D554AA" w:rsidRDefault="00E07B55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D554AA">
        <w:rPr>
          <w:rFonts w:ascii="FrankRuehl" w:cs="FrankRuehl" w:hint="cs"/>
          <w:color w:val="000000"/>
          <w:sz w:val="26"/>
          <w:szCs w:val="26"/>
          <w:rtl/>
        </w:rPr>
        <w:t xml:space="preserve">קשרה בדבר המעמידה מביא לה טומאה.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D554AA">
        <w:rPr>
          <w:rFonts w:ascii="FrankRuehl" w:cs="FrankRuehl" w:hint="cs"/>
          <w:color w:val="000000"/>
          <w:sz w:val="26"/>
          <w:szCs w:val="26"/>
          <w:rtl/>
        </w:rPr>
        <w:t xml:space="preserve">בדבר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שאין מעמיד' אין מביא לה טומאה ואמר שמואל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שקשרה בשלשלות של ברזל לענין טומאה היא דכתיב בחלל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חרב חרב ה"ה כחלל. 1@כך הוא בכל הנוסחאות וכך גורס רש"י ז"ל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ומפרש דה"ק קשרה בדבר שרגיל להעמיד בה דהיינו שלשלת של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ברזל מביא לה טומאה אם ראשו א' קשור באהל המת מביא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טומאה לספינה ולכלים שבתוכה דחרב ה"ה כחלל והרי הוא כאבי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אבות הטומאה ואיירי בספינה המקבלת טומאה. בדבר שאינה מעמידה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כלומר שאינו רגיל להעמידה כגון מיתרים דלאו מתכות אפילו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במקבלי טומאה אין מביא לה טומאה דאלו ספינה לא מיטמאה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מחמת אותו כלי להיותה אב הטומאה אלא ראשון לטומאה </w:t>
      </w:r>
    </w:p>
    <w:p w:rsidR="00E07B55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ואין היא מטמאה כלים שבתוכה</w:t>
      </w:r>
      <w:r w:rsidR="00E07B55">
        <w:rPr>
          <w:rFonts w:ascii="FrankRuehl" w:cs="FrankRuehl" w:hint="cs"/>
          <w:color w:val="000000"/>
          <w:sz w:val="26"/>
          <w:szCs w:val="26"/>
          <w:rtl/>
        </w:rPr>
        <w:t xml:space="preserve">. </w:t>
      </w:r>
    </w:p>
    <w:p w:rsidR="00D554AA" w:rsidRDefault="00E07B55" w:rsidP="00E07B5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554AA">
        <w:rPr>
          <w:rFonts w:ascii="FrankRuehl" w:cs="FrankRuehl" w:hint="cs"/>
          <w:color w:val="000000"/>
          <w:sz w:val="26"/>
          <w:szCs w:val="26"/>
          <w:rtl/>
        </w:rPr>
        <w:t xml:space="preserve"> ואין זה הפירוש נכון חדא ל"ל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קשרה אפילו נוגעת נמי ועוד דבדבר המעמידה לא משמע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הכי ועוד דמביא לה טומאה דרך אהל משמע ועל אהל הוא שנוי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בכ"מ ועוד דאמרי' שמואל לאפוקי מדנפשי' אתי ומה ענין זו לזו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שיעלה על הדעת לדמותן ולמיבעי בהא נמי שלשלת של ברזל כי </w:t>
      </w:r>
    </w:p>
    <w:p w:rsidR="00E07B55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התם כי היכי דליצטרך שמואל לאפוקי מהך סברא . </w:t>
      </w:r>
    </w:p>
    <w:p w:rsidR="00D554AA" w:rsidRDefault="00E07B55" w:rsidP="00E07B5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554AA">
        <w:rPr>
          <w:rFonts w:ascii="FrankRuehl" w:cs="FrankRuehl" w:hint="cs"/>
          <w:color w:val="000000"/>
          <w:sz w:val="26"/>
          <w:szCs w:val="26"/>
          <w:rtl/>
        </w:rPr>
        <w:t xml:space="preserve">וה"ר שמואל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גורס קשרה בדבר המעמידה מביאה את הטומאה ובדבר שאין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מעמידה אינה מביאה את הטומאה ול"ג בחלל חרב כו' אלא ה"ג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גבי טומאה הוא דכתיב כל הבא אל האהל אבל לענין שבת כיון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דיכול להעמידה היכרא בעלמא הוא וה"פ הכא כגון שיש טומאה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למטה מן הספינה והספינה מאהלת על הטומאה ועל האדם ועל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הכלים וכל זמן שהספינה שטה ומתנדנדת אינה מביאה את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הטומאה שאין אהל מביא טומאה אלא אהל קבוע דתנן ברישא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אלו לא מביאין ולא חוצצין הזרעים והעוף הפורח והטלית המנפנפת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וספינה שהיא שטה ע"פ המים ועלה קתני קשר את הספינה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בדבר המעמידה מביאה את הטומאה וזו היא המשנה שהביאו כאן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בגמ' ול"ג דתניא אלא דתנן וכן בפר"ח ז"ל. והא דמסיימו בדבר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שאין מעמידה אינה מביאה את הטומאה דיוקא דגמ' הוא הא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בדבר שאין מעמידה כו' ומ"ה אוקמה שמואל בשקשרה בשלשלת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ברזל ליתד התקועה בארץ או לדבר העומד והעמידה שלא </w:t>
      </w:r>
    </w:p>
    <w:p w:rsidR="00E07B55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תשיט</w:t>
      </w:r>
      <w:r w:rsidR="00E07B55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554AA" w:rsidRDefault="00E07B55" w:rsidP="00E07B5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554AA">
        <w:rPr>
          <w:rFonts w:ascii="FrankRuehl" w:cs="FrankRuehl" w:hint="cs"/>
          <w:color w:val="000000"/>
          <w:sz w:val="26"/>
          <w:szCs w:val="26"/>
          <w:rtl/>
        </w:rPr>
        <w:t xml:space="preserve"> וזה הפי' הי' נכון ומחוור אלו היתה הגי' כן כתובה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בספרים. ולזה אפשר שיהא אמת מה שפי' מקצת המפורשים דכי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אמרי' חרב ה"ה כחלל לאו דוקא חרב אלא ג) לכלי שטף ד) ולא אמרה </w:t>
      </w:r>
    </w:p>
    <w:p w:rsidR="00E07B55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תורה חרב אלא להוציא כלי חרס ולפי שאין נעשין אב הטומאה</w:t>
      </w:r>
      <w:r w:rsidR="00E07B55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D554AA" w:rsidRDefault="00E07B55" w:rsidP="00E07B5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554AA">
        <w:rPr>
          <w:rFonts w:ascii="FrankRuehl" w:cs="FrankRuehl" w:hint="cs"/>
          <w:color w:val="000000"/>
          <w:sz w:val="26"/>
          <w:szCs w:val="26"/>
          <w:rtl/>
        </w:rPr>
        <w:t xml:space="preserve"> אבל אחיו רבינו תם ז"ל מקיים הגי' הכתובה בספרים ומפרש לה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בשלשלת טמאה שנגעה במת וחזרו הספינה ואהלה על השלשלת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ועל הכלים וטמאם לפי שחרב היא כחלל ומטמאה באהל ודוקא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קשרה לפי שאיננה נפרדת ממנה ולעולם הספינה מאהלת עלי'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ועל הכלים נמצאת כאהל קבוע ומביאה את הטומאה בכלים </w:t>
      </w:r>
    </w:p>
    <w:p w:rsidR="00E07B55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שהספינה עצמה אינה מקבלת טומאה. </w:t>
      </w:r>
    </w:p>
    <w:p w:rsidR="00D554AA" w:rsidRDefault="00E07B55" w:rsidP="00E07B5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554AA">
        <w:rPr>
          <w:rFonts w:ascii="FrankRuehl" w:cs="FrankRuehl" w:hint="cs"/>
          <w:color w:val="000000"/>
          <w:sz w:val="26"/>
          <w:szCs w:val="26"/>
          <w:rtl/>
        </w:rPr>
        <w:t xml:space="preserve">ואכתי ק"ל למה איצטריך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שמואל לאפוקי מההיא מה ענין שבת אצל טומאה ואפשר דכי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היכי דלא תיסק אדעתין ה) דאפילו במאהלת על המת בעי שמואל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קשירה בשלשלת משום דליהוי אהל קבוע וה"נ ליבעי קביעותא ואי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 קביעי כמפורדות דמיין קמ"ל (משום דליהוי שלשלת גופה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מטמאה קאמר וה"ה לכל דבר המעמיד דהוי אהל) ו) והנה בפי' זה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גילה רבינו תם ז"ל דעתו דחרב ה"ה כחלל אפי' לטמוי באהל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וחבריו חולקין עליו</w:t>
      </w:r>
      <w:r w:rsidR="00B42D40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ובפ' לא יחפור </w:t>
      </w:r>
      <w:r w:rsidR="00B42D40">
        <w:rPr>
          <w:rFonts w:ascii="FrankRuehl" w:cs="FrankRuehl" w:hint="cs"/>
          <w:color w:val="000000"/>
          <w:sz w:val="26"/>
          <w:szCs w:val="26"/>
          <w:rtl/>
        </w:rPr>
        <w:t>(ב"ב כ' ע"א</w:t>
      </w:r>
      <w:bookmarkStart w:id="0" w:name="_GoBack"/>
      <w:bookmarkEnd w:id="0"/>
      <w:r w:rsidR="00B42D40">
        <w:rPr>
          <w:rFonts w:ascii="FrankRuehl" w:cs="FrankRuehl" w:hint="cs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cs"/>
          <w:color w:val="000000"/>
          <w:sz w:val="26"/>
          <w:szCs w:val="26"/>
          <w:rtl/>
        </w:rPr>
        <w:t>שמעתי בזה דברים ארוכים ושם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אכתוב הכל בס"ד . </w:t>
      </w: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554AA" w:rsidRDefault="00D554AA" w:rsidP="00D554A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2E7DA8" w:rsidRDefault="002E7DA8" w:rsidP="002E7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25BE7" w:rsidRDefault="00B42D40"/>
    <w:sectPr w:rsidR="00525B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A8"/>
    <w:rsid w:val="002E7DA8"/>
    <w:rsid w:val="00A7457D"/>
    <w:rsid w:val="00A81CC4"/>
    <w:rsid w:val="00B42D40"/>
    <w:rsid w:val="00D554AA"/>
    <w:rsid w:val="00E0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A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A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2593</Words>
  <Characters>14783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MZL</dc:creator>
  <cp:lastModifiedBy>MZL</cp:lastModifiedBy>
  <cp:revision>3</cp:revision>
  <dcterms:created xsi:type="dcterms:W3CDTF">2016-02-26T13:23:00Z</dcterms:created>
  <dcterms:modified xsi:type="dcterms:W3CDTF">2016-02-28T07:57:00Z</dcterms:modified>
</cp:coreProperties>
</file>