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9A7" w:rsidRDefault="003B17A1" w:rsidP="000D49A7">
      <w:pPr>
        <w:bidi/>
        <w:rPr>
          <w:sz w:val="24"/>
          <w:szCs w:val="24"/>
          <w:rtl/>
          <w:lang w:bidi="he-IL"/>
        </w:rPr>
      </w:pPr>
      <w:r w:rsidRPr="000D49A7">
        <w:rPr>
          <w:b/>
          <w:bCs/>
          <w:sz w:val="36"/>
          <w:szCs w:val="36"/>
          <w:rtl/>
          <w:lang w:bidi="he-IL"/>
        </w:rPr>
        <w:t>כיון</w:t>
      </w:r>
      <w:r w:rsidRPr="003B17A1">
        <w:rPr>
          <w:b/>
          <w:bCs/>
          <w:sz w:val="28"/>
          <w:szCs w:val="28"/>
          <w:rtl/>
          <w:lang w:bidi="he-IL"/>
        </w:rPr>
        <w:t xml:space="preserve"> </w:t>
      </w:r>
      <w:r w:rsidRPr="000D49A7">
        <w:rPr>
          <w:b/>
          <w:bCs/>
          <w:sz w:val="32"/>
          <w:szCs w:val="32"/>
          <w:rtl/>
          <w:lang w:bidi="he-IL"/>
        </w:rPr>
        <w:t>דחזו דמזלזלי בהו</w:t>
      </w:r>
      <w:r w:rsidR="000D49A7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0D49A7">
        <w:rPr>
          <w:b/>
          <w:bCs/>
          <w:sz w:val="32"/>
          <w:szCs w:val="32"/>
          <w:rtl/>
          <w:lang w:bidi="he-IL"/>
        </w:rPr>
        <w:t>–</w:t>
      </w:r>
      <w:r w:rsidR="000D49A7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0D49A7">
        <w:rPr>
          <w:b/>
          <w:bCs/>
          <w:sz w:val="32"/>
          <w:szCs w:val="32"/>
          <w:lang w:bidi="he-IL"/>
        </w:rPr>
        <w:t xml:space="preserve">Since they saw that they scorned them        </w:t>
      </w:r>
      <w:r w:rsidR="000913F2">
        <w:rPr>
          <w:b/>
          <w:bCs/>
          <w:sz w:val="16"/>
          <w:szCs w:val="16"/>
          <w:lang w:bidi="he-IL"/>
        </w:rPr>
        <w:t xml:space="preserve">             </w:t>
      </w:r>
      <w:r w:rsidR="000D49A7">
        <w:rPr>
          <w:b/>
          <w:bCs/>
          <w:sz w:val="32"/>
          <w:szCs w:val="32"/>
          <w:lang w:bidi="he-IL"/>
        </w:rPr>
        <w:t xml:space="preserve">  </w:t>
      </w:r>
      <w:r w:rsidR="000D49A7">
        <w:rPr>
          <w:b/>
          <w:bCs/>
          <w:sz w:val="16"/>
          <w:szCs w:val="16"/>
          <w:lang w:bidi="he-IL"/>
        </w:rPr>
        <w:t xml:space="preserve">      </w:t>
      </w:r>
      <w:r w:rsidR="000D49A7">
        <w:rPr>
          <w:b/>
          <w:bCs/>
          <w:sz w:val="32"/>
          <w:szCs w:val="32"/>
          <w:lang w:bidi="he-IL"/>
        </w:rPr>
        <w:t xml:space="preserve">     </w:t>
      </w:r>
      <w:r w:rsidR="000D49A7" w:rsidRPr="000F2E2E">
        <w:rPr>
          <w:b/>
          <w:bCs/>
          <w:sz w:val="24"/>
          <w:szCs w:val="24"/>
          <w:lang w:bidi="he-IL"/>
        </w:rPr>
        <w:t xml:space="preserve">  </w:t>
      </w:r>
    </w:p>
    <w:p w:rsidR="000D49A7" w:rsidRPr="000D49A7" w:rsidRDefault="000D49A7" w:rsidP="000D49A7">
      <w:pPr>
        <w:rPr>
          <w:rFonts w:ascii="Copperplate Gothic Bold" w:hAnsi="Copperplate Gothic Bold"/>
          <w:sz w:val="28"/>
          <w:szCs w:val="28"/>
          <w:u w:val="double"/>
          <w:rtl/>
          <w:lang w:bidi="he-IL"/>
        </w:rPr>
      </w:pPr>
      <w:r w:rsidRPr="000D49A7">
        <w:rPr>
          <w:rFonts w:ascii="Copperplate Gothic Bold" w:hAnsi="Copperplate Gothic Bold"/>
          <w:sz w:val="28"/>
          <w:szCs w:val="28"/>
          <w:u w:val="double"/>
          <w:lang w:bidi="he-IL"/>
        </w:rPr>
        <w:t>Overview</w:t>
      </w:r>
    </w:p>
    <w:p w:rsidR="000D49A7" w:rsidRPr="000D49A7" w:rsidRDefault="00C14B7F" w:rsidP="000D49A7">
      <w:pPr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רב אשי</w:t>
      </w:r>
      <w:r>
        <w:rPr>
          <w:sz w:val="28"/>
          <w:szCs w:val="28"/>
          <w:lang w:bidi="he-IL"/>
        </w:rPr>
        <w:t xml:space="preserve"> taught that initially (even after the </w:t>
      </w:r>
      <w:r>
        <w:rPr>
          <w:rFonts w:hint="cs"/>
          <w:sz w:val="28"/>
          <w:szCs w:val="28"/>
          <w:rtl/>
          <w:lang w:bidi="he-IL"/>
        </w:rPr>
        <w:t>בתולת כהן</w:t>
      </w:r>
      <w:r>
        <w:rPr>
          <w:sz w:val="28"/>
          <w:szCs w:val="28"/>
          <w:lang w:bidi="he-IL"/>
        </w:rPr>
        <w:t xml:space="preserve"> received </w:t>
      </w:r>
      <w:r>
        <w:rPr>
          <w:rFonts w:hint="cs"/>
          <w:sz w:val="28"/>
          <w:szCs w:val="28"/>
          <w:rtl/>
          <w:lang w:bidi="he-IL"/>
        </w:rPr>
        <w:t>ד' מאות</w:t>
      </w:r>
      <w:r>
        <w:rPr>
          <w:sz w:val="28"/>
          <w:szCs w:val="28"/>
          <w:lang w:bidi="he-IL"/>
        </w:rPr>
        <w:t xml:space="preserve"> for her </w:t>
      </w:r>
      <w:r>
        <w:rPr>
          <w:rFonts w:hint="cs"/>
          <w:sz w:val="28"/>
          <w:szCs w:val="28"/>
          <w:rtl/>
          <w:lang w:bidi="he-IL"/>
        </w:rPr>
        <w:t>כתובה</w:t>
      </w:r>
      <w:r>
        <w:rPr>
          <w:sz w:val="28"/>
          <w:szCs w:val="28"/>
          <w:lang w:bidi="he-IL"/>
        </w:rPr>
        <w:t xml:space="preserve">) the </w:t>
      </w:r>
      <w:r>
        <w:rPr>
          <w:rFonts w:hint="cs"/>
          <w:sz w:val="28"/>
          <w:szCs w:val="28"/>
          <w:rtl/>
          <w:lang w:bidi="he-IL"/>
        </w:rPr>
        <w:t>אלמנת כהן</w:t>
      </w:r>
      <w:r>
        <w:rPr>
          <w:sz w:val="28"/>
          <w:szCs w:val="28"/>
          <w:lang w:bidi="he-IL"/>
        </w:rPr>
        <w:t xml:space="preserve"> received only a </w:t>
      </w:r>
      <w:r>
        <w:rPr>
          <w:rFonts w:hint="cs"/>
          <w:sz w:val="28"/>
          <w:szCs w:val="28"/>
          <w:rtl/>
          <w:lang w:bidi="he-IL"/>
        </w:rPr>
        <w:t>מנה</w:t>
      </w:r>
      <w:r>
        <w:rPr>
          <w:sz w:val="28"/>
          <w:szCs w:val="28"/>
          <w:lang w:bidi="he-IL"/>
        </w:rPr>
        <w:t xml:space="preserve">; however when the </w:t>
      </w:r>
      <w:r>
        <w:rPr>
          <w:rFonts w:hint="cs"/>
          <w:sz w:val="28"/>
          <w:szCs w:val="28"/>
          <w:rtl/>
          <w:lang w:bidi="he-IL"/>
        </w:rPr>
        <w:t>חכמים</w:t>
      </w:r>
      <w:r>
        <w:rPr>
          <w:sz w:val="28"/>
          <w:szCs w:val="28"/>
          <w:lang w:bidi="he-IL"/>
        </w:rPr>
        <w:t xml:space="preserve"> saw that </w:t>
      </w:r>
      <w:r>
        <w:rPr>
          <w:rFonts w:hint="cs"/>
          <w:sz w:val="28"/>
          <w:szCs w:val="28"/>
          <w:rtl/>
          <w:lang w:bidi="he-IL"/>
        </w:rPr>
        <w:t>מזלזלי בהו</w:t>
      </w:r>
      <w:r>
        <w:rPr>
          <w:sz w:val="28"/>
          <w:szCs w:val="28"/>
          <w:lang w:bidi="he-IL"/>
        </w:rPr>
        <w:t xml:space="preserve"> they enacted that she should receive </w:t>
      </w:r>
      <w:r>
        <w:rPr>
          <w:rFonts w:hint="cs"/>
          <w:sz w:val="28"/>
          <w:szCs w:val="28"/>
          <w:rtl/>
          <w:lang w:bidi="he-IL"/>
        </w:rPr>
        <w:t>מאתיים</w:t>
      </w:r>
      <w:r>
        <w:rPr>
          <w:sz w:val="28"/>
          <w:szCs w:val="28"/>
          <w:lang w:bidi="he-IL"/>
        </w:rPr>
        <w:t xml:space="preserve">. There is a dispute between </w:t>
      </w:r>
      <w:r>
        <w:rPr>
          <w:rFonts w:hint="cs"/>
          <w:sz w:val="28"/>
          <w:szCs w:val="28"/>
          <w:rtl/>
          <w:lang w:bidi="he-IL"/>
        </w:rPr>
        <w:t>רש"י</w:t>
      </w:r>
      <w:r>
        <w:rPr>
          <w:sz w:val="28"/>
          <w:szCs w:val="28"/>
          <w:lang w:bidi="he-IL"/>
        </w:rPr>
        <w:t xml:space="preserve"> and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as to the meaning of </w:t>
      </w:r>
      <w:r>
        <w:rPr>
          <w:rFonts w:hint="cs"/>
          <w:sz w:val="28"/>
          <w:szCs w:val="28"/>
          <w:rtl/>
          <w:lang w:bidi="he-IL"/>
        </w:rPr>
        <w:t>מזלזלי בהו</w:t>
      </w:r>
      <w:r>
        <w:rPr>
          <w:sz w:val="28"/>
          <w:szCs w:val="28"/>
          <w:lang w:bidi="he-IL"/>
        </w:rPr>
        <w:t>.</w:t>
      </w:r>
    </w:p>
    <w:p w:rsidR="000D49A7" w:rsidRDefault="000F2E2E" w:rsidP="000F2E2E">
      <w:pPr>
        <w:bidi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------------------------</w:t>
      </w:r>
    </w:p>
    <w:p w:rsidR="000D49A7" w:rsidRPr="000F2E2E" w:rsidRDefault="003B17A1" w:rsidP="000F2E2E">
      <w:pPr>
        <w:bidi/>
        <w:rPr>
          <w:rFonts w:cs="David"/>
          <w:b/>
          <w:bCs/>
          <w:sz w:val="28"/>
          <w:szCs w:val="28"/>
          <w:lang w:bidi="he-IL"/>
        </w:rPr>
      </w:pPr>
      <w:r w:rsidRPr="000F2E2E">
        <w:rPr>
          <w:rFonts w:cs="David"/>
          <w:b/>
          <w:bCs/>
          <w:sz w:val="28"/>
          <w:szCs w:val="28"/>
          <w:rtl/>
          <w:lang w:bidi="he-IL"/>
        </w:rPr>
        <w:t>פירש בקונטרס</w:t>
      </w:r>
      <w:r w:rsidR="00C14B7F" w:rsidRPr="000F2E2E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1"/>
      </w:r>
      <w:r w:rsidRPr="000F2E2E">
        <w:rPr>
          <w:rFonts w:cs="David"/>
          <w:b/>
          <w:bCs/>
          <w:sz w:val="28"/>
          <w:szCs w:val="28"/>
          <w:rtl/>
          <w:lang w:bidi="he-IL"/>
        </w:rPr>
        <w:t xml:space="preserve"> שהיו קלות בעיניהן להוציאן לפי שהיתה כתובתן מועטת </w:t>
      </w:r>
      <w:r w:rsidR="000F2E2E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C14B7F" w:rsidRDefault="00C14B7F" w:rsidP="00C14B7F">
      <w:pPr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רש"י</w:t>
      </w:r>
      <w:r>
        <w:rPr>
          <w:b/>
          <w:bCs/>
          <w:sz w:val="28"/>
          <w:szCs w:val="28"/>
          <w:lang w:bidi="he-IL"/>
        </w:rPr>
        <w:t xml:space="preserve"> explained that it was easy in the eyes </w:t>
      </w:r>
      <w:r>
        <w:rPr>
          <w:sz w:val="28"/>
          <w:szCs w:val="28"/>
          <w:lang w:bidi="he-IL"/>
        </w:rPr>
        <w:t xml:space="preserve">of their husbands </w:t>
      </w:r>
      <w:r>
        <w:rPr>
          <w:b/>
          <w:bCs/>
          <w:sz w:val="28"/>
          <w:szCs w:val="28"/>
          <w:lang w:bidi="he-IL"/>
        </w:rPr>
        <w:t xml:space="preserve">to divorce </w:t>
      </w:r>
      <w:r>
        <w:rPr>
          <w:sz w:val="28"/>
          <w:szCs w:val="28"/>
          <w:lang w:bidi="he-IL"/>
        </w:rPr>
        <w:t xml:space="preserve">these </w:t>
      </w:r>
      <w:r>
        <w:rPr>
          <w:rFonts w:hint="cs"/>
          <w:sz w:val="28"/>
          <w:szCs w:val="28"/>
          <w:rtl/>
          <w:lang w:bidi="he-IL"/>
        </w:rPr>
        <w:t>אלמנות כהנים</w:t>
      </w:r>
      <w:r>
        <w:rPr>
          <w:sz w:val="28"/>
          <w:szCs w:val="28"/>
          <w:lang w:bidi="he-IL"/>
        </w:rPr>
        <w:t xml:space="preserve">, </w:t>
      </w:r>
      <w:r>
        <w:rPr>
          <w:b/>
          <w:bCs/>
          <w:sz w:val="28"/>
          <w:szCs w:val="28"/>
          <w:lang w:bidi="he-IL"/>
        </w:rPr>
        <w:t xml:space="preserve">since their </w:t>
      </w:r>
      <w:r>
        <w:rPr>
          <w:rFonts w:hint="cs"/>
          <w:b/>
          <w:bCs/>
          <w:sz w:val="28"/>
          <w:szCs w:val="28"/>
          <w:rtl/>
          <w:lang w:bidi="he-IL"/>
        </w:rPr>
        <w:t>כתובה</w:t>
      </w:r>
      <w:r>
        <w:rPr>
          <w:b/>
          <w:bCs/>
          <w:sz w:val="28"/>
          <w:szCs w:val="28"/>
          <w:lang w:bidi="he-IL"/>
        </w:rPr>
        <w:t xml:space="preserve"> amount was small –</w:t>
      </w:r>
    </w:p>
    <w:p w:rsidR="00C14B7F" w:rsidRPr="000F2E2E" w:rsidRDefault="00C14B7F" w:rsidP="00C14B7F">
      <w:pPr>
        <w:rPr>
          <w:b/>
          <w:bCs/>
          <w:sz w:val="24"/>
          <w:szCs w:val="24"/>
          <w:rtl/>
          <w:lang w:bidi="he-IL"/>
        </w:rPr>
      </w:pPr>
    </w:p>
    <w:p w:rsidR="00C14B7F" w:rsidRPr="000F2E2E" w:rsidRDefault="00C14B7F" w:rsidP="00C14B7F">
      <w:pPr>
        <w:rPr>
          <w:sz w:val="24"/>
          <w:szCs w:val="24"/>
          <w:lang w:bidi="he-IL"/>
        </w:rPr>
      </w:pPr>
      <w:r w:rsidRPr="000F2E2E">
        <w:rPr>
          <w:rFonts w:hint="cs"/>
          <w:sz w:val="24"/>
          <w:szCs w:val="24"/>
          <w:rtl/>
          <w:lang w:bidi="he-IL"/>
        </w:rPr>
        <w:t>תוספות</w:t>
      </w:r>
      <w:r w:rsidRPr="000F2E2E">
        <w:rPr>
          <w:sz w:val="24"/>
          <w:szCs w:val="24"/>
          <w:lang w:bidi="he-IL"/>
        </w:rPr>
        <w:t xml:space="preserve"> asks on </w:t>
      </w:r>
      <w:r w:rsidRPr="000F2E2E">
        <w:rPr>
          <w:rFonts w:hint="cs"/>
          <w:sz w:val="24"/>
          <w:szCs w:val="24"/>
          <w:rtl/>
          <w:lang w:bidi="he-IL"/>
        </w:rPr>
        <w:t>פרש"י</w:t>
      </w:r>
      <w:r w:rsidRPr="000F2E2E">
        <w:rPr>
          <w:sz w:val="24"/>
          <w:szCs w:val="24"/>
          <w:lang w:bidi="he-IL"/>
        </w:rPr>
        <w:t>:</w:t>
      </w:r>
    </w:p>
    <w:p w:rsidR="000D49A7" w:rsidRPr="000F2E2E" w:rsidRDefault="003B17A1" w:rsidP="000F2E2E">
      <w:pPr>
        <w:bidi/>
        <w:rPr>
          <w:rFonts w:cs="David"/>
          <w:b/>
          <w:bCs/>
          <w:sz w:val="28"/>
          <w:szCs w:val="28"/>
          <w:lang w:bidi="he-IL"/>
        </w:rPr>
      </w:pPr>
      <w:r w:rsidRPr="000F2E2E">
        <w:rPr>
          <w:rFonts w:cs="David"/>
          <w:b/>
          <w:bCs/>
          <w:sz w:val="28"/>
          <w:szCs w:val="28"/>
          <w:rtl/>
          <w:lang w:bidi="he-IL"/>
        </w:rPr>
        <w:t>וקשה דמעיקרא נמי הוו ידעי שקלות בעיניהן להוציאן כיון דמנה חשיב דבר מועט</w:t>
      </w:r>
      <w:r w:rsidR="00DC3E6F" w:rsidRPr="000F2E2E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2"/>
      </w:r>
      <w:r w:rsidRPr="000F2E2E">
        <w:rPr>
          <w:rFonts w:cs="David"/>
          <w:b/>
          <w:bCs/>
          <w:sz w:val="28"/>
          <w:szCs w:val="28"/>
          <w:rtl/>
          <w:lang w:bidi="he-IL"/>
        </w:rPr>
        <w:t xml:space="preserve"> </w:t>
      </w:r>
      <w:r w:rsidR="000F2E2E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C14B7F" w:rsidRDefault="00C14B7F" w:rsidP="00C14B7F">
      <w:pPr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</w:t>
      </w:r>
      <w:r>
        <w:rPr>
          <w:sz w:val="28"/>
          <w:szCs w:val="28"/>
          <w:lang w:bidi="he-IL"/>
        </w:rPr>
        <w:t xml:space="preserve">this </w:t>
      </w:r>
      <w:r>
        <w:rPr>
          <w:rFonts w:hint="cs"/>
          <w:sz w:val="28"/>
          <w:szCs w:val="28"/>
          <w:rtl/>
          <w:lang w:bidi="he-IL"/>
        </w:rPr>
        <w:t>פרש"י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>is difficult</w:t>
      </w:r>
      <w:r w:rsidR="00FF1B57">
        <w:rPr>
          <w:b/>
          <w:bCs/>
          <w:sz w:val="28"/>
          <w:szCs w:val="28"/>
          <w:lang w:bidi="he-IL"/>
        </w:rPr>
        <w:t>,</w:t>
      </w:r>
      <w:bookmarkStart w:id="0" w:name="_GoBack"/>
      <w:bookmarkEnd w:id="0"/>
      <w:r>
        <w:rPr>
          <w:b/>
          <w:bCs/>
          <w:sz w:val="28"/>
          <w:szCs w:val="28"/>
          <w:lang w:bidi="he-IL"/>
        </w:rPr>
        <w:t xml:space="preserve"> for initially </w:t>
      </w:r>
      <w:r>
        <w:rPr>
          <w:sz w:val="28"/>
          <w:szCs w:val="28"/>
          <w:lang w:bidi="he-IL"/>
        </w:rPr>
        <w:t xml:space="preserve">(when they were </w:t>
      </w:r>
      <w:r>
        <w:rPr>
          <w:rFonts w:hint="cs"/>
          <w:sz w:val="28"/>
          <w:szCs w:val="28"/>
          <w:rtl/>
          <w:lang w:bidi="he-IL"/>
        </w:rPr>
        <w:t>מתקן</w:t>
      </w:r>
      <w:r>
        <w:rPr>
          <w:sz w:val="28"/>
          <w:szCs w:val="28"/>
          <w:lang w:bidi="he-IL"/>
        </w:rPr>
        <w:t xml:space="preserve"> a </w:t>
      </w:r>
      <w:r>
        <w:rPr>
          <w:rFonts w:hint="cs"/>
          <w:sz w:val="28"/>
          <w:szCs w:val="28"/>
          <w:rtl/>
          <w:lang w:bidi="he-IL"/>
        </w:rPr>
        <w:t>כתובה</w:t>
      </w:r>
      <w:r>
        <w:rPr>
          <w:sz w:val="28"/>
          <w:szCs w:val="28"/>
          <w:lang w:bidi="he-IL"/>
        </w:rPr>
        <w:t xml:space="preserve"> of </w:t>
      </w:r>
      <w:r>
        <w:rPr>
          <w:rFonts w:hint="cs"/>
          <w:sz w:val="28"/>
          <w:szCs w:val="28"/>
          <w:rtl/>
          <w:lang w:bidi="he-IL"/>
        </w:rPr>
        <w:t>מנה</w:t>
      </w:r>
      <w:r>
        <w:rPr>
          <w:sz w:val="28"/>
          <w:szCs w:val="28"/>
          <w:lang w:bidi="he-IL"/>
        </w:rPr>
        <w:t xml:space="preserve"> for an </w:t>
      </w:r>
      <w:r>
        <w:rPr>
          <w:rFonts w:hint="cs"/>
          <w:sz w:val="28"/>
          <w:szCs w:val="28"/>
          <w:rtl/>
          <w:lang w:bidi="he-IL"/>
        </w:rPr>
        <w:t>אלמנה (כהן)</w:t>
      </w:r>
      <w:r>
        <w:rPr>
          <w:sz w:val="28"/>
          <w:szCs w:val="28"/>
          <w:lang w:bidi="he-IL"/>
        </w:rPr>
        <w:t xml:space="preserve">, </w:t>
      </w:r>
      <w:r>
        <w:rPr>
          <w:b/>
          <w:bCs/>
          <w:sz w:val="28"/>
          <w:szCs w:val="28"/>
          <w:lang w:bidi="he-IL"/>
        </w:rPr>
        <w:t xml:space="preserve">they also knew that it would be easy in their eyes to divorce them since a </w:t>
      </w:r>
      <w:r>
        <w:rPr>
          <w:rFonts w:hint="cs"/>
          <w:b/>
          <w:bCs/>
          <w:sz w:val="28"/>
          <w:szCs w:val="28"/>
          <w:rtl/>
          <w:lang w:bidi="he-IL"/>
        </w:rPr>
        <w:t>מנה</w:t>
      </w:r>
      <w:r>
        <w:rPr>
          <w:b/>
          <w:bCs/>
          <w:sz w:val="28"/>
          <w:szCs w:val="28"/>
          <w:lang w:bidi="he-IL"/>
        </w:rPr>
        <w:t xml:space="preserve"> is considered a small amount –</w:t>
      </w:r>
    </w:p>
    <w:p w:rsidR="00C14B7F" w:rsidRPr="000F2E2E" w:rsidRDefault="00C14B7F" w:rsidP="00C14B7F">
      <w:pPr>
        <w:rPr>
          <w:b/>
          <w:bCs/>
          <w:sz w:val="24"/>
          <w:szCs w:val="24"/>
          <w:lang w:bidi="he-IL"/>
        </w:rPr>
      </w:pPr>
    </w:p>
    <w:p w:rsidR="00C14B7F" w:rsidRPr="000F2E2E" w:rsidRDefault="00C14B7F" w:rsidP="00C14B7F">
      <w:pPr>
        <w:rPr>
          <w:b/>
          <w:bCs/>
          <w:sz w:val="24"/>
          <w:szCs w:val="24"/>
          <w:lang w:bidi="he-IL"/>
        </w:rPr>
      </w:pPr>
      <w:r w:rsidRPr="000F2E2E">
        <w:rPr>
          <w:rFonts w:hint="cs"/>
          <w:sz w:val="24"/>
          <w:szCs w:val="24"/>
          <w:rtl/>
          <w:lang w:bidi="he-IL"/>
        </w:rPr>
        <w:t>תוספות</w:t>
      </w:r>
      <w:r w:rsidRPr="000F2E2E">
        <w:rPr>
          <w:sz w:val="24"/>
          <w:szCs w:val="24"/>
          <w:lang w:bidi="he-IL"/>
        </w:rPr>
        <w:t xml:space="preserve"> offers his interpretation:</w:t>
      </w:r>
      <w:r w:rsidRPr="000F2E2E">
        <w:rPr>
          <w:b/>
          <w:bCs/>
          <w:sz w:val="24"/>
          <w:szCs w:val="24"/>
          <w:lang w:bidi="he-IL"/>
        </w:rPr>
        <w:t xml:space="preserve"> </w:t>
      </w:r>
      <w:r w:rsidRPr="000F2E2E">
        <w:rPr>
          <w:sz w:val="24"/>
          <w:szCs w:val="24"/>
          <w:lang w:bidi="he-IL"/>
        </w:rPr>
        <w:t xml:space="preserve"> </w:t>
      </w:r>
      <w:r w:rsidRPr="000F2E2E">
        <w:rPr>
          <w:b/>
          <w:bCs/>
          <w:sz w:val="24"/>
          <w:szCs w:val="24"/>
          <w:lang w:bidi="he-IL"/>
        </w:rPr>
        <w:t xml:space="preserve"> </w:t>
      </w:r>
    </w:p>
    <w:p w:rsidR="000D49A7" w:rsidRPr="000F2E2E" w:rsidRDefault="003B17A1" w:rsidP="000F2E2E">
      <w:pPr>
        <w:bidi/>
        <w:rPr>
          <w:rFonts w:cs="David"/>
          <w:b/>
          <w:bCs/>
          <w:sz w:val="28"/>
          <w:szCs w:val="28"/>
          <w:lang w:bidi="he-IL"/>
        </w:rPr>
      </w:pPr>
      <w:r w:rsidRPr="000F2E2E">
        <w:rPr>
          <w:rFonts w:cs="David"/>
          <w:b/>
          <w:bCs/>
          <w:sz w:val="28"/>
          <w:szCs w:val="28"/>
          <w:rtl/>
          <w:lang w:bidi="he-IL"/>
        </w:rPr>
        <w:t>ונראה לר</w:t>
      </w:r>
      <w:r w:rsidR="000D49A7" w:rsidRPr="000F2E2E">
        <w:rPr>
          <w:rFonts w:cs="David" w:hint="cs"/>
          <w:b/>
          <w:bCs/>
          <w:sz w:val="28"/>
          <w:szCs w:val="28"/>
          <w:rtl/>
          <w:lang w:bidi="he-IL"/>
        </w:rPr>
        <w:t>בינו יצחק</w:t>
      </w:r>
      <w:r w:rsidRPr="000F2E2E">
        <w:rPr>
          <w:rFonts w:cs="David"/>
          <w:b/>
          <w:bCs/>
          <w:sz w:val="28"/>
          <w:szCs w:val="28"/>
          <w:rtl/>
          <w:lang w:bidi="he-IL"/>
        </w:rPr>
        <w:t xml:space="preserve"> לפרש דמזלזלי בהו שמקצת בני אדם היו נמנעים מלנושאם</w:t>
      </w:r>
      <w:r w:rsidR="000B79EA" w:rsidRPr="000F2E2E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3"/>
      </w:r>
      <w:r w:rsidRPr="000F2E2E">
        <w:rPr>
          <w:rFonts w:cs="David"/>
          <w:b/>
          <w:bCs/>
          <w:sz w:val="28"/>
          <w:szCs w:val="28"/>
          <w:rtl/>
          <w:lang w:bidi="he-IL"/>
        </w:rPr>
        <w:t xml:space="preserve"> </w:t>
      </w:r>
      <w:r w:rsidR="000F2E2E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C14B7F" w:rsidRPr="000F2E2E" w:rsidRDefault="00C14B7F" w:rsidP="00C14B7F">
      <w:pPr>
        <w:rPr>
          <w:b/>
          <w:bCs/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it is the view of the </w:t>
      </w:r>
      <w:r>
        <w:rPr>
          <w:rFonts w:hint="cs"/>
          <w:b/>
          <w:bCs/>
          <w:sz w:val="28"/>
          <w:szCs w:val="28"/>
          <w:rtl/>
          <w:lang w:bidi="he-IL"/>
        </w:rPr>
        <w:t>ר"י</w:t>
      </w:r>
      <w:r>
        <w:rPr>
          <w:b/>
          <w:bCs/>
          <w:sz w:val="28"/>
          <w:szCs w:val="28"/>
          <w:lang w:bidi="he-IL"/>
        </w:rPr>
        <w:t xml:space="preserve"> that </w:t>
      </w:r>
      <w:r>
        <w:rPr>
          <w:rFonts w:hint="cs"/>
          <w:b/>
          <w:bCs/>
          <w:sz w:val="28"/>
          <w:szCs w:val="28"/>
          <w:rtl/>
          <w:lang w:bidi="he-IL"/>
        </w:rPr>
        <w:t>מזלזלי בהו</w:t>
      </w:r>
      <w:r>
        <w:rPr>
          <w:b/>
          <w:bCs/>
          <w:sz w:val="28"/>
          <w:szCs w:val="28"/>
          <w:lang w:bidi="he-IL"/>
        </w:rPr>
        <w:t xml:space="preserve"> means that some people were refraining from marrying </w:t>
      </w:r>
      <w:r w:rsidRPr="000F2E2E">
        <w:rPr>
          <w:sz w:val="24"/>
          <w:szCs w:val="24"/>
          <w:lang w:bidi="he-IL"/>
        </w:rPr>
        <w:t xml:space="preserve">the </w:t>
      </w:r>
      <w:r w:rsidR="000B79EA" w:rsidRPr="000F2E2E">
        <w:rPr>
          <w:rFonts w:hint="cs"/>
          <w:sz w:val="24"/>
          <w:szCs w:val="24"/>
          <w:rtl/>
          <w:lang w:bidi="he-IL"/>
        </w:rPr>
        <w:t>אלמנות כהנים</w:t>
      </w:r>
      <w:r w:rsidRPr="000F2E2E">
        <w:rPr>
          <w:sz w:val="24"/>
          <w:szCs w:val="24"/>
          <w:lang w:bidi="he-IL"/>
        </w:rPr>
        <w:t xml:space="preserve"> -</w:t>
      </w:r>
      <w:r w:rsidRPr="000F2E2E">
        <w:rPr>
          <w:b/>
          <w:bCs/>
          <w:sz w:val="24"/>
          <w:szCs w:val="24"/>
          <w:lang w:bidi="he-IL"/>
        </w:rPr>
        <w:t xml:space="preserve"> </w:t>
      </w:r>
    </w:p>
    <w:p w:rsidR="000D49A7" w:rsidRPr="000F2E2E" w:rsidRDefault="003B17A1" w:rsidP="000F2E2E">
      <w:pPr>
        <w:bidi/>
        <w:rPr>
          <w:rFonts w:cs="David"/>
          <w:b/>
          <w:bCs/>
          <w:sz w:val="28"/>
          <w:szCs w:val="28"/>
          <w:lang w:bidi="he-IL"/>
        </w:rPr>
      </w:pPr>
      <w:r w:rsidRPr="000F2E2E">
        <w:rPr>
          <w:rFonts w:cs="David"/>
          <w:b/>
          <w:bCs/>
          <w:sz w:val="28"/>
          <w:szCs w:val="28"/>
          <w:rtl/>
          <w:lang w:bidi="he-IL"/>
        </w:rPr>
        <w:t>לפי שהיו קלות בעיניהן שאין לה כתובה אלא רביע ממה שיש לה לבתולה</w:t>
      </w:r>
      <w:r w:rsidR="000B79EA" w:rsidRPr="000F2E2E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4"/>
      </w:r>
      <w:r w:rsidRPr="000F2E2E">
        <w:rPr>
          <w:rFonts w:cs="David"/>
          <w:b/>
          <w:bCs/>
          <w:sz w:val="28"/>
          <w:szCs w:val="28"/>
          <w:rtl/>
          <w:lang w:bidi="he-IL"/>
        </w:rPr>
        <w:t xml:space="preserve"> </w:t>
      </w:r>
      <w:r w:rsidR="000F2E2E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C14B7F" w:rsidRPr="000B79EA" w:rsidRDefault="00C14B7F" w:rsidP="000B79EA">
      <w:pPr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Since </w:t>
      </w:r>
      <w:r>
        <w:rPr>
          <w:sz w:val="28"/>
          <w:szCs w:val="28"/>
          <w:lang w:bidi="he-IL"/>
        </w:rPr>
        <w:t xml:space="preserve">these </w:t>
      </w:r>
      <w:r>
        <w:rPr>
          <w:rFonts w:hint="cs"/>
          <w:sz w:val="28"/>
          <w:szCs w:val="28"/>
          <w:rtl/>
          <w:lang w:bidi="he-IL"/>
        </w:rPr>
        <w:t>אלמנות</w:t>
      </w:r>
      <w:r>
        <w:rPr>
          <w:sz w:val="28"/>
          <w:szCs w:val="28"/>
          <w:lang w:bidi="he-IL"/>
        </w:rPr>
        <w:t xml:space="preserve"> </w:t>
      </w:r>
      <w:r w:rsidR="000B79EA">
        <w:rPr>
          <w:b/>
          <w:bCs/>
          <w:sz w:val="28"/>
          <w:szCs w:val="28"/>
          <w:lang w:bidi="he-IL"/>
        </w:rPr>
        <w:t xml:space="preserve">were deemed insignificant in their eyes, for their </w:t>
      </w:r>
      <w:r w:rsidR="000B79EA">
        <w:rPr>
          <w:rFonts w:hint="cs"/>
          <w:b/>
          <w:bCs/>
          <w:sz w:val="28"/>
          <w:szCs w:val="28"/>
          <w:rtl/>
          <w:lang w:bidi="he-IL"/>
        </w:rPr>
        <w:t>כתובה</w:t>
      </w:r>
      <w:r w:rsidR="000B79EA">
        <w:rPr>
          <w:b/>
          <w:bCs/>
          <w:sz w:val="28"/>
          <w:szCs w:val="28"/>
          <w:lang w:bidi="he-IL"/>
        </w:rPr>
        <w:t xml:space="preserve"> was only a fourth of what a </w:t>
      </w:r>
      <w:r w:rsidR="000B79EA">
        <w:rPr>
          <w:rFonts w:hint="cs"/>
          <w:b/>
          <w:bCs/>
          <w:sz w:val="28"/>
          <w:szCs w:val="28"/>
          <w:rtl/>
          <w:lang w:bidi="he-IL"/>
        </w:rPr>
        <w:t>בתולת</w:t>
      </w:r>
      <w:r w:rsidR="000B79EA">
        <w:rPr>
          <w:rFonts w:hint="cs"/>
          <w:sz w:val="28"/>
          <w:szCs w:val="28"/>
          <w:rtl/>
          <w:lang w:bidi="he-IL"/>
        </w:rPr>
        <w:t xml:space="preserve"> כהן</w:t>
      </w:r>
      <w:r w:rsidR="000B79EA">
        <w:rPr>
          <w:sz w:val="28"/>
          <w:szCs w:val="28"/>
          <w:lang w:bidi="he-IL"/>
        </w:rPr>
        <w:t xml:space="preserve"> </w:t>
      </w:r>
      <w:r w:rsidR="000B79EA">
        <w:rPr>
          <w:b/>
          <w:bCs/>
          <w:sz w:val="28"/>
          <w:szCs w:val="28"/>
          <w:lang w:bidi="he-IL"/>
        </w:rPr>
        <w:t>received -</w:t>
      </w:r>
    </w:p>
    <w:p w:rsidR="000D49A7" w:rsidRPr="000F2E2E" w:rsidRDefault="003B17A1" w:rsidP="000F2E2E">
      <w:pPr>
        <w:bidi/>
        <w:rPr>
          <w:rFonts w:cs="David"/>
          <w:b/>
          <w:bCs/>
          <w:sz w:val="28"/>
          <w:szCs w:val="28"/>
          <w:lang w:bidi="he-IL"/>
        </w:rPr>
      </w:pPr>
      <w:r w:rsidRPr="000F2E2E">
        <w:rPr>
          <w:rFonts w:cs="David"/>
          <w:b/>
          <w:bCs/>
          <w:sz w:val="28"/>
          <w:szCs w:val="28"/>
          <w:rtl/>
          <w:lang w:bidi="he-IL"/>
        </w:rPr>
        <w:t xml:space="preserve">ותקינו לה מאתן </w:t>
      </w:r>
      <w:r w:rsidR="000F2E2E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0B79EA" w:rsidRPr="000F2E2E" w:rsidRDefault="000B79EA" w:rsidP="000B79EA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So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חכמים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enacted that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אלמנת כהנים</w:t>
      </w:r>
      <w:r>
        <w:rPr>
          <w:sz w:val="28"/>
          <w:szCs w:val="28"/>
          <w:lang w:bidi="he-IL"/>
        </w:rPr>
        <w:t xml:space="preserve"> should receive </w:t>
      </w:r>
      <w:r>
        <w:rPr>
          <w:b/>
          <w:bCs/>
          <w:sz w:val="28"/>
          <w:szCs w:val="28"/>
          <w:lang w:bidi="he-IL"/>
        </w:rPr>
        <w:t xml:space="preserve">two hundred </w:t>
      </w:r>
      <w:r w:rsidRPr="000F2E2E">
        <w:rPr>
          <w:sz w:val="24"/>
          <w:szCs w:val="24"/>
          <w:lang w:bidi="he-IL"/>
        </w:rPr>
        <w:t xml:space="preserve">for their </w:t>
      </w:r>
      <w:r w:rsidRPr="000F2E2E">
        <w:rPr>
          <w:rFonts w:hint="cs"/>
          <w:sz w:val="24"/>
          <w:szCs w:val="24"/>
          <w:rtl/>
          <w:lang w:bidi="he-IL"/>
        </w:rPr>
        <w:t>כתובה</w:t>
      </w:r>
      <w:r w:rsidRPr="000F2E2E">
        <w:rPr>
          <w:sz w:val="24"/>
          <w:szCs w:val="24"/>
          <w:lang w:bidi="he-IL"/>
        </w:rPr>
        <w:t>, however -</w:t>
      </w:r>
    </w:p>
    <w:p w:rsidR="000D49A7" w:rsidRPr="000F2E2E" w:rsidRDefault="003B17A1" w:rsidP="000F2E2E">
      <w:pPr>
        <w:bidi/>
        <w:rPr>
          <w:rFonts w:cs="David"/>
          <w:b/>
          <w:bCs/>
          <w:sz w:val="28"/>
          <w:szCs w:val="28"/>
          <w:lang w:bidi="he-IL"/>
        </w:rPr>
      </w:pPr>
      <w:r w:rsidRPr="000F2E2E">
        <w:rPr>
          <w:rFonts w:cs="David"/>
          <w:b/>
          <w:bCs/>
          <w:sz w:val="28"/>
          <w:szCs w:val="28"/>
          <w:rtl/>
          <w:lang w:bidi="he-IL"/>
        </w:rPr>
        <w:t>כיון דחזו דפרשי מינייהו לגמרי והיו קופצים קודם על בתולות ישראל</w:t>
      </w:r>
      <w:r w:rsidR="000B79EA" w:rsidRPr="000F2E2E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5"/>
      </w:r>
      <w:r w:rsidRPr="000F2E2E">
        <w:rPr>
          <w:rFonts w:cs="David"/>
          <w:b/>
          <w:bCs/>
          <w:sz w:val="28"/>
          <w:szCs w:val="28"/>
          <w:rtl/>
          <w:lang w:bidi="he-IL"/>
        </w:rPr>
        <w:t xml:space="preserve"> </w:t>
      </w:r>
      <w:r w:rsidR="000F2E2E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0B79EA" w:rsidRPr="000B79EA" w:rsidRDefault="000B79EA" w:rsidP="002B63F4">
      <w:pPr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lastRenderedPageBreak/>
        <w:t xml:space="preserve">Since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חכמים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saw </w:t>
      </w:r>
      <w:r>
        <w:rPr>
          <w:sz w:val="28"/>
          <w:szCs w:val="28"/>
          <w:lang w:bidi="he-IL"/>
        </w:rPr>
        <w:t xml:space="preserve">that people </w:t>
      </w:r>
      <w:r>
        <w:rPr>
          <w:b/>
          <w:bCs/>
          <w:sz w:val="28"/>
          <w:szCs w:val="28"/>
          <w:lang w:bidi="he-IL"/>
        </w:rPr>
        <w:t>avoided them completely and the</w:t>
      </w:r>
      <w:r w:rsidR="002B63F4">
        <w:rPr>
          <w:b/>
          <w:bCs/>
          <w:sz w:val="28"/>
          <w:szCs w:val="28"/>
          <w:lang w:bidi="he-IL"/>
        </w:rPr>
        <w:t xml:space="preserve"> </w:t>
      </w:r>
      <w:r w:rsidR="002B63F4">
        <w:rPr>
          <w:sz w:val="28"/>
          <w:szCs w:val="28"/>
          <w:lang w:bidi="he-IL"/>
        </w:rPr>
        <w:t>people</w:t>
      </w:r>
      <w:r>
        <w:rPr>
          <w:b/>
          <w:bCs/>
          <w:sz w:val="28"/>
          <w:szCs w:val="28"/>
          <w:lang w:bidi="he-IL"/>
        </w:rPr>
        <w:t xml:space="preserve"> would </w:t>
      </w:r>
      <w:r w:rsidR="002B63F4">
        <w:rPr>
          <w:b/>
          <w:bCs/>
          <w:sz w:val="28"/>
          <w:szCs w:val="28"/>
          <w:lang w:bidi="he-IL"/>
        </w:rPr>
        <w:t>eagerly</w:t>
      </w:r>
      <w:r>
        <w:rPr>
          <w:b/>
          <w:bCs/>
          <w:sz w:val="28"/>
          <w:szCs w:val="28"/>
          <w:lang w:bidi="he-IL"/>
        </w:rPr>
        <w:t xml:space="preserve"> </w:t>
      </w:r>
      <w:r w:rsidR="00D97BC4">
        <w:rPr>
          <w:b/>
          <w:bCs/>
          <w:sz w:val="28"/>
          <w:szCs w:val="28"/>
          <w:lang w:bidi="he-IL"/>
        </w:rPr>
        <w:t xml:space="preserve">give priority to </w:t>
      </w:r>
      <w:r>
        <w:rPr>
          <w:b/>
          <w:bCs/>
          <w:sz w:val="28"/>
          <w:szCs w:val="28"/>
          <w:lang w:bidi="he-IL"/>
        </w:rPr>
        <w:t xml:space="preserve">marry the </w:t>
      </w:r>
      <w:r>
        <w:rPr>
          <w:rFonts w:hint="cs"/>
          <w:b/>
          <w:bCs/>
          <w:sz w:val="28"/>
          <w:szCs w:val="28"/>
          <w:rtl/>
          <w:lang w:bidi="he-IL"/>
        </w:rPr>
        <w:t>בתולות ישראל</w:t>
      </w:r>
      <w:r>
        <w:rPr>
          <w:b/>
          <w:bCs/>
          <w:sz w:val="28"/>
          <w:szCs w:val="28"/>
          <w:lang w:bidi="he-IL"/>
        </w:rPr>
        <w:t xml:space="preserve"> -</w:t>
      </w:r>
    </w:p>
    <w:p w:rsidR="000D49A7" w:rsidRPr="000F2E2E" w:rsidRDefault="003B17A1" w:rsidP="000F2E2E">
      <w:pPr>
        <w:bidi/>
        <w:rPr>
          <w:rFonts w:cs="David"/>
          <w:b/>
          <w:bCs/>
          <w:sz w:val="28"/>
          <w:szCs w:val="28"/>
          <w:lang w:bidi="he-IL"/>
        </w:rPr>
      </w:pPr>
      <w:r w:rsidRPr="000F2E2E">
        <w:rPr>
          <w:rFonts w:cs="David"/>
          <w:b/>
          <w:bCs/>
          <w:sz w:val="28"/>
          <w:szCs w:val="28"/>
          <w:rtl/>
          <w:lang w:bidi="he-IL"/>
        </w:rPr>
        <w:t xml:space="preserve">ולא היה שום אדם קופץ עליהם אהדרינהו למילתייהו </w:t>
      </w:r>
      <w:r w:rsidR="000F2E2E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0B79EA" w:rsidRPr="000F2E2E" w:rsidRDefault="000B79EA" w:rsidP="002B63F4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>And no one was eager to marry the</w:t>
      </w:r>
      <w:r w:rsidR="002B63F4">
        <w:rPr>
          <w:b/>
          <w:bCs/>
          <w:sz w:val="28"/>
          <w:szCs w:val="28"/>
          <w:lang w:bidi="he-IL"/>
        </w:rPr>
        <w:t xml:space="preserve"> </w:t>
      </w:r>
      <w:r w:rsidR="002B63F4">
        <w:rPr>
          <w:rFonts w:hint="cs"/>
          <w:sz w:val="28"/>
          <w:szCs w:val="28"/>
          <w:rtl/>
          <w:lang w:bidi="he-IL"/>
        </w:rPr>
        <w:t>אלמנת כהן</w:t>
      </w:r>
      <w:r>
        <w:rPr>
          <w:b/>
          <w:bCs/>
          <w:sz w:val="28"/>
          <w:szCs w:val="28"/>
          <w:lang w:bidi="he-IL"/>
        </w:rPr>
        <w:t xml:space="preserve">; the </w:t>
      </w:r>
      <w:r>
        <w:rPr>
          <w:rFonts w:hint="cs"/>
          <w:sz w:val="28"/>
          <w:szCs w:val="28"/>
          <w:rtl/>
          <w:lang w:bidi="he-IL"/>
        </w:rPr>
        <w:t>חכמים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reversed it to the initial </w:t>
      </w:r>
      <w:r w:rsidRPr="000F2E2E">
        <w:rPr>
          <w:sz w:val="24"/>
          <w:szCs w:val="24"/>
          <w:lang w:bidi="he-IL"/>
        </w:rPr>
        <w:t xml:space="preserve">ruling that </w:t>
      </w:r>
      <w:proofErr w:type="gramStart"/>
      <w:r w:rsidR="002B63F4">
        <w:rPr>
          <w:sz w:val="24"/>
          <w:szCs w:val="24"/>
          <w:lang w:bidi="he-IL"/>
        </w:rPr>
        <w:t>an</w:t>
      </w:r>
      <w:proofErr w:type="gramEnd"/>
      <w:r w:rsidR="002B63F4">
        <w:rPr>
          <w:sz w:val="24"/>
          <w:szCs w:val="24"/>
          <w:lang w:bidi="he-IL"/>
        </w:rPr>
        <w:t xml:space="preserve"> </w:t>
      </w:r>
      <w:r w:rsidR="002B63F4">
        <w:rPr>
          <w:rFonts w:hint="cs"/>
          <w:sz w:val="24"/>
          <w:szCs w:val="24"/>
          <w:rtl/>
          <w:lang w:bidi="he-IL"/>
        </w:rPr>
        <w:t>אלמנת כהן</w:t>
      </w:r>
      <w:r w:rsidRPr="000F2E2E">
        <w:rPr>
          <w:sz w:val="24"/>
          <w:szCs w:val="24"/>
          <w:lang w:bidi="he-IL"/>
        </w:rPr>
        <w:t xml:space="preserve"> receives a </w:t>
      </w:r>
      <w:r w:rsidRPr="000F2E2E">
        <w:rPr>
          <w:rFonts w:hint="cs"/>
          <w:sz w:val="24"/>
          <w:szCs w:val="24"/>
          <w:rtl/>
          <w:lang w:bidi="he-IL"/>
        </w:rPr>
        <w:t>מנה</w:t>
      </w:r>
      <w:r w:rsidRPr="000F2E2E">
        <w:rPr>
          <w:sz w:val="24"/>
          <w:szCs w:val="24"/>
          <w:lang w:bidi="he-IL"/>
        </w:rPr>
        <w:t xml:space="preserve"> -</w:t>
      </w:r>
    </w:p>
    <w:p w:rsidR="005139AD" w:rsidRPr="000F2E2E" w:rsidRDefault="003B17A1" w:rsidP="000D49A7">
      <w:pPr>
        <w:bidi/>
        <w:rPr>
          <w:rFonts w:cs="David"/>
          <w:b/>
          <w:bCs/>
          <w:sz w:val="28"/>
          <w:szCs w:val="28"/>
          <w:lang w:bidi="he-IL"/>
        </w:rPr>
      </w:pPr>
      <w:r w:rsidRPr="000F2E2E">
        <w:rPr>
          <w:rFonts w:cs="David"/>
          <w:b/>
          <w:bCs/>
          <w:sz w:val="28"/>
          <w:szCs w:val="28"/>
          <w:rtl/>
          <w:lang w:bidi="he-IL"/>
        </w:rPr>
        <w:t>היינו</w:t>
      </w:r>
      <w:r w:rsidR="004348CA" w:rsidRPr="000F2E2E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6"/>
      </w:r>
      <w:r w:rsidRPr="000F2E2E">
        <w:rPr>
          <w:rFonts w:cs="David"/>
          <w:b/>
          <w:bCs/>
          <w:sz w:val="28"/>
          <w:szCs w:val="28"/>
          <w:rtl/>
          <w:lang w:bidi="he-IL"/>
        </w:rPr>
        <w:t xml:space="preserve"> דנקט מעיקרא מזלזלי שהיו נמנעים ולא לגמרי פורשים ובתר הכי נקט ופרשי:</w:t>
      </w:r>
      <w:r w:rsidR="00150574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7"/>
      </w:r>
    </w:p>
    <w:p w:rsidR="000B79EA" w:rsidRPr="000F2E2E" w:rsidRDefault="000B79EA" w:rsidP="000B79EA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This </w:t>
      </w:r>
      <w:r>
        <w:rPr>
          <w:sz w:val="28"/>
          <w:szCs w:val="28"/>
          <w:lang w:bidi="he-IL"/>
        </w:rPr>
        <w:t xml:space="preserve">explains why </w:t>
      </w:r>
      <w:r>
        <w:rPr>
          <w:b/>
          <w:bCs/>
          <w:sz w:val="28"/>
          <w:szCs w:val="28"/>
          <w:lang w:bidi="he-IL"/>
        </w:rPr>
        <w:t xml:space="preserve">initially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mentioned </w:t>
      </w:r>
      <w:r>
        <w:rPr>
          <w:rFonts w:hint="cs"/>
          <w:b/>
          <w:bCs/>
          <w:sz w:val="28"/>
          <w:szCs w:val="28"/>
          <w:rtl/>
          <w:lang w:bidi="he-IL"/>
        </w:rPr>
        <w:t>מזלזלי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which means </w:t>
      </w:r>
      <w:r>
        <w:rPr>
          <w:b/>
          <w:bCs/>
          <w:sz w:val="28"/>
          <w:szCs w:val="28"/>
          <w:lang w:bidi="he-IL"/>
        </w:rPr>
        <w:t xml:space="preserve">they were reluctant </w:t>
      </w:r>
      <w:r>
        <w:rPr>
          <w:sz w:val="28"/>
          <w:szCs w:val="28"/>
          <w:lang w:bidi="he-IL"/>
        </w:rPr>
        <w:t xml:space="preserve">to marry them </w:t>
      </w:r>
      <w:r>
        <w:rPr>
          <w:b/>
          <w:bCs/>
          <w:sz w:val="28"/>
          <w:szCs w:val="28"/>
          <w:lang w:bidi="he-IL"/>
        </w:rPr>
        <w:t xml:space="preserve">but they did not avoid them completely, but afterwards </w:t>
      </w:r>
      <w:r>
        <w:rPr>
          <w:sz w:val="28"/>
          <w:szCs w:val="28"/>
          <w:lang w:bidi="he-IL"/>
        </w:rPr>
        <w:t xml:space="preserve">(when their </w:t>
      </w:r>
      <w:r>
        <w:rPr>
          <w:rFonts w:hint="cs"/>
          <w:sz w:val="28"/>
          <w:szCs w:val="28"/>
          <w:rtl/>
          <w:lang w:bidi="he-IL"/>
        </w:rPr>
        <w:t>כתובה</w:t>
      </w:r>
      <w:r>
        <w:rPr>
          <w:sz w:val="28"/>
          <w:szCs w:val="28"/>
          <w:lang w:bidi="he-IL"/>
        </w:rPr>
        <w:t xml:space="preserve"> was </w:t>
      </w:r>
      <w:r>
        <w:rPr>
          <w:rFonts w:hint="cs"/>
          <w:sz w:val="28"/>
          <w:szCs w:val="28"/>
          <w:rtl/>
          <w:lang w:bidi="he-IL"/>
        </w:rPr>
        <w:t>מאתיים</w:t>
      </w:r>
      <w:r w:rsidR="00D97BC4">
        <w:rPr>
          <w:sz w:val="28"/>
          <w:szCs w:val="28"/>
          <w:lang w:bidi="he-IL"/>
        </w:rPr>
        <w:t>)</w:t>
      </w:r>
      <w:r w:rsidR="00D97BC4">
        <w:rPr>
          <w:b/>
          <w:bCs/>
          <w:sz w:val="28"/>
          <w:szCs w:val="28"/>
          <w:lang w:bidi="he-IL"/>
        </w:rPr>
        <w:t xml:space="preserve"> </w:t>
      </w:r>
      <w:r w:rsidR="00D97BC4">
        <w:rPr>
          <w:sz w:val="28"/>
          <w:szCs w:val="28"/>
          <w:lang w:bidi="he-IL"/>
        </w:rPr>
        <w:t>the</w:t>
      </w:r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states </w:t>
      </w:r>
      <w:r>
        <w:rPr>
          <w:rFonts w:hint="cs"/>
          <w:b/>
          <w:bCs/>
          <w:sz w:val="28"/>
          <w:szCs w:val="28"/>
          <w:rtl/>
          <w:lang w:bidi="he-IL"/>
        </w:rPr>
        <w:t>ופרשי</w:t>
      </w:r>
      <w:r>
        <w:rPr>
          <w:b/>
          <w:bCs/>
          <w:sz w:val="28"/>
          <w:szCs w:val="28"/>
          <w:lang w:bidi="he-IL"/>
        </w:rPr>
        <w:t xml:space="preserve">, </w:t>
      </w:r>
      <w:r w:rsidRPr="000F2E2E">
        <w:rPr>
          <w:sz w:val="24"/>
          <w:szCs w:val="24"/>
          <w:lang w:bidi="he-IL"/>
        </w:rPr>
        <w:t xml:space="preserve">meaning that they avoided the </w:t>
      </w:r>
      <w:r w:rsidRPr="000F2E2E">
        <w:rPr>
          <w:rFonts w:hint="cs"/>
          <w:sz w:val="24"/>
          <w:szCs w:val="24"/>
          <w:rtl/>
          <w:lang w:bidi="he-IL"/>
        </w:rPr>
        <w:t>אלמנות כהנים</w:t>
      </w:r>
      <w:r w:rsidRPr="000F2E2E">
        <w:rPr>
          <w:sz w:val="24"/>
          <w:szCs w:val="24"/>
          <w:lang w:bidi="he-IL"/>
        </w:rPr>
        <w:t xml:space="preserve"> completely and no one would marry them.</w:t>
      </w:r>
    </w:p>
    <w:p w:rsidR="000D49A7" w:rsidRPr="000F2E2E" w:rsidRDefault="000D49A7" w:rsidP="000D49A7">
      <w:pPr>
        <w:bidi/>
        <w:rPr>
          <w:b/>
          <w:bCs/>
          <w:sz w:val="24"/>
          <w:szCs w:val="24"/>
          <w:lang w:bidi="he-IL"/>
        </w:rPr>
      </w:pPr>
    </w:p>
    <w:p w:rsidR="000D49A7" w:rsidRPr="000D49A7" w:rsidRDefault="000D49A7" w:rsidP="000D49A7">
      <w:pPr>
        <w:rPr>
          <w:rFonts w:ascii="Copperplate Gothic Bold" w:hAnsi="Copperplate Gothic Bold"/>
          <w:sz w:val="28"/>
          <w:szCs w:val="28"/>
          <w:u w:val="double"/>
          <w:lang w:bidi="he-IL"/>
        </w:rPr>
      </w:pPr>
      <w:r w:rsidRPr="000D49A7">
        <w:rPr>
          <w:rFonts w:ascii="Copperplate Gothic Bold" w:hAnsi="Copperplate Gothic Bold"/>
          <w:sz w:val="28"/>
          <w:szCs w:val="28"/>
          <w:u w:val="double"/>
          <w:lang w:bidi="he-IL"/>
        </w:rPr>
        <w:t>Summary</w:t>
      </w:r>
    </w:p>
    <w:p w:rsidR="000D49A7" w:rsidRDefault="00DC3E6F" w:rsidP="000D49A7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According to </w:t>
      </w:r>
      <w:r>
        <w:rPr>
          <w:rFonts w:hint="cs"/>
          <w:sz w:val="28"/>
          <w:szCs w:val="28"/>
          <w:rtl/>
          <w:lang w:bidi="he-IL"/>
        </w:rPr>
        <w:t>רש"י</w:t>
      </w:r>
      <w:r>
        <w:rPr>
          <w:sz w:val="28"/>
          <w:szCs w:val="28"/>
          <w:lang w:bidi="he-IL"/>
        </w:rPr>
        <w:t xml:space="preserve"> the term </w:t>
      </w:r>
      <w:r>
        <w:rPr>
          <w:rFonts w:hint="cs"/>
          <w:sz w:val="28"/>
          <w:szCs w:val="28"/>
          <w:rtl/>
          <w:lang w:bidi="he-IL"/>
        </w:rPr>
        <w:t>מזלזלי בהו</w:t>
      </w:r>
      <w:r>
        <w:rPr>
          <w:sz w:val="28"/>
          <w:szCs w:val="28"/>
          <w:lang w:bidi="he-IL"/>
        </w:rPr>
        <w:t xml:space="preserve"> meant they were quick to divorce them, while according to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it means that some were reluctant to marry them.</w:t>
      </w:r>
    </w:p>
    <w:p w:rsidR="000D49A7" w:rsidRPr="000F2E2E" w:rsidRDefault="000D49A7" w:rsidP="000D49A7">
      <w:pPr>
        <w:rPr>
          <w:sz w:val="24"/>
          <w:szCs w:val="24"/>
          <w:lang w:bidi="he-IL"/>
        </w:rPr>
      </w:pPr>
    </w:p>
    <w:p w:rsidR="000D49A7" w:rsidRPr="000D49A7" w:rsidRDefault="000D49A7" w:rsidP="000D49A7">
      <w:pPr>
        <w:rPr>
          <w:rFonts w:ascii="Copperplate Gothic Bold" w:hAnsi="Copperplate Gothic Bold"/>
          <w:sz w:val="28"/>
          <w:szCs w:val="28"/>
          <w:u w:val="double"/>
          <w:lang w:bidi="he-IL"/>
        </w:rPr>
      </w:pPr>
      <w:r w:rsidRPr="000D49A7">
        <w:rPr>
          <w:rFonts w:ascii="Copperplate Gothic Bold" w:hAnsi="Copperplate Gothic Bold"/>
          <w:sz w:val="28"/>
          <w:szCs w:val="28"/>
          <w:u w:val="double"/>
          <w:lang w:bidi="he-IL"/>
        </w:rPr>
        <w:t>Thinking it over</w:t>
      </w:r>
    </w:p>
    <w:p w:rsidR="000D49A7" w:rsidRPr="000D49A7" w:rsidRDefault="004348CA" w:rsidP="000D49A7">
      <w:pPr>
        <w:rPr>
          <w:sz w:val="28"/>
          <w:szCs w:val="28"/>
          <w:lang w:bidi="he-IL"/>
        </w:rPr>
      </w:pPr>
      <w:r>
        <w:rPr>
          <w:sz w:val="28"/>
          <w:szCs w:val="28"/>
        </w:rPr>
        <w:t xml:space="preserve">Are the different expressions of </w:t>
      </w:r>
      <w:r>
        <w:rPr>
          <w:rFonts w:hint="cs"/>
          <w:sz w:val="28"/>
          <w:szCs w:val="28"/>
          <w:rtl/>
          <w:lang w:bidi="he-IL"/>
        </w:rPr>
        <w:t>'מזלזלי בהו'</w:t>
      </w:r>
      <w:r>
        <w:rPr>
          <w:sz w:val="28"/>
          <w:szCs w:val="28"/>
          <w:lang w:bidi="he-IL"/>
        </w:rPr>
        <w:t xml:space="preserve"> and </w:t>
      </w:r>
      <w:r w:rsidR="000F2E2E">
        <w:rPr>
          <w:rFonts w:hint="cs"/>
          <w:sz w:val="28"/>
          <w:szCs w:val="28"/>
          <w:rtl/>
          <w:lang w:bidi="he-IL"/>
        </w:rPr>
        <w:t>'פרשין מינייהו'</w:t>
      </w:r>
      <w:r w:rsidR="000F2E2E">
        <w:rPr>
          <w:sz w:val="28"/>
          <w:szCs w:val="28"/>
          <w:lang w:bidi="he-IL"/>
        </w:rPr>
        <w:t xml:space="preserve">, more readily understood according to </w:t>
      </w:r>
      <w:r w:rsidR="000F2E2E">
        <w:rPr>
          <w:rFonts w:hint="cs"/>
          <w:sz w:val="28"/>
          <w:szCs w:val="28"/>
          <w:rtl/>
          <w:lang w:bidi="he-IL"/>
        </w:rPr>
        <w:t>רש"י</w:t>
      </w:r>
      <w:r w:rsidR="000F2E2E">
        <w:rPr>
          <w:sz w:val="28"/>
          <w:szCs w:val="28"/>
          <w:lang w:bidi="he-IL"/>
        </w:rPr>
        <w:t xml:space="preserve"> or according to </w:t>
      </w:r>
      <w:r w:rsidR="000F2E2E">
        <w:rPr>
          <w:rFonts w:hint="cs"/>
          <w:sz w:val="28"/>
          <w:szCs w:val="28"/>
          <w:rtl/>
          <w:lang w:bidi="he-IL"/>
        </w:rPr>
        <w:t>תוספות</w:t>
      </w:r>
      <w:r w:rsidR="000F2E2E">
        <w:rPr>
          <w:sz w:val="28"/>
          <w:szCs w:val="28"/>
          <w:lang w:bidi="he-IL"/>
        </w:rPr>
        <w:t>?</w:t>
      </w:r>
      <w:r w:rsidR="000F2E2E">
        <w:rPr>
          <w:rStyle w:val="FootnoteReference"/>
          <w:sz w:val="28"/>
          <w:szCs w:val="28"/>
          <w:lang w:bidi="he-IL"/>
        </w:rPr>
        <w:footnoteReference w:id="8"/>
      </w:r>
    </w:p>
    <w:sectPr w:rsidR="000D49A7" w:rsidRPr="000D49A7" w:rsidSect="00642F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2DC" w:rsidRDefault="00F442DC" w:rsidP="000D49A7">
      <w:pPr>
        <w:spacing w:line="240" w:lineRule="auto"/>
      </w:pPr>
      <w:r>
        <w:separator/>
      </w:r>
    </w:p>
  </w:endnote>
  <w:endnote w:type="continuationSeparator" w:id="0">
    <w:p w:rsidR="00F442DC" w:rsidRDefault="00F442DC" w:rsidP="000D4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3487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EE2" w:rsidRDefault="00857EE2">
        <w:pPr>
          <w:pStyle w:val="Footer"/>
          <w:jc w:val="center"/>
          <w:rPr>
            <w:noProof/>
            <w:sz w:val="16"/>
            <w:szCs w:val="16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B57">
          <w:rPr>
            <w:noProof/>
          </w:rPr>
          <w:t>1</w:t>
        </w:r>
        <w:r>
          <w:rPr>
            <w:noProof/>
          </w:rPr>
          <w:fldChar w:fldCharType="end"/>
        </w:r>
      </w:p>
      <w:p w:rsidR="00857EE2" w:rsidRDefault="00857EE2">
        <w:pPr>
          <w:pStyle w:val="Footer"/>
          <w:jc w:val="center"/>
        </w:pPr>
        <w:r>
          <w:rPr>
            <w:noProof/>
            <w:sz w:val="16"/>
            <w:szCs w:val="16"/>
          </w:rPr>
          <w:t>TosfosInEnglish.com</w:t>
        </w:r>
      </w:p>
    </w:sdtContent>
  </w:sdt>
  <w:p w:rsidR="00857EE2" w:rsidRDefault="00857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2DC" w:rsidRDefault="00F442DC" w:rsidP="000D49A7">
      <w:pPr>
        <w:spacing w:line="240" w:lineRule="auto"/>
      </w:pPr>
      <w:r>
        <w:separator/>
      </w:r>
    </w:p>
  </w:footnote>
  <w:footnote w:type="continuationSeparator" w:id="0">
    <w:p w:rsidR="00F442DC" w:rsidRDefault="00F442DC" w:rsidP="000D49A7">
      <w:pPr>
        <w:spacing w:line="240" w:lineRule="auto"/>
      </w:pPr>
      <w:r>
        <w:continuationSeparator/>
      </w:r>
    </w:p>
  </w:footnote>
  <w:footnote w:id="1">
    <w:p w:rsidR="00C14B7F" w:rsidRDefault="00C14B7F" w:rsidP="000F2E2E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בד"ה דמזלזלי</w:t>
      </w:r>
      <w:r>
        <w:rPr>
          <w:lang w:bidi="he-IL"/>
        </w:rPr>
        <w:t>.</w:t>
      </w:r>
    </w:p>
  </w:footnote>
  <w:footnote w:id="2">
    <w:p w:rsidR="00DC3E6F" w:rsidRPr="00DC3E6F" w:rsidRDefault="00DC3E6F" w:rsidP="000F2E2E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Why did they first realize this only after they were </w:t>
      </w:r>
      <w:r>
        <w:rPr>
          <w:rFonts w:hint="cs"/>
          <w:rtl/>
          <w:lang w:bidi="he-IL"/>
        </w:rPr>
        <w:t>מתקן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ד' מאות</w:t>
      </w:r>
      <w:r>
        <w:rPr>
          <w:lang w:bidi="he-IL"/>
        </w:rPr>
        <w:t xml:space="preserve"> for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 (if we assume that a </w:t>
      </w:r>
      <w:r>
        <w:rPr>
          <w:rFonts w:hint="cs"/>
          <w:rtl/>
          <w:lang w:bidi="he-IL"/>
        </w:rPr>
        <w:t>מנה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דבר מועט</w:t>
      </w:r>
      <w:r w:rsidR="00D97BC4">
        <w:rPr>
          <w:lang w:bidi="he-IL"/>
        </w:rPr>
        <w:t xml:space="preserve">, then the people were always not hesitant to divorce the </w:t>
      </w:r>
      <w:r w:rsidR="00D97BC4">
        <w:rPr>
          <w:rFonts w:hint="cs"/>
          <w:rtl/>
          <w:lang w:bidi="he-IL"/>
        </w:rPr>
        <w:t>אלמנות כהנות</w:t>
      </w:r>
      <w:r w:rsidR="00D97BC4">
        <w:rPr>
          <w:lang w:bidi="he-IL"/>
        </w:rPr>
        <w:t xml:space="preserve"> [even when the </w:t>
      </w:r>
      <w:r w:rsidR="00D97BC4">
        <w:rPr>
          <w:rFonts w:hint="cs"/>
          <w:rtl/>
          <w:lang w:bidi="he-IL"/>
        </w:rPr>
        <w:t>בתולות</w:t>
      </w:r>
      <w:r w:rsidR="00D97BC4">
        <w:rPr>
          <w:lang w:bidi="he-IL"/>
        </w:rPr>
        <w:t xml:space="preserve"> received </w:t>
      </w:r>
      <w:r w:rsidR="00D97BC4">
        <w:rPr>
          <w:rFonts w:hint="cs"/>
          <w:rtl/>
          <w:lang w:bidi="he-IL"/>
        </w:rPr>
        <w:t>מאתיים</w:t>
      </w:r>
      <w:r w:rsidR="00D97BC4">
        <w:rPr>
          <w:lang w:bidi="he-IL"/>
        </w:rPr>
        <w:t xml:space="preserve">], since a </w:t>
      </w:r>
      <w:r w:rsidR="00D97BC4">
        <w:rPr>
          <w:rFonts w:hint="cs"/>
          <w:rtl/>
          <w:lang w:bidi="he-IL"/>
        </w:rPr>
        <w:t>מנה</w:t>
      </w:r>
      <w:r w:rsidR="00D97BC4">
        <w:rPr>
          <w:lang w:bidi="he-IL"/>
        </w:rPr>
        <w:t xml:space="preserve"> is a </w:t>
      </w:r>
      <w:r w:rsidR="00D97BC4">
        <w:rPr>
          <w:rFonts w:hint="cs"/>
          <w:rtl/>
          <w:lang w:bidi="he-IL"/>
        </w:rPr>
        <w:t>דבר מועט</w:t>
      </w:r>
      <w:r>
        <w:rPr>
          <w:lang w:bidi="he-IL"/>
        </w:rPr>
        <w:t>)?!</w:t>
      </w:r>
      <w:r w:rsidR="00D97BC4">
        <w:rPr>
          <w:lang w:bidi="he-IL"/>
        </w:rPr>
        <w:t xml:space="preserve"> </w:t>
      </w:r>
    </w:p>
  </w:footnote>
  <w:footnote w:id="3">
    <w:p w:rsidR="000B79EA" w:rsidRDefault="000B79EA" w:rsidP="000F2E2E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מזלזלי בהו</w:t>
      </w:r>
      <w:r>
        <w:rPr>
          <w:lang w:bidi="he-IL"/>
        </w:rPr>
        <w:t xml:space="preserve"> does not mean they would easily divorce them as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explains, but rather they would be reluctant to marry them.</w:t>
      </w:r>
    </w:p>
  </w:footnote>
  <w:footnote w:id="4">
    <w:p w:rsidR="000B79EA" w:rsidRDefault="000B79EA" w:rsidP="000F2E2E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fact that their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was so low (in comparison to </w:t>
      </w:r>
      <w:r>
        <w:rPr>
          <w:rFonts w:hint="cs"/>
          <w:rtl/>
          <w:lang w:bidi="he-IL"/>
        </w:rPr>
        <w:t>בתולת כהנים</w:t>
      </w:r>
      <w:r>
        <w:rPr>
          <w:lang w:bidi="he-IL"/>
        </w:rPr>
        <w:t>) indicated that their value is minimal.</w:t>
      </w:r>
      <w:r w:rsidR="00D97BC4">
        <w:rPr>
          <w:lang w:bidi="he-IL"/>
        </w:rPr>
        <w:t xml:space="preserve"> However before the </w:t>
      </w:r>
      <w:r w:rsidR="00D97BC4">
        <w:rPr>
          <w:rFonts w:hint="cs"/>
          <w:rtl/>
          <w:lang w:bidi="he-IL"/>
        </w:rPr>
        <w:t>תקנה</w:t>
      </w:r>
      <w:r w:rsidR="00D97BC4">
        <w:rPr>
          <w:lang w:bidi="he-IL"/>
        </w:rPr>
        <w:t xml:space="preserve"> of </w:t>
      </w:r>
      <w:r w:rsidR="00D97BC4">
        <w:rPr>
          <w:rFonts w:hint="cs"/>
          <w:rtl/>
          <w:lang w:bidi="he-IL"/>
        </w:rPr>
        <w:t>ד' מאות</w:t>
      </w:r>
      <w:r w:rsidR="00D97BC4">
        <w:rPr>
          <w:lang w:bidi="he-IL"/>
        </w:rPr>
        <w:t xml:space="preserve"> for </w:t>
      </w:r>
      <w:r w:rsidR="00D97BC4">
        <w:rPr>
          <w:rFonts w:hint="cs"/>
          <w:rtl/>
          <w:lang w:bidi="he-IL"/>
        </w:rPr>
        <w:t>בתולות כהנות</w:t>
      </w:r>
      <w:r w:rsidR="004348CA">
        <w:rPr>
          <w:lang w:bidi="he-IL"/>
        </w:rPr>
        <w:t>,</w:t>
      </w:r>
      <w:r w:rsidR="00D97BC4">
        <w:rPr>
          <w:lang w:bidi="he-IL"/>
        </w:rPr>
        <w:t xml:space="preserve"> the </w:t>
      </w:r>
      <w:r w:rsidR="00D97BC4">
        <w:rPr>
          <w:rFonts w:hint="cs"/>
          <w:rtl/>
          <w:lang w:bidi="he-IL"/>
        </w:rPr>
        <w:t>אלמנות כהנות</w:t>
      </w:r>
      <w:r w:rsidR="00D97BC4">
        <w:rPr>
          <w:lang w:bidi="he-IL"/>
        </w:rPr>
        <w:t xml:space="preserve"> </w:t>
      </w:r>
      <w:r w:rsidR="004348CA">
        <w:rPr>
          <w:lang w:bidi="he-IL"/>
        </w:rPr>
        <w:t xml:space="preserve">(whose </w:t>
      </w:r>
      <w:r w:rsidR="004348CA">
        <w:rPr>
          <w:rFonts w:hint="cs"/>
          <w:rtl/>
          <w:lang w:bidi="he-IL"/>
        </w:rPr>
        <w:t>כתובות</w:t>
      </w:r>
      <w:r w:rsidR="004348CA">
        <w:rPr>
          <w:lang w:bidi="he-IL"/>
        </w:rPr>
        <w:t xml:space="preserve"> were a </w:t>
      </w:r>
      <w:r w:rsidR="004348CA">
        <w:rPr>
          <w:rFonts w:hint="cs"/>
          <w:rtl/>
          <w:lang w:bidi="he-IL"/>
        </w:rPr>
        <w:t>מנה</w:t>
      </w:r>
      <w:r w:rsidR="004348CA">
        <w:rPr>
          <w:lang w:bidi="he-IL"/>
        </w:rPr>
        <w:t xml:space="preserve">) </w:t>
      </w:r>
      <w:r w:rsidR="00D97BC4">
        <w:rPr>
          <w:lang w:bidi="he-IL"/>
        </w:rPr>
        <w:t>were ‘worth’ ha</w:t>
      </w:r>
      <w:r w:rsidR="004348CA">
        <w:rPr>
          <w:lang w:bidi="he-IL"/>
        </w:rPr>
        <w:t>lf</w:t>
      </w:r>
      <w:r w:rsidR="00D97BC4">
        <w:rPr>
          <w:lang w:bidi="he-IL"/>
        </w:rPr>
        <w:t xml:space="preserve"> of the </w:t>
      </w:r>
      <w:r w:rsidR="00D97BC4">
        <w:rPr>
          <w:rFonts w:hint="cs"/>
          <w:rtl/>
          <w:lang w:bidi="he-IL"/>
        </w:rPr>
        <w:t>בתולות</w:t>
      </w:r>
      <w:r w:rsidR="00D97BC4">
        <w:rPr>
          <w:lang w:bidi="he-IL"/>
        </w:rPr>
        <w:t xml:space="preserve"> </w:t>
      </w:r>
      <w:r w:rsidR="004348CA">
        <w:rPr>
          <w:lang w:bidi="he-IL"/>
        </w:rPr>
        <w:t xml:space="preserve">(whose </w:t>
      </w:r>
      <w:r w:rsidR="004348CA">
        <w:rPr>
          <w:rFonts w:hint="cs"/>
          <w:rtl/>
          <w:lang w:bidi="he-IL"/>
        </w:rPr>
        <w:t>כתובות</w:t>
      </w:r>
      <w:r w:rsidR="004348CA">
        <w:rPr>
          <w:lang w:bidi="he-IL"/>
        </w:rPr>
        <w:t xml:space="preserve"> were </w:t>
      </w:r>
      <w:r w:rsidR="004348CA">
        <w:rPr>
          <w:rFonts w:hint="cs"/>
          <w:rtl/>
          <w:lang w:bidi="he-IL"/>
        </w:rPr>
        <w:t>מאתיים</w:t>
      </w:r>
      <w:r w:rsidR="004348CA">
        <w:rPr>
          <w:lang w:bidi="he-IL"/>
        </w:rPr>
        <w:t xml:space="preserve">) </w:t>
      </w:r>
      <w:r w:rsidR="00D97BC4">
        <w:rPr>
          <w:lang w:bidi="he-IL"/>
        </w:rPr>
        <w:t xml:space="preserve">and were not deemed </w:t>
      </w:r>
      <w:r w:rsidR="00D97BC4">
        <w:rPr>
          <w:rFonts w:hint="cs"/>
          <w:rtl/>
          <w:lang w:bidi="he-IL"/>
        </w:rPr>
        <w:t>קלות</w:t>
      </w:r>
      <w:r w:rsidR="004348CA">
        <w:rPr>
          <w:lang w:bidi="he-IL"/>
        </w:rPr>
        <w:t xml:space="preserve"> so the people were not reluctant to marry them</w:t>
      </w:r>
      <w:r w:rsidR="00D97BC4">
        <w:rPr>
          <w:lang w:bidi="he-IL"/>
        </w:rPr>
        <w:t>.</w:t>
      </w:r>
    </w:p>
  </w:footnote>
  <w:footnote w:id="5">
    <w:p w:rsidR="000B79EA" w:rsidRDefault="000B79EA" w:rsidP="000F2E2E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people preferred </w:t>
      </w:r>
      <w:r>
        <w:rPr>
          <w:rFonts w:hint="cs"/>
          <w:rtl/>
          <w:lang w:bidi="he-IL"/>
        </w:rPr>
        <w:t>בתולות ישראל</w:t>
      </w:r>
      <w:r>
        <w:rPr>
          <w:lang w:bidi="he-IL"/>
        </w:rPr>
        <w:t xml:space="preserve"> over </w:t>
      </w:r>
      <w:r>
        <w:rPr>
          <w:rFonts w:hint="cs"/>
          <w:rtl/>
          <w:lang w:bidi="he-IL"/>
        </w:rPr>
        <w:t>אלמנת כהנים</w:t>
      </w:r>
      <w:r>
        <w:rPr>
          <w:lang w:bidi="he-IL"/>
        </w:rPr>
        <w:t xml:space="preserve"> since their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is the same.</w:t>
      </w:r>
      <w:r w:rsidR="00DC3E6F">
        <w:rPr>
          <w:lang w:bidi="he-IL"/>
        </w:rPr>
        <w:t xml:space="preserve"> The people were willing to marry the </w:t>
      </w:r>
      <w:r w:rsidR="00DC3E6F">
        <w:rPr>
          <w:rFonts w:hint="cs"/>
          <w:rtl/>
          <w:lang w:bidi="he-IL"/>
        </w:rPr>
        <w:t>אלמנה</w:t>
      </w:r>
      <w:r w:rsidR="00DC3E6F">
        <w:rPr>
          <w:lang w:bidi="he-IL"/>
        </w:rPr>
        <w:t xml:space="preserve"> only if the </w:t>
      </w:r>
      <w:r w:rsidR="00DC3E6F">
        <w:rPr>
          <w:rFonts w:hint="cs"/>
          <w:rtl/>
          <w:lang w:bidi="he-IL"/>
        </w:rPr>
        <w:t>כתובה</w:t>
      </w:r>
      <w:r w:rsidR="00DC3E6F">
        <w:rPr>
          <w:lang w:bidi="he-IL"/>
        </w:rPr>
        <w:t xml:space="preserve"> payment is less than for a </w:t>
      </w:r>
      <w:r w:rsidR="00DC3E6F">
        <w:rPr>
          <w:rFonts w:hint="cs"/>
          <w:rtl/>
          <w:lang w:bidi="he-IL"/>
        </w:rPr>
        <w:t>בתולת ישראל</w:t>
      </w:r>
      <w:r w:rsidR="00DC3E6F">
        <w:rPr>
          <w:lang w:bidi="he-IL"/>
        </w:rPr>
        <w:t>.</w:t>
      </w:r>
    </w:p>
  </w:footnote>
  <w:footnote w:id="6">
    <w:p w:rsidR="004348CA" w:rsidRDefault="004348CA" w:rsidP="00150574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lang w:bidi="he-IL"/>
        </w:rPr>
        <w:t>See ‘Thinking it over’.</w:t>
      </w:r>
      <w:proofErr w:type="gramEnd"/>
    </w:p>
  </w:footnote>
  <w:footnote w:id="7">
    <w:p w:rsidR="00150574" w:rsidRDefault="00150574" w:rsidP="00150574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In summation; initially when the </w:t>
      </w:r>
      <w:r>
        <w:rPr>
          <w:rFonts w:hint="cs"/>
          <w:rtl/>
          <w:lang w:bidi="he-IL"/>
        </w:rPr>
        <w:t>בתולות</w:t>
      </w:r>
      <w:r>
        <w:rPr>
          <w:lang w:bidi="he-IL"/>
        </w:rPr>
        <w:t xml:space="preserve"> received </w:t>
      </w:r>
      <w:r>
        <w:rPr>
          <w:rFonts w:hint="cs"/>
          <w:rtl/>
          <w:lang w:bidi="he-IL"/>
        </w:rPr>
        <w:t>מאתיים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אלמנות</w:t>
      </w:r>
      <w:r>
        <w:rPr>
          <w:lang w:bidi="he-IL"/>
        </w:rPr>
        <w:t xml:space="preserve"> received </w:t>
      </w:r>
      <w:r>
        <w:rPr>
          <w:rFonts w:hint="cs"/>
          <w:rtl/>
          <w:lang w:bidi="he-IL"/>
        </w:rPr>
        <w:t>מאה</w:t>
      </w:r>
      <w:r>
        <w:rPr>
          <w:lang w:bidi="he-IL"/>
        </w:rPr>
        <w:t xml:space="preserve"> there were no problems. When the </w:t>
      </w:r>
      <w:r>
        <w:rPr>
          <w:rFonts w:hint="cs"/>
          <w:rtl/>
          <w:lang w:bidi="he-IL"/>
        </w:rPr>
        <w:t>בתולות</w:t>
      </w:r>
      <w:r>
        <w:rPr>
          <w:lang w:bidi="he-IL"/>
        </w:rPr>
        <w:t xml:space="preserve"> were raised to </w:t>
      </w:r>
      <w:r>
        <w:rPr>
          <w:rFonts w:hint="cs"/>
          <w:rtl/>
          <w:lang w:bidi="he-IL"/>
        </w:rPr>
        <w:t>ד' מאות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אלמנות</w:t>
      </w:r>
      <w:r>
        <w:rPr>
          <w:lang w:bidi="he-IL"/>
        </w:rPr>
        <w:t xml:space="preserve"> remained at </w:t>
      </w:r>
      <w:r>
        <w:rPr>
          <w:rFonts w:hint="cs"/>
          <w:rtl/>
          <w:lang w:bidi="he-IL"/>
        </w:rPr>
        <w:t>מאה</w:t>
      </w:r>
      <w:r>
        <w:rPr>
          <w:lang w:bidi="he-IL"/>
        </w:rPr>
        <w:t xml:space="preserve">, fewer people were eager to marry </w:t>
      </w:r>
      <w:r>
        <w:rPr>
          <w:rFonts w:hint="cs"/>
          <w:rtl/>
          <w:lang w:bidi="he-IL"/>
        </w:rPr>
        <w:t>אלמנות</w:t>
      </w:r>
      <w:r>
        <w:rPr>
          <w:lang w:bidi="he-IL"/>
        </w:rPr>
        <w:t xml:space="preserve"> (so it was difficult for </w:t>
      </w:r>
      <w:r>
        <w:rPr>
          <w:rFonts w:hint="cs"/>
          <w:rtl/>
          <w:lang w:bidi="he-IL"/>
        </w:rPr>
        <w:t>אלמנות</w:t>
      </w:r>
      <w:r>
        <w:rPr>
          <w:lang w:bidi="he-IL"/>
        </w:rPr>
        <w:t xml:space="preserve"> to get married). They therefore raised the </w:t>
      </w:r>
      <w:r>
        <w:rPr>
          <w:rFonts w:hint="cs"/>
          <w:rtl/>
          <w:lang w:bidi="he-IL"/>
        </w:rPr>
        <w:t>אלמנה</w:t>
      </w:r>
      <w:r>
        <w:rPr>
          <w:lang w:bidi="he-IL"/>
        </w:rPr>
        <w:t xml:space="preserve"> to </w:t>
      </w:r>
      <w:r>
        <w:rPr>
          <w:rFonts w:hint="cs"/>
          <w:rtl/>
          <w:lang w:bidi="he-IL"/>
        </w:rPr>
        <w:t>מאתיים</w:t>
      </w:r>
      <w:r>
        <w:rPr>
          <w:lang w:bidi="he-IL"/>
        </w:rPr>
        <w:t xml:space="preserve"> (to bolster her status), but that had the opposite effect; now no one wanted to marry them (they would rather marry </w:t>
      </w:r>
      <w:r>
        <w:rPr>
          <w:rFonts w:hint="cs"/>
          <w:rtl/>
          <w:lang w:bidi="he-IL"/>
        </w:rPr>
        <w:t>בתולות ישראל</w:t>
      </w:r>
      <w:r>
        <w:rPr>
          <w:lang w:bidi="he-IL"/>
        </w:rPr>
        <w:t xml:space="preserve"> instead, who also received (only) </w:t>
      </w:r>
      <w:r>
        <w:rPr>
          <w:rFonts w:hint="cs"/>
          <w:rtl/>
          <w:lang w:bidi="he-IL"/>
        </w:rPr>
        <w:t>מאתיים</w:t>
      </w:r>
      <w:r>
        <w:rPr>
          <w:lang w:bidi="he-IL"/>
        </w:rPr>
        <w:t xml:space="preserve">). Therefore they reverted back to </w:t>
      </w:r>
      <w:r>
        <w:rPr>
          <w:rFonts w:hint="cs"/>
          <w:rtl/>
          <w:lang w:bidi="he-IL"/>
        </w:rPr>
        <w:t>מאה</w:t>
      </w:r>
      <w:r>
        <w:rPr>
          <w:lang w:bidi="he-IL"/>
        </w:rPr>
        <w:t xml:space="preserve"> for the </w:t>
      </w:r>
      <w:r>
        <w:rPr>
          <w:rFonts w:hint="cs"/>
          <w:rtl/>
          <w:lang w:bidi="he-IL"/>
        </w:rPr>
        <w:t>אלמנות כהנות</w:t>
      </w:r>
      <w:r>
        <w:rPr>
          <w:lang w:bidi="he-IL"/>
        </w:rPr>
        <w:t>.</w:t>
      </w:r>
    </w:p>
  </w:footnote>
  <w:footnote w:id="8">
    <w:p w:rsidR="000F2E2E" w:rsidRDefault="000F2E2E" w:rsidP="00150574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פנ"י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9A7" w:rsidRPr="000D49A7" w:rsidRDefault="000D49A7" w:rsidP="000D49A7">
    <w:pPr>
      <w:pStyle w:val="Header"/>
      <w:bidi/>
      <w:rPr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יב,ב תוס' ד"ה כיון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321"/>
  <w:drawingGridVerticalSpacing w:val="43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A1"/>
    <w:rsid w:val="000913F2"/>
    <w:rsid w:val="000B79EA"/>
    <w:rsid w:val="000D49A7"/>
    <w:rsid w:val="000F2E2E"/>
    <w:rsid w:val="00150574"/>
    <w:rsid w:val="00262F06"/>
    <w:rsid w:val="002B63F4"/>
    <w:rsid w:val="003B17A1"/>
    <w:rsid w:val="004348CA"/>
    <w:rsid w:val="005139AD"/>
    <w:rsid w:val="00642F83"/>
    <w:rsid w:val="00857EE2"/>
    <w:rsid w:val="009B4D30"/>
    <w:rsid w:val="00A45D41"/>
    <w:rsid w:val="00B804F9"/>
    <w:rsid w:val="00C14B7F"/>
    <w:rsid w:val="00D97BC4"/>
    <w:rsid w:val="00DC3E6F"/>
    <w:rsid w:val="00F442DC"/>
    <w:rsid w:val="00FF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A7"/>
  </w:style>
  <w:style w:type="paragraph" w:styleId="Footer">
    <w:name w:val="footer"/>
    <w:basedOn w:val="Normal"/>
    <w:link w:val="FooterChar"/>
    <w:uiPriority w:val="99"/>
    <w:unhideWhenUsed/>
    <w:rsid w:val="000D49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A7"/>
  </w:style>
  <w:style w:type="paragraph" w:styleId="FootnoteText">
    <w:name w:val="footnote text"/>
    <w:basedOn w:val="Normal"/>
    <w:link w:val="FootnoteTextChar"/>
    <w:uiPriority w:val="99"/>
    <w:semiHidden/>
    <w:unhideWhenUsed/>
    <w:rsid w:val="00C14B7F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B7F"/>
  </w:style>
  <w:style w:type="character" w:styleId="FootnoteReference">
    <w:name w:val="footnote reference"/>
    <w:basedOn w:val="DefaultParagraphFont"/>
    <w:uiPriority w:val="99"/>
    <w:semiHidden/>
    <w:unhideWhenUsed/>
    <w:rsid w:val="00C14B7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A7"/>
  </w:style>
  <w:style w:type="paragraph" w:styleId="Footer">
    <w:name w:val="footer"/>
    <w:basedOn w:val="Normal"/>
    <w:link w:val="FooterChar"/>
    <w:uiPriority w:val="99"/>
    <w:unhideWhenUsed/>
    <w:rsid w:val="000D49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A7"/>
  </w:style>
  <w:style w:type="paragraph" w:styleId="FootnoteText">
    <w:name w:val="footnote text"/>
    <w:basedOn w:val="Normal"/>
    <w:link w:val="FootnoteTextChar"/>
    <w:uiPriority w:val="99"/>
    <w:semiHidden/>
    <w:unhideWhenUsed/>
    <w:rsid w:val="00C14B7F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B7F"/>
  </w:style>
  <w:style w:type="character" w:styleId="FootnoteReference">
    <w:name w:val="footnote reference"/>
    <w:basedOn w:val="DefaultParagraphFont"/>
    <w:uiPriority w:val="99"/>
    <w:semiHidden/>
    <w:unhideWhenUsed/>
    <w:rsid w:val="00C14B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</dc:creator>
  <cp:lastModifiedBy>Ephraim</cp:lastModifiedBy>
  <cp:revision>9</cp:revision>
  <dcterms:created xsi:type="dcterms:W3CDTF">2015-08-30T22:07:00Z</dcterms:created>
  <dcterms:modified xsi:type="dcterms:W3CDTF">2016-05-15T21:24:00Z</dcterms:modified>
</cp:coreProperties>
</file>