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1A3" w:rsidRDefault="00904E34" w:rsidP="00105827">
      <w:pPr>
        <w:bidi/>
        <w:spacing w:line="276" w:lineRule="auto"/>
        <w:jc w:val="both"/>
        <w:rPr>
          <w:b/>
          <w:bCs/>
          <w:sz w:val="32"/>
          <w:szCs w:val="32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מכשיר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אפילו ברוב פסולים</w:t>
      </w:r>
      <w:r w:rsidR="00DF31A3">
        <w:rPr>
          <w:rFonts w:hint="cs"/>
          <w:b/>
          <w:bCs/>
          <w:sz w:val="32"/>
          <w:szCs w:val="32"/>
          <w:rtl/>
          <w:lang w:bidi="he-IL"/>
        </w:rPr>
        <w:t xml:space="preserve"> -</w:t>
      </w:r>
      <w:r w:rsidR="00D45E96">
        <w:rPr>
          <w:b/>
          <w:bCs/>
          <w:sz w:val="32"/>
          <w:szCs w:val="32"/>
          <w:lang w:bidi="he-IL"/>
        </w:rPr>
        <w:t xml:space="preserve">     </w:t>
      </w:r>
      <w:r w:rsidR="00105827">
        <w:rPr>
          <w:b/>
          <w:bCs/>
          <w:sz w:val="16"/>
          <w:szCs w:val="16"/>
          <w:lang w:bidi="he-IL"/>
        </w:rPr>
        <w:t xml:space="preserve">   </w:t>
      </w:r>
      <w:r w:rsidR="00D45E96">
        <w:rPr>
          <w:b/>
          <w:bCs/>
          <w:sz w:val="32"/>
          <w:szCs w:val="32"/>
          <w:lang w:bidi="he-IL"/>
        </w:rPr>
        <w:t xml:space="preserve"> </w:t>
      </w:r>
      <w:r w:rsidR="00D45E96">
        <w:rPr>
          <w:b/>
          <w:bCs/>
          <w:sz w:val="16"/>
          <w:szCs w:val="16"/>
          <w:lang w:bidi="he-IL"/>
        </w:rPr>
        <w:t xml:space="preserve">   </w:t>
      </w:r>
      <w:r w:rsidR="00DF31A3">
        <w:rPr>
          <w:b/>
          <w:bCs/>
          <w:sz w:val="32"/>
          <w:szCs w:val="32"/>
          <w:lang w:bidi="he-IL"/>
        </w:rPr>
        <w:t xml:space="preserve">   </w:t>
      </w:r>
      <w:r w:rsidR="00DF31A3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DF31A3" w:rsidRPr="00DF31A3">
        <w:rPr>
          <w:b/>
          <w:bCs/>
          <w:sz w:val="32"/>
          <w:szCs w:val="32"/>
          <w:lang w:bidi="he-IL"/>
        </w:rPr>
        <w:t>even in</w:t>
      </w:r>
      <w:r w:rsidR="00DF31A3">
        <w:rPr>
          <w:b/>
          <w:bCs/>
          <w:sz w:val="32"/>
          <w:szCs w:val="32"/>
          <w:lang w:bidi="he-IL"/>
        </w:rPr>
        <w:t xml:space="preserve"> </w:t>
      </w:r>
      <w:r w:rsidR="00DF31A3">
        <w:rPr>
          <w:sz w:val="32"/>
          <w:szCs w:val="32"/>
          <w:lang w:bidi="he-IL"/>
        </w:rPr>
        <w:t>the</w:t>
      </w:r>
      <w:r w:rsidR="00DF31A3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DF31A3">
        <w:rPr>
          <w:rFonts w:hint="cs"/>
          <w:sz w:val="32"/>
          <w:szCs w:val="32"/>
          <w:rtl/>
          <w:lang w:bidi="he-IL"/>
        </w:rPr>
        <w:t>כהונה</w:t>
      </w:r>
      <w:r w:rsidR="00DF31A3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DF31A3" w:rsidRPr="00DF31A3">
        <w:rPr>
          <w:b/>
          <w:bCs/>
          <w:sz w:val="32"/>
          <w:szCs w:val="32"/>
          <w:lang w:bidi="he-IL"/>
        </w:rPr>
        <w:t xml:space="preserve">He </w:t>
      </w:r>
      <w:r w:rsidR="00DF31A3" w:rsidRPr="00DF31A3">
        <w:rPr>
          <w:sz w:val="32"/>
          <w:szCs w:val="32"/>
          <w:lang w:bidi="he-IL"/>
        </w:rPr>
        <w:t>renders her</w:t>
      </w:r>
      <w:r w:rsidR="00DF31A3" w:rsidRPr="00DF31A3">
        <w:rPr>
          <w:b/>
          <w:bCs/>
          <w:sz w:val="32"/>
          <w:szCs w:val="32"/>
          <w:lang w:bidi="he-IL"/>
        </w:rPr>
        <w:t xml:space="preserve"> fit for</w:t>
      </w:r>
    </w:p>
    <w:p w:rsidR="00D80DE2" w:rsidRDefault="00F21B04" w:rsidP="00DF31A3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sz w:val="32"/>
          <w:szCs w:val="32"/>
          <w:lang w:bidi="he-IL"/>
        </w:rPr>
        <w:t>situation where</w:t>
      </w:r>
      <w:r w:rsidR="00904E34">
        <w:rPr>
          <w:sz w:val="32"/>
          <w:szCs w:val="32"/>
          <w:lang w:bidi="he-IL"/>
        </w:rPr>
        <w:t xml:space="preserve"> </w:t>
      </w:r>
      <w:r w:rsidR="00904E34">
        <w:rPr>
          <w:b/>
          <w:bCs/>
          <w:sz w:val="32"/>
          <w:szCs w:val="32"/>
          <w:lang w:bidi="he-IL"/>
        </w:rPr>
        <w:t xml:space="preserve">a majority of disqualifying </w:t>
      </w:r>
      <w:r w:rsidR="00904E34">
        <w:rPr>
          <w:sz w:val="32"/>
          <w:szCs w:val="32"/>
          <w:lang w:bidi="he-IL"/>
        </w:rPr>
        <w:t>people</w:t>
      </w:r>
      <w:r>
        <w:rPr>
          <w:sz w:val="32"/>
          <w:szCs w:val="32"/>
          <w:lang w:bidi="he-IL"/>
        </w:rPr>
        <w:t xml:space="preserve"> are available</w:t>
      </w:r>
    </w:p>
    <w:p w:rsidR="0074718C" w:rsidRDefault="0074718C" w:rsidP="00DF31A3">
      <w:pPr>
        <w:spacing w:line="276" w:lineRule="auto"/>
        <w:jc w:val="both"/>
        <w:rPr>
          <w:sz w:val="24"/>
          <w:szCs w:val="24"/>
          <w:lang w:bidi="he-IL"/>
        </w:rPr>
      </w:pPr>
    </w:p>
    <w:p w:rsidR="0074718C" w:rsidRPr="00DF31A3" w:rsidRDefault="0043639C" w:rsidP="00DF31A3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DF31A3">
        <w:rPr>
          <w:rFonts w:ascii="Copperplate Gothic Bold" w:hAnsi="Copperplate Gothic Bold"/>
          <w:u w:val="double"/>
          <w:lang w:bidi="he-IL"/>
        </w:rPr>
        <w:t>Overview</w:t>
      </w:r>
    </w:p>
    <w:p w:rsidR="0043639C" w:rsidRPr="0043639C" w:rsidRDefault="0043639C" w:rsidP="00DF31A3">
      <w:pPr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ריב"ל</w:t>
      </w:r>
      <w:r>
        <w:rPr>
          <w:lang w:bidi="he-IL"/>
        </w:rPr>
        <w:t xml:space="preserve"> maintains that according to </w:t>
      </w:r>
      <w:r>
        <w:rPr>
          <w:rFonts w:hint="cs"/>
          <w:rtl/>
          <w:lang w:bidi="he-IL"/>
        </w:rPr>
        <w:t>ר"ג ור"א</w:t>
      </w:r>
      <w:r>
        <w:rPr>
          <w:lang w:bidi="he-IL"/>
        </w:rPr>
        <w:t xml:space="preserve"> the woman is </w:t>
      </w:r>
      <w:r>
        <w:rPr>
          <w:rFonts w:hint="cs"/>
          <w:rtl/>
          <w:lang w:bidi="he-IL"/>
        </w:rPr>
        <w:t>נאמנת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כשרה לכהונה</w:t>
      </w:r>
      <w:r>
        <w:rPr>
          <w:lang w:bidi="he-IL"/>
        </w:rPr>
        <w:t xml:space="preserve">, even in a case of </w:t>
      </w:r>
      <w:r>
        <w:rPr>
          <w:rFonts w:hint="cs"/>
          <w:rtl/>
          <w:lang w:bidi="he-IL"/>
        </w:rPr>
        <w:t>רוב פסולים אצלה</w:t>
      </w:r>
      <w:r>
        <w:rPr>
          <w:lang w:bidi="he-IL"/>
        </w:rPr>
        <w:t>.</w:t>
      </w:r>
      <w:r>
        <w:rPr>
          <w:rStyle w:val="FootnoteReference"/>
          <w:lang w:bidi="he-IL"/>
        </w:rPr>
        <w:footnoteReference w:id="1"/>
      </w:r>
      <w:r w:rsidR="003E4D40">
        <w:rPr>
          <w:lang w:bidi="he-IL"/>
        </w:rPr>
        <w:t xml:space="preserve"> The </w:t>
      </w:r>
      <w:r w:rsidR="003E4D40">
        <w:rPr>
          <w:rFonts w:hint="cs"/>
          <w:rtl/>
          <w:lang w:bidi="he-IL"/>
        </w:rPr>
        <w:t>גמרא</w:t>
      </w:r>
      <w:r w:rsidR="003E4D40">
        <w:rPr>
          <w:lang w:bidi="he-IL"/>
        </w:rPr>
        <w:t xml:space="preserve"> in </w:t>
      </w:r>
      <w:r w:rsidR="003E4D40">
        <w:rPr>
          <w:rFonts w:hint="cs"/>
          <w:rtl/>
          <w:lang w:bidi="he-IL"/>
        </w:rPr>
        <w:t>קדושין</w:t>
      </w:r>
      <w:r w:rsidR="003E4D40">
        <w:rPr>
          <w:lang w:bidi="he-IL"/>
        </w:rPr>
        <w:t xml:space="preserve"> states that</w:t>
      </w:r>
      <w:r w:rsidR="006940CE">
        <w:rPr>
          <w:lang w:bidi="he-IL"/>
        </w:rPr>
        <w:t xml:space="preserve"> it is </w:t>
      </w:r>
      <w:r w:rsidR="006940CE">
        <w:rPr>
          <w:rFonts w:hint="cs"/>
          <w:rtl/>
          <w:lang w:bidi="he-IL"/>
        </w:rPr>
        <w:t>אבא שאול</w:t>
      </w:r>
      <w:r w:rsidR="006940CE">
        <w:rPr>
          <w:lang w:bidi="he-IL"/>
        </w:rPr>
        <w:t xml:space="preserve"> who maintains </w:t>
      </w:r>
      <w:r w:rsidR="006940CE">
        <w:rPr>
          <w:rFonts w:hint="cs"/>
          <w:rtl/>
          <w:lang w:bidi="he-IL"/>
        </w:rPr>
        <w:t>אפילו ברוב פסולים</w:t>
      </w:r>
      <w:r w:rsidR="006940CE">
        <w:rPr>
          <w:lang w:bidi="he-IL"/>
        </w:rPr>
        <w:t xml:space="preserve">; </w:t>
      </w:r>
      <w:r w:rsidR="006A71EA">
        <w:rPr>
          <w:lang w:bidi="he-IL"/>
        </w:rPr>
        <w:t xml:space="preserve">and </w:t>
      </w:r>
      <w:r w:rsidR="006940CE">
        <w:rPr>
          <w:lang w:bidi="he-IL"/>
        </w:rPr>
        <w:t xml:space="preserve">not </w:t>
      </w:r>
      <w:r w:rsidR="006940CE">
        <w:rPr>
          <w:rFonts w:hint="cs"/>
          <w:rtl/>
          <w:lang w:bidi="he-IL"/>
        </w:rPr>
        <w:t>ר"ג</w:t>
      </w:r>
      <w:r w:rsidR="006940CE">
        <w:rPr>
          <w:lang w:bidi="he-IL"/>
        </w:rPr>
        <w:t xml:space="preserve">. </w:t>
      </w:r>
      <w:r w:rsidR="006940CE">
        <w:rPr>
          <w:rFonts w:hint="cs"/>
          <w:rtl/>
          <w:lang w:bidi="he-IL"/>
        </w:rPr>
        <w:t>תוספות</w:t>
      </w:r>
      <w:r w:rsidR="006940CE">
        <w:rPr>
          <w:lang w:bidi="he-IL"/>
        </w:rPr>
        <w:t xml:space="preserve"> will resolve this apparent discrepancy.</w:t>
      </w:r>
      <w:r w:rsidR="003E4D40">
        <w:rPr>
          <w:lang w:bidi="he-IL"/>
        </w:rPr>
        <w:t xml:space="preserve"> </w:t>
      </w:r>
    </w:p>
    <w:p w:rsidR="0074718C" w:rsidRDefault="006940CE" w:rsidP="00DF31A3">
      <w:pPr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</w:t>
      </w:r>
    </w:p>
    <w:p w:rsidR="00DF31A3" w:rsidRPr="00556585" w:rsidRDefault="0074718C" w:rsidP="00556585">
      <w:pPr>
        <w:bidi/>
        <w:spacing w:line="276" w:lineRule="auto"/>
        <w:jc w:val="both"/>
        <w:rPr>
          <w:rFonts w:ascii="David" w:hAnsi="David" w:cs="David" w:hint="cs"/>
          <w:b/>
          <w:bCs/>
          <w:rtl/>
          <w:lang w:bidi="he-IL"/>
        </w:rPr>
      </w:pPr>
      <w:r w:rsidRPr="00556585">
        <w:rPr>
          <w:rFonts w:ascii="David" w:hAnsi="David" w:cs="David"/>
          <w:b/>
          <w:bCs/>
          <w:rtl/>
          <w:lang w:bidi="he-IL"/>
        </w:rPr>
        <w:t>והא דקאמרינן בפרק עשרה יוחסין</w:t>
      </w:r>
      <w:r w:rsidRPr="00556585">
        <w:rPr>
          <w:rFonts w:ascii="David" w:hAnsi="David" w:cs="David"/>
          <w:b/>
          <w:bCs/>
          <w:sz w:val="20"/>
          <w:szCs w:val="20"/>
          <w:rtl/>
          <w:lang w:bidi="he-IL"/>
        </w:rPr>
        <w:t xml:space="preserve"> (קדושין עד,א ושם)</w:t>
      </w:r>
      <w:r w:rsidRPr="00556585">
        <w:rPr>
          <w:rFonts w:ascii="David" w:hAnsi="David" w:cs="David"/>
          <w:b/>
          <w:bCs/>
          <w:sz w:val="20"/>
          <w:szCs w:val="20"/>
          <w:lang w:bidi="he-IL"/>
        </w:rPr>
        <w:t xml:space="preserve"> </w:t>
      </w:r>
      <w:r w:rsidR="00DF31A3" w:rsidRPr="00556585">
        <w:rPr>
          <w:rFonts w:ascii="David" w:hAnsi="David" w:cs="David"/>
          <w:b/>
          <w:bCs/>
          <w:rtl/>
          <w:lang w:bidi="he-IL"/>
        </w:rPr>
        <w:t>גבי אבא שאול</w:t>
      </w:r>
      <w:r w:rsidR="00556585">
        <w:rPr>
          <w:rFonts w:ascii="David" w:hAnsi="David" w:cs="David" w:hint="cs"/>
          <w:b/>
          <w:bCs/>
          <w:rtl/>
          <w:lang w:bidi="he-IL"/>
        </w:rPr>
        <w:t xml:space="preserve"> -</w:t>
      </w:r>
    </w:p>
    <w:p w:rsidR="0074718C" w:rsidRDefault="0074718C" w:rsidP="00DF31A3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 xml:space="preserve">And that which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states in </w:t>
      </w:r>
      <w:r>
        <w:rPr>
          <w:rFonts w:hint="cs"/>
          <w:b/>
          <w:bCs/>
          <w:rtl/>
          <w:lang w:bidi="he-IL"/>
        </w:rPr>
        <w:t>פרק עשרה יוחסין</w:t>
      </w:r>
      <w:r>
        <w:rPr>
          <w:b/>
          <w:bCs/>
          <w:lang w:bidi="he-IL"/>
        </w:rPr>
        <w:t xml:space="preserve"> concerning</w:t>
      </w:r>
      <w:r>
        <w:rPr>
          <w:lang w:bidi="he-IL"/>
        </w:rPr>
        <w:t xml:space="preserve"> the </w:t>
      </w:r>
      <w:r w:rsidR="001E2245">
        <w:rPr>
          <w:rFonts w:hint="cs"/>
          <w:rtl/>
          <w:lang w:bidi="he-IL"/>
        </w:rPr>
        <w:t>משנה</w:t>
      </w:r>
      <w:r w:rsidR="001E2245">
        <w:rPr>
          <w:rStyle w:val="FootnoteReference"/>
          <w:b/>
          <w:bCs/>
          <w:lang w:bidi="he-IL"/>
        </w:rPr>
        <w:footnoteReference w:id="2"/>
      </w:r>
      <w:r w:rsidR="001E2245">
        <w:rPr>
          <w:lang w:bidi="he-IL"/>
        </w:rPr>
        <w:t xml:space="preserve"> which states that</w:t>
      </w:r>
      <w:r>
        <w:rPr>
          <w:b/>
          <w:bCs/>
          <w:lang w:bidi="he-IL"/>
        </w:rPr>
        <w:t xml:space="preserve"> </w:t>
      </w:r>
      <w:r>
        <w:rPr>
          <w:rFonts w:hint="cs"/>
          <w:b/>
          <w:bCs/>
          <w:rtl/>
          <w:lang w:bidi="he-IL"/>
        </w:rPr>
        <w:t>אבא שאול</w:t>
      </w:r>
      <w:r>
        <w:rPr>
          <w:b/>
          <w:bCs/>
          <w:lang w:bidi="he-IL"/>
        </w:rPr>
        <w:t xml:space="preserve"> –</w:t>
      </w:r>
    </w:p>
    <w:p w:rsidR="00DF31A3" w:rsidRPr="00556585" w:rsidRDefault="0074718C" w:rsidP="00556585">
      <w:pPr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556585">
        <w:rPr>
          <w:rFonts w:ascii="David" w:hAnsi="David" w:cs="David"/>
          <w:b/>
          <w:bCs/>
          <w:rtl/>
          <w:lang w:bidi="he-IL"/>
        </w:rPr>
        <w:t>היה קורא לשתוקי בדוקי</w:t>
      </w:r>
      <w:r w:rsidRPr="00556585">
        <w:rPr>
          <w:rFonts w:ascii="David" w:hAnsi="David" w:cs="David"/>
          <w:b/>
          <w:bCs/>
          <w:lang w:bidi="he-IL"/>
        </w:rPr>
        <w:t xml:space="preserve"> </w:t>
      </w:r>
      <w:r w:rsidR="00556585">
        <w:rPr>
          <w:rFonts w:ascii="David" w:hAnsi="David" w:cs="David" w:hint="cs"/>
          <w:b/>
          <w:bCs/>
          <w:rtl/>
          <w:lang w:bidi="he-IL"/>
        </w:rPr>
        <w:t>-</w:t>
      </w:r>
      <w:r w:rsidRPr="00556585">
        <w:rPr>
          <w:rFonts w:ascii="David" w:hAnsi="David" w:cs="David"/>
          <w:b/>
          <w:bCs/>
          <w:lang w:bidi="he-IL"/>
        </w:rPr>
        <w:t xml:space="preserve"> </w:t>
      </w:r>
    </w:p>
    <w:p w:rsidR="0074718C" w:rsidRPr="006940CE" w:rsidRDefault="0074718C" w:rsidP="00DF31A3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would refer to a </w:t>
      </w:r>
      <w:r>
        <w:rPr>
          <w:rFonts w:hint="cs"/>
          <w:b/>
          <w:bCs/>
          <w:rtl/>
          <w:lang w:bidi="he-IL"/>
        </w:rPr>
        <w:t>שתוקי</w:t>
      </w:r>
      <w:r>
        <w:rPr>
          <w:b/>
          <w:bCs/>
          <w:lang w:bidi="he-IL"/>
        </w:rPr>
        <w:t xml:space="preserve"> as a </w:t>
      </w:r>
      <w:r>
        <w:rPr>
          <w:rFonts w:hint="cs"/>
          <w:b/>
          <w:bCs/>
          <w:rtl/>
          <w:lang w:bidi="he-IL"/>
        </w:rPr>
        <w:t>בדוקי</w:t>
      </w:r>
      <w:r>
        <w:rPr>
          <w:b/>
          <w:bCs/>
          <w:lang w:bidi="he-IL"/>
        </w:rPr>
        <w:t xml:space="preserve">. </w:t>
      </w:r>
      <w:r w:rsidRPr="006940CE">
        <w:rPr>
          <w:sz w:val="24"/>
          <w:szCs w:val="24"/>
          <w:lang w:bidi="he-IL"/>
        </w:rPr>
        <w:t xml:space="preserve">A </w:t>
      </w:r>
      <w:r w:rsidRPr="006940CE">
        <w:rPr>
          <w:rFonts w:hint="cs"/>
          <w:sz w:val="24"/>
          <w:szCs w:val="24"/>
          <w:rtl/>
          <w:lang w:bidi="he-IL"/>
        </w:rPr>
        <w:t>שתוקי</w:t>
      </w:r>
      <w:r w:rsidRPr="006940CE">
        <w:rPr>
          <w:sz w:val="24"/>
          <w:szCs w:val="24"/>
          <w:lang w:bidi="he-IL"/>
        </w:rPr>
        <w:t xml:space="preserve"> is a child whose mother is known, but not his father. When the child refers to anyone as his father, his mother silences him; hence the term </w:t>
      </w:r>
      <w:r w:rsidRPr="006940CE">
        <w:rPr>
          <w:rFonts w:hint="cs"/>
          <w:sz w:val="24"/>
          <w:szCs w:val="24"/>
          <w:rtl/>
          <w:lang w:bidi="he-IL"/>
        </w:rPr>
        <w:t>שתוקי</w:t>
      </w:r>
      <w:r w:rsidRPr="006940CE">
        <w:rPr>
          <w:sz w:val="24"/>
          <w:szCs w:val="24"/>
          <w:lang w:bidi="he-IL"/>
        </w:rPr>
        <w:t xml:space="preserve">. </w:t>
      </w:r>
      <w:r w:rsidRPr="006940CE">
        <w:rPr>
          <w:rFonts w:hint="cs"/>
          <w:sz w:val="24"/>
          <w:szCs w:val="24"/>
          <w:rtl/>
          <w:lang w:bidi="he-IL"/>
        </w:rPr>
        <w:t>אבא שאול</w:t>
      </w:r>
      <w:r w:rsidRPr="006940CE">
        <w:rPr>
          <w:sz w:val="24"/>
          <w:szCs w:val="24"/>
          <w:lang w:bidi="he-IL"/>
        </w:rPr>
        <w:t xml:space="preserve"> would refer to this </w:t>
      </w:r>
      <w:r w:rsidRPr="006940CE">
        <w:rPr>
          <w:rFonts w:hint="cs"/>
          <w:sz w:val="24"/>
          <w:szCs w:val="24"/>
          <w:rtl/>
          <w:lang w:bidi="he-IL"/>
        </w:rPr>
        <w:t>שתוקי</w:t>
      </w:r>
      <w:r w:rsidRPr="006940CE">
        <w:rPr>
          <w:sz w:val="24"/>
          <w:szCs w:val="24"/>
          <w:lang w:bidi="he-IL"/>
        </w:rPr>
        <w:t xml:space="preserve"> by the name </w:t>
      </w:r>
      <w:r w:rsidRPr="006940CE">
        <w:rPr>
          <w:rFonts w:hint="cs"/>
          <w:sz w:val="24"/>
          <w:szCs w:val="24"/>
          <w:rtl/>
          <w:lang w:bidi="he-IL"/>
        </w:rPr>
        <w:t>בדוקי</w:t>
      </w:r>
      <w:r w:rsidRPr="006940CE">
        <w:rPr>
          <w:sz w:val="24"/>
          <w:szCs w:val="24"/>
          <w:lang w:bidi="he-IL"/>
        </w:rPr>
        <w:t>; he is verifiable.</w:t>
      </w:r>
    </w:p>
    <w:p w:rsidR="001C39D0" w:rsidRPr="00556585" w:rsidRDefault="005D5794" w:rsidP="00556585">
      <w:pPr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556585">
        <w:rPr>
          <w:rFonts w:ascii="David" w:hAnsi="David" w:cs="David"/>
          <w:b/>
          <w:bCs/>
          <w:rtl/>
          <w:lang w:bidi="he-IL"/>
        </w:rPr>
        <w:t>ומפרש בגמרא</w:t>
      </w:r>
      <w:r w:rsidR="001C39D0" w:rsidRPr="00556585">
        <w:rPr>
          <w:rFonts w:ascii="David" w:hAnsi="David" w:cs="David"/>
          <w:b/>
          <w:bCs/>
          <w:rtl/>
          <w:lang w:bidi="he-IL"/>
        </w:rPr>
        <w:t xml:space="preserve"> שבודקין את אמו ואומרת לכשר נבעלתי</w:t>
      </w:r>
      <w:r w:rsidRPr="00556585">
        <w:rPr>
          <w:rFonts w:ascii="David" w:hAnsi="David" w:cs="David"/>
          <w:b/>
          <w:bCs/>
          <w:lang w:bidi="he-IL"/>
        </w:rPr>
        <w:t xml:space="preserve"> </w:t>
      </w:r>
      <w:r w:rsidR="00556585">
        <w:rPr>
          <w:rFonts w:ascii="David" w:hAnsi="David" w:cs="David" w:hint="cs"/>
          <w:b/>
          <w:bCs/>
          <w:rtl/>
          <w:lang w:bidi="he-IL"/>
        </w:rPr>
        <w:t>-</w:t>
      </w:r>
      <w:r w:rsidRPr="00556585">
        <w:rPr>
          <w:rFonts w:ascii="David" w:hAnsi="David" w:cs="David"/>
          <w:b/>
          <w:bCs/>
          <w:lang w:bidi="he-IL"/>
        </w:rPr>
        <w:t xml:space="preserve"> </w:t>
      </w:r>
    </w:p>
    <w:p w:rsidR="005D5794" w:rsidRPr="006940CE" w:rsidRDefault="001C39D0" w:rsidP="001C39D0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5D5794">
        <w:rPr>
          <w:b/>
          <w:bCs/>
          <w:lang w:bidi="he-IL"/>
        </w:rPr>
        <w:t xml:space="preserve"> the </w:t>
      </w:r>
      <w:r w:rsidR="005D5794">
        <w:rPr>
          <w:rFonts w:hint="cs"/>
          <w:b/>
          <w:bCs/>
          <w:rtl/>
          <w:lang w:bidi="he-IL"/>
        </w:rPr>
        <w:t>גמרא</w:t>
      </w:r>
      <w:r w:rsidR="005D5794">
        <w:rPr>
          <w:b/>
          <w:bCs/>
          <w:lang w:bidi="he-IL"/>
        </w:rPr>
        <w:t xml:space="preserve"> explain</w:t>
      </w:r>
      <w:r w:rsidR="001E2245">
        <w:rPr>
          <w:b/>
          <w:bCs/>
          <w:lang w:bidi="he-IL"/>
        </w:rPr>
        <w:t>s</w:t>
      </w:r>
      <w:r w:rsidR="005D5794">
        <w:rPr>
          <w:b/>
          <w:bCs/>
          <w:lang w:bidi="he-IL"/>
        </w:rPr>
        <w:t xml:space="preserve"> </w:t>
      </w:r>
      <w:r w:rsidR="005D5794" w:rsidRPr="001C39D0">
        <w:rPr>
          <w:lang w:bidi="he-IL"/>
        </w:rPr>
        <w:t xml:space="preserve">what is meant by </w:t>
      </w:r>
      <w:r w:rsidR="005D5794" w:rsidRPr="001C39D0">
        <w:rPr>
          <w:rFonts w:hint="cs"/>
          <w:rtl/>
          <w:lang w:bidi="he-IL"/>
        </w:rPr>
        <w:t>בדוקי</w:t>
      </w:r>
      <w:r w:rsidR="005D5794" w:rsidRPr="001C39D0">
        <w:rPr>
          <w:lang w:bidi="he-IL"/>
        </w:rPr>
        <w:t xml:space="preserve">. This child can be verified as being a </w:t>
      </w:r>
      <w:r w:rsidR="005D5794" w:rsidRPr="001C39D0">
        <w:rPr>
          <w:rFonts w:hint="cs"/>
          <w:rtl/>
          <w:lang w:bidi="he-IL"/>
        </w:rPr>
        <w:t>כשר</w:t>
      </w:r>
      <w:r w:rsidR="005D5794" w:rsidRPr="001C39D0">
        <w:rPr>
          <w:lang w:bidi="he-IL"/>
        </w:rPr>
        <w:t xml:space="preserve"> child </w:t>
      </w:r>
      <w:r w:rsidR="005D5794">
        <w:rPr>
          <w:b/>
          <w:bCs/>
          <w:lang w:bidi="he-IL"/>
        </w:rPr>
        <w:t>for we verify by the mother;</w:t>
      </w:r>
      <w:r w:rsidR="005D5794">
        <w:rPr>
          <w:lang w:bidi="he-IL"/>
        </w:rPr>
        <w:t xml:space="preserve"> </w:t>
      </w:r>
      <w:r w:rsidR="005D5794" w:rsidRPr="001C39D0">
        <w:rPr>
          <w:lang w:bidi="he-IL"/>
        </w:rPr>
        <w:t xml:space="preserve">by asking her who fathered this child? </w:t>
      </w:r>
      <w:r w:rsidR="00556585">
        <w:rPr>
          <w:b/>
          <w:bCs/>
          <w:lang w:bidi="he-IL"/>
        </w:rPr>
        <w:t>And</w:t>
      </w:r>
      <w:r w:rsidR="005D5794">
        <w:rPr>
          <w:b/>
          <w:bCs/>
          <w:lang w:bidi="he-IL"/>
        </w:rPr>
        <w:t xml:space="preserve"> </w:t>
      </w:r>
      <w:r w:rsidR="005D5794">
        <w:rPr>
          <w:lang w:bidi="he-IL"/>
        </w:rPr>
        <w:t xml:space="preserve">when </w:t>
      </w:r>
      <w:r w:rsidR="005D5794">
        <w:rPr>
          <w:b/>
          <w:bCs/>
          <w:lang w:bidi="he-IL"/>
        </w:rPr>
        <w:t xml:space="preserve">she claims that he was fathered by a </w:t>
      </w:r>
      <w:r w:rsidR="005D5794">
        <w:rPr>
          <w:rFonts w:hint="cs"/>
          <w:b/>
          <w:bCs/>
          <w:rtl/>
          <w:lang w:bidi="he-IL"/>
        </w:rPr>
        <w:t>כשר</w:t>
      </w:r>
      <w:r w:rsidR="005D5794">
        <w:rPr>
          <w:b/>
          <w:bCs/>
          <w:lang w:bidi="he-IL"/>
        </w:rPr>
        <w:t xml:space="preserve">, </w:t>
      </w:r>
      <w:r w:rsidR="005D5794" w:rsidRPr="006940CE">
        <w:rPr>
          <w:sz w:val="24"/>
          <w:szCs w:val="24"/>
          <w:lang w:bidi="he-IL"/>
        </w:rPr>
        <w:t xml:space="preserve">she is believed and the child is </w:t>
      </w:r>
      <w:r w:rsidR="005D5794" w:rsidRPr="006940CE">
        <w:rPr>
          <w:rFonts w:hint="cs"/>
          <w:sz w:val="24"/>
          <w:szCs w:val="24"/>
          <w:rtl/>
          <w:lang w:bidi="he-IL"/>
        </w:rPr>
        <w:t>כשר</w:t>
      </w:r>
      <w:r w:rsidR="005D5794" w:rsidRPr="006940CE">
        <w:rPr>
          <w:sz w:val="24"/>
          <w:szCs w:val="24"/>
          <w:lang w:bidi="he-IL"/>
        </w:rPr>
        <w:t xml:space="preserve">. We do not suspect that </w:t>
      </w:r>
      <w:r w:rsidR="00F21B04" w:rsidRPr="006940CE">
        <w:rPr>
          <w:sz w:val="24"/>
          <w:szCs w:val="24"/>
          <w:lang w:bidi="he-IL"/>
        </w:rPr>
        <w:t>it</w:t>
      </w:r>
      <w:r w:rsidR="005D5794" w:rsidRPr="006940CE">
        <w:rPr>
          <w:sz w:val="24"/>
          <w:szCs w:val="24"/>
          <w:lang w:bidi="he-IL"/>
        </w:rPr>
        <w:t xml:space="preserve"> is the child of a </w:t>
      </w:r>
      <w:r w:rsidR="005D5794" w:rsidRPr="006940CE">
        <w:rPr>
          <w:rFonts w:hint="cs"/>
          <w:sz w:val="24"/>
          <w:szCs w:val="24"/>
          <w:rtl/>
          <w:lang w:bidi="he-IL"/>
        </w:rPr>
        <w:t>נתין</w:t>
      </w:r>
      <w:r w:rsidR="005D5794" w:rsidRPr="006940CE">
        <w:rPr>
          <w:sz w:val="24"/>
          <w:szCs w:val="24"/>
          <w:lang w:bidi="he-IL"/>
        </w:rPr>
        <w:t xml:space="preserve"> or a </w:t>
      </w:r>
      <w:r w:rsidR="005D5794" w:rsidRPr="006940CE">
        <w:rPr>
          <w:rFonts w:hint="cs"/>
          <w:sz w:val="24"/>
          <w:szCs w:val="24"/>
          <w:rtl/>
          <w:lang w:bidi="he-IL"/>
        </w:rPr>
        <w:t>ממזר</w:t>
      </w:r>
      <w:r w:rsidR="005D5794" w:rsidRPr="006940CE">
        <w:rPr>
          <w:sz w:val="24"/>
          <w:szCs w:val="24"/>
          <w:lang w:bidi="he-IL"/>
        </w:rPr>
        <w:t>.</w:t>
      </w:r>
    </w:p>
    <w:p w:rsidR="001C39D0" w:rsidRPr="00556585" w:rsidRDefault="005D5794" w:rsidP="00556585">
      <w:pPr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556585">
        <w:rPr>
          <w:rFonts w:ascii="David" w:hAnsi="David" w:cs="David"/>
          <w:b/>
          <w:bCs/>
          <w:rtl/>
          <w:lang w:bidi="he-IL"/>
        </w:rPr>
        <w:t>ופריך</w:t>
      </w:r>
      <w:r w:rsidR="001C39D0" w:rsidRPr="00556585">
        <w:rPr>
          <w:rFonts w:ascii="David" w:hAnsi="David" w:cs="David"/>
          <w:b/>
          <w:bCs/>
          <w:rtl/>
          <w:lang w:bidi="he-IL"/>
        </w:rPr>
        <w:t xml:space="preserve"> כמאן כרבן גמליאל תנינא חדא זמנא היתה מעוברת כולי</w:t>
      </w:r>
      <w:r w:rsidRPr="00556585">
        <w:rPr>
          <w:rFonts w:ascii="David" w:hAnsi="David" w:cs="David"/>
          <w:b/>
          <w:bCs/>
          <w:lang w:bidi="he-IL"/>
        </w:rPr>
        <w:t xml:space="preserve"> </w:t>
      </w:r>
      <w:r w:rsidR="00556585">
        <w:rPr>
          <w:rFonts w:ascii="David" w:hAnsi="David" w:cs="David" w:hint="cs"/>
          <w:b/>
          <w:bCs/>
          <w:rtl/>
          <w:lang w:bidi="he-IL"/>
        </w:rPr>
        <w:t>-</w:t>
      </w:r>
      <w:r w:rsidRPr="00556585">
        <w:rPr>
          <w:rFonts w:ascii="David" w:hAnsi="David" w:cs="David"/>
          <w:b/>
          <w:bCs/>
          <w:lang w:bidi="he-IL"/>
        </w:rPr>
        <w:t xml:space="preserve"> </w:t>
      </w:r>
    </w:p>
    <w:p w:rsidR="00E819DA" w:rsidRPr="006940CE" w:rsidRDefault="001C39D0" w:rsidP="001C39D0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5D5794">
        <w:rPr>
          <w:b/>
          <w:bCs/>
          <w:lang w:bidi="he-IL"/>
        </w:rPr>
        <w:t xml:space="preserve"> </w:t>
      </w:r>
      <w:r w:rsidR="005D5794">
        <w:rPr>
          <w:lang w:bidi="he-IL"/>
        </w:rPr>
        <w:t xml:space="preserve">the </w:t>
      </w:r>
      <w:r w:rsidR="005D5794">
        <w:rPr>
          <w:rFonts w:hint="cs"/>
          <w:rtl/>
          <w:lang w:bidi="he-IL"/>
        </w:rPr>
        <w:t>גמרא</w:t>
      </w:r>
      <w:r w:rsidR="005D5794">
        <w:rPr>
          <w:lang w:bidi="he-IL"/>
        </w:rPr>
        <w:t xml:space="preserve"> </w:t>
      </w:r>
      <w:r w:rsidR="005D5794">
        <w:rPr>
          <w:b/>
          <w:bCs/>
          <w:lang w:bidi="he-IL"/>
        </w:rPr>
        <w:t xml:space="preserve">challenges </w:t>
      </w:r>
      <w:r w:rsidR="005D5794" w:rsidRPr="001C39D0">
        <w:rPr>
          <w:lang w:bidi="he-IL"/>
        </w:rPr>
        <w:t xml:space="preserve">this explanation and asks </w:t>
      </w:r>
      <w:r w:rsidR="005D5794">
        <w:rPr>
          <w:b/>
          <w:bCs/>
          <w:lang w:bidi="he-IL"/>
        </w:rPr>
        <w:t xml:space="preserve">like </w:t>
      </w:r>
      <w:r w:rsidR="00556585">
        <w:rPr>
          <w:b/>
          <w:bCs/>
          <w:lang w:bidi="he-IL"/>
        </w:rPr>
        <w:t>whom</w:t>
      </w:r>
      <w:r w:rsidR="005D5794">
        <w:rPr>
          <w:b/>
          <w:bCs/>
          <w:lang w:bidi="he-IL"/>
        </w:rPr>
        <w:t xml:space="preserve"> </w:t>
      </w:r>
      <w:r w:rsidR="005D5794">
        <w:rPr>
          <w:lang w:bidi="he-IL"/>
        </w:rPr>
        <w:t xml:space="preserve">does </w:t>
      </w:r>
      <w:r w:rsidR="005D5794">
        <w:rPr>
          <w:rFonts w:hint="cs"/>
          <w:rtl/>
          <w:lang w:bidi="he-IL"/>
        </w:rPr>
        <w:t>אבא שאול</w:t>
      </w:r>
      <w:r w:rsidR="005D5794">
        <w:rPr>
          <w:lang w:bidi="he-IL"/>
        </w:rPr>
        <w:t xml:space="preserve"> rule; </w:t>
      </w:r>
      <w:r w:rsidR="005D5794">
        <w:rPr>
          <w:b/>
          <w:bCs/>
          <w:lang w:bidi="he-IL"/>
        </w:rPr>
        <w:t xml:space="preserve">like </w:t>
      </w:r>
      <w:r w:rsidR="005D5794">
        <w:rPr>
          <w:rFonts w:hint="cs"/>
          <w:b/>
          <w:bCs/>
          <w:rtl/>
          <w:lang w:bidi="he-IL"/>
        </w:rPr>
        <w:t>רבן גמליאל</w:t>
      </w:r>
      <w:r w:rsidR="00CF219D">
        <w:rPr>
          <w:b/>
          <w:bCs/>
          <w:lang w:bidi="he-IL"/>
        </w:rPr>
        <w:t>;</w:t>
      </w:r>
      <w:r w:rsidR="005D5794">
        <w:rPr>
          <w:b/>
          <w:bCs/>
          <w:lang w:bidi="he-IL"/>
        </w:rPr>
        <w:t xml:space="preserve"> we </w:t>
      </w:r>
      <w:r w:rsidR="005D5794">
        <w:rPr>
          <w:lang w:bidi="he-IL"/>
        </w:rPr>
        <w:t xml:space="preserve">already </w:t>
      </w:r>
      <w:r w:rsidR="005D5794">
        <w:rPr>
          <w:b/>
          <w:bCs/>
          <w:lang w:bidi="he-IL"/>
        </w:rPr>
        <w:t xml:space="preserve">learnt this one time in a </w:t>
      </w:r>
      <w:r w:rsidR="005D5794">
        <w:rPr>
          <w:rFonts w:hint="cs"/>
          <w:b/>
          <w:bCs/>
          <w:rtl/>
          <w:lang w:bidi="he-IL"/>
        </w:rPr>
        <w:t>משנה</w:t>
      </w:r>
      <w:r w:rsidR="005D5794">
        <w:rPr>
          <w:b/>
          <w:bCs/>
          <w:lang w:bidi="he-IL"/>
        </w:rPr>
        <w:t>;</w:t>
      </w:r>
      <w:r w:rsidR="00E819DA">
        <w:rPr>
          <w:b/>
          <w:bCs/>
          <w:lang w:bidi="he-IL"/>
        </w:rPr>
        <w:t xml:space="preserve"> </w:t>
      </w:r>
      <w:r w:rsidR="005D5794" w:rsidRPr="001C39D0">
        <w:rPr>
          <w:lang w:bidi="he-IL"/>
        </w:rPr>
        <w:t xml:space="preserve">referring to our </w:t>
      </w:r>
      <w:r w:rsidR="005D5794" w:rsidRPr="001C39D0">
        <w:rPr>
          <w:rFonts w:hint="cs"/>
          <w:rtl/>
          <w:lang w:bidi="he-IL"/>
        </w:rPr>
        <w:t>משנה</w:t>
      </w:r>
      <w:r>
        <w:rPr>
          <w:lang w:bidi="he-IL"/>
        </w:rPr>
        <w:t>,</w:t>
      </w:r>
      <w:r w:rsidR="005D5794" w:rsidRPr="001C39D0">
        <w:rPr>
          <w:lang w:bidi="he-IL"/>
        </w:rPr>
        <w:t xml:space="preserve"> </w:t>
      </w:r>
      <w:r w:rsidR="005D5794">
        <w:rPr>
          <w:b/>
          <w:bCs/>
          <w:lang w:bidi="he-IL"/>
        </w:rPr>
        <w:t>she was pregnant</w:t>
      </w:r>
      <w:r w:rsidR="005D5794" w:rsidRPr="006940CE">
        <w:rPr>
          <w:b/>
          <w:bCs/>
          <w:lang w:bidi="he-IL"/>
        </w:rPr>
        <w:t>, etc</w:t>
      </w:r>
      <w:r w:rsidR="005D5794">
        <w:rPr>
          <w:lang w:bidi="he-IL"/>
        </w:rPr>
        <w:t xml:space="preserve">. </w:t>
      </w:r>
      <w:r w:rsidR="005D5794" w:rsidRPr="006940CE">
        <w:rPr>
          <w:rFonts w:hint="cs"/>
          <w:sz w:val="24"/>
          <w:szCs w:val="24"/>
          <w:rtl/>
          <w:lang w:bidi="he-IL"/>
        </w:rPr>
        <w:t>ר"ג</w:t>
      </w:r>
      <w:r w:rsidR="005D5794" w:rsidRPr="006940CE">
        <w:rPr>
          <w:sz w:val="24"/>
          <w:szCs w:val="24"/>
          <w:lang w:bidi="he-IL"/>
        </w:rPr>
        <w:t xml:space="preserve"> maintains that if she claims </w:t>
      </w:r>
      <w:r w:rsidR="005D5794" w:rsidRPr="006940CE">
        <w:rPr>
          <w:rFonts w:hint="cs"/>
          <w:sz w:val="24"/>
          <w:szCs w:val="24"/>
          <w:rtl/>
          <w:lang w:bidi="he-IL"/>
        </w:rPr>
        <w:t>לכשר נבעלתי</w:t>
      </w:r>
      <w:r w:rsidR="005D5794" w:rsidRPr="006940CE">
        <w:rPr>
          <w:sz w:val="24"/>
          <w:szCs w:val="24"/>
          <w:lang w:bidi="he-IL"/>
        </w:rPr>
        <w:t xml:space="preserve"> she is believed </w:t>
      </w:r>
      <w:r w:rsidR="00E819DA" w:rsidRPr="006940CE">
        <w:rPr>
          <w:sz w:val="24"/>
          <w:szCs w:val="24"/>
          <w:lang w:bidi="he-IL"/>
        </w:rPr>
        <w:t>–</w:t>
      </w:r>
    </w:p>
    <w:p w:rsidR="001C39D0" w:rsidRPr="00556585" w:rsidRDefault="00E819DA" w:rsidP="00556585">
      <w:pPr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556585">
        <w:rPr>
          <w:rFonts w:ascii="David" w:hAnsi="David" w:cs="David"/>
          <w:b/>
          <w:bCs/>
          <w:rtl/>
          <w:lang w:bidi="he-IL"/>
        </w:rPr>
        <w:t>פירוש</w:t>
      </w:r>
      <w:r w:rsidR="001C39D0" w:rsidRPr="00556585">
        <w:rPr>
          <w:rStyle w:val="FootnoteReference"/>
          <w:rFonts w:ascii="David" w:hAnsi="David" w:cs="David"/>
          <w:b/>
          <w:bCs/>
          <w:lang w:bidi="he-IL"/>
        </w:rPr>
        <w:footnoteReference w:id="3"/>
      </w:r>
      <w:r w:rsidR="001C39D0" w:rsidRPr="00556585">
        <w:rPr>
          <w:rFonts w:ascii="David" w:hAnsi="David" w:cs="David"/>
          <w:b/>
          <w:bCs/>
          <w:rtl/>
          <w:lang w:bidi="he-IL"/>
        </w:rPr>
        <w:t xml:space="preserve"> והוה ליה למימר וכן אמר אבא שאול</w:t>
      </w:r>
      <w:r w:rsidRPr="00556585">
        <w:rPr>
          <w:rFonts w:ascii="David" w:hAnsi="David" w:cs="David"/>
          <w:b/>
          <w:bCs/>
          <w:lang w:bidi="he-IL"/>
        </w:rPr>
        <w:t xml:space="preserve"> </w:t>
      </w:r>
      <w:r w:rsidR="001C39D0" w:rsidRPr="00556585">
        <w:rPr>
          <w:rFonts w:ascii="David" w:hAnsi="David" w:cs="David"/>
          <w:b/>
          <w:bCs/>
          <w:rtl/>
          <w:lang w:bidi="he-IL"/>
        </w:rPr>
        <w:t>וכן פירש שם בקונטרס</w:t>
      </w:r>
      <w:r w:rsidR="00556585">
        <w:rPr>
          <w:rFonts w:ascii="David" w:hAnsi="David" w:cs="David" w:hint="cs"/>
          <w:b/>
          <w:bCs/>
          <w:rtl/>
          <w:lang w:bidi="he-IL"/>
        </w:rPr>
        <w:t xml:space="preserve"> -</w:t>
      </w:r>
    </w:p>
    <w:p w:rsidR="00E819DA" w:rsidRPr="006940CE" w:rsidRDefault="001C39D0" w:rsidP="001C39D0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The</w:t>
      </w:r>
      <w:r w:rsidR="00E819DA">
        <w:rPr>
          <w:b/>
          <w:bCs/>
          <w:lang w:bidi="he-IL"/>
        </w:rPr>
        <w:t xml:space="preserve"> explanation </w:t>
      </w:r>
      <w:r w:rsidR="00E819DA" w:rsidRPr="001C39D0">
        <w:rPr>
          <w:lang w:bidi="he-IL"/>
        </w:rPr>
        <w:t xml:space="preserve">of this question in the </w:t>
      </w:r>
      <w:r w:rsidR="00E819DA" w:rsidRPr="001C39D0">
        <w:rPr>
          <w:rFonts w:hint="cs"/>
          <w:rtl/>
          <w:lang w:bidi="he-IL"/>
        </w:rPr>
        <w:t>גמרא</w:t>
      </w:r>
      <w:r w:rsidR="00E819DA" w:rsidRPr="001C39D0">
        <w:rPr>
          <w:lang w:bidi="he-IL"/>
        </w:rPr>
        <w:t xml:space="preserve"> is why does the </w:t>
      </w:r>
      <w:r w:rsidR="00E819DA" w:rsidRPr="001C39D0">
        <w:rPr>
          <w:rFonts w:hint="cs"/>
          <w:rtl/>
          <w:lang w:bidi="he-IL"/>
        </w:rPr>
        <w:t>משנה</w:t>
      </w:r>
      <w:r w:rsidR="00E819DA" w:rsidRPr="001C39D0">
        <w:rPr>
          <w:lang w:bidi="he-IL"/>
        </w:rPr>
        <w:t xml:space="preserve"> state this ruling of </w:t>
      </w:r>
      <w:r w:rsidR="00E819DA" w:rsidRPr="001C39D0">
        <w:rPr>
          <w:rFonts w:hint="cs"/>
          <w:rtl/>
          <w:lang w:bidi="he-IL"/>
        </w:rPr>
        <w:t>אבא שאול</w:t>
      </w:r>
      <w:r w:rsidR="00E819DA" w:rsidRPr="001C39D0">
        <w:rPr>
          <w:lang w:bidi="he-IL"/>
        </w:rPr>
        <w:t xml:space="preserve"> as </w:t>
      </w:r>
      <w:r w:rsidR="001E2245" w:rsidRPr="001C39D0">
        <w:rPr>
          <w:lang w:bidi="he-IL"/>
        </w:rPr>
        <w:t>an independent ruling</w:t>
      </w:r>
      <w:r w:rsidR="00E819DA" w:rsidRPr="001C39D0">
        <w:rPr>
          <w:lang w:bidi="he-IL"/>
        </w:rPr>
        <w:t xml:space="preserve"> </w:t>
      </w:r>
      <w:r w:rsidR="00E819DA">
        <w:rPr>
          <w:b/>
          <w:bCs/>
          <w:lang w:bidi="he-IL"/>
        </w:rPr>
        <w:t xml:space="preserve">when </w:t>
      </w:r>
      <w:r w:rsidR="00E819DA">
        <w:rPr>
          <w:lang w:bidi="he-IL"/>
        </w:rPr>
        <w:t xml:space="preserve">the </w:t>
      </w:r>
      <w:r w:rsidR="00E819DA">
        <w:rPr>
          <w:rFonts w:hint="cs"/>
          <w:rtl/>
          <w:lang w:bidi="he-IL"/>
        </w:rPr>
        <w:t>משנה</w:t>
      </w:r>
      <w:r w:rsidR="00E819DA">
        <w:rPr>
          <w:lang w:bidi="he-IL"/>
        </w:rPr>
        <w:t xml:space="preserve"> </w:t>
      </w:r>
      <w:r w:rsidR="00E819DA">
        <w:rPr>
          <w:b/>
          <w:bCs/>
          <w:lang w:bidi="he-IL"/>
        </w:rPr>
        <w:t>should have stated</w:t>
      </w:r>
      <w:r>
        <w:rPr>
          <w:b/>
          <w:bCs/>
          <w:lang w:bidi="he-IL"/>
        </w:rPr>
        <w:t>,</w:t>
      </w:r>
      <w:r w:rsidR="00E819DA">
        <w:rPr>
          <w:b/>
          <w:bCs/>
          <w:lang w:bidi="he-IL"/>
        </w:rPr>
        <w:t xml:space="preserve"> and </w:t>
      </w:r>
      <w:r w:rsidR="00E819DA">
        <w:rPr>
          <w:rFonts w:hint="cs"/>
          <w:b/>
          <w:bCs/>
          <w:rtl/>
          <w:lang w:bidi="he-IL"/>
        </w:rPr>
        <w:t>אבא שאול</w:t>
      </w:r>
      <w:r w:rsidR="00E819DA">
        <w:rPr>
          <w:b/>
          <w:bCs/>
          <w:lang w:bidi="he-IL"/>
        </w:rPr>
        <w:t xml:space="preserve"> also stated </w:t>
      </w:r>
      <w:r w:rsidR="00E819DA" w:rsidRPr="001C39D0">
        <w:rPr>
          <w:lang w:bidi="he-IL"/>
        </w:rPr>
        <w:t xml:space="preserve">as </w:t>
      </w:r>
      <w:r w:rsidR="00E819DA" w:rsidRPr="001C39D0">
        <w:rPr>
          <w:rFonts w:hint="cs"/>
          <w:rtl/>
          <w:lang w:bidi="he-IL"/>
        </w:rPr>
        <w:t>ר"ג</w:t>
      </w:r>
      <w:r w:rsidR="00E819DA" w:rsidRPr="001C39D0">
        <w:rPr>
          <w:lang w:bidi="he-IL"/>
        </w:rPr>
        <w:t xml:space="preserve">, that the </w:t>
      </w:r>
      <w:r w:rsidR="00E819DA" w:rsidRPr="001C39D0">
        <w:rPr>
          <w:rFonts w:hint="cs"/>
          <w:rtl/>
          <w:lang w:bidi="he-IL"/>
        </w:rPr>
        <w:t>אשה</w:t>
      </w:r>
      <w:r w:rsidR="00E819DA" w:rsidRPr="001C39D0">
        <w:rPr>
          <w:lang w:bidi="he-IL"/>
        </w:rPr>
        <w:t xml:space="preserve"> is </w:t>
      </w:r>
      <w:r w:rsidR="00E819DA" w:rsidRPr="001C39D0">
        <w:rPr>
          <w:rFonts w:hint="cs"/>
          <w:rtl/>
          <w:lang w:bidi="he-IL"/>
        </w:rPr>
        <w:t>נאמנת</w:t>
      </w:r>
      <w:r w:rsidR="00E819DA" w:rsidRPr="001C39D0">
        <w:rPr>
          <w:lang w:bidi="he-IL"/>
        </w:rPr>
        <w:t xml:space="preserve"> to claim </w:t>
      </w:r>
      <w:r w:rsidR="00E819DA" w:rsidRPr="001C39D0">
        <w:rPr>
          <w:rFonts w:hint="cs"/>
          <w:rtl/>
          <w:lang w:bidi="he-IL"/>
        </w:rPr>
        <w:t>לכשר נבעלתי</w:t>
      </w:r>
      <w:r w:rsidR="00E819DA" w:rsidRPr="001C39D0">
        <w:rPr>
          <w:lang w:bidi="he-IL"/>
        </w:rPr>
        <w:t xml:space="preserve">. It seems that </w:t>
      </w:r>
      <w:r w:rsidR="00E819DA" w:rsidRPr="001C39D0">
        <w:rPr>
          <w:rFonts w:hint="cs"/>
          <w:rtl/>
          <w:lang w:bidi="he-IL"/>
        </w:rPr>
        <w:t xml:space="preserve">אבא </w:t>
      </w:r>
      <w:r w:rsidR="00E819DA" w:rsidRPr="001C39D0">
        <w:rPr>
          <w:rFonts w:hint="cs"/>
          <w:rtl/>
          <w:lang w:bidi="he-IL"/>
        </w:rPr>
        <w:lastRenderedPageBreak/>
        <w:t>שאול</w:t>
      </w:r>
      <w:r w:rsidR="00E819DA" w:rsidRPr="001C39D0">
        <w:rPr>
          <w:lang w:bidi="he-IL"/>
        </w:rPr>
        <w:t xml:space="preserve"> is merely agreeing to the ruling of </w:t>
      </w:r>
      <w:r w:rsidR="00E819DA" w:rsidRPr="001C39D0">
        <w:rPr>
          <w:rFonts w:hint="cs"/>
          <w:rtl/>
          <w:lang w:bidi="he-IL"/>
        </w:rPr>
        <w:t>ר"ג</w:t>
      </w:r>
      <w:r>
        <w:rPr>
          <w:sz w:val="24"/>
          <w:szCs w:val="24"/>
          <w:lang w:bidi="he-IL"/>
        </w:rPr>
        <w:t xml:space="preserve">, </w:t>
      </w:r>
      <w:r w:rsidR="00E819DA">
        <w:rPr>
          <w:b/>
          <w:bCs/>
          <w:lang w:bidi="he-IL"/>
        </w:rPr>
        <w:t xml:space="preserve">and so does </w:t>
      </w:r>
      <w:r w:rsidR="00E819DA">
        <w:rPr>
          <w:rFonts w:hint="cs"/>
          <w:b/>
          <w:bCs/>
          <w:rtl/>
          <w:lang w:bidi="he-IL"/>
        </w:rPr>
        <w:t>רש"י</w:t>
      </w:r>
      <w:r w:rsidR="00E819DA">
        <w:rPr>
          <w:b/>
          <w:bCs/>
          <w:lang w:bidi="he-IL"/>
        </w:rPr>
        <w:t xml:space="preserve"> there explain it</w:t>
      </w:r>
      <w:r w:rsidR="00E819DA">
        <w:rPr>
          <w:lang w:bidi="he-IL"/>
        </w:rPr>
        <w:t xml:space="preserve"> </w:t>
      </w:r>
      <w:r w:rsidR="00E819DA" w:rsidRPr="006940CE">
        <w:rPr>
          <w:sz w:val="24"/>
          <w:szCs w:val="24"/>
          <w:lang w:bidi="he-IL"/>
        </w:rPr>
        <w:t xml:space="preserve">in the same manner as </w:t>
      </w:r>
      <w:r w:rsidR="00E819DA" w:rsidRPr="006940CE">
        <w:rPr>
          <w:rFonts w:hint="cs"/>
          <w:sz w:val="24"/>
          <w:szCs w:val="24"/>
          <w:rtl/>
          <w:lang w:bidi="he-IL"/>
        </w:rPr>
        <w:t>תוספות</w:t>
      </w:r>
      <w:r w:rsidR="00E819DA" w:rsidRPr="006940CE">
        <w:rPr>
          <w:sz w:val="24"/>
          <w:szCs w:val="24"/>
          <w:lang w:bidi="he-IL"/>
        </w:rPr>
        <w:t xml:space="preserve"> stated.</w:t>
      </w:r>
      <w:r w:rsidR="002701CE" w:rsidRPr="006940CE">
        <w:rPr>
          <w:rStyle w:val="FootnoteReference"/>
          <w:sz w:val="24"/>
          <w:szCs w:val="24"/>
          <w:lang w:bidi="he-IL"/>
        </w:rPr>
        <w:footnoteReference w:id="4"/>
      </w:r>
    </w:p>
    <w:p w:rsidR="001C39D0" w:rsidRPr="001C39D0" w:rsidRDefault="00E819DA" w:rsidP="001C39D0">
      <w:pPr>
        <w:bidi/>
        <w:spacing w:line="276" w:lineRule="auto"/>
        <w:jc w:val="both"/>
        <w:rPr>
          <w:rFonts w:ascii="David" w:hAnsi="David" w:cs="David"/>
          <w:b/>
          <w:bCs/>
          <w:spacing w:val="-4"/>
          <w:lang w:bidi="he-IL"/>
        </w:rPr>
      </w:pPr>
      <w:r w:rsidRPr="001C39D0">
        <w:rPr>
          <w:rFonts w:ascii="David" w:hAnsi="David" w:cs="David"/>
          <w:b/>
          <w:bCs/>
          <w:spacing w:val="-4"/>
          <w:rtl/>
          <w:lang w:bidi="he-IL"/>
        </w:rPr>
        <w:t>ומשני</w:t>
      </w:r>
      <w:r w:rsidR="001C39D0" w:rsidRPr="001C39D0">
        <w:rPr>
          <w:rFonts w:ascii="David" w:hAnsi="David" w:cs="David"/>
          <w:b/>
          <w:bCs/>
          <w:spacing w:val="-4"/>
          <w:rtl/>
          <w:lang w:bidi="he-IL"/>
        </w:rPr>
        <w:t xml:space="preserve"> דאבא שאול עדיפא מרבן גמליאל דאי מהתם הוה אמינא ברוב כשרים אצלה כולי</w:t>
      </w:r>
      <w:r w:rsidRPr="001C39D0">
        <w:rPr>
          <w:rFonts w:ascii="David" w:hAnsi="David" w:cs="David"/>
          <w:b/>
          <w:bCs/>
          <w:spacing w:val="-4"/>
          <w:lang w:bidi="he-IL"/>
        </w:rPr>
        <w:t xml:space="preserve"> </w:t>
      </w:r>
      <w:r w:rsidR="001C39D0" w:rsidRPr="001C39D0">
        <w:rPr>
          <w:rFonts w:ascii="David" w:hAnsi="David" w:cs="David"/>
          <w:b/>
          <w:bCs/>
          <w:spacing w:val="-4"/>
          <w:lang w:bidi="he-IL"/>
        </w:rPr>
        <w:t>-</w:t>
      </w:r>
      <w:r w:rsidRPr="001C39D0">
        <w:rPr>
          <w:rFonts w:ascii="David" w:hAnsi="David" w:cs="David"/>
          <w:b/>
          <w:bCs/>
          <w:spacing w:val="-4"/>
          <w:lang w:bidi="he-IL"/>
        </w:rPr>
        <w:t xml:space="preserve"> </w:t>
      </w:r>
    </w:p>
    <w:p w:rsidR="001704A7" w:rsidRPr="006940CE" w:rsidRDefault="001C39D0" w:rsidP="00CF219D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E819DA">
        <w:rPr>
          <w:b/>
          <w:bCs/>
          <w:lang w:bidi="he-IL"/>
        </w:rPr>
        <w:t xml:space="preserve"> </w:t>
      </w:r>
      <w:r w:rsidR="00E819DA">
        <w:rPr>
          <w:lang w:bidi="he-IL"/>
        </w:rPr>
        <w:t xml:space="preserve">the </w:t>
      </w:r>
      <w:r w:rsidR="00E819DA">
        <w:rPr>
          <w:rFonts w:hint="cs"/>
          <w:rtl/>
          <w:lang w:bidi="he-IL"/>
        </w:rPr>
        <w:t>גמרא</w:t>
      </w:r>
      <w:r w:rsidR="00E819DA">
        <w:rPr>
          <w:lang w:bidi="he-IL"/>
        </w:rPr>
        <w:t xml:space="preserve"> </w:t>
      </w:r>
      <w:r w:rsidR="00E819DA" w:rsidRPr="00E819DA">
        <w:rPr>
          <w:b/>
          <w:bCs/>
          <w:lang w:bidi="he-IL"/>
        </w:rPr>
        <w:t xml:space="preserve">answered </w:t>
      </w:r>
      <w:r w:rsidR="00E819DA" w:rsidRPr="001C39D0">
        <w:rPr>
          <w:lang w:bidi="he-IL"/>
        </w:rPr>
        <w:t xml:space="preserve">that the reason the </w:t>
      </w:r>
      <w:r w:rsidR="00E819DA" w:rsidRPr="001C39D0">
        <w:rPr>
          <w:rFonts w:hint="cs"/>
          <w:rtl/>
          <w:lang w:bidi="he-IL"/>
        </w:rPr>
        <w:t>משנה</w:t>
      </w:r>
      <w:r w:rsidR="00E819DA" w:rsidRPr="001C39D0">
        <w:rPr>
          <w:lang w:bidi="he-IL"/>
        </w:rPr>
        <w:t xml:space="preserve"> cites </w:t>
      </w:r>
      <w:r w:rsidR="00E819DA" w:rsidRPr="001C39D0">
        <w:rPr>
          <w:rFonts w:hint="cs"/>
          <w:rtl/>
          <w:lang w:bidi="he-IL"/>
        </w:rPr>
        <w:t>אבא שאול</w:t>
      </w:r>
      <w:r w:rsidR="00E819DA" w:rsidRPr="001C39D0">
        <w:rPr>
          <w:lang w:bidi="he-IL"/>
        </w:rPr>
        <w:t xml:space="preserve"> </w:t>
      </w:r>
      <w:r w:rsidR="001E2245" w:rsidRPr="001C39D0">
        <w:rPr>
          <w:lang w:bidi="he-IL"/>
        </w:rPr>
        <w:t>a</w:t>
      </w:r>
      <w:r w:rsidR="00E819DA" w:rsidRPr="001C39D0">
        <w:rPr>
          <w:lang w:bidi="he-IL"/>
        </w:rPr>
        <w:t xml:space="preserve">s an independent view, not merely as agreeing with </w:t>
      </w:r>
      <w:r w:rsidR="00E819DA" w:rsidRPr="001C39D0">
        <w:rPr>
          <w:rFonts w:hint="cs"/>
          <w:rtl/>
          <w:lang w:bidi="he-IL"/>
        </w:rPr>
        <w:t>ר"ג</w:t>
      </w:r>
      <w:r w:rsidR="00E819DA" w:rsidRPr="001C39D0">
        <w:rPr>
          <w:lang w:bidi="he-IL"/>
        </w:rPr>
        <w:t xml:space="preserve">, is </w:t>
      </w:r>
      <w:r>
        <w:rPr>
          <w:b/>
          <w:bCs/>
          <w:lang w:bidi="he-IL"/>
        </w:rPr>
        <w:t>because</w:t>
      </w:r>
      <w:r w:rsidR="00E819DA">
        <w:rPr>
          <w:b/>
          <w:bCs/>
          <w:lang w:bidi="he-IL"/>
        </w:rPr>
        <w:t xml:space="preserve"> </w:t>
      </w:r>
      <w:r w:rsidR="00E819DA">
        <w:rPr>
          <w:rFonts w:hint="cs"/>
          <w:b/>
          <w:bCs/>
          <w:rtl/>
          <w:lang w:bidi="he-IL"/>
        </w:rPr>
        <w:t>אבא שאול</w:t>
      </w:r>
      <w:r w:rsidR="00E819DA">
        <w:rPr>
          <w:b/>
          <w:bCs/>
          <w:lang w:bidi="he-IL"/>
        </w:rPr>
        <w:t xml:space="preserve"> </w:t>
      </w:r>
      <w:r w:rsidR="00E819DA">
        <w:rPr>
          <w:lang w:bidi="he-IL"/>
        </w:rPr>
        <w:t xml:space="preserve">teaches us </w:t>
      </w:r>
      <w:r w:rsidR="00E819DA">
        <w:rPr>
          <w:b/>
          <w:bCs/>
          <w:lang w:bidi="he-IL"/>
        </w:rPr>
        <w:t>more tha</w:t>
      </w:r>
      <w:r w:rsidR="00CF219D">
        <w:rPr>
          <w:b/>
          <w:bCs/>
          <w:lang w:bidi="he-IL"/>
        </w:rPr>
        <w:t>n</w:t>
      </w:r>
      <w:r w:rsidR="00E819DA">
        <w:rPr>
          <w:b/>
          <w:bCs/>
          <w:lang w:bidi="he-IL"/>
        </w:rPr>
        <w:t xml:space="preserve"> </w:t>
      </w:r>
      <w:r w:rsidR="00E819DA">
        <w:rPr>
          <w:rFonts w:hint="cs"/>
          <w:b/>
          <w:bCs/>
          <w:rtl/>
          <w:lang w:bidi="he-IL"/>
        </w:rPr>
        <w:t>ר"ג</w:t>
      </w:r>
      <w:r>
        <w:rPr>
          <w:b/>
          <w:bCs/>
          <w:lang w:bidi="he-IL"/>
        </w:rPr>
        <w:t>,</w:t>
      </w:r>
      <w:r w:rsidR="00E819DA">
        <w:rPr>
          <w:b/>
          <w:bCs/>
          <w:lang w:bidi="he-IL"/>
        </w:rPr>
        <w:t xml:space="preserve"> for if from there</w:t>
      </w:r>
      <w:r w:rsidR="00E819DA">
        <w:rPr>
          <w:lang w:bidi="he-IL"/>
        </w:rPr>
        <w:t xml:space="preserve">; </w:t>
      </w:r>
      <w:r w:rsidR="00E819DA" w:rsidRPr="001C39D0">
        <w:rPr>
          <w:lang w:bidi="he-IL"/>
        </w:rPr>
        <w:t xml:space="preserve">from our </w:t>
      </w:r>
      <w:r w:rsidR="00E819DA" w:rsidRPr="001C39D0">
        <w:rPr>
          <w:rFonts w:hint="cs"/>
          <w:rtl/>
          <w:lang w:bidi="he-IL"/>
        </w:rPr>
        <w:t>משנה</w:t>
      </w:r>
      <w:r w:rsidR="00E819DA" w:rsidRPr="001C39D0">
        <w:rPr>
          <w:lang w:bidi="he-IL"/>
        </w:rPr>
        <w:t xml:space="preserve"> in </w:t>
      </w:r>
      <w:r w:rsidR="00E819DA" w:rsidRPr="001C39D0">
        <w:rPr>
          <w:rFonts w:hint="cs"/>
          <w:rtl/>
          <w:lang w:bidi="he-IL"/>
        </w:rPr>
        <w:t>כתובות</w:t>
      </w:r>
      <w:r w:rsidR="00E819DA" w:rsidRPr="001C39D0">
        <w:rPr>
          <w:lang w:bidi="he-IL"/>
        </w:rPr>
        <w:t xml:space="preserve"> where </w:t>
      </w:r>
      <w:r w:rsidR="00E819DA" w:rsidRPr="001C39D0">
        <w:rPr>
          <w:rFonts w:hint="cs"/>
          <w:rtl/>
          <w:lang w:bidi="he-IL"/>
        </w:rPr>
        <w:t>ר"ג</w:t>
      </w:r>
      <w:r w:rsidR="00E819DA" w:rsidRPr="001C39D0">
        <w:rPr>
          <w:lang w:bidi="he-IL"/>
        </w:rPr>
        <w:t xml:space="preserve"> states that she is </w:t>
      </w:r>
      <w:r w:rsidR="00E819DA" w:rsidRPr="001C39D0">
        <w:rPr>
          <w:rFonts w:hint="cs"/>
          <w:rtl/>
          <w:lang w:bidi="he-IL"/>
        </w:rPr>
        <w:t>נאמנת</w:t>
      </w:r>
      <w:r>
        <w:rPr>
          <w:lang w:bidi="he-IL"/>
        </w:rPr>
        <w:t>,</w:t>
      </w:r>
      <w:r w:rsidR="00E819DA" w:rsidRPr="001C39D0">
        <w:rPr>
          <w:lang w:bidi="he-IL"/>
        </w:rPr>
        <w:t xml:space="preserve"> </w:t>
      </w:r>
      <w:r w:rsidR="00E819DA">
        <w:rPr>
          <w:b/>
          <w:bCs/>
          <w:lang w:bidi="he-IL"/>
        </w:rPr>
        <w:t xml:space="preserve">I may have thought </w:t>
      </w:r>
      <w:r w:rsidR="00E819DA">
        <w:rPr>
          <w:lang w:bidi="he-IL"/>
        </w:rPr>
        <w:t xml:space="preserve">that she is believed only when there are </w:t>
      </w:r>
      <w:r w:rsidR="00E819DA">
        <w:rPr>
          <w:b/>
          <w:bCs/>
          <w:lang w:bidi="he-IL"/>
        </w:rPr>
        <w:t xml:space="preserve">a majority of </w:t>
      </w:r>
      <w:r w:rsidR="00E819DA">
        <w:rPr>
          <w:rFonts w:hint="cs"/>
          <w:b/>
          <w:bCs/>
          <w:rtl/>
          <w:lang w:bidi="he-IL"/>
        </w:rPr>
        <w:t>כשרים</w:t>
      </w:r>
      <w:r w:rsidR="00E819DA">
        <w:rPr>
          <w:b/>
          <w:bCs/>
          <w:lang w:bidi="he-IL"/>
        </w:rPr>
        <w:t xml:space="preserve"> by her</w:t>
      </w:r>
      <w:r w:rsidR="00E819DA">
        <w:rPr>
          <w:lang w:bidi="he-IL"/>
        </w:rPr>
        <w:t>,</w:t>
      </w:r>
      <w:r w:rsidR="001E2245">
        <w:rPr>
          <w:b/>
          <w:bCs/>
          <w:lang w:bidi="he-IL"/>
        </w:rPr>
        <w:t xml:space="preserve"> etc.</w:t>
      </w:r>
      <w:r w:rsidR="00E819DA">
        <w:rPr>
          <w:lang w:bidi="he-IL"/>
        </w:rPr>
        <w:t xml:space="preserve"> </w:t>
      </w:r>
      <w:r w:rsidR="001E2245" w:rsidRPr="006940CE">
        <w:rPr>
          <w:sz w:val="24"/>
          <w:szCs w:val="24"/>
          <w:lang w:bidi="he-IL"/>
        </w:rPr>
        <w:t>T</w:t>
      </w:r>
      <w:r w:rsidR="00E819DA" w:rsidRPr="006940CE">
        <w:rPr>
          <w:sz w:val="24"/>
          <w:szCs w:val="24"/>
          <w:lang w:bidi="he-IL"/>
        </w:rPr>
        <w:t xml:space="preserve">herefore </w:t>
      </w:r>
      <w:r w:rsidR="00E819DA" w:rsidRPr="006940CE">
        <w:rPr>
          <w:rFonts w:hint="cs"/>
          <w:sz w:val="24"/>
          <w:szCs w:val="24"/>
          <w:rtl/>
          <w:lang w:bidi="he-IL"/>
        </w:rPr>
        <w:t>אבא שאול</w:t>
      </w:r>
      <w:r w:rsidR="00E819DA" w:rsidRPr="006940CE">
        <w:rPr>
          <w:sz w:val="24"/>
          <w:szCs w:val="24"/>
          <w:lang w:bidi="he-IL"/>
        </w:rPr>
        <w:t xml:space="preserve"> teaches us that she is believed to say </w:t>
      </w:r>
      <w:r w:rsidR="00E819DA" w:rsidRPr="006940CE">
        <w:rPr>
          <w:rFonts w:hint="cs"/>
          <w:sz w:val="24"/>
          <w:szCs w:val="24"/>
          <w:rtl/>
          <w:lang w:bidi="he-IL"/>
        </w:rPr>
        <w:t>לכשר נבעלתי</w:t>
      </w:r>
      <w:r w:rsidR="00E819DA" w:rsidRPr="006940CE">
        <w:rPr>
          <w:sz w:val="24"/>
          <w:szCs w:val="24"/>
          <w:lang w:bidi="he-IL"/>
        </w:rPr>
        <w:t xml:space="preserve"> even if there are </w:t>
      </w:r>
      <w:r w:rsidR="00E819DA" w:rsidRPr="006940CE">
        <w:rPr>
          <w:rFonts w:hint="cs"/>
          <w:sz w:val="24"/>
          <w:szCs w:val="24"/>
          <w:rtl/>
          <w:lang w:bidi="he-IL"/>
        </w:rPr>
        <w:t>רוב פסולים אצלה</w:t>
      </w:r>
      <w:r w:rsidR="00E819DA" w:rsidRPr="006940CE">
        <w:rPr>
          <w:sz w:val="24"/>
          <w:szCs w:val="24"/>
          <w:lang w:bidi="he-IL"/>
        </w:rPr>
        <w:t xml:space="preserve">. This concludes the citation from the </w:t>
      </w:r>
      <w:r w:rsidR="00E819DA" w:rsidRPr="006940CE">
        <w:rPr>
          <w:rFonts w:hint="cs"/>
          <w:sz w:val="24"/>
          <w:szCs w:val="24"/>
          <w:rtl/>
          <w:lang w:bidi="he-IL"/>
        </w:rPr>
        <w:t>גמרא</w:t>
      </w:r>
      <w:r w:rsidR="00E819DA" w:rsidRPr="006940CE">
        <w:rPr>
          <w:sz w:val="24"/>
          <w:szCs w:val="24"/>
          <w:lang w:bidi="he-IL"/>
        </w:rPr>
        <w:t xml:space="preserve"> in </w:t>
      </w:r>
      <w:r w:rsidR="00E819DA" w:rsidRPr="006940CE">
        <w:rPr>
          <w:rFonts w:hint="cs"/>
          <w:sz w:val="24"/>
          <w:szCs w:val="24"/>
          <w:rtl/>
          <w:lang w:bidi="he-IL"/>
        </w:rPr>
        <w:t>מסכת קדושין</w:t>
      </w:r>
      <w:r w:rsidR="00E819DA" w:rsidRPr="006940CE">
        <w:rPr>
          <w:sz w:val="24"/>
          <w:szCs w:val="24"/>
          <w:lang w:bidi="he-IL"/>
        </w:rPr>
        <w:t>.</w:t>
      </w:r>
    </w:p>
    <w:p w:rsidR="001704A7" w:rsidRPr="006940CE" w:rsidRDefault="001704A7" w:rsidP="00DF31A3">
      <w:pPr>
        <w:spacing w:line="276" w:lineRule="auto"/>
        <w:jc w:val="both"/>
        <w:rPr>
          <w:sz w:val="24"/>
          <w:szCs w:val="24"/>
          <w:lang w:bidi="he-IL"/>
        </w:rPr>
      </w:pPr>
    </w:p>
    <w:p w:rsidR="001704A7" w:rsidRPr="006940CE" w:rsidRDefault="001704A7" w:rsidP="00DF31A3">
      <w:pPr>
        <w:spacing w:line="276" w:lineRule="auto"/>
        <w:jc w:val="both"/>
        <w:rPr>
          <w:sz w:val="24"/>
          <w:szCs w:val="24"/>
          <w:lang w:bidi="he-IL"/>
        </w:rPr>
      </w:pPr>
      <w:r w:rsidRPr="006940CE">
        <w:rPr>
          <w:rFonts w:hint="cs"/>
          <w:sz w:val="24"/>
          <w:szCs w:val="24"/>
          <w:rtl/>
          <w:lang w:bidi="he-IL"/>
        </w:rPr>
        <w:t>תוספות</w:t>
      </w:r>
      <w:r w:rsidRPr="006940CE">
        <w:rPr>
          <w:sz w:val="24"/>
          <w:szCs w:val="24"/>
          <w:lang w:bidi="he-IL"/>
        </w:rPr>
        <w:t xml:space="preserve"> now presents his question:</w:t>
      </w:r>
    </w:p>
    <w:p w:rsidR="001C39D0" w:rsidRPr="008C460F" w:rsidRDefault="001704A7" w:rsidP="008C460F">
      <w:pPr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8C460F">
        <w:rPr>
          <w:rFonts w:ascii="David" w:hAnsi="David" w:cs="David"/>
          <w:b/>
          <w:bCs/>
          <w:rtl/>
          <w:lang w:bidi="he-IL"/>
        </w:rPr>
        <w:t>אף על גב דאמרינן הכא</w:t>
      </w:r>
      <w:r w:rsidRPr="008C460F">
        <w:rPr>
          <w:rFonts w:ascii="David" w:hAnsi="David" w:cs="David"/>
          <w:b/>
          <w:bCs/>
          <w:lang w:bidi="he-IL"/>
        </w:rPr>
        <w:t xml:space="preserve"> </w:t>
      </w:r>
      <w:r w:rsidR="001C39D0" w:rsidRPr="008C460F">
        <w:rPr>
          <w:rFonts w:ascii="David" w:hAnsi="David" w:cs="David"/>
          <w:b/>
          <w:bCs/>
          <w:rtl/>
          <w:lang w:bidi="he-IL"/>
        </w:rPr>
        <w:t>דרבן גמליאל מכשיר אפילו ברוב פסולין</w:t>
      </w:r>
      <w:r w:rsidR="008C460F">
        <w:rPr>
          <w:rFonts w:ascii="David" w:hAnsi="David" w:cs="David" w:hint="cs"/>
          <w:b/>
          <w:bCs/>
          <w:rtl/>
          <w:lang w:bidi="he-IL"/>
        </w:rPr>
        <w:t xml:space="preserve"> -</w:t>
      </w:r>
    </w:p>
    <w:p w:rsidR="005D5794" w:rsidRPr="006940CE" w:rsidRDefault="001704A7" w:rsidP="001C39D0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t xml:space="preserve">even though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states </w:t>
      </w:r>
      <w:r w:rsidRPr="001C39D0">
        <w:rPr>
          <w:b/>
          <w:bCs/>
          <w:sz w:val="32"/>
          <w:szCs w:val="32"/>
          <w:lang w:bidi="he-IL"/>
        </w:rPr>
        <w:t xml:space="preserve">here </w:t>
      </w:r>
      <w:r w:rsidRPr="001C39D0">
        <w:rPr>
          <w:lang w:bidi="he-IL"/>
        </w:rPr>
        <w:t xml:space="preserve">in the name of </w:t>
      </w:r>
      <w:r w:rsidRPr="001C39D0">
        <w:rPr>
          <w:rFonts w:hint="cs"/>
          <w:rtl/>
          <w:lang w:bidi="he-IL"/>
        </w:rPr>
        <w:t>ריב"ל</w:t>
      </w:r>
      <w:r w:rsidRPr="001C39D0">
        <w:rPr>
          <w:lang w:bidi="he-IL"/>
        </w:rPr>
        <w:t xml:space="preserve"> </w:t>
      </w:r>
      <w:r>
        <w:rPr>
          <w:b/>
          <w:bCs/>
          <w:lang w:bidi="he-IL"/>
        </w:rPr>
        <w:t xml:space="preserve">that </w:t>
      </w:r>
      <w:r>
        <w:rPr>
          <w:rFonts w:hint="cs"/>
          <w:b/>
          <w:bCs/>
          <w:rtl/>
          <w:lang w:bidi="he-IL"/>
        </w:rPr>
        <w:t>ר"ג</w:t>
      </w:r>
      <w:r>
        <w:rPr>
          <w:b/>
          <w:bCs/>
          <w:lang w:bidi="he-IL"/>
        </w:rPr>
        <w:t xml:space="preserve"> is </w:t>
      </w:r>
      <w:r>
        <w:rPr>
          <w:rFonts w:hint="cs"/>
          <w:b/>
          <w:bCs/>
          <w:rtl/>
          <w:lang w:bidi="he-IL"/>
        </w:rPr>
        <w:t>מכשיר</w:t>
      </w:r>
      <w:r>
        <w:rPr>
          <w:b/>
          <w:bCs/>
          <w:lang w:bidi="he-IL"/>
        </w:rPr>
        <w:t xml:space="preserve"> even by </w:t>
      </w:r>
      <w:r>
        <w:rPr>
          <w:rFonts w:hint="cs"/>
          <w:b/>
          <w:bCs/>
          <w:rtl/>
          <w:lang w:bidi="he-IL"/>
        </w:rPr>
        <w:t>רוב פסולים</w:t>
      </w:r>
      <w:r>
        <w:rPr>
          <w:b/>
          <w:bCs/>
          <w:lang w:bidi="he-IL"/>
        </w:rPr>
        <w:t xml:space="preserve">. </w:t>
      </w:r>
      <w:r w:rsidRPr="006940CE">
        <w:rPr>
          <w:sz w:val="24"/>
          <w:szCs w:val="24"/>
          <w:lang w:bidi="he-IL"/>
        </w:rPr>
        <w:t xml:space="preserve">Why does the </w:t>
      </w:r>
      <w:r w:rsidRPr="006940CE">
        <w:rPr>
          <w:rFonts w:hint="cs"/>
          <w:sz w:val="24"/>
          <w:szCs w:val="24"/>
          <w:rtl/>
          <w:lang w:bidi="he-IL"/>
        </w:rPr>
        <w:t>גמרא</w:t>
      </w:r>
      <w:r w:rsidRPr="006940CE">
        <w:rPr>
          <w:sz w:val="24"/>
          <w:szCs w:val="24"/>
          <w:lang w:bidi="he-IL"/>
        </w:rPr>
        <w:t xml:space="preserve"> say there that </w:t>
      </w:r>
      <w:r w:rsidR="00F46ECF" w:rsidRPr="006940CE">
        <w:rPr>
          <w:rFonts w:hint="cs"/>
          <w:sz w:val="24"/>
          <w:szCs w:val="24"/>
          <w:rtl/>
          <w:lang w:bidi="he-IL"/>
        </w:rPr>
        <w:t>מכשיר ב</w:t>
      </w:r>
      <w:r w:rsidRPr="006940CE">
        <w:rPr>
          <w:rFonts w:hint="cs"/>
          <w:sz w:val="24"/>
          <w:szCs w:val="24"/>
          <w:rtl/>
          <w:lang w:bidi="he-IL"/>
        </w:rPr>
        <w:t>רוב פסולים</w:t>
      </w:r>
      <w:r w:rsidRPr="006940CE">
        <w:rPr>
          <w:sz w:val="24"/>
          <w:szCs w:val="24"/>
          <w:lang w:bidi="he-IL"/>
        </w:rPr>
        <w:t xml:space="preserve"> is the addition of </w:t>
      </w:r>
      <w:r w:rsidRPr="006940CE">
        <w:rPr>
          <w:rFonts w:hint="cs"/>
          <w:sz w:val="24"/>
          <w:szCs w:val="24"/>
          <w:rtl/>
          <w:lang w:bidi="he-IL"/>
        </w:rPr>
        <w:t>אבא שאול</w:t>
      </w:r>
      <w:r w:rsidRPr="006940CE">
        <w:rPr>
          <w:sz w:val="24"/>
          <w:szCs w:val="24"/>
          <w:lang w:bidi="he-IL"/>
        </w:rPr>
        <w:t xml:space="preserve"> and we do not know this from </w:t>
      </w:r>
      <w:r w:rsidRPr="006940CE">
        <w:rPr>
          <w:rFonts w:hint="cs"/>
          <w:sz w:val="24"/>
          <w:szCs w:val="24"/>
          <w:rtl/>
          <w:lang w:bidi="he-IL"/>
        </w:rPr>
        <w:t>ר"ג</w:t>
      </w:r>
      <w:r w:rsidRPr="006940CE">
        <w:rPr>
          <w:sz w:val="24"/>
          <w:szCs w:val="24"/>
          <w:lang w:bidi="he-IL"/>
        </w:rPr>
        <w:t xml:space="preserve">, when our </w:t>
      </w:r>
      <w:r w:rsidRPr="006940CE">
        <w:rPr>
          <w:rFonts w:hint="cs"/>
          <w:sz w:val="24"/>
          <w:szCs w:val="24"/>
          <w:rtl/>
          <w:lang w:bidi="he-IL"/>
        </w:rPr>
        <w:t>גמרא</w:t>
      </w:r>
      <w:r w:rsidRPr="006940CE">
        <w:rPr>
          <w:sz w:val="24"/>
          <w:szCs w:val="24"/>
          <w:lang w:bidi="he-IL"/>
        </w:rPr>
        <w:t xml:space="preserve"> clearly states that </w:t>
      </w:r>
      <w:r w:rsidRPr="006940CE">
        <w:rPr>
          <w:rFonts w:hint="cs"/>
          <w:sz w:val="24"/>
          <w:szCs w:val="24"/>
          <w:rtl/>
          <w:lang w:bidi="he-IL"/>
        </w:rPr>
        <w:t>ר"ג</w:t>
      </w:r>
      <w:r w:rsidRPr="006940CE">
        <w:rPr>
          <w:sz w:val="24"/>
          <w:szCs w:val="24"/>
          <w:lang w:bidi="he-IL"/>
        </w:rPr>
        <w:t xml:space="preserve"> is </w:t>
      </w:r>
      <w:r w:rsidRPr="006940CE">
        <w:rPr>
          <w:rFonts w:hint="cs"/>
          <w:sz w:val="24"/>
          <w:szCs w:val="24"/>
          <w:rtl/>
          <w:lang w:bidi="he-IL"/>
        </w:rPr>
        <w:t>מכשיר</w:t>
      </w:r>
      <w:r w:rsidRPr="006940CE">
        <w:rPr>
          <w:sz w:val="24"/>
          <w:szCs w:val="24"/>
          <w:lang w:bidi="he-IL"/>
        </w:rPr>
        <w:t xml:space="preserve"> even </w:t>
      </w:r>
      <w:r w:rsidRPr="006940CE">
        <w:rPr>
          <w:rFonts w:hint="cs"/>
          <w:sz w:val="24"/>
          <w:szCs w:val="24"/>
          <w:rtl/>
          <w:lang w:bidi="he-IL"/>
        </w:rPr>
        <w:t>ברוב פסולים</w:t>
      </w:r>
      <w:r w:rsidRPr="006940CE">
        <w:rPr>
          <w:sz w:val="24"/>
          <w:szCs w:val="24"/>
          <w:lang w:bidi="he-IL"/>
        </w:rPr>
        <w:t>.</w:t>
      </w:r>
      <w:r w:rsidR="00BD5D35" w:rsidRPr="006940CE">
        <w:rPr>
          <w:rStyle w:val="FootnoteReference"/>
          <w:sz w:val="24"/>
          <w:szCs w:val="24"/>
          <w:lang w:bidi="he-IL"/>
        </w:rPr>
        <w:footnoteReference w:id="5"/>
      </w:r>
      <w:r w:rsidR="00E819DA" w:rsidRPr="006940CE">
        <w:rPr>
          <w:b/>
          <w:bCs/>
          <w:sz w:val="24"/>
          <w:szCs w:val="24"/>
          <w:lang w:bidi="he-IL"/>
        </w:rPr>
        <w:t xml:space="preserve">  </w:t>
      </w:r>
      <w:r w:rsidR="005D5794" w:rsidRPr="006940CE">
        <w:rPr>
          <w:b/>
          <w:bCs/>
          <w:sz w:val="24"/>
          <w:szCs w:val="24"/>
          <w:lang w:bidi="he-IL"/>
        </w:rPr>
        <w:t xml:space="preserve"> </w:t>
      </w:r>
    </w:p>
    <w:p w:rsidR="00F46ECF" w:rsidRPr="006940CE" w:rsidRDefault="00F46ECF" w:rsidP="00DF31A3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F46ECF" w:rsidRPr="006940CE" w:rsidRDefault="00F46ECF" w:rsidP="00DF31A3">
      <w:pPr>
        <w:spacing w:line="276" w:lineRule="auto"/>
        <w:jc w:val="both"/>
        <w:rPr>
          <w:sz w:val="24"/>
          <w:szCs w:val="24"/>
          <w:lang w:bidi="he-IL"/>
        </w:rPr>
      </w:pPr>
      <w:r w:rsidRPr="006940CE">
        <w:rPr>
          <w:rFonts w:hint="cs"/>
          <w:sz w:val="24"/>
          <w:szCs w:val="24"/>
          <w:rtl/>
          <w:lang w:bidi="he-IL"/>
        </w:rPr>
        <w:t>תוספות</w:t>
      </w:r>
      <w:r w:rsidRPr="006940CE">
        <w:rPr>
          <w:sz w:val="24"/>
          <w:szCs w:val="24"/>
          <w:lang w:bidi="he-IL"/>
        </w:rPr>
        <w:t xml:space="preserve"> answers:</w:t>
      </w:r>
    </w:p>
    <w:p w:rsidR="001D4F47" w:rsidRPr="008C460F" w:rsidRDefault="00F46ECF" w:rsidP="008C460F">
      <w:pPr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8C460F">
        <w:rPr>
          <w:rFonts w:ascii="David" w:hAnsi="David" w:cs="David"/>
          <w:b/>
          <w:bCs/>
          <w:rtl/>
          <w:lang w:bidi="he-IL"/>
        </w:rPr>
        <w:t>אבא שאול קאי אמתניתין</w:t>
      </w:r>
      <w:r w:rsidR="001D4F47" w:rsidRPr="008C460F">
        <w:rPr>
          <w:rFonts w:ascii="David" w:hAnsi="David" w:cs="David"/>
          <w:b/>
          <w:bCs/>
          <w:rtl/>
          <w:lang w:bidi="he-IL"/>
        </w:rPr>
        <w:t xml:space="preserve"> וממתניתין לא משמע מידי דאיירי ברוב פסולים</w:t>
      </w:r>
      <w:r w:rsidRPr="008C460F">
        <w:rPr>
          <w:rFonts w:ascii="David" w:hAnsi="David" w:cs="David"/>
          <w:b/>
          <w:bCs/>
          <w:lang w:bidi="he-IL"/>
        </w:rPr>
        <w:t xml:space="preserve"> </w:t>
      </w:r>
      <w:r w:rsidR="008C460F">
        <w:rPr>
          <w:rFonts w:ascii="David" w:hAnsi="David" w:cs="David" w:hint="cs"/>
          <w:b/>
          <w:bCs/>
          <w:rtl/>
          <w:lang w:bidi="he-IL"/>
        </w:rPr>
        <w:t>-</w:t>
      </w:r>
      <w:r w:rsidRPr="008C460F">
        <w:rPr>
          <w:rFonts w:ascii="David" w:hAnsi="David" w:cs="David"/>
          <w:b/>
          <w:bCs/>
          <w:lang w:bidi="he-IL"/>
        </w:rPr>
        <w:t xml:space="preserve"> </w:t>
      </w:r>
    </w:p>
    <w:p w:rsidR="00F46ECF" w:rsidRPr="006940CE" w:rsidRDefault="00F46ECF" w:rsidP="008C460F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b/>
          <w:bCs/>
          <w:rtl/>
          <w:lang w:bidi="he-IL"/>
        </w:rPr>
        <w:t>אבא שאול</w:t>
      </w:r>
      <w:r>
        <w:rPr>
          <w:b/>
          <w:bCs/>
          <w:lang w:bidi="he-IL"/>
        </w:rPr>
        <w:t xml:space="preserve"> is referring to our </w:t>
      </w:r>
      <w:r>
        <w:rPr>
          <w:rFonts w:hint="cs"/>
          <w:b/>
          <w:bCs/>
          <w:rtl/>
          <w:lang w:bidi="he-IL"/>
        </w:rPr>
        <w:t>משנה</w:t>
      </w:r>
      <w:r>
        <w:rPr>
          <w:b/>
          <w:bCs/>
          <w:lang w:bidi="he-IL"/>
        </w:rPr>
        <w:t xml:space="preserve"> </w:t>
      </w:r>
      <w:r w:rsidRPr="001D4F47">
        <w:rPr>
          <w:lang w:bidi="he-IL"/>
        </w:rPr>
        <w:t>itself</w:t>
      </w:r>
      <w:r w:rsidRPr="006940CE">
        <w:rPr>
          <w:sz w:val="24"/>
          <w:szCs w:val="24"/>
          <w:lang w:bidi="he-IL"/>
        </w:rPr>
        <w:t xml:space="preserve"> </w:t>
      </w:r>
      <w:r>
        <w:rPr>
          <w:b/>
          <w:bCs/>
          <w:lang w:bidi="he-IL"/>
        </w:rPr>
        <w:t xml:space="preserve">and from our </w:t>
      </w:r>
      <w:r>
        <w:rPr>
          <w:rFonts w:hint="cs"/>
          <w:b/>
          <w:bCs/>
          <w:rtl/>
          <w:lang w:bidi="he-IL"/>
        </w:rPr>
        <w:t>משנה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(in </w:t>
      </w:r>
      <w:r>
        <w:rPr>
          <w:rFonts w:hint="cs"/>
          <w:rtl/>
          <w:lang w:bidi="he-IL"/>
        </w:rPr>
        <w:t>כתובות</w:t>
      </w:r>
      <w:r>
        <w:rPr>
          <w:lang w:bidi="he-IL"/>
        </w:rPr>
        <w:t xml:space="preserve">) per se </w:t>
      </w:r>
      <w:r>
        <w:rPr>
          <w:b/>
          <w:bCs/>
          <w:lang w:bidi="he-IL"/>
        </w:rPr>
        <w:t xml:space="preserve">it is not indicated at all that it is discussing </w:t>
      </w:r>
      <w:r>
        <w:rPr>
          <w:lang w:bidi="he-IL"/>
        </w:rPr>
        <w:t xml:space="preserve">a case of </w:t>
      </w:r>
      <w:r>
        <w:rPr>
          <w:rFonts w:hint="cs"/>
          <w:b/>
          <w:bCs/>
          <w:rtl/>
          <w:lang w:bidi="he-IL"/>
        </w:rPr>
        <w:t>רוב פסולים</w:t>
      </w:r>
      <w:r>
        <w:rPr>
          <w:b/>
          <w:bCs/>
          <w:lang w:bidi="he-IL"/>
        </w:rPr>
        <w:t>.</w:t>
      </w:r>
      <w:r>
        <w:rPr>
          <w:lang w:bidi="he-IL"/>
        </w:rPr>
        <w:t xml:space="preserve"> </w:t>
      </w:r>
      <w:r w:rsidRPr="006940CE">
        <w:rPr>
          <w:sz w:val="24"/>
          <w:szCs w:val="24"/>
          <w:lang w:bidi="he-IL"/>
        </w:rPr>
        <w:t xml:space="preserve">It was only (the </w:t>
      </w:r>
      <w:r w:rsidRPr="006940CE">
        <w:rPr>
          <w:rFonts w:hint="cs"/>
          <w:sz w:val="24"/>
          <w:szCs w:val="24"/>
          <w:rtl/>
          <w:lang w:bidi="he-IL"/>
        </w:rPr>
        <w:t>אמורא</w:t>
      </w:r>
      <w:r w:rsidRPr="006940CE">
        <w:rPr>
          <w:sz w:val="24"/>
          <w:szCs w:val="24"/>
          <w:lang w:bidi="he-IL"/>
        </w:rPr>
        <w:t xml:space="preserve">) </w:t>
      </w:r>
      <w:r w:rsidRPr="006940CE">
        <w:rPr>
          <w:rFonts w:hint="cs"/>
          <w:sz w:val="24"/>
          <w:szCs w:val="24"/>
          <w:rtl/>
          <w:lang w:bidi="he-IL"/>
        </w:rPr>
        <w:t>ריב"ל</w:t>
      </w:r>
      <w:r w:rsidRPr="006940CE">
        <w:rPr>
          <w:sz w:val="24"/>
          <w:szCs w:val="24"/>
          <w:lang w:bidi="he-IL"/>
        </w:rPr>
        <w:t xml:space="preserve"> </w:t>
      </w:r>
      <w:r w:rsidR="00484E45" w:rsidRPr="006940CE">
        <w:rPr>
          <w:sz w:val="24"/>
          <w:szCs w:val="24"/>
          <w:lang w:bidi="he-IL"/>
        </w:rPr>
        <w:t>who</w:t>
      </w:r>
      <w:r w:rsidR="00AC6EBF">
        <w:rPr>
          <w:sz w:val="24"/>
          <w:szCs w:val="24"/>
          <w:lang w:bidi="he-IL"/>
        </w:rPr>
        <w:t xml:space="preserve"> maintains (by</w:t>
      </w:r>
      <w:r w:rsidR="00484E45" w:rsidRPr="006940CE">
        <w:rPr>
          <w:sz w:val="24"/>
          <w:szCs w:val="24"/>
          <w:lang w:bidi="he-IL"/>
        </w:rPr>
        <w:t xml:space="preserve"> inferr</w:t>
      </w:r>
      <w:r w:rsidR="00AC6EBF">
        <w:rPr>
          <w:sz w:val="24"/>
          <w:szCs w:val="24"/>
          <w:lang w:bidi="he-IL"/>
        </w:rPr>
        <w:t>ing</w:t>
      </w:r>
      <w:r w:rsidR="00484E45" w:rsidRPr="006940CE">
        <w:rPr>
          <w:sz w:val="24"/>
          <w:szCs w:val="24"/>
          <w:lang w:bidi="he-IL"/>
        </w:rPr>
        <w:t xml:space="preserve"> from the </w:t>
      </w:r>
      <w:r w:rsidR="00484E45" w:rsidRPr="006940CE">
        <w:rPr>
          <w:rFonts w:hint="cs"/>
          <w:sz w:val="24"/>
          <w:szCs w:val="24"/>
          <w:rtl/>
          <w:lang w:bidi="he-IL"/>
        </w:rPr>
        <w:t>ברייתא</w:t>
      </w:r>
      <w:r w:rsidR="00484E45" w:rsidRPr="006940CE">
        <w:rPr>
          <w:sz w:val="24"/>
          <w:szCs w:val="24"/>
          <w:lang w:bidi="he-IL"/>
        </w:rPr>
        <w:t xml:space="preserve">) that </w:t>
      </w:r>
      <w:r w:rsidR="00484E45" w:rsidRPr="006940CE">
        <w:rPr>
          <w:rFonts w:hint="cs"/>
          <w:sz w:val="24"/>
          <w:szCs w:val="24"/>
          <w:rtl/>
          <w:lang w:bidi="he-IL"/>
        </w:rPr>
        <w:t>ר"ג</w:t>
      </w:r>
      <w:r w:rsidR="00484E45" w:rsidRPr="006940CE">
        <w:rPr>
          <w:sz w:val="24"/>
          <w:szCs w:val="24"/>
          <w:lang w:bidi="he-IL"/>
        </w:rPr>
        <w:t xml:space="preserve"> is </w:t>
      </w:r>
      <w:r w:rsidR="00484E45" w:rsidRPr="006940CE">
        <w:rPr>
          <w:rFonts w:hint="cs"/>
          <w:sz w:val="24"/>
          <w:szCs w:val="24"/>
          <w:rtl/>
          <w:lang w:bidi="he-IL"/>
        </w:rPr>
        <w:t>מכשיר</w:t>
      </w:r>
      <w:r w:rsidRPr="006940CE">
        <w:rPr>
          <w:sz w:val="24"/>
          <w:szCs w:val="24"/>
          <w:lang w:bidi="he-IL"/>
        </w:rPr>
        <w:t xml:space="preserve"> even </w:t>
      </w:r>
      <w:r w:rsidRPr="006940CE">
        <w:rPr>
          <w:rFonts w:hint="cs"/>
          <w:sz w:val="24"/>
          <w:szCs w:val="24"/>
          <w:rtl/>
          <w:lang w:bidi="he-IL"/>
        </w:rPr>
        <w:t>ברוב פסולים</w:t>
      </w:r>
      <w:r w:rsidRPr="006940CE">
        <w:rPr>
          <w:sz w:val="24"/>
          <w:szCs w:val="24"/>
          <w:lang w:bidi="he-IL"/>
        </w:rPr>
        <w:t xml:space="preserve">. The </w:t>
      </w:r>
      <w:r w:rsidRPr="006940CE">
        <w:rPr>
          <w:rFonts w:hint="cs"/>
          <w:sz w:val="24"/>
          <w:szCs w:val="24"/>
          <w:rtl/>
          <w:lang w:bidi="he-IL"/>
        </w:rPr>
        <w:t>משנה</w:t>
      </w:r>
      <w:r w:rsidRPr="006940CE">
        <w:rPr>
          <w:sz w:val="24"/>
          <w:szCs w:val="24"/>
          <w:lang w:bidi="he-IL"/>
        </w:rPr>
        <w:t xml:space="preserve"> itself gives no such indication. Therefore the </w:t>
      </w:r>
      <w:r w:rsidRPr="006940CE">
        <w:rPr>
          <w:rFonts w:hint="cs"/>
          <w:sz w:val="24"/>
          <w:szCs w:val="24"/>
          <w:rtl/>
          <w:lang w:bidi="he-IL"/>
        </w:rPr>
        <w:t>גמרא</w:t>
      </w:r>
      <w:r w:rsidRPr="006940CE">
        <w:rPr>
          <w:sz w:val="24"/>
          <w:szCs w:val="24"/>
          <w:lang w:bidi="he-IL"/>
        </w:rPr>
        <w:t xml:space="preserve"> in </w:t>
      </w:r>
      <w:r w:rsidRPr="006940CE">
        <w:rPr>
          <w:rFonts w:hint="cs"/>
          <w:sz w:val="24"/>
          <w:szCs w:val="24"/>
          <w:rtl/>
          <w:lang w:bidi="he-IL"/>
        </w:rPr>
        <w:t>קדושין</w:t>
      </w:r>
      <w:r w:rsidRPr="006940CE">
        <w:rPr>
          <w:sz w:val="24"/>
          <w:szCs w:val="24"/>
          <w:lang w:bidi="he-IL"/>
        </w:rPr>
        <w:t xml:space="preserve"> s</w:t>
      </w:r>
      <w:r w:rsidR="00002EAC">
        <w:rPr>
          <w:sz w:val="24"/>
          <w:szCs w:val="24"/>
          <w:lang w:bidi="he-IL"/>
        </w:rPr>
        <w:t>tates that</w:t>
      </w:r>
      <w:r w:rsidR="00002EAC">
        <w:rPr>
          <w:rFonts w:hint="cs"/>
          <w:sz w:val="24"/>
          <w:szCs w:val="24"/>
          <w:rtl/>
          <w:lang w:bidi="he-IL"/>
        </w:rPr>
        <w:t xml:space="preserve"> </w:t>
      </w:r>
      <w:r w:rsidR="00002EAC">
        <w:rPr>
          <w:sz w:val="24"/>
          <w:szCs w:val="24"/>
          <w:lang w:bidi="he-IL"/>
        </w:rPr>
        <w:t xml:space="preserve">by citing </w:t>
      </w:r>
      <w:r w:rsidR="00002EAC">
        <w:rPr>
          <w:rFonts w:hint="cs"/>
          <w:sz w:val="24"/>
          <w:szCs w:val="24"/>
          <w:rtl/>
          <w:lang w:bidi="he-IL"/>
        </w:rPr>
        <w:t>אבא שאול</w:t>
      </w:r>
      <w:r w:rsidR="00002EAC">
        <w:rPr>
          <w:sz w:val="24"/>
          <w:szCs w:val="24"/>
          <w:lang w:bidi="he-IL"/>
        </w:rPr>
        <w:t xml:space="preserve"> as </w:t>
      </w:r>
      <w:r w:rsidRPr="006940CE">
        <w:rPr>
          <w:sz w:val="24"/>
          <w:szCs w:val="24"/>
          <w:lang w:bidi="he-IL"/>
        </w:rPr>
        <w:t>making an independent statement</w:t>
      </w:r>
      <w:r w:rsidR="006940CE">
        <w:rPr>
          <w:sz w:val="24"/>
          <w:szCs w:val="24"/>
          <w:lang w:bidi="he-IL"/>
        </w:rPr>
        <w:t xml:space="preserve"> in the </w:t>
      </w:r>
      <w:r w:rsidR="006940CE">
        <w:rPr>
          <w:rFonts w:hint="cs"/>
          <w:sz w:val="24"/>
          <w:szCs w:val="24"/>
          <w:rtl/>
          <w:lang w:bidi="he-IL"/>
        </w:rPr>
        <w:t>משנה</w:t>
      </w:r>
      <w:r w:rsidRPr="006940CE">
        <w:rPr>
          <w:sz w:val="24"/>
          <w:szCs w:val="24"/>
          <w:lang w:bidi="he-IL"/>
        </w:rPr>
        <w:t xml:space="preserve">, </w:t>
      </w:r>
      <w:r w:rsidR="00002EAC">
        <w:rPr>
          <w:sz w:val="24"/>
          <w:szCs w:val="24"/>
          <w:lang w:bidi="he-IL"/>
        </w:rPr>
        <w:t xml:space="preserve">this </w:t>
      </w:r>
      <w:r w:rsidRPr="006940CE">
        <w:rPr>
          <w:sz w:val="24"/>
          <w:szCs w:val="24"/>
          <w:lang w:bidi="he-IL"/>
        </w:rPr>
        <w:t>indicates that</w:t>
      </w:r>
      <w:r w:rsidR="00002EAC">
        <w:rPr>
          <w:sz w:val="24"/>
          <w:szCs w:val="24"/>
          <w:lang w:bidi="he-IL"/>
        </w:rPr>
        <w:t xml:space="preserve"> </w:t>
      </w:r>
      <w:r w:rsidR="00002EAC">
        <w:rPr>
          <w:rFonts w:hint="cs"/>
          <w:sz w:val="24"/>
          <w:szCs w:val="24"/>
          <w:rtl/>
          <w:lang w:bidi="he-IL"/>
        </w:rPr>
        <w:t>משנה</w:t>
      </w:r>
      <w:r w:rsidR="00002EAC">
        <w:rPr>
          <w:sz w:val="24"/>
          <w:szCs w:val="24"/>
          <w:lang w:bidi="he-IL"/>
        </w:rPr>
        <w:t xml:space="preserve"> </w:t>
      </w:r>
      <w:r w:rsidR="00AA5107">
        <w:rPr>
          <w:sz w:val="24"/>
          <w:szCs w:val="24"/>
          <w:lang w:bidi="he-IL"/>
        </w:rPr>
        <w:t xml:space="preserve">itself </w:t>
      </w:r>
      <w:r w:rsidR="00002EAC">
        <w:rPr>
          <w:sz w:val="24"/>
          <w:szCs w:val="24"/>
          <w:lang w:bidi="he-IL"/>
        </w:rPr>
        <w:t>views</w:t>
      </w:r>
      <w:r w:rsidRPr="006940CE">
        <w:rPr>
          <w:sz w:val="24"/>
          <w:szCs w:val="24"/>
          <w:lang w:bidi="he-IL"/>
        </w:rPr>
        <w:t xml:space="preserve"> the </w:t>
      </w:r>
      <w:r w:rsidR="00BB6591" w:rsidRPr="006940CE">
        <w:rPr>
          <w:rFonts w:hint="cs"/>
          <w:sz w:val="24"/>
          <w:szCs w:val="24"/>
          <w:rtl/>
          <w:lang w:bidi="he-IL"/>
        </w:rPr>
        <w:t>הכשר</w:t>
      </w:r>
      <w:r w:rsidR="00BB6591" w:rsidRPr="006940CE">
        <w:rPr>
          <w:sz w:val="24"/>
          <w:szCs w:val="24"/>
          <w:lang w:bidi="he-IL"/>
        </w:rPr>
        <w:t xml:space="preserve"> </w:t>
      </w:r>
      <w:r w:rsidR="00AA5107">
        <w:rPr>
          <w:sz w:val="24"/>
          <w:szCs w:val="24"/>
          <w:lang w:bidi="he-IL"/>
        </w:rPr>
        <w:t xml:space="preserve">to be effective </w:t>
      </w:r>
      <w:r w:rsidR="00BB6591" w:rsidRPr="006940CE">
        <w:rPr>
          <w:sz w:val="24"/>
          <w:szCs w:val="24"/>
          <w:lang w:bidi="he-IL"/>
        </w:rPr>
        <w:t>even</w:t>
      </w:r>
      <w:r w:rsidRPr="006940CE">
        <w:rPr>
          <w:sz w:val="24"/>
          <w:szCs w:val="24"/>
          <w:lang w:bidi="he-IL"/>
        </w:rPr>
        <w:t xml:space="preserve"> </w:t>
      </w:r>
      <w:r w:rsidRPr="006940CE">
        <w:rPr>
          <w:rFonts w:hint="cs"/>
          <w:sz w:val="24"/>
          <w:szCs w:val="24"/>
          <w:rtl/>
          <w:lang w:bidi="he-IL"/>
        </w:rPr>
        <w:t>ברוב פסולים</w:t>
      </w:r>
      <w:r w:rsidRPr="006940CE">
        <w:rPr>
          <w:sz w:val="24"/>
          <w:szCs w:val="24"/>
          <w:lang w:bidi="he-IL"/>
        </w:rPr>
        <w:t>.</w:t>
      </w:r>
    </w:p>
    <w:p w:rsidR="005B4F1B" w:rsidRPr="006940CE" w:rsidRDefault="005B4F1B" w:rsidP="008C460F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5B4F1B" w:rsidRPr="006940CE" w:rsidRDefault="005B4F1B" w:rsidP="008C460F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6940CE">
        <w:rPr>
          <w:rFonts w:hint="cs"/>
          <w:sz w:val="24"/>
          <w:szCs w:val="24"/>
          <w:rtl/>
          <w:lang w:bidi="he-IL"/>
        </w:rPr>
        <w:t>תוספות</w:t>
      </w:r>
      <w:r w:rsidRPr="006940CE">
        <w:rPr>
          <w:sz w:val="24"/>
          <w:szCs w:val="24"/>
          <w:lang w:bidi="he-IL"/>
        </w:rPr>
        <w:t xml:space="preserve"> concluded that the discussion of the </w:t>
      </w:r>
      <w:r w:rsidRPr="006940CE">
        <w:rPr>
          <w:rFonts w:hint="cs"/>
          <w:sz w:val="24"/>
          <w:szCs w:val="24"/>
          <w:rtl/>
          <w:lang w:bidi="he-IL"/>
        </w:rPr>
        <w:t>גמרא</w:t>
      </w:r>
      <w:r w:rsidRPr="006940CE">
        <w:rPr>
          <w:sz w:val="24"/>
          <w:szCs w:val="24"/>
          <w:lang w:bidi="he-IL"/>
        </w:rPr>
        <w:t xml:space="preserve"> in </w:t>
      </w:r>
      <w:r w:rsidRPr="006940CE">
        <w:rPr>
          <w:rFonts w:hint="cs"/>
          <w:sz w:val="24"/>
          <w:szCs w:val="24"/>
          <w:rtl/>
          <w:lang w:bidi="he-IL"/>
        </w:rPr>
        <w:t>קדושין</w:t>
      </w:r>
      <w:r w:rsidRPr="006940CE">
        <w:rPr>
          <w:sz w:val="24"/>
          <w:szCs w:val="24"/>
          <w:lang w:bidi="he-IL"/>
        </w:rPr>
        <w:t xml:space="preserve"> concerning</w:t>
      </w:r>
      <w:r w:rsidR="003F2C42">
        <w:rPr>
          <w:sz w:val="24"/>
          <w:szCs w:val="24"/>
          <w:lang w:bidi="he-IL"/>
        </w:rPr>
        <w:t xml:space="preserve"> the difference between</w:t>
      </w:r>
      <w:r w:rsidRPr="006940CE">
        <w:rPr>
          <w:sz w:val="24"/>
          <w:szCs w:val="24"/>
          <w:lang w:bidi="he-IL"/>
        </w:rPr>
        <w:t xml:space="preserve"> </w:t>
      </w:r>
      <w:r w:rsidRPr="006940CE">
        <w:rPr>
          <w:rFonts w:hint="cs"/>
          <w:sz w:val="24"/>
          <w:szCs w:val="24"/>
          <w:rtl/>
          <w:lang w:bidi="he-IL"/>
        </w:rPr>
        <w:t>ר"ג</w:t>
      </w:r>
      <w:r w:rsidRPr="006940CE">
        <w:rPr>
          <w:sz w:val="24"/>
          <w:szCs w:val="24"/>
          <w:lang w:bidi="he-IL"/>
        </w:rPr>
        <w:t xml:space="preserve"> and </w:t>
      </w:r>
      <w:r w:rsidRPr="006940CE">
        <w:rPr>
          <w:rFonts w:hint="cs"/>
          <w:sz w:val="24"/>
          <w:szCs w:val="24"/>
          <w:rtl/>
          <w:lang w:bidi="he-IL"/>
        </w:rPr>
        <w:t>אבא שאול</w:t>
      </w:r>
      <w:r w:rsidRPr="006940CE">
        <w:rPr>
          <w:sz w:val="24"/>
          <w:szCs w:val="24"/>
          <w:lang w:bidi="he-IL"/>
        </w:rPr>
        <w:t xml:space="preserve"> is only regarding what is apparent from the </w:t>
      </w:r>
      <w:r w:rsidRPr="006940CE">
        <w:rPr>
          <w:rFonts w:hint="cs"/>
          <w:sz w:val="24"/>
          <w:szCs w:val="24"/>
          <w:rtl/>
          <w:lang w:bidi="he-IL"/>
        </w:rPr>
        <w:t>משנה</w:t>
      </w:r>
      <w:r w:rsidR="001A5D64">
        <w:rPr>
          <w:sz w:val="24"/>
          <w:szCs w:val="24"/>
          <w:lang w:bidi="he-IL"/>
        </w:rPr>
        <w:t xml:space="preserve"> itself</w:t>
      </w:r>
      <w:r w:rsidRPr="006940CE">
        <w:rPr>
          <w:sz w:val="24"/>
          <w:szCs w:val="24"/>
          <w:lang w:bidi="he-IL"/>
        </w:rPr>
        <w:t xml:space="preserve">; not </w:t>
      </w:r>
      <w:r w:rsidR="001A5D64">
        <w:rPr>
          <w:sz w:val="24"/>
          <w:szCs w:val="24"/>
          <w:lang w:bidi="he-IL"/>
        </w:rPr>
        <w:t>how</w:t>
      </w:r>
      <w:r w:rsidRPr="006940CE">
        <w:rPr>
          <w:sz w:val="24"/>
          <w:szCs w:val="24"/>
          <w:lang w:bidi="he-IL"/>
        </w:rPr>
        <w:t xml:space="preserve"> the subsequent </w:t>
      </w:r>
      <w:r w:rsidRPr="006940CE">
        <w:rPr>
          <w:rFonts w:hint="cs"/>
          <w:sz w:val="24"/>
          <w:szCs w:val="24"/>
          <w:rtl/>
          <w:lang w:bidi="he-IL"/>
        </w:rPr>
        <w:t>אמוראים</w:t>
      </w:r>
      <w:r w:rsidRPr="006940CE">
        <w:rPr>
          <w:sz w:val="24"/>
          <w:szCs w:val="24"/>
          <w:lang w:bidi="he-IL"/>
        </w:rPr>
        <w:t xml:space="preserve"> interpreted the </w:t>
      </w:r>
      <w:r w:rsidRPr="006940CE">
        <w:rPr>
          <w:rFonts w:hint="cs"/>
          <w:sz w:val="24"/>
          <w:szCs w:val="24"/>
          <w:rtl/>
          <w:lang w:bidi="he-IL"/>
        </w:rPr>
        <w:t>משנה</w:t>
      </w:r>
      <w:r w:rsidRPr="006940CE">
        <w:rPr>
          <w:sz w:val="24"/>
          <w:szCs w:val="24"/>
          <w:lang w:bidi="he-IL"/>
        </w:rPr>
        <w:t xml:space="preserve">. This leads </w:t>
      </w:r>
      <w:r w:rsidRPr="006940CE">
        <w:rPr>
          <w:rFonts w:hint="cs"/>
          <w:sz w:val="24"/>
          <w:szCs w:val="24"/>
          <w:rtl/>
          <w:lang w:bidi="he-IL"/>
        </w:rPr>
        <w:t>תוספות</w:t>
      </w:r>
      <w:r w:rsidRPr="006940CE">
        <w:rPr>
          <w:sz w:val="24"/>
          <w:szCs w:val="24"/>
          <w:lang w:bidi="he-IL"/>
        </w:rPr>
        <w:t xml:space="preserve"> to discuss an additional difficulty</w:t>
      </w:r>
      <w:r w:rsidR="00484E45" w:rsidRPr="006940CE">
        <w:rPr>
          <w:sz w:val="24"/>
          <w:szCs w:val="24"/>
          <w:lang w:bidi="he-IL"/>
        </w:rPr>
        <w:t xml:space="preserve">. The </w:t>
      </w:r>
      <w:r w:rsidR="00484E45" w:rsidRPr="006940CE">
        <w:rPr>
          <w:rFonts w:hint="cs"/>
          <w:sz w:val="24"/>
          <w:szCs w:val="24"/>
          <w:rtl/>
          <w:lang w:bidi="he-IL"/>
        </w:rPr>
        <w:t>גמרא</w:t>
      </w:r>
      <w:r w:rsidR="00484E45" w:rsidRPr="006940CE">
        <w:rPr>
          <w:sz w:val="24"/>
          <w:szCs w:val="24"/>
          <w:lang w:bidi="he-IL"/>
        </w:rPr>
        <w:t xml:space="preserve"> there originally stated that </w:t>
      </w:r>
      <w:r w:rsidR="00484E45" w:rsidRPr="006940CE">
        <w:rPr>
          <w:rFonts w:hint="cs"/>
          <w:sz w:val="24"/>
          <w:szCs w:val="24"/>
          <w:rtl/>
          <w:lang w:bidi="he-IL"/>
        </w:rPr>
        <w:t>אבא שאול</w:t>
      </w:r>
      <w:r w:rsidR="00484E45" w:rsidRPr="006940CE">
        <w:rPr>
          <w:sz w:val="24"/>
          <w:szCs w:val="24"/>
          <w:lang w:bidi="he-IL"/>
        </w:rPr>
        <w:t xml:space="preserve"> is adding on to </w:t>
      </w:r>
      <w:r w:rsidR="00484E45" w:rsidRPr="006940CE">
        <w:rPr>
          <w:rFonts w:hint="cs"/>
          <w:sz w:val="24"/>
          <w:szCs w:val="24"/>
          <w:rtl/>
          <w:lang w:bidi="he-IL"/>
        </w:rPr>
        <w:t>ר"ג</w:t>
      </w:r>
      <w:r w:rsidR="00484E45" w:rsidRPr="006940CE">
        <w:rPr>
          <w:sz w:val="24"/>
          <w:szCs w:val="24"/>
          <w:lang w:bidi="he-IL"/>
        </w:rPr>
        <w:t xml:space="preserve"> that even the daughter is </w:t>
      </w:r>
      <w:r w:rsidR="00484E45" w:rsidRPr="006940CE">
        <w:rPr>
          <w:rFonts w:hint="cs"/>
          <w:sz w:val="24"/>
          <w:szCs w:val="24"/>
          <w:rtl/>
          <w:lang w:bidi="he-IL"/>
        </w:rPr>
        <w:t>כשרה לכהונה</w:t>
      </w:r>
      <w:r w:rsidR="00484E45" w:rsidRPr="006940CE">
        <w:rPr>
          <w:sz w:val="24"/>
          <w:szCs w:val="24"/>
          <w:lang w:bidi="he-IL"/>
        </w:rPr>
        <w:t xml:space="preserve">. The </w:t>
      </w:r>
      <w:r w:rsidR="00484E45" w:rsidRPr="006940CE">
        <w:rPr>
          <w:rFonts w:hint="cs"/>
          <w:sz w:val="24"/>
          <w:szCs w:val="24"/>
          <w:rtl/>
          <w:lang w:bidi="he-IL"/>
        </w:rPr>
        <w:t>גמרא</w:t>
      </w:r>
      <w:r w:rsidR="00484E45" w:rsidRPr="006940CE">
        <w:rPr>
          <w:sz w:val="24"/>
          <w:szCs w:val="24"/>
          <w:lang w:bidi="he-IL"/>
        </w:rPr>
        <w:t xml:space="preserve"> there rejected this interpretation.  </w:t>
      </w:r>
      <w:r w:rsidR="00484E45" w:rsidRPr="006940CE">
        <w:rPr>
          <w:rFonts w:hint="cs"/>
          <w:sz w:val="24"/>
          <w:szCs w:val="24"/>
          <w:rtl/>
          <w:lang w:bidi="he-IL"/>
        </w:rPr>
        <w:t>תוספות</w:t>
      </w:r>
      <w:r w:rsidR="00484E45" w:rsidRPr="006940CE">
        <w:rPr>
          <w:sz w:val="24"/>
          <w:szCs w:val="24"/>
          <w:lang w:bidi="he-IL"/>
        </w:rPr>
        <w:t xml:space="preserve"> continues to discuss that </w:t>
      </w:r>
      <w:r w:rsidR="00484E45" w:rsidRPr="006940CE">
        <w:rPr>
          <w:rFonts w:hint="cs"/>
          <w:sz w:val="24"/>
          <w:szCs w:val="24"/>
          <w:rtl/>
          <w:lang w:bidi="he-IL"/>
        </w:rPr>
        <w:t>גמרא</w:t>
      </w:r>
      <w:r w:rsidR="00484E45" w:rsidRPr="006940CE">
        <w:rPr>
          <w:sz w:val="24"/>
          <w:szCs w:val="24"/>
          <w:lang w:bidi="he-IL"/>
        </w:rPr>
        <w:t>:</w:t>
      </w:r>
    </w:p>
    <w:p w:rsidR="00F6426E" w:rsidRPr="008C460F" w:rsidRDefault="00643ACC" w:rsidP="008C460F">
      <w:pPr>
        <w:widowControl w:val="0"/>
        <w:bidi/>
        <w:spacing w:line="276" w:lineRule="auto"/>
        <w:jc w:val="both"/>
        <w:rPr>
          <w:b/>
          <w:bCs/>
          <w:lang w:bidi="he-IL"/>
        </w:rPr>
      </w:pPr>
      <w:r w:rsidRPr="008C460F">
        <w:rPr>
          <w:rFonts w:ascii="David" w:hAnsi="David" w:cs="David"/>
          <w:b/>
          <w:bCs/>
          <w:rtl/>
          <w:lang w:bidi="he-IL"/>
        </w:rPr>
        <w:lastRenderedPageBreak/>
        <w:t>והא דפריך התם לעיל</w:t>
      </w:r>
      <w:r w:rsidR="00F6426E" w:rsidRPr="008C460F">
        <w:rPr>
          <w:rFonts w:ascii="David" w:hAnsi="David" w:cs="David"/>
          <w:b/>
          <w:bCs/>
          <w:rtl/>
          <w:lang w:bidi="he-IL"/>
        </w:rPr>
        <w:t xml:space="preserve"> למאי דהוה בעי למימר דאבא שאול אתא להכשיר בבתה</w:t>
      </w:r>
      <w:r w:rsidRPr="008C460F">
        <w:rPr>
          <w:rFonts w:ascii="David" w:hAnsi="David" w:cs="David"/>
          <w:b/>
          <w:bCs/>
          <w:lang w:bidi="he-IL"/>
        </w:rPr>
        <w:t xml:space="preserve"> </w:t>
      </w:r>
      <w:r w:rsidR="008C460F">
        <w:rPr>
          <w:rFonts w:ascii="David" w:hAnsi="David" w:cs="David" w:hint="cs"/>
          <w:b/>
          <w:bCs/>
          <w:rtl/>
          <w:lang w:bidi="he-IL"/>
        </w:rPr>
        <w:t>-</w:t>
      </w:r>
      <w:r w:rsidRPr="008C460F">
        <w:rPr>
          <w:b/>
          <w:bCs/>
          <w:lang w:bidi="he-IL"/>
        </w:rPr>
        <w:t xml:space="preserve"> </w:t>
      </w:r>
    </w:p>
    <w:p w:rsidR="00643ACC" w:rsidRPr="008C460F" w:rsidRDefault="00F6426E" w:rsidP="00CF219D">
      <w:pPr>
        <w:spacing w:line="276" w:lineRule="auto"/>
        <w:jc w:val="both"/>
        <w:rPr>
          <w:spacing w:val="-2"/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643ACC">
        <w:rPr>
          <w:b/>
          <w:bCs/>
          <w:lang w:bidi="he-IL"/>
        </w:rPr>
        <w:t xml:space="preserve"> that </w:t>
      </w:r>
      <w:r w:rsidR="00643ACC">
        <w:rPr>
          <w:lang w:bidi="he-IL"/>
        </w:rPr>
        <w:t xml:space="preserve">which the </w:t>
      </w:r>
      <w:r w:rsidR="00643ACC">
        <w:rPr>
          <w:rFonts w:hint="cs"/>
          <w:rtl/>
          <w:lang w:bidi="he-IL"/>
        </w:rPr>
        <w:t>גמרא</w:t>
      </w:r>
      <w:r w:rsidR="00643ACC">
        <w:rPr>
          <w:lang w:bidi="he-IL"/>
        </w:rPr>
        <w:t xml:space="preserve"> </w:t>
      </w:r>
      <w:r w:rsidR="00643ACC">
        <w:rPr>
          <w:b/>
          <w:bCs/>
          <w:lang w:bidi="he-IL"/>
        </w:rPr>
        <w:t>there</w:t>
      </w:r>
      <w:r w:rsidR="00CF219D" w:rsidRPr="00CF219D">
        <w:rPr>
          <w:b/>
          <w:bCs/>
          <w:lang w:bidi="he-IL"/>
        </w:rPr>
        <w:t xml:space="preserve"> </w:t>
      </w:r>
      <w:r w:rsidR="00CF219D">
        <w:rPr>
          <w:b/>
          <w:bCs/>
          <w:lang w:bidi="he-IL"/>
        </w:rPr>
        <w:t>previously</w:t>
      </w:r>
      <w:r w:rsidR="00643ACC">
        <w:rPr>
          <w:b/>
          <w:bCs/>
          <w:lang w:bidi="he-IL"/>
        </w:rPr>
        <w:t xml:space="preserve"> challenge</w:t>
      </w:r>
      <w:r w:rsidR="00002EAC">
        <w:rPr>
          <w:b/>
          <w:bCs/>
          <w:lang w:bidi="he-IL"/>
        </w:rPr>
        <w:t>d</w:t>
      </w:r>
      <w:r w:rsidR="00643ACC">
        <w:rPr>
          <w:b/>
          <w:bCs/>
          <w:lang w:bidi="he-IL"/>
        </w:rPr>
        <w:t xml:space="preserve"> </w:t>
      </w:r>
      <w:r w:rsidR="00002EAC">
        <w:rPr>
          <w:b/>
          <w:bCs/>
          <w:lang w:bidi="he-IL"/>
        </w:rPr>
        <w:t xml:space="preserve">that </w:t>
      </w:r>
      <w:r w:rsidR="00643ACC">
        <w:rPr>
          <w:b/>
          <w:bCs/>
          <w:lang w:bidi="he-IL"/>
        </w:rPr>
        <w:t xml:space="preserve">which </w:t>
      </w:r>
      <w:r w:rsidR="00643ACC">
        <w:rPr>
          <w:lang w:bidi="he-IL"/>
        </w:rPr>
        <w:t xml:space="preserve">the </w:t>
      </w:r>
      <w:r w:rsidR="00643ACC">
        <w:rPr>
          <w:rFonts w:hint="cs"/>
          <w:rtl/>
          <w:lang w:bidi="he-IL"/>
        </w:rPr>
        <w:t>גמרא</w:t>
      </w:r>
      <w:r w:rsidR="00643ACC">
        <w:rPr>
          <w:b/>
          <w:bCs/>
          <w:lang w:bidi="he-IL"/>
        </w:rPr>
        <w:t xml:space="preserve"> </w:t>
      </w:r>
      <w:r w:rsidR="00643ACC">
        <w:rPr>
          <w:lang w:bidi="he-IL"/>
        </w:rPr>
        <w:t xml:space="preserve">originally </w:t>
      </w:r>
      <w:r w:rsidR="00643ACC">
        <w:rPr>
          <w:b/>
          <w:bCs/>
          <w:lang w:bidi="he-IL"/>
        </w:rPr>
        <w:t xml:space="preserve">wanted to say that </w:t>
      </w:r>
      <w:r w:rsidR="00643ACC">
        <w:rPr>
          <w:rFonts w:hint="cs"/>
          <w:b/>
          <w:bCs/>
          <w:rtl/>
          <w:lang w:bidi="he-IL"/>
        </w:rPr>
        <w:t>אבא שאול</w:t>
      </w:r>
      <w:r w:rsidR="00643ACC">
        <w:rPr>
          <w:b/>
          <w:bCs/>
          <w:lang w:bidi="he-IL"/>
        </w:rPr>
        <w:t xml:space="preserve"> is coming </w:t>
      </w:r>
      <w:r w:rsidR="00643ACC">
        <w:rPr>
          <w:lang w:bidi="he-IL"/>
        </w:rPr>
        <w:t xml:space="preserve">to add on </w:t>
      </w:r>
      <w:r w:rsidR="00643ACC">
        <w:rPr>
          <w:rFonts w:hint="cs"/>
          <w:rtl/>
          <w:lang w:bidi="he-IL"/>
        </w:rPr>
        <w:t>ר"ג</w:t>
      </w:r>
      <w:r w:rsidR="00643ACC">
        <w:rPr>
          <w:lang w:bidi="he-IL"/>
        </w:rPr>
        <w:t xml:space="preserve">, </w:t>
      </w:r>
      <w:r w:rsidR="00643ACC">
        <w:rPr>
          <w:b/>
          <w:bCs/>
          <w:lang w:bidi="he-IL"/>
        </w:rPr>
        <w:t xml:space="preserve">that the daughter is also </w:t>
      </w:r>
      <w:r w:rsidR="00643ACC">
        <w:rPr>
          <w:rFonts w:hint="cs"/>
          <w:b/>
          <w:bCs/>
          <w:rtl/>
          <w:lang w:bidi="he-IL"/>
        </w:rPr>
        <w:t>כשר</w:t>
      </w:r>
      <w:r w:rsidR="00643ACC">
        <w:rPr>
          <w:b/>
          <w:bCs/>
          <w:lang w:bidi="he-IL"/>
        </w:rPr>
        <w:t xml:space="preserve"> </w:t>
      </w:r>
      <w:r w:rsidR="00643ACC" w:rsidRPr="00002EAC">
        <w:rPr>
          <w:sz w:val="24"/>
          <w:szCs w:val="24"/>
          <w:lang w:bidi="he-IL"/>
        </w:rPr>
        <w:t xml:space="preserve">(even though she has no </w:t>
      </w:r>
      <w:r w:rsidR="00643ACC" w:rsidRPr="00002EAC">
        <w:rPr>
          <w:rFonts w:hint="cs"/>
          <w:sz w:val="24"/>
          <w:szCs w:val="24"/>
          <w:rtl/>
          <w:lang w:bidi="he-IL"/>
        </w:rPr>
        <w:t>חזקת כשרות</w:t>
      </w:r>
      <w:r w:rsidR="00643ACC" w:rsidRPr="00002EAC">
        <w:rPr>
          <w:sz w:val="24"/>
          <w:szCs w:val="24"/>
          <w:lang w:bidi="he-IL"/>
        </w:rPr>
        <w:t xml:space="preserve"> </w:t>
      </w:r>
      <w:r w:rsidR="00484E45" w:rsidRPr="00002EAC">
        <w:rPr>
          <w:sz w:val="24"/>
          <w:szCs w:val="24"/>
          <w:lang w:bidi="he-IL"/>
        </w:rPr>
        <w:t xml:space="preserve">as the </w:t>
      </w:r>
      <w:r w:rsidR="00484E45" w:rsidRPr="008C460F">
        <w:rPr>
          <w:spacing w:val="-2"/>
          <w:sz w:val="24"/>
          <w:szCs w:val="24"/>
          <w:lang w:bidi="he-IL"/>
        </w:rPr>
        <w:t>mother).</w:t>
      </w:r>
      <w:r w:rsidR="00643ACC" w:rsidRPr="008C460F">
        <w:rPr>
          <w:b/>
          <w:bCs/>
          <w:spacing w:val="-2"/>
          <w:sz w:val="24"/>
          <w:szCs w:val="24"/>
          <w:lang w:bidi="he-IL"/>
        </w:rPr>
        <w:t xml:space="preserve"> </w:t>
      </w:r>
      <w:r w:rsidR="00484E45" w:rsidRPr="008C460F">
        <w:rPr>
          <w:spacing w:val="-2"/>
          <w:sz w:val="24"/>
          <w:szCs w:val="24"/>
          <w:lang w:bidi="he-IL"/>
        </w:rPr>
        <w:t>T</w:t>
      </w:r>
      <w:r w:rsidR="00643ACC" w:rsidRPr="008C460F">
        <w:rPr>
          <w:spacing w:val="-2"/>
          <w:sz w:val="24"/>
          <w:szCs w:val="24"/>
          <w:lang w:bidi="he-IL"/>
        </w:rPr>
        <w:t xml:space="preserve">he </w:t>
      </w:r>
      <w:r w:rsidR="00643ACC" w:rsidRPr="008C460F">
        <w:rPr>
          <w:rFonts w:hint="cs"/>
          <w:spacing w:val="-2"/>
          <w:sz w:val="24"/>
          <w:szCs w:val="24"/>
          <w:rtl/>
          <w:lang w:bidi="he-IL"/>
        </w:rPr>
        <w:t>גמרא</w:t>
      </w:r>
      <w:r w:rsidR="00643ACC" w:rsidRPr="008C460F">
        <w:rPr>
          <w:spacing w:val="-2"/>
          <w:sz w:val="24"/>
          <w:szCs w:val="24"/>
          <w:lang w:bidi="he-IL"/>
        </w:rPr>
        <w:t xml:space="preserve"> challenges this assumption that </w:t>
      </w:r>
      <w:r w:rsidR="00643ACC" w:rsidRPr="008C460F">
        <w:rPr>
          <w:rFonts w:hint="cs"/>
          <w:spacing w:val="-2"/>
          <w:sz w:val="24"/>
          <w:szCs w:val="24"/>
          <w:rtl/>
          <w:lang w:bidi="he-IL"/>
        </w:rPr>
        <w:t>אבא שאול</w:t>
      </w:r>
      <w:r w:rsidR="00643ACC" w:rsidRPr="008C460F">
        <w:rPr>
          <w:spacing w:val="-2"/>
          <w:sz w:val="24"/>
          <w:szCs w:val="24"/>
          <w:lang w:bidi="he-IL"/>
        </w:rPr>
        <w:t xml:space="preserve"> is adding </w:t>
      </w:r>
      <w:r w:rsidR="00643ACC" w:rsidRPr="008C460F">
        <w:rPr>
          <w:rFonts w:hint="cs"/>
          <w:spacing w:val="-2"/>
          <w:sz w:val="24"/>
          <w:szCs w:val="24"/>
          <w:rtl/>
          <w:lang w:bidi="he-IL"/>
        </w:rPr>
        <w:t>הכשר הבת</w:t>
      </w:r>
      <w:r w:rsidR="00643ACC" w:rsidRPr="008C460F">
        <w:rPr>
          <w:spacing w:val="-2"/>
          <w:sz w:val="24"/>
          <w:szCs w:val="24"/>
          <w:lang w:bidi="he-IL"/>
        </w:rPr>
        <w:t>, by asking –</w:t>
      </w:r>
    </w:p>
    <w:p w:rsidR="00F6426E" w:rsidRPr="008C460F" w:rsidRDefault="00643ACC" w:rsidP="008C460F">
      <w:pPr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8C460F">
        <w:rPr>
          <w:rFonts w:ascii="David" w:hAnsi="David" w:cs="David"/>
          <w:b/>
          <w:bCs/>
          <w:rtl/>
          <w:lang w:bidi="he-IL"/>
        </w:rPr>
        <w:t>הניחה למאן דאמר</w:t>
      </w:r>
      <w:r w:rsidR="00F6426E" w:rsidRPr="008C460F">
        <w:rPr>
          <w:rFonts w:ascii="David" w:hAnsi="David" w:cs="David"/>
          <w:b/>
          <w:bCs/>
          <w:rtl/>
          <w:lang w:bidi="he-IL"/>
        </w:rPr>
        <w:t xml:space="preserve"> לדברי המכשיר בה פוסל בבתה</w:t>
      </w:r>
      <w:r w:rsidRPr="008C460F">
        <w:rPr>
          <w:rFonts w:ascii="David" w:hAnsi="David" w:cs="David"/>
          <w:b/>
          <w:bCs/>
          <w:lang w:bidi="he-IL"/>
        </w:rPr>
        <w:t xml:space="preserve"> </w:t>
      </w:r>
      <w:r w:rsidR="008C460F">
        <w:rPr>
          <w:rFonts w:ascii="David" w:hAnsi="David" w:cs="David" w:hint="cs"/>
          <w:b/>
          <w:bCs/>
          <w:rtl/>
          <w:lang w:bidi="he-IL"/>
        </w:rPr>
        <w:t>-</w:t>
      </w:r>
      <w:r w:rsidRPr="008C460F">
        <w:rPr>
          <w:rFonts w:ascii="David" w:hAnsi="David" w:cs="David"/>
          <w:b/>
          <w:bCs/>
          <w:lang w:bidi="he-IL"/>
        </w:rPr>
        <w:t xml:space="preserve"> </w:t>
      </w:r>
    </w:p>
    <w:p w:rsidR="00643ACC" w:rsidRPr="00002EAC" w:rsidRDefault="00F6426E" w:rsidP="00F6426E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This</w:t>
      </w:r>
      <w:r w:rsidR="00643ACC">
        <w:rPr>
          <w:b/>
          <w:bCs/>
          <w:lang w:bidi="he-IL"/>
        </w:rPr>
        <w:t xml:space="preserve"> </w:t>
      </w:r>
      <w:r w:rsidR="00643ACC">
        <w:rPr>
          <w:lang w:bidi="he-IL"/>
        </w:rPr>
        <w:t xml:space="preserve">answer </w:t>
      </w:r>
      <w:r w:rsidR="00643ACC">
        <w:rPr>
          <w:b/>
          <w:bCs/>
          <w:lang w:bidi="he-IL"/>
        </w:rPr>
        <w:t xml:space="preserve">is appropriate according to the one who maintains that </w:t>
      </w:r>
      <w:r w:rsidR="00643ACC">
        <w:rPr>
          <w:lang w:bidi="he-IL"/>
        </w:rPr>
        <w:t xml:space="preserve">even </w:t>
      </w:r>
      <w:r w:rsidR="00643ACC">
        <w:rPr>
          <w:rFonts w:hint="cs"/>
          <w:rtl/>
          <w:lang w:bidi="he-IL"/>
        </w:rPr>
        <w:t>ר"ג</w:t>
      </w:r>
      <w:r w:rsidR="00643ACC">
        <w:rPr>
          <w:lang w:bidi="he-IL"/>
        </w:rPr>
        <w:t xml:space="preserve"> </w:t>
      </w:r>
      <w:r w:rsidR="00643ACC">
        <w:rPr>
          <w:b/>
          <w:bCs/>
          <w:lang w:bidi="he-IL"/>
        </w:rPr>
        <w:t xml:space="preserve">who is </w:t>
      </w:r>
      <w:r w:rsidR="00643ACC">
        <w:rPr>
          <w:rFonts w:hint="cs"/>
          <w:b/>
          <w:bCs/>
          <w:rtl/>
          <w:lang w:bidi="he-IL"/>
        </w:rPr>
        <w:t>מכשיר</w:t>
      </w:r>
      <w:r w:rsidR="00643ACC">
        <w:rPr>
          <w:b/>
          <w:bCs/>
          <w:lang w:bidi="he-IL"/>
        </w:rPr>
        <w:t xml:space="preserve"> </w:t>
      </w:r>
      <w:r w:rsidR="00643ACC">
        <w:rPr>
          <w:lang w:bidi="he-IL"/>
        </w:rPr>
        <w:t xml:space="preserve">the mother, nevertheless </w:t>
      </w:r>
      <w:r w:rsidR="00643ACC">
        <w:rPr>
          <w:b/>
          <w:bCs/>
          <w:lang w:bidi="he-IL"/>
        </w:rPr>
        <w:t>he disqualifies the daughter</w:t>
      </w:r>
      <w:r w:rsidR="00643ACC">
        <w:rPr>
          <w:lang w:bidi="he-IL"/>
        </w:rPr>
        <w:t xml:space="preserve">. </w:t>
      </w:r>
      <w:r w:rsidR="00643ACC" w:rsidRPr="00002EAC">
        <w:rPr>
          <w:sz w:val="24"/>
          <w:szCs w:val="24"/>
          <w:lang w:bidi="he-IL"/>
        </w:rPr>
        <w:t xml:space="preserve">We can then </w:t>
      </w:r>
      <w:r w:rsidR="001A5D64">
        <w:rPr>
          <w:sz w:val="24"/>
          <w:szCs w:val="24"/>
          <w:lang w:bidi="he-IL"/>
        </w:rPr>
        <w:t>explain</w:t>
      </w:r>
      <w:r w:rsidR="00643ACC" w:rsidRPr="00002EAC">
        <w:rPr>
          <w:sz w:val="24"/>
          <w:szCs w:val="24"/>
          <w:lang w:bidi="he-IL"/>
        </w:rPr>
        <w:t xml:space="preserve"> that </w:t>
      </w:r>
      <w:r w:rsidR="00643ACC" w:rsidRPr="00002EAC">
        <w:rPr>
          <w:rFonts w:hint="cs"/>
          <w:sz w:val="24"/>
          <w:szCs w:val="24"/>
          <w:rtl/>
          <w:lang w:bidi="he-IL"/>
        </w:rPr>
        <w:t>א"ש</w:t>
      </w:r>
      <w:r w:rsidR="00643ACC" w:rsidRPr="00002EAC">
        <w:rPr>
          <w:sz w:val="24"/>
          <w:szCs w:val="24"/>
          <w:lang w:bidi="he-IL"/>
        </w:rPr>
        <w:t xml:space="preserve"> is</w:t>
      </w:r>
      <w:r w:rsidR="001A5D64">
        <w:rPr>
          <w:sz w:val="24"/>
          <w:szCs w:val="24"/>
          <w:lang w:bidi="he-IL"/>
        </w:rPr>
        <w:t xml:space="preserve"> adding that</w:t>
      </w:r>
      <w:r w:rsidR="00643ACC" w:rsidRPr="00002EAC">
        <w:rPr>
          <w:sz w:val="24"/>
          <w:szCs w:val="24"/>
          <w:lang w:bidi="he-IL"/>
        </w:rPr>
        <w:t xml:space="preserve"> even the daughter</w:t>
      </w:r>
      <w:r w:rsidR="001A5D64">
        <w:rPr>
          <w:sz w:val="24"/>
          <w:szCs w:val="24"/>
          <w:lang w:bidi="he-IL"/>
        </w:rPr>
        <w:t xml:space="preserve"> is </w:t>
      </w:r>
      <w:r w:rsidR="001A5D64">
        <w:rPr>
          <w:rFonts w:hint="cs"/>
          <w:sz w:val="24"/>
          <w:szCs w:val="24"/>
          <w:rtl/>
          <w:lang w:bidi="he-IL"/>
        </w:rPr>
        <w:t>כשרה</w:t>
      </w:r>
      <w:r w:rsidR="00643ACC" w:rsidRPr="00002EAC">
        <w:rPr>
          <w:sz w:val="24"/>
          <w:szCs w:val="24"/>
          <w:lang w:bidi="he-IL"/>
        </w:rPr>
        <w:t xml:space="preserve"> –</w:t>
      </w:r>
    </w:p>
    <w:p w:rsidR="00F6426E" w:rsidRPr="008C460F" w:rsidRDefault="00643ACC" w:rsidP="008C460F">
      <w:pPr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8C460F">
        <w:rPr>
          <w:rFonts w:ascii="David" w:hAnsi="David" w:cs="David"/>
          <w:b/>
          <w:bCs/>
          <w:rtl/>
          <w:lang w:bidi="he-IL"/>
        </w:rPr>
        <w:t>אבל למאן דאמר מכשיר בבתה</w:t>
      </w:r>
      <w:r w:rsidR="00F6426E" w:rsidRPr="008C460F">
        <w:rPr>
          <w:rFonts w:ascii="David" w:hAnsi="David" w:cs="David"/>
          <w:b/>
          <w:bCs/>
          <w:rtl/>
          <w:lang w:bidi="he-IL"/>
        </w:rPr>
        <w:t xml:space="preserve"> מאי איכא למימר</w:t>
      </w:r>
      <w:r w:rsidRPr="008C460F">
        <w:rPr>
          <w:rFonts w:ascii="David" w:hAnsi="David" w:cs="David"/>
          <w:b/>
          <w:bCs/>
          <w:lang w:bidi="he-IL"/>
        </w:rPr>
        <w:t xml:space="preserve"> </w:t>
      </w:r>
      <w:r w:rsidR="008C460F">
        <w:rPr>
          <w:rFonts w:ascii="David" w:hAnsi="David" w:cs="David" w:hint="cs"/>
          <w:b/>
          <w:bCs/>
          <w:rtl/>
          <w:lang w:bidi="he-IL"/>
        </w:rPr>
        <w:t>-</w:t>
      </w:r>
      <w:r w:rsidRPr="008C460F">
        <w:rPr>
          <w:rFonts w:ascii="David" w:hAnsi="David" w:cs="David"/>
          <w:b/>
          <w:bCs/>
          <w:lang w:bidi="he-IL"/>
        </w:rPr>
        <w:t xml:space="preserve"> </w:t>
      </w:r>
    </w:p>
    <w:p w:rsidR="00643ACC" w:rsidRPr="00002EAC" w:rsidRDefault="00F6426E" w:rsidP="00F6426E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However</w:t>
      </w:r>
      <w:r w:rsidR="00643ACC">
        <w:rPr>
          <w:b/>
          <w:bCs/>
          <w:lang w:bidi="he-IL"/>
        </w:rPr>
        <w:t xml:space="preserve"> according to the one </w:t>
      </w:r>
      <w:r w:rsidR="00643ACC">
        <w:rPr>
          <w:lang w:bidi="he-IL"/>
        </w:rPr>
        <w:t xml:space="preserve">who maintains that </w:t>
      </w:r>
      <w:r w:rsidR="00643ACC">
        <w:rPr>
          <w:rFonts w:hint="cs"/>
          <w:rtl/>
          <w:lang w:bidi="he-IL"/>
        </w:rPr>
        <w:t>ר"ג</w:t>
      </w:r>
      <w:r w:rsidR="00643ACC">
        <w:rPr>
          <w:lang w:bidi="he-IL"/>
        </w:rPr>
        <w:t xml:space="preserve"> </w:t>
      </w:r>
      <w:r w:rsidR="00643ACC">
        <w:rPr>
          <w:b/>
          <w:bCs/>
          <w:lang w:bidi="he-IL"/>
        </w:rPr>
        <w:t xml:space="preserve">is </w:t>
      </w:r>
      <w:r w:rsidR="00643ACC">
        <w:rPr>
          <w:lang w:bidi="he-IL"/>
        </w:rPr>
        <w:t xml:space="preserve">also </w:t>
      </w:r>
      <w:r w:rsidR="00643ACC">
        <w:rPr>
          <w:rFonts w:hint="cs"/>
          <w:b/>
          <w:bCs/>
          <w:rtl/>
          <w:lang w:bidi="he-IL"/>
        </w:rPr>
        <w:t>מכשיר בבתה</w:t>
      </w:r>
      <w:r w:rsidR="00643ACC">
        <w:rPr>
          <w:b/>
          <w:bCs/>
          <w:lang w:bidi="he-IL"/>
        </w:rPr>
        <w:t xml:space="preserve"> what can </w:t>
      </w:r>
      <w:r w:rsidR="00AF67E9">
        <w:rPr>
          <w:b/>
          <w:bCs/>
          <w:lang w:bidi="he-IL"/>
        </w:rPr>
        <w:t>be said!</w:t>
      </w:r>
      <w:r w:rsidR="00AF67E9">
        <w:rPr>
          <w:lang w:bidi="he-IL"/>
        </w:rPr>
        <w:t xml:space="preserve"> </w:t>
      </w:r>
      <w:r w:rsidR="00AF67E9" w:rsidRPr="00002EAC">
        <w:rPr>
          <w:sz w:val="24"/>
          <w:szCs w:val="24"/>
          <w:lang w:bidi="he-IL"/>
        </w:rPr>
        <w:t xml:space="preserve">What is </w:t>
      </w:r>
      <w:r w:rsidR="00AF67E9" w:rsidRPr="00002EAC">
        <w:rPr>
          <w:rFonts w:hint="cs"/>
          <w:sz w:val="24"/>
          <w:szCs w:val="24"/>
          <w:rtl/>
          <w:lang w:bidi="he-IL"/>
        </w:rPr>
        <w:t>א"ש</w:t>
      </w:r>
      <w:r w:rsidR="00AF67E9" w:rsidRPr="00002EAC">
        <w:rPr>
          <w:sz w:val="24"/>
          <w:szCs w:val="24"/>
          <w:lang w:bidi="he-IL"/>
        </w:rPr>
        <w:t xml:space="preserve"> adding to </w:t>
      </w:r>
      <w:r w:rsidR="00AF67E9" w:rsidRPr="00002EAC">
        <w:rPr>
          <w:rFonts w:hint="cs"/>
          <w:sz w:val="24"/>
          <w:szCs w:val="24"/>
          <w:rtl/>
          <w:lang w:bidi="he-IL"/>
        </w:rPr>
        <w:t>ר"</w:t>
      </w:r>
      <w:r w:rsidRPr="00002EAC">
        <w:rPr>
          <w:rFonts w:hint="cs"/>
          <w:sz w:val="24"/>
          <w:szCs w:val="24"/>
          <w:rtl/>
          <w:lang w:bidi="he-IL"/>
        </w:rPr>
        <w:t>ג</w:t>
      </w:r>
      <w:r w:rsidRPr="00002EAC">
        <w:rPr>
          <w:sz w:val="24"/>
          <w:szCs w:val="24"/>
          <w:lang w:bidi="he-IL"/>
        </w:rPr>
        <w:t>?</w:t>
      </w:r>
      <w:r w:rsidR="00AF67E9" w:rsidRPr="00002EAC">
        <w:rPr>
          <w:sz w:val="24"/>
          <w:szCs w:val="24"/>
          <w:lang w:bidi="he-IL"/>
        </w:rPr>
        <w:t xml:space="preserve"> This concludes the citation from the </w:t>
      </w:r>
      <w:r w:rsidR="00AF67E9" w:rsidRPr="00002EAC">
        <w:rPr>
          <w:rFonts w:hint="cs"/>
          <w:sz w:val="24"/>
          <w:szCs w:val="24"/>
          <w:rtl/>
          <w:lang w:bidi="he-IL"/>
        </w:rPr>
        <w:t>גמרא</w:t>
      </w:r>
      <w:r w:rsidR="00AF67E9" w:rsidRPr="00002EAC">
        <w:rPr>
          <w:sz w:val="24"/>
          <w:szCs w:val="24"/>
          <w:lang w:bidi="he-IL"/>
        </w:rPr>
        <w:t xml:space="preserve">. According to what was previously said that we do not concern ourselves with other statements; only with the statement of the </w:t>
      </w:r>
      <w:r w:rsidR="00AF67E9" w:rsidRPr="00002EAC">
        <w:rPr>
          <w:rFonts w:hint="cs"/>
          <w:sz w:val="24"/>
          <w:szCs w:val="24"/>
          <w:rtl/>
          <w:lang w:bidi="he-IL"/>
        </w:rPr>
        <w:t>משנה</w:t>
      </w:r>
      <w:r w:rsidR="00AF67E9" w:rsidRPr="00002EAC">
        <w:rPr>
          <w:sz w:val="24"/>
          <w:szCs w:val="24"/>
          <w:lang w:bidi="he-IL"/>
        </w:rPr>
        <w:t>, what is the s</w:t>
      </w:r>
      <w:r w:rsidR="00AF67E9" w:rsidRPr="00002EAC">
        <w:rPr>
          <w:rFonts w:hint="cs"/>
          <w:sz w:val="24"/>
          <w:szCs w:val="24"/>
          <w:rtl/>
          <w:lang w:bidi="he-IL"/>
        </w:rPr>
        <w:t>גמרא'</w:t>
      </w:r>
      <w:r w:rsidR="00AF67E9" w:rsidRPr="00002EAC">
        <w:rPr>
          <w:sz w:val="24"/>
          <w:szCs w:val="24"/>
          <w:lang w:bidi="he-IL"/>
        </w:rPr>
        <w:t xml:space="preserve"> question. In the </w:t>
      </w:r>
      <w:r w:rsidR="00AF67E9" w:rsidRPr="00002EAC">
        <w:rPr>
          <w:rFonts w:hint="cs"/>
          <w:sz w:val="24"/>
          <w:szCs w:val="24"/>
          <w:rtl/>
          <w:lang w:bidi="he-IL"/>
        </w:rPr>
        <w:t>משנה</w:t>
      </w:r>
      <w:r w:rsidR="00AF67E9" w:rsidRPr="00002EAC">
        <w:rPr>
          <w:sz w:val="24"/>
          <w:szCs w:val="24"/>
          <w:lang w:bidi="he-IL"/>
        </w:rPr>
        <w:t xml:space="preserve"> it is not </w:t>
      </w:r>
      <w:r w:rsidR="00A40B2E">
        <w:rPr>
          <w:sz w:val="24"/>
          <w:szCs w:val="24"/>
          <w:lang w:bidi="he-IL"/>
        </w:rPr>
        <w:t xml:space="preserve">at all </w:t>
      </w:r>
      <w:r w:rsidR="003F2C42" w:rsidRPr="00002EAC">
        <w:rPr>
          <w:sz w:val="24"/>
          <w:szCs w:val="24"/>
          <w:lang w:bidi="he-IL"/>
        </w:rPr>
        <w:t xml:space="preserve">clearly </w:t>
      </w:r>
      <w:r w:rsidR="00AF67E9" w:rsidRPr="00002EAC">
        <w:rPr>
          <w:sz w:val="24"/>
          <w:szCs w:val="24"/>
          <w:lang w:bidi="he-IL"/>
        </w:rPr>
        <w:t xml:space="preserve">stated that </w:t>
      </w:r>
      <w:r w:rsidR="00AF67E9" w:rsidRPr="00002EAC">
        <w:rPr>
          <w:rFonts w:hint="cs"/>
          <w:sz w:val="24"/>
          <w:szCs w:val="24"/>
          <w:rtl/>
          <w:lang w:bidi="he-IL"/>
        </w:rPr>
        <w:t>ר"ג</w:t>
      </w:r>
      <w:r w:rsidR="00AF67E9" w:rsidRPr="00002EAC">
        <w:rPr>
          <w:sz w:val="24"/>
          <w:szCs w:val="24"/>
          <w:lang w:bidi="he-IL"/>
        </w:rPr>
        <w:t xml:space="preserve"> is </w:t>
      </w:r>
      <w:r w:rsidR="00AF67E9" w:rsidRPr="00002EAC">
        <w:rPr>
          <w:rFonts w:hint="cs"/>
          <w:sz w:val="24"/>
          <w:szCs w:val="24"/>
          <w:rtl/>
          <w:lang w:bidi="he-IL"/>
        </w:rPr>
        <w:t>מכשיר בבתה</w:t>
      </w:r>
      <w:r w:rsidR="00AF67E9" w:rsidRPr="00002EAC">
        <w:rPr>
          <w:sz w:val="24"/>
          <w:szCs w:val="24"/>
          <w:lang w:bidi="he-IL"/>
        </w:rPr>
        <w:t xml:space="preserve"> (in fact it is a </w:t>
      </w:r>
      <w:r w:rsidR="00AF67E9" w:rsidRPr="00002EAC">
        <w:rPr>
          <w:rFonts w:hint="cs"/>
          <w:sz w:val="24"/>
          <w:szCs w:val="24"/>
          <w:rtl/>
          <w:lang w:bidi="he-IL"/>
        </w:rPr>
        <w:t>מחלוקת</w:t>
      </w:r>
      <w:r w:rsidR="00AF67E9" w:rsidRPr="00002EAC">
        <w:rPr>
          <w:sz w:val="24"/>
          <w:szCs w:val="24"/>
          <w:lang w:bidi="he-IL"/>
        </w:rPr>
        <w:t xml:space="preserve"> between the </w:t>
      </w:r>
      <w:r w:rsidR="00AF67E9" w:rsidRPr="00002EAC">
        <w:rPr>
          <w:rFonts w:hint="cs"/>
          <w:sz w:val="24"/>
          <w:szCs w:val="24"/>
          <w:rtl/>
          <w:lang w:bidi="he-IL"/>
        </w:rPr>
        <w:t>אמוראים</w:t>
      </w:r>
      <w:r w:rsidR="002D04C6" w:rsidRPr="00002EAC">
        <w:rPr>
          <w:rStyle w:val="FootnoteReference"/>
          <w:sz w:val="24"/>
          <w:szCs w:val="24"/>
          <w:lang w:bidi="he-IL"/>
        </w:rPr>
        <w:footnoteReference w:id="6"/>
      </w:r>
      <w:r w:rsidR="00AF67E9" w:rsidRPr="00002EAC">
        <w:rPr>
          <w:sz w:val="24"/>
          <w:szCs w:val="24"/>
          <w:lang w:bidi="he-IL"/>
        </w:rPr>
        <w:t xml:space="preserve"> as to what </w:t>
      </w:r>
      <w:r w:rsidR="00AF67E9" w:rsidRPr="00002EAC">
        <w:rPr>
          <w:rFonts w:hint="cs"/>
          <w:sz w:val="24"/>
          <w:szCs w:val="24"/>
          <w:rtl/>
          <w:lang w:bidi="he-IL"/>
        </w:rPr>
        <w:t>ר"ג</w:t>
      </w:r>
      <w:r w:rsidR="00AF67E9" w:rsidRPr="00002EAC">
        <w:rPr>
          <w:sz w:val="24"/>
          <w:szCs w:val="24"/>
          <w:lang w:bidi="he-IL"/>
        </w:rPr>
        <w:t xml:space="preserve"> rules concerning the </w:t>
      </w:r>
      <w:r w:rsidR="00AF67E9" w:rsidRPr="00002EAC">
        <w:rPr>
          <w:rFonts w:hint="cs"/>
          <w:sz w:val="24"/>
          <w:szCs w:val="24"/>
          <w:rtl/>
          <w:lang w:bidi="he-IL"/>
        </w:rPr>
        <w:t>בת</w:t>
      </w:r>
      <w:r w:rsidR="00AF67E9" w:rsidRPr="00002EAC">
        <w:rPr>
          <w:sz w:val="24"/>
          <w:szCs w:val="24"/>
          <w:lang w:bidi="he-IL"/>
        </w:rPr>
        <w:t xml:space="preserve">), therefore it can easily be assumed that </w:t>
      </w:r>
      <w:r w:rsidR="00AF67E9" w:rsidRPr="00002EAC">
        <w:rPr>
          <w:rFonts w:hint="cs"/>
          <w:sz w:val="24"/>
          <w:szCs w:val="24"/>
          <w:rtl/>
          <w:lang w:bidi="he-IL"/>
        </w:rPr>
        <w:t>א"ש</w:t>
      </w:r>
      <w:r w:rsidR="00AF67E9" w:rsidRPr="00002EAC">
        <w:rPr>
          <w:sz w:val="24"/>
          <w:szCs w:val="24"/>
          <w:lang w:bidi="he-IL"/>
        </w:rPr>
        <w:t xml:space="preserve"> is coming to add that even the </w:t>
      </w:r>
      <w:r w:rsidR="00AF67E9" w:rsidRPr="00002EAC">
        <w:rPr>
          <w:rFonts w:hint="cs"/>
          <w:sz w:val="24"/>
          <w:szCs w:val="24"/>
          <w:rtl/>
          <w:lang w:bidi="he-IL"/>
        </w:rPr>
        <w:t>בת</w:t>
      </w:r>
      <w:r w:rsidR="00AF67E9" w:rsidRPr="00002EAC">
        <w:rPr>
          <w:sz w:val="24"/>
          <w:szCs w:val="24"/>
          <w:lang w:bidi="he-IL"/>
        </w:rPr>
        <w:t xml:space="preserve"> is </w:t>
      </w:r>
      <w:r w:rsidR="00AF67E9" w:rsidRPr="00002EAC">
        <w:rPr>
          <w:rFonts w:hint="cs"/>
          <w:sz w:val="24"/>
          <w:szCs w:val="24"/>
          <w:rtl/>
          <w:lang w:bidi="he-IL"/>
        </w:rPr>
        <w:t>כשר</w:t>
      </w:r>
      <w:r w:rsidR="00A40B2E">
        <w:rPr>
          <w:rFonts w:hint="cs"/>
          <w:sz w:val="24"/>
          <w:szCs w:val="24"/>
          <w:rtl/>
          <w:lang w:bidi="he-IL"/>
        </w:rPr>
        <w:t>ה</w:t>
      </w:r>
      <w:r w:rsidR="00AF67E9" w:rsidRPr="00002EAC">
        <w:rPr>
          <w:sz w:val="24"/>
          <w:szCs w:val="24"/>
          <w:lang w:bidi="he-IL"/>
        </w:rPr>
        <w:t xml:space="preserve">; for </w:t>
      </w:r>
      <w:r w:rsidR="00AF67E9" w:rsidRPr="00002EAC">
        <w:rPr>
          <w:rFonts w:hint="cs"/>
          <w:sz w:val="24"/>
          <w:szCs w:val="24"/>
          <w:rtl/>
          <w:lang w:bidi="he-IL"/>
        </w:rPr>
        <w:t>ר"ג</w:t>
      </w:r>
      <w:r w:rsidR="00AF67E9" w:rsidRPr="00002EAC">
        <w:rPr>
          <w:sz w:val="24"/>
          <w:szCs w:val="24"/>
          <w:lang w:bidi="he-IL"/>
        </w:rPr>
        <w:t xml:space="preserve"> never stated it (clearly) in the </w:t>
      </w:r>
      <w:r w:rsidR="00AF67E9" w:rsidRPr="00002EAC">
        <w:rPr>
          <w:rFonts w:hint="cs"/>
          <w:sz w:val="24"/>
          <w:szCs w:val="24"/>
          <w:rtl/>
          <w:lang w:bidi="he-IL"/>
        </w:rPr>
        <w:t>משנה</w:t>
      </w:r>
      <w:r w:rsidR="00AF67E9" w:rsidRPr="00002EAC">
        <w:rPr>
          <w:sz w:val="24"/>
          <w:szCs w:val="24"/>
          <w:lang w:bidi="he-IL"/>
        </w:rPr>
        <w:t>.</w:t>
      </w:r>
      <w:r w:rsidR="00AF67E9" w:rsidRPr="00002EAC">
        <w:rPr>
          <w:b/>
          <w:bCs/>
          <w:sz w:val="24"/>
          <w:szCs w:val="24"/>
          <w:lang w:bidi="he-IL"/>
        </w:rPr>
        <w:t xml:space="preserve"> </w:t>
      </w:r>
      <w:r w:rsidR="00AF67E9" w:rsidRPr="00002EAC">
        <w:rPr>
          <w:sz w:val="24"/>
          <w:szCs w:val="24"/>
          <w:lang w:bidi="he-IL"/>
        </w:rPr>
        <w:t>It is seemingly exactly the same as</w:t>
      </w:r>
      <w:r w:rsidR="00484E45" w:rsidRPr="00002EAC">
        <w:rPr>
          <w:sz w:val="24"/>
          <w:szCs w:val="24"/>
          <w:lang w:bidi="he-IL"/>
        </w:rPr>
        <w:t xml:space="preserve"> what</w:t>
      </w:r>
      <w:r w:rsidR="00AF67E9" w:rsidRPr="00002EAC">
        <w:rPr>
          <w:sz w:val="24"/>
          <w:szCs w:val="24"/>
          <w:lang w:bidi="he-IL"/>
        </w:rPr>
        <w:t xml:space="preserve"> the </w:t>
      </w:r>
      <w:r w:rsidR="00AF67E9" w:rsidRPr="00002EAC">
        <w:rPr>
          <w:rFonts w:hint="cs"/>
          <w:sz w:val="24"/>
          <w:szCs w:val="24"/>
          <w:rtl/>
          <w:lang w:bidi="he-IL"/>
        </w:rPr>
        <w:t>גמרא</w:t>
      </w:r>
      <w:r w:rsidR="00AF67E9" w:rsidRPr="00002EAC">
        <w:rPr>
          <w:sz w:val="24"/>
          <w:szCs w:val="24"/>
          <w:lang w:bidi="he-IL"/>
        </w:rPr>
        <w:t xml:space="preserve"> there concludes</w:t>
      </w:r>
      <w:r w:rsidR="00484E45" w:rsidRPr="00002EAC">
        <w:rPr>
          <w:sz w:val="24"/>
          <w:szCs w:val="24"/>
          <w:lang w:bidi="he-IL"/>
        </w:rPr>
        <w:t xml:space="preserve"> eventually</w:t>
      </w:r>
      <w:r w:rsidR="00BB6591">
        <w:rPr>
          <w:sz w:val="24"/>
          <w:szCs w:val="24"/>
          <w:lang w:bidi="he-IL"/>
        </w:rPr>
        <w:t xml:space="preserve">, </w:t>
      </w:r>
      <w:r w:rsidR="00AF67E9" w:rsidRPr="00002EAC">
        <w:rPr>
          <w:sz w:val="24"/>
          <w:szCs w:val="24"/>
          <w:lang w:bidi="he-IL"/>
        </w:rPr>
        <w:t xml:space="preserve">that </w:t>
      </w:r>
      <w:r w:rsidR="00AF67E9" w:rsidRPr="00002EAC">
        <w:rPr>
          <w:rFonts w:hint="cs"/>
          <w:sz w:val="24"/>
          <w:szCs w:val="24"/>
          <w:rtl/>
          <w:lang w:bidi="he-IL"/>
        </w:rPr>
        <w:t>א"ש</w:t>
      </w:r>
      <w:r w:rsidR="00AF67E9" w:rsidRPr="00002EAC">
        <w:rPr>
          <w:sz w:val="24"/>
          <w:szCs w:val="24"/>
          <w:lang w:bidi="he-IL"/>
        </w:rPr>
        <w:t xml:space="preserve"> is adding </w:t>
      </w:r>
      <w:r w:rsidR="00AF67E9" w:rsidRPr="00002EAC">
        <w:rPr>
          <w:rFonts w:hint="cs"/>
          <w:sz w:val="24"/>
          <w:szCs w:val="24"/>
          <w:rtl/>
          <w:lang w:bidi="he-IL"/>
        </w:rPr>
        <w:t>רוב פסולים</w:t>
      </w:r>
      <w:r w:rsidR="00AF67E9" w:rsidRPr="00002EAC">
        <w:rPr>
          <w:sz w:val="24"/>
          <w:szCs w:val="24"/>
          <w:lang w:bidi="he-IL"/>
        </w:rPr>
        <w:t xml:space="preserve">, which </w:t>
      </w:r>
      <w:r w:rsidR="00AF67E9" w:rsidRPr="00002EAC">
        <w:rPr>
          <w:rFonts w:hint="cs"/>
          <w:sz w:val="24"/>
          <w:szCs w:val="24"/>
          <w:rtl/>
          <w:lang w:bidi="he-IL"/>
        </w:rPr>
        <w:t>ר"ג</w:t>
      </w:r>
      <w:r w:rsidR="00AF67E9" w:rsidRPr="00002EAC">
        <w:rPr>
          <w:sz w:val="24"/>
          <w:szCs w:val="24"/>
          <w:lang w:bidi="he-IL"/>
        </w:rPr>
        <w:t xml:space="preserve"> never clearly stated in the </w:t>
      </w:r>
      <w:r w:rsidR="00AF67E9" w:rsidRPr="00002EAC">
        <w:rPr>
          <w:rFonts w:hint="cs"/>
          <w:sz w:val="24"/>
          <w:szCs w:val="24"/>
          <w:rtl/>
          <w:lang w:bidi="he-IL"/>
        </w:rPr>
        <w:t>משנה</w:t>
      </w:r>
      <w:r w:rsidR="00AF67E9" w:rsidRPr="00002EAC">
        <w:rPr>
          <w:sz w:val="24"/>
          <w:szCs w:val="24"/>
          <w:lang w:bidi="he-IL"/>
        </w:rPr>
        <w:t xml:space="preserve"> (even though </w:t>
      </w:r>
      <w:r w:rsidR="00AF67E9" w:rsidRPr="00002EAC">
        <w:rPr>
          <w:rFonts w:hint="cs"/>
          <w:sz w:val="24"/>
          <w:szCs w:val="24"/>
          <w:rtl/>
          <w:lang w:bidi="he-IL"/>
        </w:rPr>
        <w:t>ריב"ל</w:t>
      </w:r>
      <w:r w:rsidR="00AF67E9" w:rsidRPr="00002EAC">
        <w:rPr>
          <w:sz w:val="24"/>
          <w:szCs w:val="24"/>
          <w:lang w:bidi="he-IL"/>
        </w:rPr>
        <w:t xml:space="preserve"> derives [from a </w:t>
      </w:r>
      <w:r w:rsidR="00AF67E9" w:rsidRPr="00002EAC">
        <w:rPr>
          <w:rFonts w:hint="cs"/>
          <w:sz w:val="24"/>
          <w:szCs w:val="24"/>
          <w:rtl/>
          <w:lang w:bidi="he-IL"/>
        </w:rPr>
        <w:t>ברייתא</w:t>
      </w:r>
      <w:r w:rsidR="00AF67E9" w:rsidRPr="00002EAC">
        <w:rPr>
          <w:sz w:val="24"/>
          <w:szCs w:val="24"/>
          <w:lang w:bidi="he-IL"/>
        </w:rPr>
        <w:t>] that it is so).</w:t>
      </w:r>
    </w:p>
    <w:p w:rsidR="00AF67E9" w:rsidRPr="00002EAC" w:rsidRDefault="00AF67E9" w:rsidP="00DF31A3">
      <w:pPr>
        <w:spacing w:line="276" w:lineRule="auto"/>
        <w:jc w:val="both"/>
        <w:rPr>
          <w:sz w:val="24"/>
          <w:szCs w:val="24"/>
          <w:lang w:bidi="he-IL"/>
        </w:rPr>
      </w:pPr>
    </w:p>
    <w:p w:rsidR="00AF67E9" w:rsidRPr="00002EAC" w:rsidRDefault="00AF67E9" w:rsidP="00DF31A3">
      <w:pPr>
        <w:spacing w:line="276" w:lineRule="auto"/>
        <w:jc w:val="both"/>
        <w:rPr>
          <w:sz w:val="24"/>
          <w:szCs w:val="24"/>
          <w:lang w:bidi="he-IL"/>
        </w:rPr>
      </w:pPr>
      <w:r w:rsidRPr="00002EAC">
        <w:rPr>
          <w:rFonts w:hint="cs"/>
          <w:sz w:val="24"/>
          <w:szCs w:val="24"/>
          <w:rtl/>
          <w:lang w:bidi="he-IL"/>
        </w:rPr>
        <w:t>תוספות</w:t>
      </w:r>
      <w:r w:rsidRPr="00002EAC">
        <w:rPr>
          <w:sz w:val="24"/>
          <w:szCs w:val="24"/>
          <w:lang w:bidi="he-IL"/>
        </w:rPr>
        <w:t xml:space="preserve"> answers that there is a difference between the assumption of </w:t>
      </w:r>
      <w:r w:rsidRPr="00002EAC">
        <w:rPr>
          <w:rFonts w:hint="cs"/>
          <w:sz w:val="24"/>
          <w:szCs w:val="24"/>
          <w:rtl/>
          <w:lang w:bidi="he-IL"/>
        </w:rPr>
        <w:t>מכשיר ברוב פסולים</w:t>
      </w:r>
      <w:r w:rsidRPr="00002EAC">
        <w:rPr>
          <w:sz w:val="24"/>
          <w:szCs w:val="24"/>
          <w:lang w:bidi="he-IL"/>
        </w:rPr>
        <w:t xml:space="preserve"> (which we cannot assume from the </w:t>
      </w:r>
      <w:r w:rsidRPr="00002EAC">
        <w:rPr>
          <w:rFonts w:hint="cs"/>
          <w:sz w:val="24"/>
          <w:szCs w:val="24"/>
          <w:rtl/>
          <w:lang w:bidi="he-IL"/>
        </w:rPr>
        <w:t>משנה</w:t>
      </w:r>
      <w:r w:rsidRPr="00002EAC">
        <w:rPr>
          <w:sz w:val="24"/>
          <w:szCs w:val="24"/>
          <w:lang w:bidi="he-IL"/>
        </w:rPr>
        <w:t xml:space="preserve">) and the assumption of </w:t>
      </w:r>
      <w:r w:rsidRPr="00002EAC">
        <w:rPr>
          <w:rFonts w:hint="cs"/>
          <w:sz w:val="24"/>
          <w:szCs w:val="24"/>
          <w:rtl/>
          <w:lang w:bidi="he-IL"/>
        </w:rPr>
        <w:t>מכשיר בבתה</w:t>
      </w:r>
      <w:r w:rsidRPr="00002EAC">
        <w:rPr>
          <w:sz w:val="24"/>
          <w:szCs w:val="24"/>
          <w:lang w:bidi="he-IL"/>
        </w:rPr>
        <w:t xml:space="preserve"> (which we can assume from the </w:t>
      </w:r>
      <w:r w:rsidRPr="00002EAC">
        <w:rPr>
          <w:rFonts w:hint="cs"/>
          <w:sz w:val="24"/>
          <w:szCs w:val="24"/>
          <w:rtl/>
          <w:lang w:bidi="he-IL"/>
        </w:rPr>
        <w:t>משנה</w:t>
      </w:r>
      <w:r w:rsidRPr="00002EAC">
        <w:rPr>
          <w:sz w:val="24"/>
          <w:szCs w:val="24"/>
          <w:lang w:bidi="he-IL"/>
        </w:rPr>
        <w:t>):</w:t>
      </w:r>
    </w:p>
    <w:p w:rsidR="00F6426E" w:rsidRPr="008C460F" w:rsidRDefault="00AF67E9" w:rsidP="008C460F">
      <w:pPr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8C460F">
        <w:rPr>
          <w:rFonts w:ascii="David" w:hAnsi="David" w:cs="David"/>
          <w:b/>
          <w:bCs/>
          <w:rtl/>
          <w:lang w:bidi="he-IL"/>
        </w:rPr>
        <w:t>התם פריך שפיר</w:t>
      </w:r>
      <w:r w:rsidRPr="008C460F">
        <w:rPr>
          <w:rFonts w:ascii="David" w:hAnsi="David" w:cs="David"/>
          <w:b/>
          <w:bCs/>
          <w:lang w:bidi="he-IL"/>
        </w:rPr>
        <w:t xml:space="preserve"> </w:t>
      </w:r>
      <w:r w:rsidR="00F6426E" w:rsidRPr="008C460F">
        <w:rPr>
          <w:rFonts w:ascii="David" w:hAnsi="David" w:cs="David"/>
          <w:b/>
          <w:bCs/>
          <w:rtl/>
          <w:lang w:bidi="he-IL"/>
        </w:rPr>
        <w:t>דאפילו לזעירי</w:t>
      </w:r>
      <w:r w:rsidR="00F6426E" w:rsidRPr="008C460F">
        <w:rPr>
          <w:rStyle w:val="FootnoteReference"/>
          <w:rFonts w:ascii="David" w:hAnsi="David" w:cs="David"/>
          <w:b/>
          <w:bCs/>
          <w:rtl/>
          <w:lang w:bidi="he-IL"/>
        </w:rPr>
        <w:footnoteReference w:id="7"/>
      </w:r>
      <w:r w:rsidR="00F6426E" w:rsidRPr="008C460F">
        <w:rPr>
          <w:rFonts w:ascii="David" w:hAnsi="David" w:cs="David"/>
          <w:b/>
          <w:bCs/>
          <w:rtl/>
          <w:lang w:bidi="he-IL"/>
        </w:rPr>
        <w:t xml:space="preserve"> לשון המשנה דקתני מה טיבו של עובר זה</w:t>
      </w:r>
      <w:r w:rsidR="008C460F">
        <w:rPr>
          <w:rFonts w:ascii="David" w:hAnsi="David" w:cs="David" w:hint="cs"/>
          <w:b/>
          <w:bCs/>
          <w:rtl/>
          <w:lang w:bidi="he-IL"/>
        </w:rPr>
        <w:t xml:space="preserve"> -</w:t>
      </w:r>
    </w:p>
    <w:p w:rsidR="002D04C6" w:rsidRPr="0015166F" w:rsidRDefault="00F6426E" w:rsidP="00BF3AF9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There</w:t>
      </w:r>
      <w:r w:rsidR="00AF67E9">
        <w:rPr>
          <w:b/>
          <w:bCs/>
          <w:lang w:bidi="he-IL"/>
        </w:rPr>
        <w:t xml:space="preserve"> </w:t>
      </w:r>
      <w:r w:rsidR="00AF67E9">
        <w:rPr>
          <w:lang w:bidi="he-IL"/>
        </w:rPr>
        <w:t xml:space="preserve">(in the case of </w:t>
      </w:r>
      <w:r w:rsidR="00AF67E9">
        <w:rPr>
          <w:rFonts w:hint="cs"/>
          <w:rtl/>
          <w:lang w:bidi="he-IL"/>
        </w:rPr>
        <w:t>מכשיר בבתה</w:t>
      </w:r>
      <w:r w:rsidR="00AF67E9">
        <w:rPr>
          <w:lang w:bidi="he-IL"/>
        </w:rPr>
        <w:t xml:space="preserve">) </w:t>
      </w:r>
      <w:r w:rsidR="00AF67E9">
        <w:rPr>
          <w:b/>
          <w:bCs/>
          <w:lang w:bidi="he-IL"/>
        </w:rPr>
        <w:t xml:space="preserve">it is a proper challenge </w:t>
      </w:r>
      <w:r w:rsidR="002D04C6" w:rsidRPr="002D04C6">
        <w:rPr>
          <w:b/>
          <w:bCs/>
          <w:lang w:bidi="he-IL"/>
        </w:rPr>
        <w:t xml:space="preserve">for even according to </w:t>
      </w:r>
      <w:r w:rsidR="002D04C6" w:rsidRPr="00F6426E">
        <w:rPr>
          <w:rFonts w:hint="cs"/>
          <w:b/>
          <w:bCs/>
          <w:sz w:val="32"/>
          <w:szCs w:val="32"/>
          <w:rtl/>
          <w:lang w:bidi="he-IL"/>
        </w:rPr>
        <w:t>זעירי</w:t>
      </w:r>
      <w:r w:rsidR="002D04C6" w:rsidRPr="00F6426E">
        <w:rPr>
          <w:b/>
          <w:bCs/>
          <w:sz w:val="32"/>
          <w:szCs w:val="32"/>
          <w:lang w:bidi="he-IL"/>
        </w:rPr>
        <w:t xml:space="preserve"> </w:t>
      </w:r>
      <w:r w:rsidR="002D04C6" w:rsidRPr="00F6426E">
        <w:rPr>
          <w:lang w:bidi="he-IL"/>
        </w:rPr>
        <w:t xml:space="preserve">who maintains that </w:t>
      </w:r>
      <w:r w:rsidR="002D04C6" w:rsidRPr="00F6426E">
        <w:rPr>
          <w:rFonts w:hint="cs"/>
          <w:rtl/>
          <w:lang w:bidi="he-IL"/>
        </w:rPr>
        <w:t>מדברת</w:t>
      </w:r>
      <w:r w:rsidR="002D04C6" w:rsidRPr="00F6426E">
        <w:rPr>
          <w:lang w:bidi="he-IL"/>
        </w:rPr>
        <w:t xml:space="preserve"> means </w:t>
      </w:r>
      <w:r w:rsidR="002D04C6" w:rsidRPr="00F6426E">
        <w:rPr>
          <w:rFonts w:hint="cs"/>
          <w:rtl/>
          <w:lang w:bidi="he-IL"/>
        </w:rPr>
        <w:t>נסתרה</w:t>
      </w:r>
      <w:r w:rsidR="002D04C6" w:rsidRPr="00F6426E">
        <w:rPr>
          <w:lang w:bidi="he-IL"/>
        </w:rPr>
        <w:t xml:space="preserve"> and therefore we are not compelled (as according to </w:t>
      </w:r>
      <w:r w:rsidR="002D04C6" w:rsidRPr="00F6426E">
        <w:rPr>
          <w:rFonts w:hint="cs"/>
          <w:rtl/>
          <w:lang w:bidi="he-IL"/>
        </w:rPr>
        <w:t>רב אסי</w:t>
      </w:r>
      <w:r w:rsidR="002D04C6" w:rsidRPr="00F6426E">
        <w:rPr>
          <w:lang w:bidi="he-IL"/>
        </w:rPr>
        <w:t xml:space="preserve">) to interpret the duplicity of </w:t>
      </w:r>
      <w:r w:rsidR="002D04C6" w:rsidRPr="00F6426E">
        <w:rPr>
          <w:rFonts w:hint="cs"/>
          <w:rtl/>
          <w:lang w:bidi="he-IL"/>
        </w:rPr>
        <w:t>נסתרה</w:t>
      </w:r>
      <w:r w:rsidR="002D04C6" w:rsidRPr="00F6426E">
        <w:rPr>
          <w:lang w:bidi="he-IL"/>
        </w:rPr>
        <w:t xml:space="preserve"> and </w:t>
      </w:r>
      <w:r w:rsidR="002D04C6" w:rsidRPr="00F6426E">
        <w:rPr>
          <w:rFonts w:hint="cs"/>
          <w:rtl/>
          <w:lang w:bidi="he-IL"/>
        </w:rPr>
        <w:t>נבעלה</w:t>
      </w:r>
      <w:r w:rsidR="002D04C6" w:rsidRPr="00F6426E">
        <w:rPr>
          <w:lang w:bidi="he-IL"/>
        </w:rPr>
        <w:t xml:space="preserve"> to include </w:t>
      </w:r>
      <w:r w:rsidR="002D04C6" w:rsidRPr="00F6426E">
        <w:rPr>
          <w:rFonts w:hint="cs"/>
          <w:rtl/>
          <w:lang w:bidi="he-IL"/>
        </w:rPr>
        <w:t>להכשיר בה</w:t>
      </w:r>
      <w:r w:rsidR="002D04C6" w:rsidRPr="00F6426E">
        <w:rPr>
          <w:lang w:bidi="he-IL"/>
        </w:rPr>
        <w:t xml:space="preserve"> and </w:t>
      </w:r>
      <w:r w:rsidR="002D04C6" w:rsidRPr="00F6426E">
        <w:rPr>
          <w:rFonts w:hint="cs"/>
          <w:rtl/>
          <w:lang w:bidi="he-IL"/>
        </w:rPr>
        <w:t>להכשיר בבתה</w:t>
      </w:r>
      <w:r w:rsidR="002D04C6" w:rsidRPr="00F6426E">
        <w:rPr>
          <w:lang w:bidi="he-IL"/>
        </w:rPr>
        <w:t xml:space="preserve">, nevertheless even according to </w:t>
      </w:r>
      <w:r w:rsidR="002D04C6" w:rsidRPr="00F6426E">
        <w:rPr>
          <w:rFonts w:hint="cs"/>
          <w:rtl/>
          <w:lang w:bidi="he-IL"/>
        </w:rPr>
        <w:t>זעירי</w:t>
      </w:r>
      <w:r w:rsidR="002D04C6" w:rsidRPr="00F6426E">
        <w:rPr>
          <w:lang w:bidi="he-IL"/>
        </w:rPr>
        <w:t xml:space="preserve"> </w:t>
      </w:r>
      <w:r w:rsidR="002D04C6">
        <w:rPr>
          <w:b/>
          <w:bCs/>
          <w:lang w:bidi="he-IL"/>
        </w:rPr>
        <w:t xml:space="preserve">the syntax of the </w:t>
      </w:r>
      <w:r w:rsidR="002D04C6">
        <w:rPr>
          <w:rFonts w:hint="cs"/>
          <w:b/>
          <w:bCs/>
          <w:rtl/>
          <w:lang w:bidi="he-IL"/>
        </w:rPr>
        <w:t>משנה</w:t>
      </w:r>
      <w:r w:rsidR="002D04C6">
        <w:rPr>
          <w:b/>
          <w:bCs/>
          <w:lang w:bidi="he-IL"/>
        </w:rPr>
        <w:t xml:space="preserve"> which reads</w:t>
      </w:r>
      <w:r>
        <w:rPr>
          <w:b/>
          <w:bCs/>
          <w:lang w:bidi="he-IL"/>
        </w:rPr>
        <w:t>,</w:t>
      </w:r>
      <w:r w:rsidR="002D04C6">
        <w:rPr>
          <w:b/>
          <w:bCs/>
          <w:lang w:bidi="he-IL"/>
        </w:rPr>
        <w:t xml:space="preserve"> ‘what is the nature of this </w:t>
      </w:r>
      <w:r w:rsidR="0015166F">
        <w:rPr>
          <w:b/>
          <w:bCs/>
          <w:lang w:bidi="he-IL"/>
        </w:rPr>
        <w:t>fetus</w:t>
      </w:r>
      <w:r w:rsidR="002D04C6">
        <w:rPr>
          <w:b/>
          <w:bCs/>
          <w:lang w:bidi="he-IL"/>
        </w:rPr>
        <w:t>’;</w:t>
      </w:r>
      <w:r w:rsidR="002D04C6">
        <w:rPr>
          <w:lang w:bidi="he-IL"/>
        </w:rPr>
        <w:t xml:space="preserve"> </w:t>
      </w:r>
      <w:r w:rsidR="002D04C6" w:rsidRPr="0015166F">
        <w:rPr>
          <w:sz w:val="24"/>
          <w:szCs w:val="24"/>
          <w:lang w:bidi="he-IL"/>
        </w:rPr>
        <w:t xml:space="preserve">this syntax of mentioning the </w:t>
      </w:r>
      <w:r w:rsidR="002D04C6" w:rsidRPr="0015166F">
        <w:rPr>
          <w:sz w:val="24"/>
          <w:szCs w:val="24"/>
          <w:lang w:bidi="he-IL"/>
        </w:rPr>
        <w:lastRenderedPageBreak/>
        <w:t>child –</w:t>
      </w:r>
    </w:p>
    <w:p w:rsidR="00F6426E" w:rsidRPr="008C460F" w:rsidRDefault="002D04C6" w:rsidP="00BF3AF9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8C460F">
        <w:rPr>
          <w:rFonts w:ascii="David" w:hAnsi="David" w:cs="David"/>
          <w:b/>
          <w:bCs/>
          <w:rtl/>
          <w:lang w:bidi="he-IL"/>
        </w:rPr>
        <w:t>משמע דאתי להכשיר בבתה</w:t>
      </w:r>
      <w:r w:rsidR="00F6426E" w:rsidRPr="008C460F">
        <w:rPr>
          <w:rFonts w:ascii="David" w:hAnsi="David" w:cs="David"/>
          <w:b/>
          <w:bCs/>
          <w:rtl/>
          <w:lang w:bidi="he-IL"/>
        </w:rPr>
        <w:t>:</w:t>
      </w:r>
    </w:p>
    <w:p w:rsidR="0015166F" w:rsidRDefault="002D04C6" w:rsidP="00BF3AF9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indicates that </w:t>
      </w:r>
      <w:r>
        <w:rPr>
          <w:rFonts w:hint="cs"/>
          <w:rtl/>
          <w:lang w:bidi="he-IL"/>
        </w:rPr>
        <w:t>ר"ג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is coming to be </w:t>
      </w:r>
      <w:r>
        <w:rPr>
          <w:rFonts w:hint="cs"/>
          <w:b/>
          <w:bCs/>
          <w:rtl/>
          <w:lang w:bidi="he-IL"/>
        </w:rPr>
        <w:t>מכשיר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even </w:t>
      </w:r>
      <w:r>
        <w:rPr>
          <w:b/>
          <w:bCs/>
          <w:lang w:bidi="he-IL"/>
        </w:rPr>
        <w:t>her daughter</w:t>
      </w:r>
      <w:r w:rsidR="00BB6591">
        <w:rPr>
          <w:rStyle w:val="FootnoteReference"/>
          <w:b/>
          <w:bCs/>
          <w:lang w:bidi="he-IL"/>
        </w:rPr>
        <w:footnoteReference w:id="8"/>
      </w:r>
      <w:r>
        <w:rPr>
          <w:b/>
          <w:bCs/>
          <w:lang w:bidi="he-IL"/>
        </w:rPr>
        <w:t>.</w:t>
      </w:r>
      <w:r>
        <w:rPr>
          <w:lang w:bidi="he-IL"/>
        </w:rPr>
        <w:t xml:space="preserve"> </w:t>
      </w:r>
      <w:r w:rsidRPr="0015166F">
        <w:rPr>
          <w:sz w:val="24"/>
          <w:szCs w:val="24"/>
          <w:lang w:bidi="he-IL"/>
        </w:rPr>
        <w:t xml:space="preserve">Therefore since this is indicative in the </w:t>
      </w:r>
      <w:r w:rsidRPr="0015166F">
        <w:rPr>
          <w:rFonts w:hint="cs"/>
          <w:sz w:val="24"/>
          <w:szCs w:val="24"/>
          <w:rtl/>
          <w:lang w:bidi="he-IL"/>
        </w:rPr>
        <w:t>משנה</w:t>
      </w:r>
      <w:r w:rsidRPr="0015166F">
        <w:rPr>
          <w:sz w:val="24"/>
          <w:szCs w:val="24"/>
          <w:lang w:bidi="he-IL"/>
        </w:rPr>
        <w:t xml:space="preserve"> itself (as opposed to </w:t>
      </w:r>
      <w:r w:rsidRPr="0015166F">
        <w:rPr>
          <w:rFonts w:hint="cs"/>
          <w:sz w:val="24"/>
          <w:szCs w:val="24"/>
          <w:rtl/>
          <w:lang w:bidi="he-IL"/>
        </w:rPr>
        <w:t>ר"ג</w:t>
      </w:r>
      <w:r w:rsidRPr="0015166F">
        <w:rPr>
          <w:sz w:val="24"/>
          <w:szCs w:val="24"/>
          <w:lang w:bidi="he-IL"/>
        </w:rPr>
        <w:t xml:space="preserve"> being </w:t>
      </w:r>
      <w:r w:rsidRPr="0015166F">
        <w:rPr>
          <w:rFonts w:hint="cs"/>
          <w:sz w:val="24"/>
          <w:szCs w:val="24"/>
          <w:rtl/>
          <w:lang w:bidi="he-IL"/>
        </w:rPr>
        <w:t>מכשיר ברוב פסולים</w:t>
      </w:r>
      <w:r w:rsidRPr="0015166F">
        <w:rPr>
          <w:sz w:val="24"/>
          <w:szCs w:val="24"/>
          <w:lang w:bidi="he-IL"/>
        </w:rPr>
        <w:t xml:space="preserve"> which is not indicative in the </w:t>
      </w:r>
      <w:r w:rsidRPr="0015166F">
        <w:rPr>
          <w:rFonts w:hint="cs"/>
          <w:sz w:val="24"/>
          <w:szCs w:val="24"/>
          <w:rtl/>
          <w:lang w:bidi="he-IL"/>
        </w:rPr>
        <w:t>משנה</w:t>
      </w:r>
      <w:r w:rsidRPr="0015166F">
        <w:rPr>
          <w:sz w:val="24"/>
          <w:szCs w:val="24"/>
          <w:lang w:bidi="he-IL"/>
        </w:rPr>
        <w:t xml:space="preserve"> </w:t>
      </w:r>
      <w:r w:rsidR="00CF219D">
        <w:rPr>
          <w:sz w:val="24"/>
          <w:szCs w:val="24"/>
          <w:lang w:bidi="he-IL"/>
        </w:rPr>
        <w:t>at all</w:t>
      </w:r>
      <w:r w:rsidRPr="0015166F">
        <w:rPr>
          <w:sz w:val="24"/>
          <w:szCs w:val="24"/>
          <w:lang w:bidi="he-IL"/>
        </w:rPr>
        <w:t xml:space="preserve">), therefore the </w:t>
      </w:r>
      <w:r w:rsidRPr="0015166F">
        <w:rPr>
          <w:rFonts w:hint="cs"/>
          <w:sz w:val="24"/>
          <w:szCs w:val="24"/>
          <w:rtl/>
          <w:lang w:bidi="he-IL"/>
        </w:rPr>
        <w:t>גמרא</w:t>
      </w:r>
      <w:r w:rsidRPr="0015166F">
        <w:rPr>
          <w:sz w:val="24"/>
          <w:szCs w:val="24"/>
          <w:lang w:bidi="he-IL"/>
        </w:rPr>
        <w:t xml:space="preserve"> there in </w:t>
      </w:r>
      <w:r w:rsidRPr="0015166F">
        <w:rPr>
          <w:rFonts w:hint="cs"/>
          <w:sz w:val="24"/>
          <w:szCs w:val="24"/>
          <w:rtl/>
          <w:lang w:bidi="he-IL"/>
        </w:rPr>
        <w:t>קדושין</w:t>
      </w:r>
      <w:r w:rsidRPr="0015166F">
        <w:rPr>
          <w:sz w:val="24"/>
          <w:szCs w:val="24"/>
          <w:lang w:bidi="he-IL"/>
        </w:rPr>
        <w:t xml:space="preserve"> asks properly that according to this </w:t>
      </w:r>
      <w:r w:rsidRPr="0015166F">
        <w:rPr>
          <w:rFonts w:hint="cs"/>
          <w:sz w:val="24"/>
          <w:szCs w:val="24"/>
          <w:rtl/>
          <w:lang w:bidi="he-IL"/>
        </w:rPr>
        <w:t>מ"ד</w:t>
      </w:r>
      <w:r w:rsidRPr="0015166F">
        <w:rPr>
          <w:sz w:val="24"/>
          <w:szCs w:val="24"/>
          <w:lang w:bidi="he-IL"/>
        </w:rPr>
        <w:t xml:space="preserve">, there is no need for </w:t>
      </w:r>
      <w:r w:rsidRPr="0015166F">
        <w:rPr>
          <w:rFonts w:hint="cs"/>
          <w:sz w:val="24"/>
          <w:szCs w:val="24"/>
          <w:rtl/>
          <w:lang w:bidi="he-IL"/>
        </w:rPr>
        <w:t>א"ש</w:t>
      </w:r>
      <w:r w:rsidRPr="0015166F">
        <w:rPr>
          <w:sz w:val="24"/>
          <w:szCs w:val="24"/>
          <w:lang w:bidi="he-IL"/>
        </w:rPr>
        <w:t xml:space="preserve"> to add </w:t>
      </w:r>
      <w:r w:rsidRPr="0015166F">
        <w:rPr>
          <w:rFonts w:hint="cs"/>
          <w:sz w:val="24"/>
          <w:szCs w:val="24"/>
          <w:rtl/>
          <w:lang w:bidi="he-IL"/>
        </w:rPr>
        <w:t>להכשיר בבתה</w:t>
      </w:r>
      <w:r w:rsidRPr="0015166F">
        <w:rPr>
          <w:sz w:val="24"/>
          <w:szCs w:val="24"/>
          <w:lang w:bidi="he-IL"/>
        </w:rPr>
        <w:t xml:space="preserve"> because </w:t>
      </w:r>
      <w:r w:rsidRPr="0015166F">
        <w:rPr>
          <w:rFonts w:hint="cs"/>
          <w:sz w:val="24"/>
          <w:szCs w:val="24"/>
          <w:rtl/>
          <w:lang w:bidi="he-IL"/>
        </w:rPr>
        <w:t>ר"ג</w:t>
      </w:r>
      <w:r w:rsidRPr="0015166F">
        <w:rPr>
          <w:sz w:val="24"/>
          <w:szCs w:val="24"/>
          <w:lang w:bidi="he-IL"/>
        </w:rPr>
        <w:t xml:space="preserve"> already clearly stated it in the </w:t>
      </w:r>
      <w:r w:rsidRPr="0015166F">
        <w:rPr>
          <w:rFonts w:hint="cs"/>
          <w:sz w:val="24"/>
          <w:szCs w:val="24"/>
          <w:rtl/>
          <w:lang w:bidi="he-IL"/>
        </w:rPr>
        <w:t>משנה</w:t>
      </w:r>
      <w:r w:rsidRPr="0015166F">
        <w:rPr>
          <w:sz w:val="24"/>
          <w:szCs w:val="24"/>
          <w:lang w:bidi="he-IL"/>
        </w:rPr>
        <w:t xml:space="preserve"> by using the term </w:t>
      </w:r>
      <w:r w:rsidRPr="0015166F">
        <w:rPr>
          <w:rFonts w:hint="cs"/>
          <w:sz w:val="24"/>
          <w:szCs w:val="24"/>
          <w:rtl/>
          <w:lang w:bidi="he-IL"/>
        </w:rPr>
        <w:t>'מה טיבו של עובר זה'</w:t>
      </w:r>
      <w:r w:rsidRPr="0015166F">
        <w:rPr>
          <w:sz w:val="24"/>
          <w:szCs w:val="24"/>
          <w:lang w:bidi="he-IL"/>
        </w:rPr>
        <w:t xml:space="preserve">. </w:t>
      </w:r>
    </w:p>
    <w:p w:rsidR="0015166F" w:rsidRDefault="0015166F" w:rsidP="00DF31A3">
      <w:pPr>
        <w:spacing w:line="276" w:lineRule="auto"/>
        <w:jc w:val="both"/>
        <w:rPr>
          <w:sz w:val="24"/>
          <w:szCs w:val="24"/>
          <w:lang w:bidi="he-IL"/>
        </w:rPr>
      </w:pPr>
    </w:p>
    <w:p w:rsidR="0015166F" w:rsidRPr="00F6426E" w:rsidRDefault="0015166F" w:rsidP="00DF31A3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F6426E">
        <w:rPr>
          <w:rFonts w:ascii="Copperplate Gothic Bold" w:hAnsi="Copperplate Gothic Bold"/>
          <w:u w:val="double"/>
          <w:lang w:bidi="he-IL"/>
        </w:rPr>
        <w:t>Summary</w:t>
      </w:r>
    </w:p>
    <w:p w:rsidR="0015166F" w:rsidRDefault="0015166F" w:rsidP="00DF31A3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Our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does not indicate whether </w:t>
      </w:r>
      <w:r>
        <w:rPr>
          <w:rFonts w:hint="cs"/>
          <w:rtl/>
          <w:lang w:bidi="he-IL"/>
        </w:rPr>
        <w:t>ר"ג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מכשיר ברוב פסולים</w:t>
      </w:r>
      <w:r>
        <w:rPr>
          <w:lang w:bidi="he-IL"/>
        </w:rPr>
        <w:t xml:space="preserve">; we know it from </w:t>
      </w:r>
      <w:r>
        <w:rPr>
          <w:rFonts w:hint="cs"/>
          <w:rtl/>
          <w:lang w:bidi="he-IL"/>
        </w:rPr>
        <w:t>אבא שאול</w:t>
      </w:r>
      <w:r>
        <w:rPr>
          <w:lang w:bidi="he-IL"/>
        </w:rPr>
        <w:t xml:space="preserve"> in </w:t>
      </w:r>
      <w:r>
        <w:rPr>
          <w:rFonts w:hint="cs"/>
          <w:rtl/>
          <w:lang w:bidi="he-IL"/>
        </w:rPr>
        <w:t>קדושין</w:t>
      </w:r>
      <w:r>
        <w:rPr>
          <w:lang w:bidi="he-IL"/>
        </w:rPr>
        <w:t xml:space="preserve">. Our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does indicate that </w:t>
      </w:r>
      <w:r>
        <w:rPr>
          <w:rFonts w:hint="cs"/>
          <w:rtl/>
          <w:lang w:bidi="he-IL"/>
        </w:rPr>
        <w:t>ר"ג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מכשיר בבתה</w:t>
      </w:r>
      <w:r>
        <w:rPr>
          <w:lang w:bidi="he-IL"/>
        </w:rPr>
        <w:t xml:space="preserve"> (according to </w:t>
      </w:r>
      <w:r>
        <w:rPr>
          <w:rFonts w:hint="cs"/>
          <w:rtl/>
          <w:lang w:bidi="he-IL"/>
        </w:rPr>
        <w:t>ר' יוחנן</w:t>
      </w:r>
      <w:r>
        <w:rPr>
          <w:lang w:bidi="he-IL"/>
        </w:rPr>
        <w:t xml:space="preserve">) since it uses the expression </w:t>
      </w:r>
      <w:r>
        <w:rPr>
          <w:rFonts w:hint="cs"/>
          <w:rtl/>
          <w:lang w:bidi="he-IL"/>
        </w:rPr>
        <w:t>מה טיבו של עובר זה</w:t>
      </w:r>
      <w:r>
        <w:rPr>
          <w:lang w:bidi="he-IL"/>
        </w:rPr>
        <w:t>.</w:t>
      </w:r>
    </w:p>
    <w:p w:rsidR="0015166F" w:rsidRDefault="0015166F" w:rsidP="00DF31A3">
      <w:pPr>
        <w:spacing w:line="276" w:lineRule="auto"/>
        <w:jc w:val="both"/>
        <w:rPr>
          <w:lang w:bidi="he-IL"/>
        </w:rPr>
      </w:pPr>
    </w:p>
    <w:p w:rsidR="00AF67E9" w:rsidRPr="00F6426E" w:rsidRDefault="0015166F" w:rsidP="00DF31A3">
      <w:pPr>
        <w:spacing w:line="276" w:lineRule="auto"/>
        <w:jc w:val="both"/>
        <w:rPr>
          <w:rFonts w:ascii="Copperplate Gothic Bold" w:hAnsi="Copperplate Gothic Bold"/>
          <w:sz w:val="24"/>
          <w:szCs w:val="24"/>
          <w:u w:val="double"/>
          <w:lang w:bidi="he-IL"/>
        </w:rPr>
      </w:pPr>
      <w:r w:rsidRPr="00F6426E">
        <w:rPr>
          <w:rFonts w:ascii="Copperplate Gothic Bold" w:hAnsi="Copperplate Gothic Bold"/>
          <w:u w:val="double"/>
          <w:lang w:bidi="he-IL"/>
        </w:rPr>
        <w:t>Thinking it over</w:t>
      </w:r>
    </w:p>
    <w:p w:rsidR="0015166F" w:rsidRDefault="00AA5107" w:rsidP="00DF31A3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1. </w:t>
      </w:r>
      <w:r w:rsidR="00407205">
        <w:rPr>
          <w:lang w:bidi="he-IL"/>
        </w:rPr>
        <w:t xml:space="preserve">The </w:t>
      </w:r>
      <w:r w:rsidR="00407205">
        <w:rPr>
          <w:rFonts w:hint="cs"/>
          <w:rtl/>
          <w:lang w:bidi="he-IL"/>
        </w:rPr>
        <w:t>גמרא</w:t>
      </w:r>
      <w:r w:rsidR="00407205">
        <w:rPr>
          <w:lang w:bidi="he-IL"/>
        </w:rPr>
        <w:t xml:space="preserve"> states that </w:t>
      </w:r>
      <w:r w:rsidR="00407205">
        <w:rPr>
          <w:rFonts w:hint="cs"/>
          <w:rtl/>
          <w:lang w:bidi="he-IL"/>
        </w:rPr>
        <w:t>אבא שאול</w:t>
      </w:r>
      <w:r w:rsidR="00407205">
        <w:rPr>
          <w:lang w:bidi="he-IL"/>
        </w:rPr>
        <w:t xml:space="preserve"> teaches us that she is </w:t>
      </w:r>
      <w:r w:rsidR="00407205">
        <w:rPr>
          <w:rFonts w:hint="cs"/>
          <w:rtl/>
          <w:lang w:bidi="he-IL"/>
        </w:rPr>
        <w:t>נאמנת</w:t>
      </w:r>
      <w:r w:rsidR="00407205">
        <w:rPr>
          <w:lang w:bidi="he-IL"/>
        </w:rPr>
        <w:t xml:space="preserve"> even by </w:t>
      </w:r>
      <w:r w:rsidR="00407205">
        <w:rPr>
          <w:rFonts w:hint="cs"/>
          <w:rtl/>
          <w:lang w:bidi="he-IL"/>
        </w:rPr>
        <w:t>רוב פסולים</w:t>
      </w:r>
      <w:r w:rsidR="00407205">
        <w:rPr>
          <w:lang w:bidi="he-IL"/>
        </w:rPr>
        <w:t xml:space="preserve">. Do we know this (only) because otherwise </w:t>
      </w:r>
      <w:r w:rsidR="00407205">
        <w:rPr>
          <w:rFonts w:hint="cs"/>
          <w:rtl/>
          <w:lang w:bidi="he-IL"/>
        </w:rPr>
        <w:t>אבא שאול</w:t>
      </w:r>
      <w:r w:rsidR="00407205">
        <w:rPr>
          <w:lang w:bidi="he-IL"/>
        </w:rPr>
        <w:t xml:space="preserve"> is redundant</w:t>
      </w:r>
      <w:r>
        <w:rPr>
          <w:lang w:bidi="he-IL"/>
        </w:rPr>
        <w:t xml:space="preserve"> (to </w:t>
      </w:r>
      <w:r>
        <w:rPr>
          <w:rFonts w:hint="cs"/>
          <w:rtl/>
          <w:lang w:bidi="he-IL"/>
        </w:rPr>
        <w:t>ר"ג</w:t>
      </w:r>
      <w:r>
        <w:rPr>
          <w:lang w:bidi="he-IL"/>
        </w:rPr>
        <w:t>)</w:t>
      </w:r>
      <w:r w:rsidR="00407205">
        <w:rPr>
          <w:lang w:bidi="he-IL"/>
        </w:rPr>
        <w:t xml:space="preserve">, or do we know it from the ruling of </w:t>
      </w:r>
      <w:r w:rsidR="00407205">
        <w:rPr>
          <w:rFonts w:hint="cs"/>
          <w:rtl/>
          <w:lang w:bidi="he-IL"/>
        </w:rPr>
        <w:t>אבא שאול</w:t>
      </w:r>
      <w:r w:rsidR="00407205">
        <w:rPr>
          <w:lang w:bidi="he-IL"/>
        </w:rPr>
        <w:t xml:space="preserve"> itself? </w:t>
      </w:r>
    </w:p>
    <w:p w:rsidR="00AA5107" w:rsidRDefault="00AA5107" w:rsidP="00DF31A3">
      <w:pPr>
        <w:spacing w:line="276" w:lineRule="auto"/>
        <w:jc w:val="both"/>
        <w:rPr>
          <w:lang w:bidi="he-IL"/>
        </w:rPr>
      </w:pPr>
    </w:p>
    <w:p w:rsidR="00AA5107" w:rsidRPr="00407205" w:rsidRDefault="00AA5107" w:rsidP="00DF31A3">
      <w:pPr>
        <w:spacing w:line="276" w:lineRule="auto"/>
        <w:jc w:val="both"/>
        <w:rPr>
          <w:rFonts w:hint="cs"/>
          <w:rtl/>
          <w:lang w:bidi="he-IL"/>
        </w:rPr>
      </w:pPr>
      <w:r>
        <w:rPr>
          <w:lang w:bidi="he-IL"/>
        </w:rPr>
        <w:t xml:space="preserve">2. When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states that </w:t>
      </w:r>
      <w:r>
        <w:rPr>
          <w:rFonts w:hint="cs"/>
          <w:rtl/>
          <w:lang w:bidi="he-IL"/>
        </w:rPr>
        <w:t>אבא שאול</w:t>
      </w:r>
      <w:r>
        <w:rPr>
          <w:lang w:bidi="he-IL"/>
        </w:rPr>
        <w:t xml:space="preserve"> teaches us that </w:t>
      </w:r>
      <w:r>
        <w:rPr>
          <w:rFonts w:hint="cs"/>
          <w:rtl/>
          <w:lang w:bidi="he-IL"/>
        </w:rPr>
        <w:t>נאמנת</w:t>
      </w:r>
      <w:r>
        <w:rPr>
          <w:lang w:bidi="he-IL"/>
        </w:rPr>
        <w:t xml:space="preserve"> even </w:t>
      </w:r>
      <w:r>
        <w:rPr>
          <w:rFonts w:hint="cs"/>
          <w:rtl/>
          <w:lang w:bidi="he-IL"/>
        </w:rPr>
        <w:t xml:space="preserve">ברוב </w:t>
      </w:r>
      <w:r w:rsidR="005B2FB3">
        <w:rPr>
          <w:rFonts w:hint="cs"/>
          <w:rtl/>
          <w:lang w:bidi="he-IL"/>
        </w:rPr>
        <w:t>פסולים</w:t>
      </w:r>
      <w:r>
        <w:rPr>
          <w:lang w:bidi="he-IL"/>
        </w:rPr>
        <w:t xml:space="preserve">, does that meant that (only) </w:t>
      </w:r>
      <w:r>
        <w:rPr>
          <w:rFonts w:hint="cs"/>
          <w:rtl/>
          <w:lang w:bidi="he-IL"/>
        </w:rPr>
        <w:t>אבא שאול</w:t>
      </w:r>
      <w:r>
        <w:rPr>
          <w:lang w:bidi="he-IL"/>
        </w:rPr>
        <w:t xml:space="preserve"> maintains that or that (even) </w:t>
      </w:r>
      <w:r>
        <w:rPr>
          <w:rFonts w:hint="cs"/>
          <w:rtl/>
          <w:lang w:bidi="he-IL"/>
        </w:rPr>
        <w:t>ר"ג</w:t>
      </w:r>
      <w:r>
        <w:rPr>
          <w:lang w:bidi="he-IL"/>
        </w:rPr>
        <w:t xml:space="preserve"> maintains that? </w:t>
      </w:r>
    </w:p>
    <w:sectPr w:rsidR="00AA5107" w:rsidRPr="00407205" w:rsidSect="00D45E96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DD6" w:rsidRDefault="00AD5DD6">
      <w:r>
        <w:separator/>
      </w:r>
    </w:p>
  </w:endnote>
  <w:endnote w:type="continuationSeparator" w:id="0">
    <w:p w:rsidR="00AD5DD6" w:rsidRDefault="00AD5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B2E" w:rsidRDefault="00A40B2E" w:rsidP="00B523C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0B2E" w:rsidRDefault="00A40B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1A3" w:rsidRDefault="00DF31A3">
    <w:pPr>
      <w:pStyle w:val="Footer"/>
      <w:jc w:val="center"/>
      <w:rPr>
        <w:noProof/>
        <w:sz w:val="16"/>
        <w:szCs w:val="16"/>
      </w:rPr>
    </w:pPr>
    <w:r w:rsidRPr="00DF31A3">
      <w:rPr>
        <w:sz w:val="20"/>
        <w:szCs w:val="20"/>
      </w:rPr>
      <w:fldChar w:fldCharType="begin"/>
    </w:r>
    <w:r w:rsidRPr="00DF31A3">
      <w:rPr>
        <w:sz w:val="20"/>
        <w:szCs w:val="20"/>
      </w:rPr>
      <w:instrText xml:space="preserve"> PAGE   \* MERGEFORMAT </w:instrText>
    </w:r>
    <w:r w:rsidRPr="00DF31A3">
      <w:rPr>
        <w:sz w:val="20"/>
        <w:szCs w:val="20"/>
      </w:rPr>
      <w:fldChar w:fldCharType="separate"/>
    </w:r>
    <w:r w:rsidR="00BB572A">
      <w:rPr>
        <w:noProof/>
        <w:sz w:val="20"/>
        <w:szCs w:val="20"/>
      </w:rPr>
      <w:t>4</w:t>
    </w:r>
    <w:r w:rsidRPr="00DF31A3">
      <w:rPr>
        <w:noProof/>
        <w:sz w:val="20"/>
        <w:szCs w:val="20"/>
      </w:rPr>
      <w:fldChar w:fldCharType="end"/>
    </w:r>
  </w:p>
  <w:p w:rsidR="00DF31A3" w:rsidRPr="00DF31A3" w:rsidRDefault="00DF31A3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A40B2E" w:rsidRPr="00904E34" w:rsidRDefault="00A40B2E" w:rsidP="00904E34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DD6" w:rsidRDefault="00AD5DD6">
      <w:r>
        <w:separator/>
      </w:r>
    </w:p>
  </w:footnote>
  <w:footnote w:type="continuationSeparator" w:id="0">
    <w:p w:rsidR="00AD5DD6" w:rsidRDefault="00AD5DD6">
      <w:r>
        <w:continuationSeparator/>
      </w:r>
    </w:p>
  </w:footnote>
  <w:footnote w:id="1">
    <w:p w:rsidR="00A40B2E" w:rsidRDefault="00A40B2E" w:rsidP="00DF31A3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It seems that </w:t>
      </w:r>
      <w:r>
        <w:rPr>
          <w:rFonts w:hint="cs"/>
          <w:rtl/>
          <w:lang w:bidi="he-IL"/>
        </w:rPr>
        <w:t>ריב"ל</w:t>
      </w:r>
      <w:r>
        <w:rPr>
          <w:lang w:bidi="he-IL"/>
        </w:rPr>
        <w:t xml:space="preserve"> derives this from this </w:t>
      </w:r>
      <w:r>
        <w:rPr>
          <w:rFonts w:hint="cs"/>
          <w:rtl/>
          <w:lang w:bidi="he-IL"/>
        </w:rPr>
        <w:t>תוספתא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זו עדות וכו'</w:t>
      </w:r>
      <w:r>
        <w:rPr>
          <w:lang w:bidi="he-IL"/>
        </w:rPr>
        <w:t xml:space="preserve"> which is cited in our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. The fact that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compares </w:t>
      </w:r>
      <w:r>
        <w:rPr>
          <w:rFonts w:hint="cs"/>
          <w:rtl/>
          <w:lang w:bidi="he-IL"/>
        </w:rPr>
        <w:t>מדברת</w:t>
      </w:r>
      <w:r>
        <w:rPr>
          <w:lang w:bidi="he-IL"/>
        </w:rPr>
        <w:t xml:space="preserve"> to </w:t>
      </w:r>
      <w:r>
        <w:rPr>
          <w:rFonts w:hint="cs"/>
          <w:rtl/>
          <w:lang w:bidi="he-IL"/>
        </w:rPr>
        <w:t>שבויה</w:t>
      </w:r>
      <w:r>
        <w:rPr>
          <w:lang w:bidi="he-IL"/>
        </w:rPr>
        <w:t xml:space="preserve">, indicates that the discussion between </w:t>
      </w:r>
      <w:r>
        <w:rPr>
          <w:rFonts w:hint="cs"/>
          <w:rtl/>
          <w:lang w:bidi="he-IL"/>
        </w:rPr>
        <w:t>ר"ג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was even in a case of </w:t>
      </w:r>
      <w:r>
        <w:rPr>
          <w:rFonts w:hint="cs"/>
          <w:rtl/>
          <w:lang w:bidi="he-IL"/>
        </w:rPr>
        <w:t>רוב פסולים</w:t>
      </w:r>
      <w:r>
        <w:rPr>
          <w:lang w:bidi="he-IL"/>
        </w:rPr>
        <w:t xml:space="preserve">. </w:t>
      </w:r>
    </w:p>
  </w:footnote>
  <w:footnote w:id="2">
    <w:p w:rsidR="00A40B2E" w:rsidRDefault="00A40B2E" w:rsidP="00DF31A3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פרק עשרה יוחסין דף סט,א</w:t>
      </w:r>
      <w:r>
        <w:rPr>
          <w:lang w:bidi="he-IL"/>
        </w:rPr>
        <w:t>.</w:t>
      </w:r>
    </w:p>
  </w:footnote>
  <w:footnote w:id="3">
    <w:p w:rsidR="001C39D0" w:rsidRDefault="001C39D0" w:rsidP="001C39D0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term</w:t>
      </w:r>
      <w:r w:rsidR="00CF219D">
        <w:t>s</w:t>
      </w:r>
      <w:r>
        <w:t xml:space="preserve"> </w:t>
      </w:r>
      <w:r>
        <w:rPr>
          <w:rFonts w:hint="cs"/>
          <w:rtl/>
          <w:lang w:bidi="he-IL"/>
        </w:rPr>
        <w:t>פירוש</w:t>
      </w:r>
      <w:r>
        <w:rPr>
          <w:lang w:bidi="he-IL"/>
        </w:rPr>
        <w:t xml:space="preserve"> (and </w:t>
      </w:r>
      <w:r>
        <w:rPr>
          <w:rFonts w:hint="cs"/>
          <w:rtl/>
          <w:lang w:bidi="he-IL"/>
        </w:rPr>
        <w:t>כלומר</w:t>
      </w:r>
      <w:r>
        <w:rPr>
          <w:lang w:bidi="he-IL"/>
        </w:rPr>
        <w:t xml:space="preserve">) are used when the explanation given is different than the apparent explanation. The simple interpretation of the question is why </w:t>
      </w:r>
      <w:r>
        <w:rPr>
          <w:rtl/>
          <w:lang w:bidi="he-IL"/>
        </w:rPr>
        <w:t>אבא שאול</w:t>
      </w:r>
      <w:r>
        <w:rPr>
          <w:lang w:bidi="he-IL"/>
        </w:rPr>
        <w:t xml:space="preserve"> mentions this </w:t>
      </w:r>
      <w:r>
        <w:rPr>
          <w:rFonts w:hint="cs"/>
          <w:rtl/>
          <w:lang w:bidi="he-IL"/>
        </w:rPr>
        <w:t>דין</w:t>
      </w:r>
      <w:r>
        <w:rPr>
          <w:lang w:bidi="he-IL"/>
        </w:rPr>
        <w:t xml:space="preserve"> at all, since it was already taught by </w:t>
      </w:r>
      <w:r>
        <w:rPr>
          <w:rFonts w:hint="cs"/>
          <w:rtl/>
          <w:lang w:bidi="he-IL"/>
        </w:rPr>
        <w:t>רבן גמליאל</w:t>
      </w:r>
      <w:r>
        <w:rPr>
          <w:lang w:bidi="he-IL"/>
        </w:rPr>
        <w:t xml:space="preserve">. Perhaps the reason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(and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) reject this (‘simpler’) explanation is because it is not understood why the opinion of </w:t>
      </w:r>
      <w:r>
        <w:rPr>
          <w:rFonts w:hint="cs"/>
          <w:rtl/>
          <w:lang w:bidi="he-IL"/>
        </w:rPr>
        <w:t>אבא שאול</w:t>
      </w:r>
      <w:r>
        <w:rPr>
          <w:lang w:bidi="he-IL"/>
        </w:rPr>
        <w:t xml:space="preserve"> should not be added to that of </w:t>
      </w:r>
      <w:r>
        <w:rPr>
          <w:rFonts w:hint="cs"/>
          <w:rtl/>
          <w:lang w:bidi="he-IL"/>
        </w:rPr>
        <w:t>ר"ג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ר"א</w:t>
      </w:r>
      <w:r>
        <w:rPr>
          <w:lang w:bidi="he-IL"/>
        </w:rPr>
        <w:t xml:space="preserve">. Especially if he was a later </w:t>
      </w:r>
      <w:r>
        <w:rPr>
          <w:rFonts w:hint="cs"/>
          <w:rtl/>
          <w:lang w:bidi="he-IL"/>
        </w:rPr>
        <w:t>תנא</w:t>
      </w:r>
      <w:r>
        <w:rPr>
          <w:lang w:bidi="he-IL"/>
        </w:rPr>
        <w:t xml:space="preserve">, as is apparent from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>.</w:t>
      </w:r>
    </w:p>
  </w:footnote>
  <w:footnote w:id="4">
    <w:p w:rsidR="00A40B2E" w:rsidRDefault="00A40B2E" w:rsidP="00DF31A3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there states that the question was that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here in </w:t>
      </w:r>
      <w:r>
        <w:rPr>
          <w:rFonts w:hint="cs"/>
          <w:rtl/>
          <w:lang w:bidi="he-IL"/>
        </w:rPr>
        <w:t>כתובות</w:t>
      </w:r>
      <w:r>
        <w:rPr>
          <w:lang w:bidi="he-IL"/>
        </w:rPr>
        <w:t xml:space="preserve"> should have added: </w:t>
      </w:r>
      <w:r>
        <w:rPr>
          <w:rFonts w:hint="cs"/>
          <w:rtl/>
          <w:lang w:bidi="he-IL"/>
        </w:rPr>
        <w:t>'וכן היה אבא שאול אומר כדבריו'</w:t>
      </w:r>
      <w:r>
        <w:rPr>
          <w:lang w:bidi="he-IL"/>
        </w:rPr>
        <w:t xml:space="preserve">, (and it should not have been mentioned in </w:t>
      </w:r>
      <w:r>
        <w:rPr>
          <w:rFonts w:hint="cs"/>
          <w:rtl/>
          <w:lang w:bidi="he-IL"/>
        </w:rPr>
        <w:t>קדושין</w:t>
      </w:r>
      <w:r>
        <w:rPr>
          <w:lang w:bidi="he-IL"/>
        </w:rPr>
        <w:t xml:space="preserve"> at all). </w:t>
      </w:r>
    </w:p>
  </w:footnote>
  <w:footnote w:id="5">
    <w:p w:rsidR="00A40B2E" w:rsidRDefault="00A40B2E" w:rsidP="00DF31A3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prefaced this question by first interpreting that the question of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was that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should have stated </w:t>
      </w:r>
      <w:r>
        <w:rPr>
          <w:rFonts w:hint="cs"/>
          <w:rtl/>
          <w:lang w:bidi="he-IL"/>
        </w:rPr>
        <w:t>וכן אמר אבא שאול</w:t>
      </w:r>
      <w:r>
        <w:rPr>
          <w:lang w:bidi="he-IL"/>
        </w:rPr>
        <w:t>. If the s</w:t>
      </w:r>
      <w:r>
        <w:rPr>
          <w:rFonts w:hint="cs"/>
          <w:rtl/>
          <w:lang w:bidi="he-IL"/>
        </w:rPr>
        <w:t>גמרא'</w:t>
      </w:r>
      <w:r>
        <w:rPr>
          <w:lang w:bidi="he-IL"/>
        </w:rPr>
        <w:t xml:space="preserve"> question had been that </w:t>
      </w:r>
      <w:r>
        <w:rPr>
          <w:rFonts w:hint="cs"/>
          <w:rtl/>
          <w:lang w:bidi="he-IL"/>
        </w:rPr>
        <w:t>א"ש</w:t>
      </w:r>
      <w:r>
        <w:rPr>
          <w:lang w:bidi="he-IL"/>
        </w:rPr>
        <w:t xml:space="preserve"> should not have been quoted at all (see previous footnote # 3),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would have no question.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cannot ask that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should not teach us a </w:t>
      </w:r>
      <w:r>
        <w:rPr>
          <w:rFonts w:hint="cs"/>
          <w:rtl/>
          <w:lang w:bidi="he-IL"/>
        </w:rPr>
        <w:t>דין</w:t>
      </w:r>
      <w:r>
        <w:rPr>
          <w:lang w:bidi="he-IL"/>
        </w:rPr>
        <w:t xml:space="preserve"> (of </w:t>
      </w:r>
      <w:r>
        <w:rPr>
          <w:rFonts w:hint="cs"/>
          <w:rtl/>
          <w:lang w:bidi="he-IL"/>
        </w:rPr>
        <w:t>מכשיר ברוב פסולים</w:t>
      </w:r>
      <w:r>
        <w:rPr>
          <w:lang w:bidi="he-IL"/>
        </w:rPr>
        <w:t xml:space="preserve">) since we can derive it from a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(or an </w:t>
      </w:r>
      <w:r>
        <w:rPr>
          <w:rFonts w:hint="cs"/>
          <w:rtl/>
          <w:lang w:bidi="he-IL"/>
        </w:rPr>
        <w:t>אמורא</w:t>
      </w:r>
      <w:r>
        <w:rPr>
          <w:lang w:bidi="he-IL"/>
        </w:rPr>
        <w:t xml:space="preserve">);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itself wants to teach us this </w:t>
      </w:r>
      <w:r>
        <w:rPr>
          <w:rFonts w:hint="cs"/>
          <w:rtl/>
          <w:lang w:bidi="he-IL"/>
        </w:rPr>
        <w:t>דין</w:t>
      </w:r>
      <w:r>
        <w:rPr>
          <w:lang w:bidi="he-IL"/>
        </w:rPr>
        <w:t xml:space="preserve">. However, since the question there was that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(here) should have stated </w:t>
      </w:r>
      <w:r>
        <w:rPr>
          <w:rFonts w:hint="cs"/>
          <w:rtl/>
          <w:lang w:bidi="he-IL"/>
        </w:rPr>
        <w:t>וכן אמר א"ש</w:t>
      </w:r>
      <w:r>
        <w:rPr>
          <w:lang w:bidi="he-IL"/>
        </w:rPr>
        <w:t xml:space="preserve">, the subsequent answer there is not understood. Granted that </w:t>
      </w:r>
      <w:r>
        <w:rPr>
          <w:rFonts w:hint="cs"/>
          <w:rtl/>
          <w:lang w:bidi="he-IL"/>
        </w:rPr>
        <w:t>א"ש</w:t>
      </w:r>
      <w:r>
        <w:rPr>
          <w:lang w:bidi="he-IL"/>
        </w:rPr>
        <w:t xml:space="preserve"> wants to teach us that he is </w:t>
      </w:r>
      <w:r>
        <w:rPr>
          <w:rFonts w:hint="cs"/>
          <w:rtl/>
          <w:lang w:bidi="he-IL"/>
        </w:rPr>
        <w:t>מכשיר</w:t>
      </w:r>
      <w:r>
        <w:rPr>
          <w:lang w:bidi="he-IL"/>
        </w:rPr>
        <w:t xml:space="preserve"> by </w:t>
      </w:r>
      <w:r>
        <w:rPr>
          <w:rFonts w:hint="cs"/>
          <w:rtl/>
          <w:lang w:bidi="he-IL"/>
        </w:rPr>
        <w:t>רוב פסולים</w:t>
      </w:r>
      <w:r>
        <w:rPr>
          <w:lang w:bidi="he-IL"/>
        </w:rPr>
        <w:t xml:space="preserve">, but </w:t>
      </w:r>
      <w:r>
        <w:rPr>
          <w:rFonts w:hint="cs"/>
          <w:rtl/>
          <w:lang w:bidi="he-IL"/>
        </w:rPr>
        <w:t>ר"ג</w:t>
      </w:r>
      <w:r>
        <w:rPr>
          <w:lang w:bidi="he-IL"/>
        </w:rPr>
        <w:t xml:space="preserve"> agrees to that as well (as </w:t>
      </w:r>
      <w:r>
        <w:rPr>
          <w:rFonts w:hint="cs"/>
          <w:rtl/>
          <w:lang w:bidi="he-IL"/>
        </w:rPr>
        <w:t>ריב"ל</w:t>
      </w:r>
      <w:r>
        <w:rPr>
          <w:lang w:bidi="he-IL"/>
        </w:rPr>
        <w:t xml:space="preserve"> inferred it from 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), so why did not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simply state that </w:t>
      </w:r>
      <w:r>
        <w:rPr>
          <w:rFonts w:hint="cs"/>
          <w:rtl/>
          <w:lang w:bidi="he-IL"/>
        </w:rPr>
        <w:t>וכן אמר א"ש</w:t>
      </w:r>
      <w:r>
        <w:rPr>
          <w:lang w:bidi="he-IL"/>
        </w:rPr>
        <w:t xml:space="preserve">. (See </w:t>
      </w:r>
      <w:r>
        <w:rPr>
          <w:rFonts w:hint="cs"/>
          <w:rtl/>
          <w:lang w:bidi="he-IL"/>
        </w:rPr>
        <w:t>מהר"ם ומהרש"ל</w:t>
      </w:r>
      <w:r>
        <w:rPr>
          <w:lang w:bidi="he-IL"/>
        </w:rPr>
        <w:t xml:space="preserve">.)   </w:t>
      </w:r>
    </w:p>
  </w:footnote>
  <w:footnote w:id="6">
    <w:p w:rsidR="00A40B2E" w:rsidRDefault="00A40B2E" w:rsidP="00DF31A3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רבי יוחנן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רבי אלעזר</w:t>
      </w:r>
      <w:r>
        <w:rPr>
          <w:lang w:bidi="he-IL"/>
        </w:rPr>
        <w:t xml:space="preserve"> immediately following our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>.</w:t>
      </w:r>
    </w:p>
  </w:footnote>
  <w:footnote w:id="7">
    <w:p w:rsidR="00F6426E" w:rsidRDefault="00F6426E" w:rsidP="00BF3AF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מהרש"א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גורס רבי אלעזר</w:t>
      </w:r>
      <w:r>
        <w:rPr>
          <w:lang w:bidi="he-IL"/>
        </w:rPr>
        <w:t xml:space="preserve"> who is </w:t>
      </w:r>
      <w:r>
        <w:rPr>
          <w:rFonts w:hint="cs"/>
          <w:rtl/>
          <w:lang w:bidi="he-IL"/>
        </w:rPr>
        <w:t>פוסל בבתה</w:t>
      </w:r>
      <w:r>
        <w:rPr>
          <w:lang w:bidi="he-IL"/>
        </w:rPr>
        <w:t>. Seemingly the ‘</w:t>
      </w:r>
      <w:r w:rsidR="0075346D">
        <w:rPr>
          <w:lang w:bidi="he-IL"/>
        </w:rPr>
        <w:t>stress</w:t>
      </w:r>
      <w:r>
        <w:rPr>
          <w:lang w:bidi="he-IL"/>
        </w:rPr>
        <w:t xml:space="preserve">’ of </w:t>
      </w:r>
      <w:r>
        <w:rPr>
          <w:rFonts w:hint="cs"/>
          <w:rtl/>
          <w:lang w:bidi="he-IL"/>
        </w:rPr>
        <w:t>'אפילו'</w:t>
      </w:r>
      <w:r>
        <w:rPr>
          <w:lang w:bidi="he-IL"/>
        </w:rPr>
        <w:t xml:space="preserve"> is much stronger according to </w:t>
      </w:r>
      <w:r>
        <w:rPr>
          <w:rFonts w:hint="cs"/>
          <w:rtl/>
          <w:lang w:bidi="he-IL"/>
        </w:rPr>
        <w:t>ר"א</w:t>
      </w:r>
      <w:r>
        <w:rPr>
          <w:lang w:bidi="he-IL"/>
        </w:rPr>
        <w:t xml:space="preserve"> who clearly maintains that </w:t>
      </w:r>
      <w:r>
        <w:rPr>
          <w:rFonts w:hint="cs"/>
          <w:rtl/>
          <w:lang w:bidi="he-IL"/>
        </w:rPr>
        <w:t>פוסל בבתה</w:t>
      </w:r>
      <w:r>
        <w:rPr>
          <w:lang w:bidi="he-IL"/>
        </w:rPr>
        <w:t xml:space="preserve"> (and hence how can we say</w:t>
      </w:r>
      <w:r w:rsidR="00BF3AF9">
        <w:rPr>
          <w:lang w:bidi="he-IL"/>
        </w:rPr>
        <w:t xml:space="preserve"> [that even according to </w:t>
      </w:r>
      <w:r w:rsidR="00BF3AF9">
        <w:rPr>
          <w:rFonts w:hint="cs"/>
          <w:rtl/>
          <w:lang w:bidi="he-IL"/>
        </w:rPr>
        <w:t>ר"א</w:t>
      </w:r>
      <w:r w:rsidR="00BF3AF9">
        <w:rPr>
          <w:lang w:bidi="he-IL"/>
        </w:rPr>
        <w:t xml:space="preserve"> the simple reading of the </w:t>
      </w:r>
      <w:r w:rsidR="00BF3AF9">
        <w:rPr>
          <w:rFonts w:hint="cs"/>
          <w:rtl/>
          <w:lang w:bidi="he-IL"/>
        </w:rPr>
        <w:t>משנה</w:t>
      </w:r>
      <w:r w:rsidR="00BF3AF9">
        <w:rPr>
          <w:lang w:bidi="he-IL"/>
        </w:rPr>
        <w:t xml:space="preserve"> indicates]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ר"ג</w:t>
      </w:r>
      <w:r>
        <w:rPr>
          <w:lang w:bidi="he-IL"/>
        </w:rPr>
        <w:t xml:space="preserve"> maintains [clearly in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(according to </w:t>
      </w:r>
      <w:r>
        <w:rPr>
          <w:rFonts w:hint="cs"/>
          <w:rtl/>
          <w:lang w:bidi="he-IL"/>
        </w:rPr>
        <w:t>ר' יוחנן</w:t>
      </w:r>
      <w:r>
        <w:rPr>
          <w:lang w:bidi="he-IL"/>
        </w:rPr>
        <w:t xml:space="preserve">)] that the </w:t>
      </w:r>
      <w:r>
        <w:rPr>
          <w:rFonts w:hint="cs"/>
          <w:rtl/>
          <w:lang w:bidi="he-IL"/>
        </w:rPr>
        <w:t>בת</w:t>
      </w:r>
      <w:r>
        <w:rPr>
          <w:lang w:bidi="he-IL"/>
        </w:rPr>
        <w:t xml:space="preserve"> is</w:t>
      </w:r>
      <w:r w:rsidR="00BF3AF9" w:rsidRPr="00BF3AF9">
        <w:rPr>
          <w:lang w:bidi="he-IL"/>
        </w:rPr>
        <w:t xml:space="preserve"> </w:t>
      </w:r>
      <w:r w:rsidR="00BF3AF9">
        <w:rPr>
          <w:lang w:bidi="he-IL"/>
        </w:rPr>
        <w:t>also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כשרה</w:t>
      </w:r>
      <w:r>
        <w:rPr>
          <w:lang w:bidi="he-IL"/>
        </w:rPr>
        <w:t xml:space="preserve"> as </w:t>
      </w:r>
      <w:r>
        <w:rPr>
          <w:rFonts w:hint="cs"/>
          <w:rtl/>
          <w:lang w:bidi="he-IL"/>
        </w:rPr>
        <w:t>א"ש</w:t>
      </w:r>
      <w:r>
        <w:rPr>
          <w:lang w:bidi="he-IL"/>
        </w:rPr>
        <w:t xml:space="preserve"> maintains); as opposed to </w:t>
      </w:r>
      <w:r>
        <w:rPr>
          <w:rFonts w:hint="cs"/>
          <w:rtl/>
          <w:lang w:bidi="he-IL"/>
        </w:rPr>
        <w:t>זעירי</w:t>
      </w:r>
      <w:r>
        <w:rPr>
          <w:lang w:bidi="he-IL"/>
        </w:rPr>
        <w:t xml:space="preserve">, for whom we do not know whether he is </w:t>
      </w:r>
      <w:r>
        <w:rPr>
          <w:rFonts w:hint="cs"/>
          <w:rtl/>
          <w:lang w:bidi="he-IL"/>
        </w:rPr>
        <w:t>מכשיר</w:t>
      </w:r>
      <w:r>
        <w:rPr>
          <w:lang w:bidi="he-IL"/>
        </w:rPr>
        <w:t xml:space="preserve"> or </w:t>
      </w:r>
      <w:r>
        <w:rPr>
          <w:rFonts w:hint="cs"/>
          <w:rtl/>
          <w:lang w:bidi="he-IL"/>
        </w:rPr>
        <w:t>פוסל בבתה</w:t>
      </w:r>
      <w:r>
        <w:rPr>
          <w:lang w:bidi="he-IL"/>
        </w:rPr>
        <w:t>. The ‘</w:t>
      </w:r>
      <w:r w:rsidR="00BF3AF9">
        <w:rPr>
          <w:lang w:bidi="he-IL"/>
        </w:rPr>
        <w:t>explanation’</w:t>
      </w:r>
      <w:r>
        <w:rPr>
          <w:lang w:bidi="he-IL"/>
        </w:rPr>
        <w:t xml:space="preserve"> according to the </w:t>
      </w:r>
      <w:r>
        <w:rPr>
          <w:rFonts w:hint="cs"/>
          <w:rtl/>
          <w:lang w:bidi="he-IL"/>
        </w:rPr>
        <w:t>מהרש"א</w:t>
      </w:r>
      <w:r>
        <w:rPr>
          <w:lang w:bidi="he-IL"/>
        </w:rPr>
        <w:t xml:space="preserve">, will be that </w:t>
      </w:r>
      <w:r>
        <w:rPr>
          <w:rFonts w:hint="cs"/>
          <w:rtl/>
          <w:lang w:bidi="he-IL"/>
        </w:rPr>
        <w:t>ר"א</w:t>
      </w:r>
      <w:r>
        <w:rPr>
          <w:lang w:bidi="he-IL"/>
        </w:rPr>
        <w:t xml:space="preserve"> also basically agrees that the </w:t>
      </w:r>
      <w:r>
        <w:rPr>
          <w:rFonts w:hint="cs"/>
          <w:rtl/>
          <w:lang w:bidi="he-IL"/>
        </w:rPr>
        <w:t>לשון המשנה</w:t>
      </w:r>
      <w:r>
        <w:rPr>
          <w:lang w:bidi="he-IL"/>
        </w:rPr>
        <w:t xml:space="preserve"> indicates that </w:t>
      </w:r>
      <w:r>
        <w:rPr>
          <w:rFonts w:hint="cs"/>
          <w:rtl/>
          <w:lang w:bidi="he-IL"/>
        </w:rPr>
        <w:t>מכשיר בבתה</w:t>
      </w:r>
      <w:r>
        <w:rPr>
          <w:lang w:bidi="he-IL"/>
        </w:rPr>
        <w:t xml:space="preserve">, however there is 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שתוקי</w:t>
      </w:r>
      <w:r>
        <w:rPr>
          <w:lang w:bidi="he-IL"/>
        </w:rPr>
        <w:t xml:space="preserve">, which indicates that </w:t>
      </w:r>
      <w:r>
        <w:rPr>
          <w:rFonts w:hint="cs"/>
          <w:rtl/>
          <w:lang w:bidi="he-IL"/>
        </w:rPr>
        <w:t>פוסל בבתה</w:t>
      </w:r>
      <w:r>
        <w:rPr>
          <w:lang w:bidi="he-IL"/>
        </w:rPr>
        <w:t xml:space="preserve">, therefore </w:t>
      </w:r>
      <w:r>
        <w:rPr>
          <w:rFonts w:hint="cs"/>
          <w:rtl/>
          <w:lang w:bidi="he-IL"/>
        </w:rPr>
        <w:t>ר"א</w:t>
      </w:r>
      <w:r>
        <w:rPr>
          <w:lang w:bidi="he-IL"/>
        </w:rPr>
        <w:t xml:space="preserve"> maintains that </w:t>
      </w:r>
      <w:r>
        <w:rPr>
          <w:rFonts w:hint="cs"/>
          <w:rtl/>
          <w:lang w:bidi="he-IL"/>
        </w:rPr>
        <w:t>מאן דמכשיר בה פוסל בבתה</w:t>
      </w:r>
      <w:r>
        <w:rPr>
          <w:lang w:bidi="he-IL"/>
        </w:rPr>
        <w:t xml:space="preserve">. However </w:t>
      </w:r>
      <w:r w:rsidR="0075346D">
        <w:rPr>
          <w:lang w:bidi="he-IL"/>
        </w:rPr>
        <w:t>‘</w:t>
      </w:r>
      <w:r>
        <w:rPr>
          <w:lang w:bidi="he-IL"/>
        </w:rPr>
        <w:t>even</w:t>
      </w:r>
      <w:r w:rsidR="0075346D">
        <w:rPr>
          <w:lang w:bidi="he-IL"/>
        </w:rPr>
        <w:t>’</w:t>
      </w:r>
      <w:r>
        <w:rPr>
          <w:lang w:bidi="he-IL"/>
        </w:rPr>
        <w:t xml:space="preserve"> he agrees that if not for 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שתוקי</w:t>
      </w:r>
      <w:r>
        <w:rPr>
          <w:lang w:bidi="he-IL"/>
        </w:rPr>
        <w:t xml:space="preserve">,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indicates that </w:t>
      </w:r>
      <w:r>
        <w:rPr>
          <w:rFonts w:hint="cs"/>
          <w:rtl/>
          <w:lang w:bidi="he-IL"/>
        </w:rPr>
        <w:t>מכשיר בבתה</w:t>
      </w:r>
      <w:r>
        <w:rPr>
          <w:lang w:bidi="he-IL"/>
        </w:rPr>
        <w:t xml:space="preserve">. Therefore according to </w:t>
      </w:r>
      <w:r>
        <w:rPr>
          <w:rFonts w:hint="cs"/>
          <w:rtl/>
          <w:lang w:bidi="he-IL"/>
        </w:rPr>
        <w:t>ר' יוחנן</w:t>
      </w:r>
      <w:r>
        <w:rPr>
          <w:lang w:bidi="he-IL"/>
        </w:rPr>
        <w:t xml:space="preserve">, who interprets that even 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שתוקי</w:t>
      </w:r>
      <w:r>
        <w:rPr>
          <w:lang w:bidi="he-IL"/>
        </w:rPr>
        <w:t xml:space="preserve"> agrees that </w:t>
      </w:r>
      <w:r>
        <w:rPr>
          <w:rFonts w:hint="cs"/>
          <w:rtl/>
          <w:lang w:bidi="he-IL"/>
        </w:rPr>
        <w:t>מכשיר בבתה</w:t>
      </w:r>
      <w:r>
        <w:rPr>
          <w:lang w:bidi="he-IL"/>
        </w:rPr>
        <w:t xml:space="preserve">, certainly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itself indicates that </w:t>
      </w:r>
      <w:r>
        <w:rPr>
          <w:rFonts w:hint="cs"/>
          <w:rtl/>
          <w:lang w:bidi="he-IL"/>
        </w:rPr>
        <w:t>ר"ג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מכשיר בבתה</w:t>
      </w:r>
      <w:r>
        <w:rPr>
          <w:lang w:bidi="he-IL"/>
        </w:rPr>
        <w:t xml:space="preserve">. </w:t>
      </w:r>
    </w:p>
  </w:footnote>
  <w:footnote w:id="8">
    <w:p w:rsidR="00A40B2E" w:rsidRDefault="00A40B2E" w:rsidP="00DF31A3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Otherwise,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should have stated, </w:t>
      </w:r>
      <w:r>
        <w:rPr>
          <w:rFonts w:hint="cs"/>
          <w:rtl/>
          <w:lang w:bidi="he-IL"/>
        </w:rPr>
        <w:t>מה טיבו של איש זה</w:t>
      </w:r>
      <w:r>
        <w:rPr>
          <w:lang w:bidi="he-IL"/>
        </w:rPr>
        <w:t xml:space="preserve"> or </w:t>
      </w:r>
      <w:r>
        <w:rPr>
          <w:rFonts w:hint="cs"/>
          <w:rtl/>
          <w:lang w:bidi="he-IL"/>
        </w:rPr>
        <w:t>של אביו של זה וכיו"ב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B2E" w:rsidRPr="00904E34" w:rsidRDefault="00A40B2E" w:rsidP="00904E34">
    <w:pPr>
      <w:pStyle w:val="Header"/>
      <w:jc w:val="right"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יג,ב תוס' ד"ה מכשיר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4E34"/>
    <w:rsid w:val="00002EAC"/>
    <w:rsid w:val="000F130C"/>
    <w:rsid w:val="00105827"/>
    <w:rsid w:val="0015166F"/>
    <w:rsid w:val="001704A7"/>
    <w:rsid w:val="00184D2E"/>
    <w:rsid w:val="001A5D64"/>
    <w:rsid w:val="001B298D"/>
    <w:rsid w:val="001C39D0"/>
    <w:rsid w:val="001D4F47"/>
    <w:rsid w:val="001E2245"/>
    <w:rsid w:val="0020216B"/>
    <w:rsid w:val="00210A1E"/>
    <w:rsid w:val="002701CE"/>
    <w:rsid w:val="002D04C6"/>
    <w:rsid w:val="003E4D40"/>
    <w:rsid w:val="003F2C42"/>
    <w:rsid w:val="003F6705"/>
    <w:rsid w:val="00407205"/>
    <w:rsid w:val="0043639C"/>
    <w:rsid w:val="00484E45"/>
    <w:rsid w:val="00556585"/>
    <w:rsid w:val="005B2FB3"/>
    <w:rsid w:val="005B4F1B"/>
    <w:rsid w:val="005D5794"/>
    <w:rsid w:val="00643ACC"/>
    <w:rsid w:val="006940CE"/>
    <w:rsid w:val="006A71EA"/>
    <w:rsid w:val="0074718C"/>
    <w:rsid w:val="0075346D"/>
    <w:rsid w:val="007552E7"/>
    <w:rsid w:val="0089054C"/>
    <w:rsid w:val="008C460F"/>
    <w:rsid w:val="00904E34"/>
    <w:rsid w:val="009C6319"/>
    <w:rsid w:val="00A40B2E"/>
    <w:rsid w:val="00A43AC2"/>
    <w:rsid w:val="00AA05A1"/>
    <w:rsid w:val="00AA5107"/>
    <w:rsid w:val="00AC6EBF"/>
    <w:rsid w:val="00AD5DD6"/>
    <w:rsid w:val="00AF67E9"/>
    <w:rsid w:val="00B40DAE"/>
    <w:rsid w:val="00B523C6"/>
    <w:rsid w:val="00BB572A"/>
    <w:rsid w:val="00BB6591"/>
    <w:rsid w:val="00BD5D35"/>
    <w:rsid w:val="00BF3AF9"/>
    <w:rsid w:val="00C135A0"/>
    <w:rsid w:val="00C933B8"/>
    <w:rsid w:val="00CF219D"/>
    <w:rsid w:val="00D45E96"/>
    <w:rsid w:val="00D54370"/>
    <w:rsid w:val="00D80DE2"/>
    <w:rsid w:val="00DF31A3"/>
    <w:rsid w:val="00E37A78"/>
    <w:rsid w:val="00E819DA"/>
    <w:rsid w:val="00F212C1"/>
    <w:rsid w:val="00F21B04"/>
    <w:rsid w:val="00F46ECF"/>
    <w:rsid w:val="00F6426E"/>
    <w:rsid w:val="00F94F39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75970BB-D42C-41D1-8122-6D53055C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04E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04E3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5D5794"/>
    <w:rPr>
      <w:sz w:val="20"/>
      <w:szCs w:val="20"/>
    </w:rPr>
  </w:style>
  <w:style w:type="character" w:styleId="FootnoteReference">
    <w:name w:val="footnote reference"/>
    <w:semiHidden/>
    <w:rsid w:val="005D5794"/>
    <w:rPr>
      <w:vertAlign w:val="superscript"/>
    </w:rPr>
  </w:style>
  <w:style w:type="character" w:styleId="PageNumber">
    <w:name w:val="page number"/>
    <w:basedOn w:val="DefaultParagraphFont"/>
    <w:rsid w:val="002701CE"/>
  </w:style>
  <w:style w:type="character" w:customStyle="1" w:styleId="FooterChar">
    <w:name w:val="Footer Char"/>
    <w:link w:val="Footer"/>
    <w:uiPriority w:val="99"/>
    <w:rsid w:val="00DF31A3"/>
    <w:rPr>
      <w:sz w:val="28"/>
      <w:szCs w:val="28"/>
      <w:lang w:bidi="ar-SA"/>
    </w:rPr>
  </w:style>
  <w:style w:type="paragraph" w:styleId="BalloonText">
    <w:name w:val="Balloon Text"/>
    <w:basedOn w:val="Normal"/>
    <w:link w:val="BalloonTextChar"/>
    <w:rsid w:val="00D45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45E9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מכשיר אפילו ברוב פסולים – he renders her fit for כהונה even in the presence of a majority of disqualifying people</vt:lpstr>
    </vt:vector>
  </TitlesOfParts>
  <Company> </Company>
  <LinksUpToDate>false</LinksUpToDate>
  <CharactersWithSpaces>7172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מכשיר אפילו ברוב פסולים – he renders her fit for כהונה even in the presence of a majority of disqualifying people</dc:title>
  <dc:subject/>
  <dc:creator> </dc:creator>
  <cp:keywords/>
  <dc:description/>
  <cp:lastModifiedBy>Microsoft account</cp:lastModifiedBy>
  <cp:revision>2</cp:revision>
  <cp:lastPrinted>2016-04-19T11:00:00Z</cp:lastPrinted>
  <dcterms:created xsi:type="dcterms:W3CDTF">2022-04-05T10:47:00Z</dcterms:created>
  <dcterms:modified xsi:type="dcterms:W3CDTF">2022-04-05T10:47:00Z</dcterms:modified>
</cp:coreProperties>
</file>