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52" w:rsidRDefault="009C0E7A" w:rsidP="002A00C0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[</w:t>
      </w:r>
      <w:r w:rsidR="00274409">
        <w:rPr>
          <w:rFonts w:hint="cs"/>
          <w:b/>
          <w:bCs/>
          <w:sz w:val="36"/>
          <w:szCs w:val="36"/>
          <w:rtl/>
          <w:lang w:bidi="he-IL"/>
        </w:rPr>
        <w:t>ההוא</w:t>
      </w:r>
      <w:r w:rsidR="00036D52">
        <w:rPr>
          <w:rStyle w:val="FootnoteReference"/>
          <w:b/>
          <w:bCs/>
          <w:sz w:val="36"/>
          <w:szCs w:val="36"/>
          <w:rtl/>
          <w:lang w:bidi="he-IL"/>
        </w:rPr>
        <w:footnoteReference w:id="1"/>
      </w:r>
      <w:r w:rsidR="00274409">
        <w:rPr>
          <w:rFonts w:hint="cs"/>
          <w:b/>
          <w:bCs/>
          <w:sz w:val="32"/>
          <w:szCs w:val="32"/>
          <w:rtl/>
          <w:lang w:bidi="he-IL"/>
        </w:rPr>
        <w:t xml:space="preserve"> ארוס וארוסתו</w:t>
      </w:r>
      <w:r w:rsidR="00036D52">
        <w:rPr>
          <w:rFonts w:hint="cs"/>
          <w:b/>
          <w:bCs/>
          <w:sz w:val="32"/>
          <w:szCs w:val="32"/>
          <w:rtl/>
          <w:lang w:bidi="he-IL"/>
        </w:rPr>
        <w:t xml:space="preserve"> -          </w:t>
      </w:r>
      <w:r w:rsidR="002A00C0">
        <w:rPr>
          <w:b/>
          <w:bCs/>
          <w:sz w:val="32"/>
          <w:szCs w:val="32"/>
          <w:lang w:bidi="he-IL"/>
        </w:rPr>
        <w:t xml:space="preserve">        </w:t>
      </w:r>
      <w:r w:rsidR="002A00C0">
        <w:rPr>
          <w:b/>
          <w:bCs/>
          <w:sz w:val="16"/>
          <w:szCs w:val="16"/>
          <w:lang w:bidi="he-IL"/>
        </w:rPr>
        <w:t xml:space="preserve">      </w:t>
      </w:r>
      <w:r w:rsidR="00036D52">
        <w:rPr>
          <w:rFonts w:hint="cs"/>
          <w:b/>
          <w:bCs/>
          <w:sz w:val="32"/>
          <w:szCs w:val="32"/>
          <w:rtl/>
          <w:lang w:bidi="he-IL"/>
        </w:rPr>
        <w:t xml:space="preserve">      </w:t>
      </w:r>
      <w:r w:rsidR="00036D52" w:rsidRPr="00036D52">
        <w:rPr>
          <w:b/>
          <w:bCs/>
          <w:sz w:val="32"/>
          <w:szCs w:val="32"/>
          <w:lang w:bidi="he-IL"/>
        </w:rPr>
        <w:t>That betrothed groom and bride</w:t>
      </w:r>
    </w:p>
    <w:p w:rsidR="00274409" w:rsidRDefault="00274409" w:rsidP="006D618E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274409" w:rsidRPr="00036D52" w:rsidRDefault="00223525" w:rsidP="006D618E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036D52">
        <w:rPr>
          <w:rFonts w:ascii="Copperplate Gothic Bold" w:hAnsi="Copperplate Gothic Bold"/>
          <w:u w:val="double"/>
          <w:lang w:bidi="he-IL"/>
        </w:rPr>
        <w:t>Overview</w:t>
      </w:r>
    </w:p>
    <w:p w:rsidR="00C710A8" w:rsidRDefault="00223525" w:rsidP="006D618E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is discussing a case of an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 who became pregnant. The issue at hand is the status of the child</w:t>
      </w:r>
      <w:r w:rsidR="00036D52">
        <w:rPr>
          <w:lang w:bidi="he-IL"/>
        </w:rPr>
        <w:t>.</w:t>
      </w:r>
      <w:r>
        <w:rPr>
          <w:rStyle w:val="FootnoteReference"/>
          <w:lang w:bidi="he-IL"/>
        </w:rPr>
        <w:footnoteReference w:id="2"/>
      </w:r>
      <w:r w:rsidR="009A30B5">
        <w:rPr>
          <w:lang w:bidi="he-IL"/>
        </w:rPr>
        <w:t xml:space="preserve"> Wa</w:t>
      </w:r>
      <w:r>
        <w:rPr>
          <w:lang w:bidi="he-IL"/>
        </w:rPr>
        <w:t>s the child</w:t>
      </w:r>
      <w:r w:rsidR="009A30B5">
        <w:rPr>
          <w:lang w:bidi="he-IL"/>
        </w:rPr>
        <w:t xml:space="preserve"> fathered by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and therefore a </w:t>
      </w:r>
      <w:r>
        <w:rPr>
          <w:rFonts w:hint="cs"/>
          <w:rtl/>
          <w:lang w:bidi="he-IL"/>
        </w:rPr>
        <w:t>ולד כשר</w:t>
      </w:r>
      <w:r w:rsidR="00C710A8">
        <w:rPr>
          <w:lang w:bidi="he-IL"/>
        </w:rPr>
        <w:t>, or did</w:t>
      </w:r>
      <w:r>
        <w:rPr>
          <w:lang w:bidi="he-IL"/>
        </w:rPr>
        <w:t xml:space="preserve"> </w:t>
      </w:r>
      <w:r w:rsidR="00C710A8">
        <w:rPr>
          <w:lang w:bidi="he-IL"/>
        </w:rPr>
        <w:t xml:space="preserve">a stranger father </w:t>
      </w:r>
      <w:r>
        <w:rPr>
          <w:lang w:bidi="he-IL"/>
        </w:rPr>
        <w:t>the child and therefore</w:t>
      </w:r>
      <w:r w:rsidR="00C710A8">
        <w:rPr>
          <w:lang w:bidi="he-IL"/>
        </w:rPr>
        <w:t xml:space="preserve"> he is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ממזר</w:t>
      </w:r>
      <w:r w:rsidR="00471CA8">
        <w:rPr>
          <w:lang w:bidi="he-IL"/>
        </w:rPr>
        <w:t>?</w:t>
      </w:r>
      <w:r w:rsidR="00C710A8">
        <w:rPr>
          <w:lang w:bidi="he-IL"/>
        </w:rPr>
        <w:t xml:space="preserve"> </w:t>
      </w:r>
      <w:r w:rsidR="00C710A8">
        <w:rPr>
          <w:rFonts w:hint="cs"/>
          <w:rtl/>
          <w:lang w:bidi="he-IL"/>
        </w:rPr>
        <w:t>רב יוסף</w:t>
      </w:r>
      <w:r w:rsidR="00C710A8">
        <w:rPr>
          <w:lang w:bidi="he-IL"/>
        </w:rPr>
        <w:t xml:space="preserve"> ruled that there is nothing to be concerned about. Firstly the </w:t>
      </w:r>
      <w:r w:rsidR="00C710A8">
        <w:rPr>
          <w:rFonts w:hint="cs"/>
          <w:rtl/>
          <w:lang w:bidi="he-IL"/>
        </w:rPr>
        <w:t>ארוס</w:t>
      </w:r>
      <w:r w:rsidR="00C710A8">
        <w:rPr>
          <w:lang w:bidi="he-IL"/>
        </w:rPr>
        <w:t xml:space="preserve"> admitted that he had relations with the </w:t>
      </w:r>
      <w:r w:rsidR="00C710A8">
        <w:rPr>
          <w:rFonts w:hint="cs"/>
          <w:rtl/>
          <w:lang w:bidi="he-IL"/>
        </w:rPr>
        <w:t>ארוסה</w:t>
      </w:r>
      <w:r w:rsidR="00C710A8">
        <w:rPr>
          <w:lang w:bidi="he-IL"/>
        </w:rPr>
        <w:t xml:space="preserve"> (therefore we presume the child is his). Secondly (according to </w:t>
      </w:r>
      <w:r w:rsidR="00C710A8">
        <w:rPr>
          <w:rFonts w:hint="cs"/>
          <w:rtl/>
          <w:lang w:bidi="he-IL"/>
        </w:rPr>
        <w:t>תוספות</w:t>
      </w:r>
      <w:r w:rsidR="00C710A8">
        <w:rPr>
          <w:lang w:bidi="he-IL"/>
        </w:rPr>
        <w:t xml:space="preserve"> understanding – even if the </w:t>
      </w:r>
      <w:r w:rsidR="00C710A8">
        <w:rPr>
          <w:rFonts w:hint="cs"/>
          <w:rtl/>
          <w:lang w:bidi="he-IL"/>
        </w:rPr>
        <w:t>ארוס</w:t>
      </w:r>
      <w:r w:rsidR="00C710A8">
        <w:rPr>
          <w:lang w:bidi="he-IL"/>
        </w:rPr>
        <w:t xml:space="preserve"> would not be present and claim that he had relations with the </w:t>
      </w:r>
      <w:r w:rsidR="00C710A8">
        <w:rPr>
          <w:rFonts w:hint="cs"/>
          <w:rtl/>
          <w:lang w:bidi="he-IL"/>
        </w:rPr>
        <w:t>ארוסה</w:t>
      </w:r>
      <w:r w:rsidR="00C710A8">
        <w:rPr>
          <w:lang w:bidi="he-IL"/>
        </w:rPr>
        <w:t xml:space="preserve">, there still is no concern), since the woman claims the </w:t>
      </w:r>
      <w:r w:rsidR="00C710A8">
        <w:rPr>
          <w:rFonts w:hint="cs"/>
          <w:rtl/>
          <w:lang w:bidi="he-IL"/>
        </w:rPr>
        <w:t>אר</w:t>
      </w:r>
      <w:r w:rsidR="00DC63D0">
        <w:rPr>
          <w:rFonts w:hint="cs"/>
          <w:rtl/>
          <w:lang w:bidi="he-IL"/>
        </w:rPr>
        <w:t>ו</w:t>
      </w:r>
      <w:r w:rsidR="00C710A8">
        <w:rPr>
          <w:rFonts w:hint="cs"/>
          <w:rtl/>
          <w:lang w:bidi="he-IL"/>
        </w:rPr>
        <w:t>ס</w:t>
      </w:r>
      <w:r w:rsidR="00C710A8">
        <w:rPr>
          <w:lang w:bidi="he-IL"/>
        </w:rPr>
        <w:t xml:space="preserve"> fathered the child (she claims she only had relations with the </w:t>
      </w:r>
      <w:r w:rsidR="00C710A8">
        <w:rPr>
          <w:rFonts w:hint="cs"/>
          <w:rtl/>
          <w:lang w:bidi="he-IL"/>
        </w:rPr>
        <w:t>ארוס</w:t>
      </w:r>
      <w:r w:rsidR="00C710A8">
        <w:rPr>
          <w:lang w:bidi="he-IL"/>
        </w:rPr>
        <w:t xml:space="preserve">), the child will also be </w:t>
      </w:r>
      <w:r w:rsidR="00C710A8">
        <w:rPr>
          <w:rFonts w:hint="cs"/>
          <w:rtl/>
          <w:lang w:bidi="he-IL"/>
        </w:rPr>
        <w:t>כשר</w:t>
      </w:r>
      <w:r w:rsidR="00C710A8">
        <w:rPr>
          <w:lang w:bidi="he-IL"/>
        </w:rPr>
        <w:t xml:space="preserve">, since </w:t>
      </w:r>
      <w:r w:rsidR="00C710A8">
        <w:rPr>
          <w:rFonts w:hint="cs"/>
          <w:rtl/>
          <w:lang w:bidi="he-IL"/>
        </w:rPr>
        <w:t>שמואל</w:t>
      </w:r>
      <w:r w:rsidR="00C710A8">
        <w:rPr>
          <w:lang w:bidi="he-IL"/>
        </w:rPr>
        <w:t xml:space="preserve"> maintains that the </w:t>
      </w:r>
      <w:r w:rsidR="00C710A8">
        <w:rPr>
          <w:rFonts w:hint="cs"/>
          <w:rtl/>
          <w:lang w:bidi="he-IL"/>
        </w:rPr>
        <w:t>הלכה</w:t>
      </w:r>
      <w:r w:rsidR="00C710A8">
        <w:rPr>
          <w:lang w:bidi="he-IL"/>
        </w:rPr>
        <w:t xml:space="preserve"> is </w:t>
      </w:r>
      <w:r w:rsidR="00C710A8">
        <w:rPr>
          <w:rFonts w:hint="cs"/>
          <w:rtl/>
          <w:lang w:bidi="he-IL"/>
        </w:rPr>
        <w:t>כר"ג</w:t>
      </w:r>
      <w:r w:rsidR="00C710A8">
        <w:rPr>
          <w:lang w:bidi="he-IL"/>
        </w:rPr>
        <w:t xml:space="preserve">, who rules that the </w:t>
      </w:r>
      <w:r w:rsidR="00C710A8">
        <w:rPr>
          <w:rFonts w:hint="cs"/>
          <w:rtl/>
          <w:lang w:bidi="he-IL"/>
        </w:rPr>
        <w:t>אשה</w:t>
      </w:r>
      <w:r w:rsidR="00C710A8">
        <w:rPr>
          <w:lang w:bidi="he-IL"/>
        </w:rPr>
        <w:t xml:space="preserve"> is believed to claim </w:t>
      </w:r>
      <w:r w:rsidR="00C710A8">
        <w:rPr>
          <w:rFonts w:hint="cs"/>
          <w:rtl/>
          <w:lang w:bidi="he-IL"/>
        </w:rPr>
        <w:t>לכשר נבעלתי</w:t>
      </w:r>
      <w:r w:rsidR="00C710A8">
        <w:rPr>
          <w:lang w:bidi="he-IL"/>
        </w:rPr>
        <w:t>.</w:t>
      </w:r>
    </w:p>
    <w:p w:rsidR="00223525" w:rsidRPr="00223525" w:rsidRDefault="00C710A8" w:rsidP="006D618E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There is another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cited in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, which records a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between </w:t>
      </w:r>
      <w:r>
        <w:rPr>
          <w:rFonts w:hint="cs"/>
          <w:rtl/>
          <w:lang w:bidi="he-IL"/>
        </w:rPr>
        <w:t>רב ושמ</w:t>
      </w:r>
      <w:r w:rsidR="006D5B2C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אל</w:t>
      </w:r>
      <w:r>
        <w:rPr>
          <w:lang w:bidi="he-IL"/>
        </w:rPr>
        <w:t xml:space="preserve"> in a similar situation; where an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 bore a child.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maintains that the child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maintains the child is a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; a </w:t>
      </w:r>
      <w:r>
        <w:rPr>
          <w:rFonts w:hint="cs"/>
          <w:rtl/>
          <w:lang w:bidi="he-IL"/>
        </w:rPr>
        <w:t>ספק ממזר</w:t>
      </w:r>
      <w:r>
        <w:rPr>
          <w:lang w:bidi="he-IL"/>
        </w:rPr>
        <w:t>. There are</w:t>
      </w:r>
      <w:r w:rsidR="00982B33">
        <w:rPr>
          <w:lang w:bidi="he-IL"/>
        </w:rPr>
        <w:t xml:space="preserve"> differing</w:t>
      </w:r>
      <w:r>
        <w:rPr>
          <w:lang w:bidi="he-IL"/>
        </w:rPr>
        <w:t xml:space="preserve"> variations as to the exact nature of this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.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reconcile various differences between the </w:t>
      </w:r>
      <w:r>
        <w:rPr>
          <w:rFonts w:hint="cs"/>
          <w:rtl/>
          <w:lang w:bidi="he-IL"/>
        </w:rPr>
        <w:t>סוגיות</w:t>
      </w:r>
      <w:r>
        <w:rPr>
          <w:lang w:bidi="he-IL"/>
        </w:rPr>
        <w:t xml:space="preserve">. </w:t>
      </w:r>
    </w:p>
    <w:p w:rsidR="00274409" w:rsidRPr="00C710A8" w:rsidRDefault="00C710A8" w:rsidP="006D618E">
      <w:pPr>
        <w:spacing w:line="276" w:lineRule="auto"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-------------------</w:t>
      </w:r>
    </w:p>
    <w:p w:rsidR="00C710A8" w:rsidRPr="00C710A8" w:rsidRDefault="00C710A8" w:rsidP="006D618E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begins by quoting the </w:t>
      </w:r>
      <w:r>
        <w:rPr>
          <w:rFonts w:hint="cs"/>
          <w:sz w:val="24"/>
          <w:szCs w:val="24"/>
          <w:rtl/>
          <w:lang w:bidi="he-IL"/>
        </w:rPr>
        <w:t>סוגיא</w:t>
      </w:r>
      <w:r>
        <w:rPr>
          <w:sz w:val="24"/>
          <w:szCs w:val="24"/>
          <w:lang w:bidi="he-IL"/>
        </w:rPr>
        <w:t xml:space="preserve"> in </w:t>
      </w:r>
      <w:r>
        <w:rPr>
          <w:rFonts w:hint="cs"/>
          <w:sz w:val="24"/>
          <w:szCs w:val="24"/>
          <w:rtl/>
          <w:lang w:bidi="he-IL"/>
        </w:rPr>
        <w:t>קדושין</w:t>
      </w:r>
      <w:r>
        <w:rPr>
          <w:sz w:val="24"/>
          <w:szCs w:val="24"/>
          <w:lang w:bidi="he-IL"/>
        </w:rPr>
        <w:t>:</w:t>
      </w:r>
    </w:p>
    <w:p w:rsidR="00036D52" w:rsidRPr="00BA250C" w:rsidRDefault="00274409" w:rsidP="00036D52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BA250C">
        <w:rPr>
          <w:rFonts w:ascii="David" w:hAnsi="David" w:cs="David"/>
          <w:b/>
          <w:bCs/>
          <w:rtl/>
          <w:lang w:bidi="he-IL"/>
        </w:rPr>
        <w:t>והא דאמר בעשרה יוחסין</w:t>
      </w:r>
      <w:r w:rsidRPr="00BA250C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(קדושין</w:t>
      </w:r>
      <w:r w:rsidR="00C710A8" w:rsidRPr="00BA250C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</w:t>
      </w:r>
      <w:r w:rsidRPr="00BA250C">
        <w:rPr>
          <w:rFonts w:ascii="David" w:hAnsi="David" w:cs="David"/>
          <w:b/>
          <w:bCs/>
          <w:sz w:val="20"/>
          <w:szCs w:val="20"/>
          <w:rtl/>
          <w:lang w:bidi="he-IL"/>
        </w:rPr>
        <w:t>דף עה,א)</w:t>
      </w:r>
      <w:r w:rsidR="00036D52" w:rsidRPr="00BA250C">
        <w:rPr>
          <w:rFonts w:ascii="David" w:hAnsi="David" w:cs="David"/>
          <w:b/>
          <w:bCs/>
          <w:rtl/>
          <w:lang w:bidi="he-IL"/>
        </w:rPr>
        <w:t xml:space="preserve"> איתמר הבא על ארוסתו בבית חמיו</w:t>
      </w:r>
      <w:r w:rsidR="00036D52" w:rsidRPr="00BA250C">
        <w:rPr>
          <w:rStyle w:val="FootnoteReference"/>
          <w:rFonts w:ascii="David" w:hAnsi="David" w:cs="David"/>
          <w:b/>
          <w:bCs/>
          <w:lang w:bidi="he-IL"/>
        </w:rPr>
        <w:footnoteReference w:id="3"/>
      </w:r>
      <w:r w:rsidR="00036D52" w:rsidRPr="00BA250C">
        <w:rPr>
          <w:rFonts w:ascii="David" w:hAnsi="David" w:cs="David"/>
          <w:b/>
          <w:bCs/>
          <w:rtl/>
          <w:lang w:bidi="he-IL"/>
        </w:rPr>
        <w:t xml:space="preserve"> -</w:t>
      </w:r>
    </w:p>
    <w:p w:rsidR="00274409" w:rsidRPr="002A00C0" w:rsidRDefault="00274409" w:rsidP="00036D52">
      <w:pPr>
        <w:spacing w:line="276" w:lineRule="auto"/>
        <w:jc w:val="both"/>
        <w:rPr>
          <w:spacing w:val="-2"/>
          <w:sz w:val="24"/>
          <w:szCs w:val="24"/>
          <w:lang w:bidi="he-IL"/>
        </w:rPr>
      </w:pPr>
      <w:r w:rsidRPr="002A00C0">
        <w:rPr>
          <w:b/>
          <w:bCs/>
          <w:spacing w:val="-2"/>
          <w:lang w:bidi="he-IL"/>
        </w:rPr>
        <w:t xml:space="preserve">And that </w:t>
      </w:r>
      <w:r w:rsidRPr="002A00C0">
        <w:rPr>
          <w:spacing w:val="-2"/>
          <w:lang w:bidi="he-IL"/>
        </w:rPr>
        <w:t xml:space="preserve">which the </w:t>
      </w:r>
      <w:r w:rsidRPr="002A00C0">
        <w:rPr>
          <w:rFonts w:hint="cs"/>
          <w:spacing w:val="-2"/>
          <w:rtl/>
          <w:lang w:bidi="he-IL"/>
        </w:rPr>
        <w:t>גמרא</w:t>
      </w:r>
      <w:r w:rsidRPr="002A00C0">
        <w:rPr>
          <w:spacing w:val="-2"/>
          <w:lang w:bidi="he-IL"/>
        </w:rPr>
        <w:t xml:space="preserve"> </w:t>
      </w:r>
      <w:r w:rsidRPr="002A00C0">
        <w:rPr>
          <w:b/>
          <w:bCs/>
          <w:spacing w:val="-2"/>
          <w:lang w:bidi="he-IL"/>
        </w:rPr>
        <w:t xml:space="preserve">relates in </w:t>
      </w:r>
      <w:r w:rsidRPr="002A00C0">
        <w:rPr>
          <w:rFonts w:hint="cs"/>
          <w:spacing w:val="-2"/>
          <w:rtl/>
          <w:lang w:bidi="he-IL"/>
        </w:rPr>
        <w:t xml:space="preserve">פרק </w:t>
      </w:r>
      <w:r w:rsidRPr="002A00C0">
        <w:rPr>
          <w:rFonts w:hint="cs"/>
          <w:b/>
          <w:bCs/>
          <w:spacing w:val="-2"/>
          <w:rtl/>
          <w:lang w:bidi="he-IL"/>
        </w:rPr>
        <w:t>עשרה יוחסין</w:t>
      </w:r>
      <w:r w:rsidR="00BA250C" w:rsidRPr="002A00C0">
        <w:rPr>
          <w:b/>
          <w:bCs/>
          <w:spacing w:val="-2"/>
          <w:lang w:bidi="he-IL"/>
        </w:rPr>
        <w:t>,</w:t>
      </w:r>
      <w:r w:rsidRPr="002A00C0">
        <w:rPr>
          <w:b/>
          <w:bCs/>
          <w:spacing w:val="-2"/>
          <w:lang w:bidi="he-IL"/>
        </w:rPr>
        <w:t xml:space="preserve"> it was discussed; if </w:t>
      </w:r>
      <w:r w:rsidRPr="002A00C0">
        <w:rPr>
          <w:spacing w:val="-2"/>
          <w:lang w:bidi="he-IL"/>
        </w:rPr>
        <w:t xml:space="preserve">a betrothed groom </w:t>
      </w:r>
      <w:r w:rsidRPr="002A00C0">
        <w:rPr>
          <w:b/>
          <w:bCs/>
          <w:spacing w:val="-2"/>
          <w:lang w:bidi="he-IL"/>
        </w:rPr>
        <w:t>came upon his bride in his father-in-law’s house</w:t>
      </w:r>
      <w:r w:rsidR="004D606D" w:rsidRPr="002A00C0">
        <w:rPr>
          <w:spacing w:val="-2"/>
          <w:lang w:bidi="he-IL"/>
        </w:rPr>
        <w:t xml:space="preserve"> </w:t>
      </w:r>
      <w:r w:rsidR="004D606D" w:rsidRPr="002A00C0">
        <w:rPr>
          <w:spacing w:val="-2"/>
          <w:sz w:val="24"/>
          <w:szCs w:val="24"/>
          <w:lang w:bidi="he-IL"/>
        </w:rPr>
        <w:t>and she had a child –</w:t>
      </w:r>
    </w:p>
    <w:p w:rsidR="00E22433" w:rsidRPr="00BA250C" w:rsidRDefault="004D606D" w:rsidP="00BA250C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BA250C">
        <w:rPr>
          <w:rFonts w:ascii="David" w:hAnsi="David" w:cs="David"/>
          <w:b/>
          <w:bCs/>
          <w:rtl/>
          <w:lang w:bidi="he-IL"/>
        </w:rPr>
        <w:t>רב אמר הולד ממזר</w:t>
      </w:r>
      <w:r w:rsidR="00E22433" w:rsidRPr="00BA250C">
        <w:rPr>
          <w:rStyle w:val="FootnoteReference"/>
          <w:rFonts w:ascii="David" w:hAnsi="David" w:cs="David"/>
          <w:b/>
          <w:bCs/>
          <w:rtl/>
          <w:lang w:bidi="he-IL"/>
        </w:rPr>
        <w:footnoteReference w:id="4"/>
      </w:r>
      <w:r w:rsidR="00E22433" w:rsidRPr="00BA250C">
        <w:rPr>
          <w:rFonts w:ascii="David" w:hAnsi="David" w:cs="David"/>
          <w:b/>
          <w:bCs/>
          <w:rtl/>
          <w:lang w:bidi="he-IL"/>
        </w:rPr>
        <w:t xml:space="preserve"> ושמואל אמר הולד</w:t>
      </w:r>
      <w:r w:rsidR="002A00C0">
        <w:rPr>
          <w:rStyle w:val="FootnoteReference"/>
          <w:rFonts w:ascii="David" w:hAnsi="David" w:cs="David"/>
          <w:b/>
          <w:bCs/>
          <w:rtl/>
          <w:lang w:bidi="he-IL"/>
        </w:rPr>
        <w:footnoteReference w:id="5"/>
      </w:r>
      <w:r w:rsidR="00E22433" w:rsidRPr="00BA250C">
        <w:rPr>
          <w:rFonts w:ascii="David" w:hAnsi="David" w:cs="David"/>
          <w:b/>
          <w:bCs/>
          <w:rtl/>
          <w:lang w:bidi="he-IL"/>
        </w:rPr>
        <w:t xml:space="preserve"> שתוקי</w:t>
      </w:r>
      <w:r w:rsidR="00E22433" w:rsidRPr="00BA250C">
        <w:rPr>
          <w:rStyle w:val="FootnoteReference"/>
          <w:rFonts w:ascii="David" w:hAnsi="David" w:cs="David"/>
          <w:b/>
          <w:bCs/>
          <w:rtl/>
          <w:lang w:bidi="he-IL"/>
        </w:rPr>
        <w:footnoteReference w:id="6"/>
      </w:r>
      <w:r w:rsidRPr="00BA250C">
        <w:rPr>
          <w:rFonts w:ascii="David" w:hAnsi="David" w:cs="David"/>
          <w:b/>
          <w:bCs/>
          <w:lang w:bidi="he-IL"/>
        </w:rPr>
        <w:t xml:space="preserve"> – </w:t>
      </w:r>
    </w:p>
    <w:p w:rsidR="004D606D" w:rsidRPr="00594C9A" w:rsidRDefault="004D606D" w:rsidP="002A00C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b/>
          <w:bCs/>
          <w:rtl/>
          <w:lang w:bidi="he-IL"/>
        </w:rPr>
        <w:t>רב</w:t>
      </w:r>
      <w:r>
        <w:rPr>
          <w:b/>
          <w:bCs/>
          <w:lang w:bidi="he-IL"/>
        </w:rPr>
        <w:t xml:space="preserve"> maintains </w:t>
      </w:r>
      <w:r>
        <w:rPr>
          <w:lang w:bidi="he-IL"/>
        </w:rPr>
        <w:t xml:space="preserve">that </w:t>
      </w:r>
      <w:r>
        <w:rPr>
          <w:b/>
          <w:bCs/>
          <w:lang w:bidi="he-IL"/>
        </w:rPr>
        <w:t xml:space="preserve">the child is a </w:t>
      </w:r>
      <w:r>
        <w:rPr>
          <w:rFonts w:hint="cs"/>
          <w:b/>
          <w:bCs/>
          <w:rtl/>
          <w:lang w:bidi="he-IL"/>
        </w:rPr>
        <w:t>ממזר</w:t>
      </w:r>
      <w:r w:rsidR="00BA250C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 w:rsidRPr="00E22433">
        <w:rPr>
          <w:b/>
          <w:bCs/>
          <w:lang w:bidi="he-IL"/>
        </w:rPr>
        <w:t>and</w:t>
      </w:r>
      <w:r w:rsidR="00E22433">
        <w:rPr>
          <w:sz w:val="24"/>
          <w:szCs w:val="24"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שמואל</w:t>
      </w:r>
      <w:r>
        <w:rPr>
          <w:b/>
          <w:bCs/>
          <w:lang w:bidi="he-IL"/>
        </w:rPr>
        <w:t xml:space="preserve"> maintains </w:t>
      </w:r>
      <w:r>
        <w:rPr>
          <w:lang w:bidi="he-IL"/>
        </w:rPr>
        <w:t xml:space="preserve">that </w:t>
      </w:r>
      <w:r>
        <w:rPr>
          <w:b/>
          <w:bCs/>
          <w:lang w:bidi="he-IL"/>
        </w:rPr>
        <w:t xml:space="preserve">the child is a </w:t>
      </w:r>
      <w:r>
        <w:rPr>
          <w:rFonts w:hint="cs"/>
          <w:b/>
          <w:bCs/>
          <w:rtl/>
          <w:lang w:bidi="he-IL"/>
        </w:rPr>
        <w:t>שתוקי</w:t>
      </w:r>
      <w:r>
        <w:rPr>
          <w:b/>
          <w:bCs/>
          <w:lang w:bidi="he-IL"/>
        </w:rPr>
        <w:t xml:space="preserve">; </w:t>
      </w:r>
      <w:r w:rsidRPr="00594C9A">
        <w:rPr>
          <w:sz w:val="24"/>
          <w:szCs w:val="24"/>
          <w:lang w:bidi="he-IL"/>
        </w:rPr>
        <w:t xml:space="preserve">he cannot marry a </w:t>
      </w:r>
      <w:r w:rsidRPr="00594C9A">
        <w:rPr>
          <w:rFonts w:hint="cs"/>
          <w:sz w:val="24"/>
          <w:szCs w:val="24"/>
          <w:rtl/>
          <w:lang w:bidi="he-IL"/>
        </w:rPr>
        <w:t>ישראל</w:t>
      </w:r>
      <w:r w:rsidRPr="00594C9A">
        <w:rPr>
          <w:sz w:val="24"/>
          <w:szCs w:val="24"/>
          <w:lang w:bidi="he-IL"/>
        </w:rPr>
        <w:t xml:space="preserve"> because he may be a </w:t>
      </w:r>
      <w:r w:rsidRPr="00594C9A">
        <w:rPr>
          <w:rFonts w:hint="cs"/>
          <w:sz w:val="24"/>
          <w:szCs w:val="24"/>
          <w:rtl/>
          <w:lang w:bidi="he-IL"/>
        </w:rPr>
        <w:t>ממזר</w:t>
      </w:r>
      <w:r w:rsidR="00655709" w:rsidRPr="00594C9A">
        <w:rPr>
          <w:sz w:val="24"/>
          <w:szCs w:val="24"/>
          <w:lang w:bidi="he-IL"/>
        </w:rPr>
        <w:t>,</w:t>
      </w:r>
      <w:r w:rsidRPr="00594C9A">
        <w:rPr>
          <w:sz w:val="24"/>
          <w:szCs w:val="24"/>
          <w:lang w:bidi="he-IL"/>
        </w:rPr>
        <w:t xml:space="preserve"> and </w:t>
      </w:r>
      <w:r w:rsidR="00655709" w:rsidRPr="00594C9A">
        <w:rPr>
          <w:sz w:val="24"/>
          <w:szCs w:val="24"/>
          <w:lang w:bidi="he-IL"/>
        </w:rPr>
        <w:t xml:space="preserve">he </w:t>
      </w:r>
      <w:r w:rsidRPr="00594C9A">
        <w:rPr>
          <w:sz w:val="24"/>
          <w:szCs w:val="24"/>
          <w:lang w:bidi="he-IL"/>
        </w:rPr>
        <w:t xml:space="preserve">cannot marry a </w:t>
      </w:r>
      <w:r w:rsidRPr="00594C9A">
        <w:rPr>
          <w:rFonts w:hint="cs"/>
          <w:sz w:val="24"/>
          <w:szCs w:val="24"/>
          <w:rtl/>
          <w:lang w:bidi="he-IL"/>
        </w:rPr>
        <w:t>ממזר</w:t>
      </w:r>
      <w:r w:rsidRPr="00594C9A">
        <w:rPr>
          <w:sz w:val="24"/>
          <w:szCs w:val="24"/>
          <w:lang w:bidi="he-IL"/>
        </w:rPr>
        <w:t xml:space="preserve"> because </w:t>
      </w:r>
      <w:r w:rsidRPr="00594C9A">
        <w:rPr>
          <w:sz w:val="24"/>
          <w:szCs w:val="24"/>
          <w:lang w:bidi="he-IL"/>
        </w:rPr>
        <w:lastRenderedPageBreak/>
        <w:t xml:space="preserve">he may be a </w:t>
      </w:r>
      <w:r w:rsidRPr="00594C9A">
        <w:rPr>
          <w:rFonts w:hint="cs"/>
          <w:sz w:val="24"/>
          <w:szCs w:val="24"/>
          <w:rtl/>
          <w:lang w:bidi="he-IL"/>
        </w:rPr>
        <w:t>כשר</w:t>
      </w:r>
      <w:r w:rsidRPr="00594C9A">
        <w:rPr>
          <w:sz w:val="24"/>
          <w:szCs w:val="24"/>
          <w:lang w:bidi="he-IL"/>
        </w:rPr>
        <w:t>.</w:t>
      </w:r>
      <w:r w:rsidR="00E22433" w:rsidRPr="00E22433">
        <w:rPr>
          <w:rStyle w:val="FootnoteReference"/>
          <w:sz w:val="24"/>
          <w:szCs w:val="24"/>
          <w:rtl/>
          <w:lang w:bidi="he-IL"/>
        </w:rPr>
        <w:t xml:space="preserve"> </w:t>
      </w:r>
      <w:r w:rsidRPr="00594C9A">
        <w:rPr>
          <w:sz w:val="24"/>
          <w:szCs w:val="24"/>
          <w:lang w:bidi="he-IL"/>
        </w:rPr>
        <w:t xml:space="preserve">This concludes the citing of the </w:t>
      </w:r>
      <w:r w:rsidRPr="00594C9A">
        <w:rPr>
          <w:rFonts w:hint="cs"/>
          <w:sz w:val="24"/>
          <w:szCs w:val="24"/>
          <w:rtl/>
          <w:lang w:bidi="he-IL"/>
        </w:rPr>
        <w:t>מימרא</w:t>
      </w:r>
      <w:r w:rsidRPr="00594C9A">
        <w:rPr>
          <w:sz w:val="24"/>
          <w:szCs w:val="24"/>
          <w:lang w:bidi="he-IL"/>
        </w:rPr>
        <w:t>.</w:t>
      </w:r>
    </w:p>
    <w:p w:rsidR="004D606D" w:rsidRPr="00594C9A" w:rsidRDefault="004D606D" w:rsidP="002A00C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4D606D" w:rsidRPr="00594C9A" w:rsidRDefault="004D606D" w:rsidP="002A00C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594C9A">
        <w:rPr>
          <w:rFonts w:hint="cs"/>
          <w:sz w:val="24"/>
          <w:szCs w:val="24"/>
          <w:rtl/>
          <w:lang w:bidi="he-IL"/>
        </w:rPr>
        <w:t>תוספות</w:t>
      </w:r>
      <w:r w:rsidRPr="00594C9A">
        <w:rPr>
          <w:sz w:val="24"/>
          <w:szCs w:val="24"/>
          <w:lang w:bidi="he-IL"/>
        </w:rPr>
        <w:t xml:space="preserve"> continues that we must say that the </w:t>
      </w:r>
      <w:r w:rsidRPr="00594C9A">
        <w:rPr>
          <w:rFonts w:hint="cs"/>
          <w:sz w:val="24"/>
          <w:szCs w:val="24"/>
          <w:rtl/>
          <w:lang w:bidi="he-IL"/>
        </w:rPr>
        <w:t>מחלוקת</w:t>
      </w:r>
      <w:r w:rsidRPr="00594C9A">
        <w:rPr>
          <w:sz w:val="24"/>
          <w:szCs w:val="24"/>
          <w:lang w:bidi="he-IL"/>
        </w:rPr>
        <w:t xml:space="preserve"> between </w:t>
      </w:r>
      <w:r w:rsidRPr="00594C9A">
        <w:rPr>
          <w:rFonts w:hint="cs"/>
          <w:sz w:val="24"/>
          <w:szCs w:val="24"/>
          <w:rtl/>
          <w:lang w:bidi="he-IL"/>
        </w:rPr>
        <w:t>רב ושמואל</w:t>
      </w:r>
      <w:r w:rsidRPr="00594C9A">
        <w:rPr>
          <w:sz w:val="24"/>
          <w:szCs w:val="24"/>
          <w:lang w:bidi="he-IL"/>
        </w:rPr>
        <w:t xml:space="preserve"> is in a case –</w:t>
      </w:r>
    </w:p>
    <w:p w:rsidR="00E22433" w:rsidRPr="00B22671" w:rsidRDefault="004D606D" w:rsidP="002A00C0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B22671">
        <w:rPr>
          <w:rFonts w:ascii="David" w:hAnsi="David" w:cs="David"/>
          <w:b/>
          <w:bCs/>
          <w:rtl/>
          <w:lang w:bidi="he-IL"/>
        </w:rPr>
        <w:t>כשלא בדקו את אמו</w:t>
      </w:r>
      <w:r w:rsidR="00E22433" w:rsidRPr="00B22671">
        <w:rPr>
          <w:rFonts w:ascii="David" w:hAnsi="David" w:cs="David"/>
          <w:b/>
          <w:bCs/>
          <w:rtl/>
          <w:lang w:bidi="he-IL"/>
        </w:rPr>
        <w:t xml:space="preserve"> דאי בשבדקו קשיא דשמואל אדשמואל</w:t>
      </w:r>
      <w:r w:rsidRPr="00B22671">
        <w:rPr>
          <w:rFonts w:ascii="David" w:hAnsi="David" w:cs="David"/>
          <w:b/>
          <w:bCs/>
          <w:lang w:bidi="he-IL"/>
        </w:rPr>
        <w:t xml:space="preserve"> </w:t>
      </w:r>
      <w:r w:rsidR="00B22671">
        <w:rPr>
          <w:rFonts w:ascii="David" w:hAnsi="David" w:cs="David"/>
          <w:b/>
          <w:bCs/>
          <w:lang w:bidi="he-IL"/>
        </w:rPr>
        <w:t>-</w:t>
      </w:r>
      <w:r w:rsidRPr="00B22671">
        <w:rPr>
          <w:rFonts w:ascii="David" w:hAnsi="David" w:cs="David"/>
          <w:b/>
          <w:bCs/>
          <w:lang w:bidi="he-IL"/>
        </w:rPr>
        <w:t xml:space="preserve"> </w:t>
      </w:r>
    </w:p>
    <w:p w:rsidR="000B6182" w:rsidRPr="00594C9A" w:rsidRDefault="004D606D" w:rsidP="00982B33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where they did not inquire of the </w:t>
      </w:r>
      <w:r>
        <w:rPr>
          <w:lang w:bidi="he-IL"/>
        </w:rPr>
        <w:t xml:space="preserve">child’s </w:t>
      </w:r>
      <w:r>
        <w:rPr>
          <w:b/>
          <w:bCs/>
          <w:lang w:bidi="he-IL"/>
        </w:rPr>
        <w:t xml:space="preserve">mother, </w:t>
      </w:r>
      <w:r w:rsidRPr="00E22433">
        <w:rPr>
          <w:lang w:bidi="he-IL"/>
        </w:rPr>
        <w:t>who the father is.</w:t>
      </w:r>
      <w:r w:rsidRPr="00E22433">
        <w:rPr>
          <w:sz w:val="32"/>
          <w:szCs w:val="32"/>
          <w:lang w:bidi="he-IL"/>
        </w:rPr>
        <w:t xml:space="preserve"> </w:t>
      </w:r>
      <w:r w:rsidRPr="00E22433">
        <w:rPr>
          <w:lang w:bidi="he-IL"/>
        </w:rPr>
        <w:t xml:space="preserve">Therefore </w:t>
      </w:r>
      <w:r w:rsidRPr="00E22433">
        <w:rPr>
          <w:rFonts w:hint="cs"/>
          <w:rtl/>
          <w:lang w:bidi="he-IL"/>
        </w:rPr>
        <w:t>שמואל</w:t>
      </w:r>
      <w:r w:rsidRPr="00E22433">
        <w:rPr>
          <w:lang w:bidi="he-IL"/>
        </w:rPr>
        <w:t xml:space="preserve"> maintains that the child is a </w:t>
      </w:r>
      <w:r w:rsidRPr="00E22433">
        <w:rPr>
          <w:rFonts w:hint="cs"/>
          <w:rtl/>
          <w:lang w:bidi="he-IL"/>
        </w:rPr>
        <w:t>שתוקי</w:t>
      </w:r>
      <w:r w:rsidR="00B22671">
        <w:rPr>
          <w:lang w:bidi="he-IL"/>
        </w:rPr>
        <w:t>,</w:t>
      </w:r>
      <w:r w:rsidRPr="00E22433">
        <w:rPr>
          <w:lang w:bidi="he-IL"/>
        </w:rPr>
        <w:t xml:space="preserve"> a </w:t>
      </w:r>
      <w:r w:rsidRPr="00E22433">
        <w:rPr>
          <w:rFonts w:hint="cs"/>
          <w:rtl/>
          <w:lang w:bidi="he-IL"/>
        </w:rPr>
        <w:t>ספק ממזר</w:t>
      </w:r>
      <w:r w:rsidR="00B22671">
        <w:rPr>
          <w:lang w:bidi="he-IL"/>
        </w:rPr>
        <w:t>;</w:t>
      </w:r>
      <w:r w:rsidRPr="00E22433">
        <w:rPr>
          <w:lang w:bidi="he-IL"/>
        </w:rPr>
        <w:t xml:space="preserve"> </w:t>
      </w:r>
      <w:r>
        <w:rPr>
          <w:b/>
          <w:bCs/>
          <w:lang w:bidi="he-IL"/>
        </w:rPr>
        <w:t xml:space="preserve">for if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is in a case </w:t>
      </w:r>
      <w:r>
        <w:rPr>
          <w:b/>
          <w:bCs/>
          <w:lang w:bidi="he-IL"/>
        </w:rPr>
        <w:t xml:space="preserve">where they did </w:t>
      </w:r>
      <w:r w:rsidRPr="00982B33">
        <w:rPr>
          <w:b/>
          <w:bCs/>
          <w:lang w:bidi="he-IL"/>
        </w:rPr>
        <w:t>inquire</w:t>
      </w:r>
      <w:r w:rsidRPr="00E22433">
        <w:rPr>
          <w:b/>
          <w:bCs/>
          <w:sz w:val="32"/>
          <w:szCs w:val="32"/>
          <w:lang w:bidi="he-IL"/>
        </w:rPr>
        <w:t xml:space="preserve"> </w:t>
      </w:r>
      <w:r w:rsidRPr="00E22433">
        <w:rPr>
          <w:lang w:bidi="he-IL"/>
        </w:rPr>
        <w:t>of the mother</w:t>
      </w:r>
      <w:r w:rsidR="000B6182" w:rsidRPr="00E22433">
        <w:rPr>
          <w:lang w:bidi="he-IL"/>
        </w:rPr>
        <w:t xml:space="preserve"> and she said the child is the son of the </w:t>
      </w:r>
      <w:r w:rsidR="000B6182" w:rsidRPr="00E22433">
        <w:rPr>
          <w:rFonts w:hint="cs"/>
          <w:rtl/>
          <w:lang w:bidi="he-IL"/>
        </w:rPr>
        <w:t>ארוס</w:t>
      </w:r>
      <w:r w:rsidR="000B6182" w:rsidRPr="00E22433">
        <w:rPr>
          <w:lang w:bidi="he-IL"/>
        </w:rPr>
        <w:t>;</w:t>
      </w:r>
      <w:r w:rsidR="00E22433" w:rsidRPr="00E22433">
        <w:rPr>
          <w:rStyle w:val="FootnoteReference"/>
          <w:rtl/>
          <w:lang w:bidi="he-IL"/>
        </w:rPr>
        <w:footnoteReference w:id="7"/>
      </w:r>
      <w:r w:rsidR="000B6182" w:rsidRPr="00E22433">
        <w:rPr>
          <w:lang w:bidi="he-IL"/>
        </w:rPr>
        <w:t xml:space="preserve"> she claims she had no relations with anyone else except her </w:t>
      </w:r>
      <w:r w:rsidR="000B6182" w:rsidRPr="00E22433">
        <w:rPr>
          <w:rFonts w:hint="cs"/>
          <w:rtl/>
          <w:lang w:bidi="he-IL"/>
        </w:rPr>
        <w:t>ארוס</w:t>
      </w:r>
      <w:r w:rsidR="00B22671">
        <w:rPr>
          <w:lang w:bidi="he-IL"/>
        </w:rPr>
        <w:t>,</w:t>
      </w:r>
      <w:r w:rsidR="000B6182" w:rsidRPr="00E22433">
        <w:rPr>
          <w:lang w:bidi="he-IL"/>
        </w:rPr>
        <w:t xml:space="preserve"> then there is a </w:t>
      </w:r>
      <w:r w:rsidR="000B6182">
        <w:rPr>
          <w:b/>
          <w:bCs/>
          <w:lang w:bidi="he-IL"/>
        </w:rPr>
        <w:t xml:space="preserve">contradiction from </w:t>
      </w:r>
      <w:r w:rsidR="000B6182">
        <w:rPr>
          <w:rFonts w:hint="cs"/>
          <w:b/>
          <w:bCs/>
          <w:rtl/>
          <w:lang w:bidi="he-IL"/>
        </w:rPr>
        <w:t>שמואל</w:t>
      </w:r>
      <w:r w:rsidR="000B6182">
        <w:rPr>
          <w:b/>
          <w:bCs/>
          <w:lang w:bidi="he-IL"/>
        </w:rPr>
        <w:t xml:space="preserve"> </w:t>
      </w:r>
      <w:r w:rsidR="000B6182">
        <w:rPr>
          <w:lang w:bidi="he-IL"/>
        </w:rPr>
        <w:t xml:space="preserve">in our </w:t>
      </w:r>
      <w:r w:rsidR="000B6182">
        <w:rPr>
          <w:rFonts w:hint="cs"/>
          <w:rtl/>
          <w:lang w:bidi="he-IL"/>
        </w:rPr>
        <w:t>גמרא</w:t>
      </w:r>
      <w:r w:rsidR="000B6182">
        <w:rPr>
          <w:lang w:bidi="he-IL"/>
        </w:rPr>
        <w:t xml:space="preserve"> </w:t>
      </w:r>
      <w:r w:rsidR="000B6182">
        <w:rPr>
          <w:b/>
          <w:bCs/>
          <w:lang w:bidi="he-IL"/>
        </w:rPr>
        <w:t xml:space="preserve">to </w:t>
      </w:r>
      <w:r w:rsidR="000B6182">
        <w:rPr>
          <w:rFonts w:hint="cs"/>
          <w:b/>
          <w:bCs/>
          <w:rtl/>
          <w:lang w:bidi="he-IL"/>
        </w:rPr>
        <w:t>שמואל</w:t>
      </w:r>
      <w:r w:rsidR="000B6182">
        <w:rPr>
          <w:b/>
          <w:bCs/>
          <w:lang w:bidi="he-IL"/>
        </w:rPr>
        <w:t xml:space="preserve"> </w:t>
      </w:r>
      <w:r w:rsidR="000B6182" w:rsidRPr="00594C9A">
        <w:rPr>
          <w:sz w:val="24"/>
          <w:szCs w:val="24"/>
          <w:lang w:bidi="he-IL"/>
        </w:rPr>
        <w:t xml:space="preserve">in </w:t>
      </w:r>
      <w:r w:rsidR="000B6182" w:rsidRPr="00594C9A">
        <w:rPr>
          <w:rFonts w:hint="cs"/>
          <w:sz w:val="24"/>
          <w:szCs w:val="24"/>
          <w:rtl/>
          <w:lang w:bidi="he-IL"/>
        </w:rPr>
        <w:t>מסכת קדושין</w:t>
      </w:r>
      <w:r w:rsidR="000B6182" w:rsidRPr="00594C9A">
        <w:rPr>
          <w:sz w:val="24"/>
          <w:szCs w:val="24"/>
          <w:lang w:bidi="he-IL"/>
        </w:rPr>
        <w:t xml:space="preserve">. </w:t>
      </w:r>
    </w:p>
    <w:p w:rsidR="000B6182" w:rsidRPr="00594C9A" w:rsidRDefault="000B6182" w:rsidP="006D618E">
      <w:pPr>
        <w:spacing w:line="276" w:lineRule="auto"/>
        <w:jc w:val="both"/>
        <w:rPr>
          <w:sz w:val="24"/>
          <w:szCs w:val="24"/>
          <w:lang w:bidi="he-IL"/>
        </w:rPr>
      </w:pPr>
    </w:p>
    <w:p w:rsidR="000B6182" w:rsidRPr="00594C9A" w:rsidRDefault="000B6182" w:rsidP="006D618E">
      <w:pPr>
        <w:spacing w:line="276" w:lineRule="auto"/>
        <w:jc w:val="both"/>
        <w:rPr>
          <w:sz w:val="24"/>
          <w:szCs w:val="24"/>
          <w:lang w:bidi="he-IL"/>
        </w:rPr>
      </w:pPr>
      <w:r w:rsidRPr="00594C9A">
        <w:rPr>
          <w:rFonts w:hint="cs"/>
          <w:sz w:val="24"/>
          <w:szCs w:val="24"/>
          <w:rtl/>
          <w:lang w:bidi="he-IL"/>
        </w:rPr>
        <w:t>תוספות</w:t>
      </w:r>
      <w:r w:rsidRPr="00594C9A">
        <w:rPr>
          <w:sz w:val="24"/>
          <w:szCs w:val="24"/>
          <w:lang w:bidi="he-IL"/>
        </w:rPr>
        <w:t xml:space="preserve"> goes on to explain the contradiction:</w:t>
      </w:r>
    </w:p>
    <w:p w:rsidR="00E22433" w:rsidRPr="00B22671" w:rsidRDefault="000B6182" w:rsidP="00E22433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B22671">
        <w:rPr>
          <w:rFonts w:ascii="David" w:hAnsi="David" w:cs="David"/>
          <w:b/>
          <w:bCs/>
          <w:rtl/>
          <w:lang w:bidi="he-IL"/>
        </w:rPr>
        <w:t>דהכא אמר שמואל דנאמנת</w:t>
      </w:r>
      <w:r w:rsidRPr="00B22671">
        <w:rPr>
          <w:rFonts w:ascii="David" w:hAnsi="David" w:cs="David"/>
          <w:b/>
          <w:bCs/>
          <w:lang w:bidi="he-IL"/>
        </w:rPr>
        <w:t xml:space="preserve"> – </w:t>
      </w:r>
    </w:p>
    <w:p w:rsidR="00B06082" w:rsidRPr="00594C9A" w:rsidRDefault="00B22671" w:rsidP="00E22433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b/>
          <w:bCs/>
          <w:lang w:bidi="he-IL"/>
        </w:rPr>
        <w:t>For</w:t>
      </w:r>
      <w:r w:rsidR="000B6182">
        <w:rPr>
          <w:b/>
          <w:bCs/>
          <w:lang w:bidi="he-IL"/>
        </w:rPr>
        <w:t xml:space="preserve"> here </w:t>
      </w:r>
      <w:r w:rsidR="000B6182">
        <w:rPr>
          <w:rFonts w:hint="cs"/>
          <w:b/>
          <w:bCs/>
          <w:rtl/>
          <w:lang w:bidi="he-IL"/>
        </w:rPr>
        <w:t>שמואל</w:t>
      </w:r>
      <w:r w:rsidR="000B6182">
        <w:rPr>
          <w:b/>
          <w:bCs/>
          <w:lang w:bidi="he-IL"/>
        </w:rPr>
        <w:t xml:space="preserve"> maintains that she is believed. </w:t>
      </w:r>
      <w:r w:rsidR="000B6182" w:rsidRPr="00594C9A">
        <w:rPr>
          <w:sz w:val="24"/>
          <w:szCs w:val="24"/>
          <w:lang w:bidi="he-IL"/>
        </w:rPr>
        <w:t xml:space="preserve">If the </w:t>
      </w:r>
      <w:r w:rsidR="000B6182" w:rsidRPr="00594C9A">
        <w:rPr>
          <w:rFonts w:hint="cs"/>
          <w:sz w:val="24"/>
          <w:szCs w:val="24"/>
          <w:rtl/>
          <w:lang w:bidi="he-IL"/>
        </w:rPr>
        <w:t>ארוסה</w:t>
      </w:r>
      <w:r w:rsidR="000B6182" w:rsidRPr="00594C9A">
        <w:rPr>
          <w:sz w:val="24"/>
          <w:szCs w:val="24"/>
          <w:lang w:bidi="he-IL"/>
        </w:rPr>
        <w:t xml:space="preserve"> claims that the child is from the </w:t>
      </w:r>
      <w:r w:rsidR="000B6182" w:rsidRPr="00594C9A">
        <w:rPr>
          <w:rFonts w:hint="cs"/>
          <w:sz w:val="24"/>
          <w:szCs w:val="24"/>
          <w:rtl/>
          <w:lang w:bidi="he-IL"/>
        </w:rPr>
        <w:t>אר</w:t>
      </w:r>
      <w:r w:rsidR="00B06082" w:rsidRPr="00594C9A">
        <w:rPr>
          <w:rFonts w:hint="cs"/>
          <w:sz w:val="24"/>
          <w:szCs w:val="24"/>
          <w:rtl/>
          <w:lang w:bidi="he-IL"/>
        </w:rPr>
        <w:t>ו</w:t>
      </w:r>
      <w:r w:rsidR="000B6182" w:rsidRPr="00594C9A">
        <w:rPr>
          <w:rFonts w:hint="cs"/>
          <w:sz w:val="24"/>
          <w:szCs w:val="24"/>
          <w:rtl/>
          <w:lang w:bidi="he-IL"/>
        </w:rPr>
        <w:t>ס</w:t>
      </w:r>
      <w:r w:rsidR="000B6182" w:rsidRPr="00594C9A">
        <w:rPr>
          <w:sz w:val="24"/>
          <w:szCs w:val="24"/>
          <w:lang w:bidi="he-IL"/>
        </w:rPr>
        <w:t xml:space="preserve"> she is believed and the child is </w:t>
      </w:r>
      <w:r w:rsidR="000B6182" w:rsidRPr="00594C9A">
        <w:rPr>
          <w:rFonts w:hint="cs"/>
          <w:sz w:val="24"/>
          <w:szCs w:val="24"/>
          <w:rtl/>
          <w:lang w:bidi="he-IL"/>
        </w:rPr>
        <w:t>כשר</w:t>
      </w:r>
      <w:r w:rsidR="000B6182" w:rsidRPr="00594C9A">
        <w:rPr>
          <w:sz w:val="24"/>
          <w:szCs w:val="24"/>
          <w:lang w:bidi="he-IL"/>
        </w:rPr>
        <w:t xml:space="preserve">. </w:t>
      </w:r>
      <w:r w:rsidR="000B6182" w:rsidRPr="00594C9A">
        <w:rPr>
          <w:rFonts w:hint="cs"/>
          <w:sz w:val="24"/>
          <w:szCs w:val="24"/>
          <w:rtl/>
          <w:lang w:bidi="he-IL"/>
        </w:rPr>
        <w:t>תוספות</w:t>
      </w:r>
      <w:r w:rsidR="000B6182" w:rsidRPr="00594C9A">
        <w:rPr>
          <w:sz w:val="24"/>
          <w:szCs w:val="24"/>
          <w:lang w:bidi="he-IL"/>
        </w:rPr>
        <w:t xml:space="preserve"> continues to explain where </w:t>
      </w:r>
      <w:r w:rsidR="000B6182" w:rsidRPr="00594C9A">
        <w:rPr>
          <w:rFonts w:hint="cs"/>
          <w:sz w:val="24"/>
          <w:szCs w:val="24"/>
          <w:rtl/>
          <w:lang w:bidi="he-IL"/>
        </w:rPr>
        <w:t>שמואל</w:t>
      </w:r>
      <w:r w:rsidR="007E4F0C" w:rsidRPr="00594C9A">
        <w:rPr>
          <w:sz w:val="24"/>
          <w:szCs w:val="24"/>
          <w:lang w:bidi="he-IL"/>
        </w:rPr>
        <w:t xml:space="preserve"> says that she is believed:</w:t>
      </w:r>
      <w:r w:rsidR="000B6182" w:rsidRPr="00594C9A">
        <w:rPr>
          <w:sz w:val="24"/>
          <w:szCs w:val="24"/>
          <w:lang w:bidi="he-IL"/>
        </w:rPr>
        <w:t xml:space="preserve"> </w:t>
      </w:r>
      <w:r w:rsidR="000B6182" w:rsidRPr="00594C9A">
        <w:rPr>
          <w:rFonts w:hint="cs"/>
          <w:sz w:val="24"/>
          <w:szCs w:val="24"/>
          <w:rtl/>
          <w:lang w:bidi="he-IL"/>
        </w:rPr>
        <w:t>רב יוסף</w:t>
      </w:r>
      <w:r w:rsidR="000B6182" w:rsidRPr="00594C9A">
        <w:rPr>
          <w:sz w:val="24"/>
          <w:szCs w:val="24"/>
          <w:lang w:bidi="he-IL"/>
        </w:rPr>
        <w:t xml:space="preserve"> stated that there is no concern in our case. Firstly because the </w:t>
      </w:r>
      <w:r w:rsidR="000B6182" w:rsidRPr="00594C9A">
        <w:rPr>
          <w:rFonts w:hint="cs"/>
          <w:sz w:val="24"/>
          <w:szCs w:val="24"/>
          <w:rtl/>
          <w:lang w:bidi="he-IL"/>
        </w:rPr>
        <w:t>ארוס</w:t>
      </w:r>
      <w:r w:rsidR="000B6182" w:rsidRPr="00594C9A">
        <w:rPr>
          <w:sz w:val="24"/>
          <w:szCs w:val="24"/>
          <w:lang w:bidi="he-IL"/>
        </w:rPr>
        <w:t xml:space="preserve"> admitted that he is the father and secondly (meaning that even if the </w:t>
      </w:r>
      <w:r w:rsidR="000B6182" w:rsidRPr="00594C9A">
        <w:rPr>
          <w:rFonts w:hint="cs"/>
          <w:sz w:val="24"/>
          <w:szCs w:val="24"/>
          <w:rtl/>
          <w:lang w:bidi="he-IL"/>
        </w:rPr>
        <w:t>ארוס</w:t>
      </w:r>
      <w:r w:rsidR="000B6182" w:rsidRPr="00594C9A">
        <w:rPr>
          <w:sz w:val="24"/>
          <w:szCs w:val="24"/>
          <w:lang w:bidi="he-IL"/>
        </w:rPr>
        <w:t xml:space="preserve"> did not admit that he is the father</w:t>
      </w:r>
      <w:r w:rsidR="00E22433">
        <w:rPr>
          <w:sz w:val="24"/>
          <w:szCs w:val="24"/>
          <w:lang w:bidi="he-IL"/>
        </w:rPr>
        <w:t>,</w:t>
      </w:r>
      <w:r w:rsidR="00E504DC" w:rsidRPr="00594C9A">
        <w:rPr>
          <w:rStyle w:val="FootnoteReference"/>
          <w:sz w:val="24"/>
          <w:szCs w:val="24"/>
          <w:lang w:bidi="he-IL"/>
        </w:rPr>
        <w:footnoteReference w:id="8"/>
      </w:r>
      <w:r w:rsidR="00B06082" w:rsidRPr="00594C9A">
        <w:rPr>
          <w:sz w:val="24"/>
          <w:szCs w:val="24"/>
          <w:lang w:bidi="he-IL"/>
        </w:rPr>
        <w:t xml:space="preserve"> there is still no concern for the child) -</w:t>
      </w:r>
    </w:p>
    <w:p w:rsidR="00E22433" w:rsidRPr="00B22671" w:rsidRDefault="00B06082" w:rsidP="00B22671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B22671">
        <w:rPr>
          <w:rFonts w:ascii="David" w:hAnsi="David" w:cs="David"/>
          <w:b/>
          <w:bCs/>
          <w:rtl/>
          <w:lang w:bidi="he-IL"/>
        </w:rPr>
        <w:t>דהלכה כרבן גמליאל דנאמנת</w:t>
      </w:r>
      <w:r w:rsidRPr="00B22671">
        <w:rPr>
          <w:rFonts w:ascii="David" w:hAnsi="David" w:cs="David"/>
          <w:b/>
          <w:bCs/>
          <w:lang w:bidi="he-IL"/>
        </w:rPr>
        <w:t xml:space="preserve"> </w:t>
      </w:r>
      <w:r w:rsidR="00B22671">
        <w:rPr>
          <w:rFonts w:ascii="David" w:hAnsi="David" w:cs="David"/>
          <w:b/>
          <w:bCs/>
          <w:lang w:bidi="he-IL"/>
        </w:rPr>
        <w:t>-</w:t>
      </w:r>
      <w:r w:rsidRPr="00B22671">
        <w:rPr>
          <w:rFonts w:ascii="David" w:hAnsi="David" w:cs="David"/>
          <w:b/>
          <w:bCs/>
          <w:lang w:bidi="he-IL"/>
        </w:rPr>
        <w:t xml:space="preserve"> </w:t>
      </w:r>
    </w:p>
    <w:p w:rsidR="00C01931" w:rsidRPr="00594C9A" w:rsidRDefault="00B06082" w:rsidP="006D618E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lang w:bidi="he-IL"/>
        </w:rPr>
        <w:t>because</w:t>
      </w:r>
      <w:r w:rsidR="000B6182">
        <w:rPr>
          <w:lang w:bidi="he-IL"/>
        </w:rPr>
        <w:t xml:space="preserve"> </w:t>
      </w:r>
      <w:r w:rsidR="000B6182">
        <w:rPr>
          <w:rFonts w:hint="cs"/>
          <w:rtl/>
          <w:lang w:bidi="he-IL"/>
        </w:rPr>
        <w:t>שמואל</w:t>
      </w:r>
      <w:r w:rsidR="000B6182">
        <w:rPr>
          <w:lang w:bidi="he-IL"/>
        </w:rPr>
        <w:t xml:space="preserve"> stated</w:t>
      </w:r>
      <w:r>
        <w:rPr>
          <w:lang w:bidi="he-IL"/>
        </w:rPr>
        <w:t xml:space="preserve"> </w:t>
      </w:r>
      <w:r w:rsidRPr="00B06082">
        <w:rPr>
          <w:b/>
          <w:bCs/>
          <w:lang w:bidi="he-IL"/>
        </w:rPr>
        <w:t xml:space="preserve">that the </w:t>
      </w:r>
      <w:r w:rsidRPr="00B06082">
        <w:rPr>
          <w:rFonts w:hint="cs"/>
          <w:b/>
          <w:bCs/>
          <w:rtl/>
          <w:lang w:bidi="he-IL"/>
        </w:rPr>
        <w:t>הלכה</w:t>
      </w:r>
      <w:r w:rsidRPr="00B06082">
        <w:rPr>
          <w:b/>
          <w:bCs/>
          <w:lang w:bidi="he-IL"/>
        </w:rPr>
        <w:t xml:space="preserve"> is like </w:t>
      </w:r>
      <w:r w:rsidRPr="00B06082">
        <w:rPr>
          <w:rFonts w:hint="cs"/>
          <w:b/>
          <w:bCs/>
          <w:rtl/>
          <w:lang w:bidi="he-IL"/>
        </w:rPr>
        <w:t>ר"ג</w:t>
      </w:r>
      <w:r>
        <w:rPr>
          <w:b/>
          <w:bCs/>
          <w:lang w:bidi="he-IL"/>
        </w:rPr>
        <w:t xml:space="preserve"> that </w:t>
      </w:r>
      <w:r>
        <w:rPr>
          <w:lang w:bidi="he-IL"/>
        </w:rPr>
        <w:t xml:space="preserve">the woman </w:t>
      </w:r>
      <w:r>
        <w:rPr>
          <w:b/>
          <w:bCs/>
          <w:lang w:bidi="he-IL"/>
        </w:rPr>
        <w:t xml:space="preserve">is believed </w:t>
      </w:r>
      <w:r w:rsidRPr="00594C9A">
        <w:rPr>
          <w:sz w:val="24"/>
          <w:szCs w:val="24"/>
          <w:lang w:bidi="he-IL"/>
        </w:rPr>
        <w:t xml:space="preserve">to claim </w:t>
      </w:r>
      <w:r w:rsidRPr="00594C9A">
        <w:rPr>
          <w:rFonts w:hint="cs"/>
          <w:sz w:val="24"/>
          <w:szCs w:val="24"/>
          <w:rtl/>
          <w:lang w:bidi="he-IL"/>
        </w:rPr>
        <w:t>לכשר נבעלתי</w:t>
      </w:r>
      <w:r w:rsidRPr="00594C9A">
        <w:rPr>
          <w:sz w:val="24"/>
          <w:szCs w:val="24"/>
          <w:lang w:bidi="he-IL"/>
        </w:rPr>
        <w:t>.</w:t>
      </w:r>
      <w:r w:rsidR="009740CE" w:rsidRPr="00594C9A">
        <w:rPr>
          <w:sz w:val="24"/>
          <w:szCs w:val="24"/>
          <w:lang w:bidi="he-IL"/>
        </w:rPr>
        <w:t xml:space="preserve"> </w:t>
      </w:r>
      <w:r w:rsidR="009740CE" w:rsidRPr="00594C9A">
        <w:rPr>
          <w:rFonts w:hint="cs"/>
          <w:sz w:val="24"/>
          <w:szCs w:val="24"/>
          <w:rtl/>
          <w:lang w:bidi="he-IL"/>
        </w:rPr>
        <w:t>רב יוסף</w:t>
      </w:r>
      <w:r w:rsidR="009740CE" w:rsidRPr="00594C9A">
        <w:rPr>
          <w:sz w:val="24"/>
          <w:szCs w:val="24"/>
          <w:lang w:bidi="he-IL"/>
        </w:rPr>
        <w:t xml:space="preserve"> maintains that even if the </w:t>
      </w:r>
      <w:r w:rsidR="009740CE" w:rsidRPr="00594C9A">
        <w:rPr>
          <w:rFonts w:hint="cs"/>
          <w:sz w:val="24"/>
          <w:szCs w:val="24"/>
          <w:rtl/>
          <w:lang w:bidi="he-IL"/>
        </w:rPr>
        <w:t>ארוס</w:t>
      </w:r>
      <w:r w:rsidR="009740CE" w:rsidRPr="00594C9A">
        <w:rPr>
          <w:sz w:val="24"/>
          <w:szCs w:val="24"/>
          <w:lang w:bidi="he-IL"/>
        </w:rPr>
        <w:t xml:space="preserve"> did not admit that he is the father</w:t>
      </w:r>
      <w:r w:rsidR="007E4F0C" w:rsidRPr="00594C9A">
        <w:rPr>
          <w:sz w:val="24"/>
          <w:szCs w:val="24"/>
          <w:lang w:bidi="he-IL"/>
        </w:rPr>
        <w:t>,</w:t>
      </w:r>
      <w:r w:rsidR="009740CE" w:rsidRPr="00594C9A">
        <w:rPr>
          <w:sz w:val="24"/>
          <w:szCs w:val="24"/>
          <w:lang w:bidi="he-IL"/>
        </w:rPr>
        <w:t xml:space="preserve"> nevertheless the child is </w:t>
      </w:r>
      <w:r w:rsidR="009740CE" w:rsidRPr="00594C9A">
        <w:rPr>
          <w:rFonts w:hint="cs"/>
          <w:sz w:val="24"/>
          <w:szCs w:val="24"/>
          <w:rtl/>
          <w:lang w:bidi="he-IL"/>
        </w:rPr>
        <w:t>כשר</w:t>
      </w:r>
      <w:r w:rsidR="007E4F0C" w:rsidRPr="00594C9A">
        <w:rPr>
          <w:sz w:val="24"/>
          <w:szCs w:val="24"/>
          <w:lang w:bidi="he-IL"/>
        </w:rPr>
        <w:t>,</w:t>
      </w:r>
      <w:r w:rsidR="009740CE" w:rsidRPr="00594C9A">
        <w:rPr>
          <w:sz w:val="24"/>
          <w:szCs w:val="24"/>
          <w:lang w:bidi="he-IL"/>
        </w:rPr>
        <w:t xml:space="preserve"> since </w:t>
      </w:r>
      <w:r w:rsidR="009740CE" w:rsidRPr="00594C9A">
        <w:rPr>
          <w:rFonts w:hint="cs"/>
          <w:sz w:val="24"/>
          <w:szCs w:val="24"/>
          <w:rtl/>
          <w:lang w:bidi="he-IL"/>
        </w:rPr>
        <w:t>שמואל</w:t>
      </w:r>
      <w:r w:rsidR="009740CE" w:rsidRPr="00594C9A">
        <w:rPr>
          <w:sz w:val="24"/>
          <w:szCs w:val="24"/>
          <w:lang w:bidi="he-IL"/>
        </w:rPr>
        <w:t xml:space="preserve"> maintains that the </w:t>
      </w:r>
      <w:r w:rsidR="009740CE" w:rsidRPr="00594C9A">
        <w:rPr>
          <w:rFonts w:hint="cs"/>
          <w:sz w:val="24"/>
          <w:szCs w:val="24"/>
          <w:rtl/>
          <w:lang w:bidi="he-IL"/>
        </w:rPr>
        <w:t>הלכה</w:t>
      </w:r>
      <w:r w:rsidR="009740CE" w:rsidRPr="00594C9A">
        <w:rPr>
          <w:sz w:val="24"/>
          <w:szCs w:val="24"/>
          <w:lang w:bidi="he-IL"/>
        </w:rPr>
        <w:t xml:space="preserve"> is </w:t>
      </w:r>
      <w:r w:rsidR="009740CE" w:rsidRPr="00594C9A">
        <w:rPr>
          <w:rFonts w:hint="cs"/>
          <w:sz w:val="24"/>
          <w:szCs w:val="24"/>
          <w:rtl/>
          <w:lang w:bidi="he-IL"/>
        </w:rPr>
        <w:t>כר"ג</w:t>
      </w:r>
      <w:r w:rsidR="009740CE" w:rsidRPr="00594C9A">
        <w:rPr>
          <w:sz w:val="24"/>
          <w:szCs w:val="24"/>
          <w:lang w:bidi="he-IL"/>
        </w:rPr>
        <w:t xml:space="preserve">. That proves that according to </w:t>
      </w:r>
      <w:r w:rsidR="009740CE" w:rsidRPr="00594C9A">
        <w:rPr>
          <w:rFonts w:hint="cs"/>
          <w:sz w:val="24"/>
          <w:szCs w:val="24"/>
          <w:rtl/>
          <w:lang w:bidi="he-IL"/>
        </w:rPr>
        <w:t>שמואל</w:t>
      </w:r>
      <w:r w:rsidR="009740CE" w:rsidRPr="00594C9A">
        <w:rPr>
          <w:sz w:val="24"/>
          <w:szCs w:val="24"/>
          <w:lang w:bidi="he-IL"/>
        </w:rPr>
        <w:t xml:space="preserve"> if the </w:t>
      </w:r>
      <w:r w:rsidR="009740CE" w:rsidRPr="00594C9A">
        <w:rPr>
          <w:rFonts w:hint="cs"/>
          <w:sz w:val="24"/>
          <w:szCs w:val="24"/>
          <w:rtl/>
          <w:lang w:bidi="he-IL"/>
        </w:rPr>
        <w:t>ארוסה</w:t>
      </w:r>
      <w:r w:rsidR="009740CE" w:rsidRPr="00594C9A">
        <w:rPr>
          <w:sz w:val="24"/>
          <w:szCs w:val="24"/>
          <w:lang w:bidi="he-IL"/>
        </w:rPr>
        <w:t xml:space="preserve"> claims </w:t>
      </w:r>
      <w:r w:rsidR="00C01931" w:rsidRPr="00594C9A">
        <w:rPr>
          <w:sz w:val="24"/>
          <w:szCs w:val="24"/>
          <w:lang w:bidi="he-IL"/>
        </w:rPr>
        <w:t xml:space="preserve">that the child is from the </w:t>
      </w:r>
      <w:r w:rsidR="00C01931" w:rsidRPr="00594C9A">
        <w:rPr>
          <w:rFonts w:hint="cs"/>
          <w:sz w:val="24"/>
          <w:szCs w:val="24"/>
          <w:rtl/>
          <w:lang w:bidi="he-IL"/>
        </w:rPr>
        <w:t>ארוס</w:t>
      </w:r>
      <w:r w:rsidR="00C01931" w:rsidRPr="00594C9A">
        <w:rPr>
          <w:sz w:val="24"/>
          <w:szCs w:val="24"/>
          <w:lang w:bidi="he-IL"/>
        </w:rPr>
        <w:t xml:space="preserve"> she is believed even if the </w:t>
      </w:r>
      <w:r w:rsidR="00C01931" w:rsidRPr="00594C9A">
        <w:rPr>
          <w:rFonts w:hint="cs"/>
          <w:sz w:val="24"/>
          <w:szCs w:val="24"/>
          <w:rtl/>
          <w:lang w:bidi="he-IL"/>
        </w:rPr>
        <w:t>ארוס</w:t>
      </w:r>
      <w:r w:rsidR="00C01931" w:rsidRPr="00594C9A">
        <w:rPr>
          <w:sz w:val="24"/>
          <w:szCs w:val="24"/>
          <w:lang w:bidi="he-IL"/>
        </w:rPr>
        <w:t xml:space="preserve"> did not substantiate her claim</w:t>
      </w:r>
      <w:r w:rsidR="000B6182" w:rsidRPr="00594C9A">
        <w:rPr>
          <w:b/>
          <w:bCs/>
          <w:sz w:val="24"/>
          <w:szCs w:val="24"/>
          <w:lang w:bidi="he-IL"/>
        </w:rPr>
        <w:t xml:space="preserve"> –</w:t>
      </w:r>
    </w:p>
    <w:p w:rsidR="00E22433" w:rsidRPr="00B22671" w:rsidRDefault="00C01931" w:rsidP="00B22671">
      <w:pPr>
        <w:bidi/>
        <w:spacing w:line="276" w:lineRule="auto"/>
        <w:jc w:val="both"/>
        <w:rPr>
          <w:b/>
          <w:bCs/>
          <w:lang w:bidi="he-IL"/>
        </w:rPr>
      </w:pPr>
      <w:r w:rsidRPr="00B22671">
        <w:rPr>
          <w:rFonts w:ascii="David" w:hAnsi="David" w:cs="David"/>
          <w:b/>
          <w:bCs/>
          <w:rtl/>
          <w:lang w:bidi="he-IL"/>
        </w:rPr>
        <w:t>והתם קאמר איפוך</w:t>
      </w:r>
      <w:r w:rsidR="009642E9" w:rsidRPr="00B22671">
        <w:rPr>
          <w:rStyle w:val="FootnoteReference"/>
          <w:rFonts w:ascii="David" w:hAnsi="David" w:cs="David"/>
          <w:b/>
          <w:bCs/>
          <w:rtl/>
          <w:lang w:bidi="he-IL"/>
        </w:rPr>
        <w:footnoteReference w:id="9"/>
      </w:r>
      <w:r w:rsidR="009642E9" w:rsidRPr="00B22671">
        <w:rPr>
          <w:rFonts w:ascii="David" w:hAnsi="David" w:cs="David"/>
          <w:b/>
          <w:bCs/>
          <w:rtl/>
          <w:lang w:bidi="he-IL"/>
        </w:rPr>
        <w:t xml:space="preserve"> שמואל אמר הולד ממזר</w:t>
      </w:r>
      <w:r w:rsidRPr="00B22671">
        <w:rPr>
          <w:rFonts w:ascii="David" w:hAnsi="David" w:cs="David"/>
          <w:b/>
          <w:bCs/>
          <w:lang w:bidi="he-IL"/>
        </w:rPr>
        <w:t xml:space="preserve"> </w:t>
      </w:r>
      <w:r w:rsidR="00B22671">
        <w:rPr>
          <w:rFonts w:ascii="David" w:hAnsi="David" w:cs="David"/>
          <w:b/>
          <w:bCs/>
          <w:lang w:bidi="he-IL"/>
        </w:rPr>
        <w:t>-</w:t>
      </w:r>
      <w:r w:rsidRPr="00B22671">
        <w:rPr>
          <w:b/>
          <w:bCs/>
          <w:lang w:bidi="he-IL"/>
        </w:rPr>
        <w:t xml:space="preserve"> </w:t>
      </w:r>
    </w:p>
    <w:p w:rsidR="000B6182" w:rsidRPr="00594C9A" w:rsidRDefault="009642E9" w:rsidP="002A00C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C01931">
        <w:rPr>
          <w:b/>
          <w:bCs/>
          <w:lang w:bidi="he-IL"/>
        </w:rPr>
        <w:t xml:space="preserve"> there </w:t>
      </w:r>
      <w:r w:rsidR="00C01931">
        <w:rPr>
          <w:lang w:bidi="he-IL"/>
        </w:rPr>
        <w:t xml:space="preserve">in </w:t>
      </w:r>
      <w:r w:rsidR="00C01931">
        <w:rPr>
          <w:rFonts w:hint="cs"/>
          <w:rtl/>
          <w:lang w:bidi="he-IL"/>
        </w:rPr>
        <w:t>קידושין</w:t>
      </w:r>
      <w:r w:rsidR="00C01931">
        <w:rPr>
          <w:lang w:bidi="he-IL"/>
        </w:rPr>
        <w:t xml:space="preserve"> the </w:t>
      </w:r>
      <w:r w:rsidR="00C01931">
        <w:rPr>
          <w:rFonts w:hint="cs"/>
          <w:rtl/>
          <w:lang w:bidi="he-IL"/>
        </w:rPr>
        <w:t>גמרא</w:t>
      </w:r>
      <w:r w:rsidR="00C01931">
        <w:rPr>
          <w:lang w:bidi="he-IL"/>
        </w:rPr>
        <w:t xml:space="preserve"> </w:t>
      </w:r>
      <w:r w:rsidR="00C01931">
        <w:rPr>
          <w:b/>
          <w:bCs/>
          <w:lang w:bidi="he-IL"/>
        </w:rPr>
        <w:t xml:space="preserve">said reverse </w:t>
      </w:r>
      <w:r w:rsidR="00C01931" w:rsidRPr="009642E9">
        <w:rPr>
          <w:lang w:bidi="he-IL"/>
        </w:rPr>
        <w:t xml:space="preserve">the aforementioned opinions of </w:t>
      </w:r>
      <w:r w:rsidR="00C01931" w:rsidRPr="009642E9">
        <w:rPr>
          <w:rFonts w:hint="cs"/>
          <w:rtl/>
          <w:lang w:bidi="he-IL"/>
        </w:rPr>
        <w:t>רב ושמואל</w:t>
      </w:r>
      <w:r w:rsidR="00C01931" w:rsidRPr="009642E9">
        <w:rPr>
          <w:lang w:bidi="he-IL"/>
        </w:rPr>
        <w:t>.</w:t>
      </w:r>
      <w:r w:rsidRPr="009642E9">
        <w:rPr>
          <w:rStyle w:val="FootnoteReference"/>
          <w:rtl/>
          <w:lang w:bidi="he-IL"/>
        </w:rPr>
        <w:t xml:space="preserve"> </w:t>
      </w:r>
      <w:r w:rsidR="00C01931" w:rsidRPr="009642E9">
        <w:rPr>
          <w:lang w:bidi="he-IL"/>
        </w:rPr>
        <w:t xml:space="preserve">According to the reversal </w:t>
      </w:r>
      <w:r w:rsidR="00C01931" w:rsidRPr="009642E9">
        <w:rPr>
          <w:rFonts w:hint="cs"/>
          <w:rtl/>
          <w:lang w:bidi="he-IL"/>
        </w:rPr>
        <w:t>רב</w:t>
      </w:r>
      <w:r w:rsidR="00C01931" w:rsidRPr="009642E9">
        <w:rPr>
          <w:lang w:bidi="he-IL"/>
        </w:rPr>
        <w:t xml:space="preserve"> maintains </w:t>
      </w:r>
      <w:r w:rsidR="00C01931" w:rsidRPr="009642E9">
        <w:rPr>
          <w:rFonts w:hint="cs"/>
          <w:rtl/>
          <w:lang w:bidi="he-IL"/>
        </w:rPr>
        <w:t>הולד שתוקי</w:t>
      </w:r>
      <w:r w:rsidR="00C01931" w:rsidRPr="009642E9">
        <w:rPr>
          <w:lang w:bidi="he-IL"/>
        </w:rPr>
        <w:t xml:space="preserve">, and </w:t>
      </w:r>
      <w:r w:rsidR="00C01931">
        <w:rPr>
          <w:rFonts w:hint="cs"/>
          <w:b/>
          <w:bCs/>
          <w:rtl/>
          <w:lang w:bidi="he-IL"/>
        </w:rPr>
        <w:t>שמואל</w:t>
      </w:r>
      <w:r w:rsidR="00C01931">
        <w:rPr>
          <w:b/>
          <w:bCs/>
          <w:lang w:bidi="he-IL"/>
        </w:rPr>
        <w:t xml:space="preserve"> maintains that the child is a </w:t>
      </w:r>
      <w:r w:rsidR="00C01931">
        <w:rPr>
          <w:rFonts w:hint="cs"/>
          <w:b/>
          <w:bCs/>
          <w:rtl/>
          <w:lang w:bidi="he-IL"/>
        </w:rPr>
        <w:t>ממזר</w:t>
      </w:r>
      <w:r w:rsidR="00C01931">
        <w:rPr>
          <w:b/>
          <w:bCs/>
          <w:lang w:bidi="he-IL"/>
        </w:rPr>
        <w:t xml:space="preserve">. </w:t>
      </w:r>
      <w:r w:rsidR="00C01931" w:rsidRPr="00594C9A">
        <w:rPr>
          <w:sz w:val="24"/>
          <w:szCs w:val="24"/>
          <w:lang w:bidi="he-IL"/>
        </w:rPr>
        <w:t xml:space="preserve">This is in contradiction to our </w:t>
      </w:r>
      <w:r w:rsidR="00C01931" w:rsidRPr="00594C9A">
        <w:rPr>
          <w:rFonts w:hint="cs"/>
          <w:sz w:val="24"/>
          <w:szCs w:val="24"/>
          <w:rtl/>
          <w:lang w:bidi="he-IL"/>
        </w:rPr>
        <w:t>גמרא</w:t>
      </w:r>
      <w:r w:rsidR="00C01931" w:rsidRPr="00594C9A">
        <w:rPr>
          <w:sz w:val="24"/>
          <w:szCs w:val="24"/>
          <w:lang w:bidi="he-IL"/>
        </w:rPr>
        <w:t xml:space="preserve"> where </w:t>
      </w:r>
      <w:r w:rsidR="00C01931" w:rsidRPr="00594C9A">
        <w:rPr>
          <w:rFonts w:hint="cs"/>
          <w:sz w:val="24"/>
          <w:szCs w:val="24"/>
          <w:rtl/>
          <w:lang w:bidi="he-IL"/>
        </w:rPr>
        <w:t>שמואל</w:t>
      </w:r>
      <w:r w:rsidR="00C01931" w:rsidRPr="00594C9A">
        <w:rPr>
          <w:sz w:val="24"/>
          <w:szCs w:val="24"/>
          <w:lang w:bidi="he-IL"/>
        </w:rPr>
        <w:t xml:space="preserve"> maintains that the </w:t>
      </w:r>
      <w:r w:rsidR="00C01931" w:rsidRPr="00594C9A">
        <w:rPr>
          <w:rFonts w:hint="cs"/>
          <w:sz w:val="24"/>
          <w:szCs w:val="24"/>
          <w:rtl/>
          <w:lang w:bidi="he-IL"/>
        </w:rPr>
        <w:t>ולד</w:t>
      </w:r>
      <w:r w:rsidR="00C01931" w:rsidRPr="00594C9A">
        <w:rPr>
          <w:sz w:val="24"/>
          <w:szCs w:val="24"/>
          <w:lang w:bidi="he-IL"/>
        </w:rPr>
        <w:t xml:space="preserve"> is </w:t>
      </w:r>
      <w:r w:rsidR="00C01931" w:rsidRPr="00594C9A">
        <w:rPr>
          <w:rFonts w:hint="cs"/>
          <w:sz w:val="24"/>
          <w:szCs w:val="24"/>
          <w:rtl/>
          <w:lang w:bidi="he-IL"/>
        </w:rPr>
        <w:t>כשר</w:t>
      </w:r>
      <w:r w:rsidR="00C01931" w:rsidRPr="00594C9A">
        <w:rPr>
          <w:sz w:val="24"/>
          <w:szCs w:val="24"/>
          <w:lang w:bidi="he-IL"/>
        </w:rPr>
        <w:t xml:space="preserve"> if the </w:t>
      </w:r>
      <w:r w:rsidR="00C01931" w:rsidRPr="00594C9A">
        <w:rPr>
          <w:rFonts w:hint="cs"/>
          <w:sz w:val="24"/>
          <w:szCs w:val="24"/>
          <w:rtl/>
          <w:lang w:bidi="he-IL"/>
        </w:rPr>
        <w:t>ארוסה</w:t>
      </w:r>
      <w:r w:rsidR="00C01931" w:rsidRPr="00594C9A">
        <w:rPr>
          <w:sz w:val="24"/>
          <w:szCs w:val="24"/>
          <w:lang w:bidi="he-IL"/>
        </w:rPr>
        <w:t xml:space="preserve"> claims</w:t>
      </w:r>
      <w:r w:rsidR="00E504DC" w:rsidRPr="00594C9A">
        <w:rPr>
          <w:sz w:val="24"/>
          <w:szCs w:val="24"/>
          <w:lang w:bidi="he-IL"/>
        </w:rPr>
        <w:t xml:space="preserve"> that</w:t>
      </w:r>
      <w:r w:rsidR="00C01931" w:rsidRPr="00594C9A">
        <w:rPr>
          <w:sz w:val="24"/>
          <w:szCs w:val="24"/>
          <w:lang w:bidi="he-IL"/>
        </w:rPr>
        <w:t xml:space="preserve"> </w:t>
      </w:r>
      <w:r w:rsidR="00E504DC" w:rsidRPr="00594C9A">
        <w:rPr>
          <w:sz w:val="24"/>
          <w:szCs w:val="24"/>
          <w:lang w:bidi="he-IL"/>
        </w:rPr>
        <w:t>t</w:t>
      </w:r>
      <w:r w:rsidR="00C01931" w:rsidRPr="00594C9A">
        <w:rPr>
          <w:sz w:val="24"/>
          <w:szCs w:val="24"/>
          <w:lang w:bidi="he-IL"/>
        </w:rPr>
        <w:t>he</w:t>
      </w:r>
      <w:r w:rsidR="00E504DC" w:rsidRPr="00594C9A">
        <w:rPr>
          <w:sz w:val="24"/>
          <w:szCs w:val="24"/>
          <w:lang w:bidi="he-IL"/>
        </w:rPr>
        <w:t xml:space="preserve"> child</w:t>
      </w:r>
      <w:r w:rsidR="00C01931" w:rsidRPr="00594C9A">
        <w:rPr>
          <w:sz w:val="24"/>
          <w:szCs w:val="24"/>
          <w:lang w:bidi="he-IL"/>
        </w:rPr>
        <w:t xml:space="preserve"> is from the </w:t>
      </w:r>
      <w:r w:rsidR="00C01931" w:rsidRPr="00594C9A">
        <w:rPr>
          <w:rFonts w:hint="cs"/>
          <w:sz w:val="24"/>
          <w:szCs w:val="24"/>
          <w:rtl/>
          <w:lang w:bidi="he-IL"/>
        </w:rPr>
        <w:t>ארוס</w:t>
      </w:r>
      <w:r w:rsidR="00C01931" w:rsidRPr="00594C9A">
        <w:rPr>
          <w:sz w:val="24"/>
          <w:szCs w:val="24"/>
          <w:lang w:bidi="he-IL"/>
        </w:rPr>
        <w:t>.</w:t>
      </w:r>
      <w:r w:rsidRPr="00594C9A">
        <w:rPr>
          <w:rStyle w:val="FootnoteReference"/>
          <w:sz w:val="24"/>
          <w:szCs w:val="24"/>
          <w:lang w:bidi="he-IL"/>
        </w:rPr>
        <w:footnoteReference w:id="10"/>
      </w:r>
      <w:r w:rsidR="00C01931" w:rsidRPr="00594C9A">
        <w:rPr>
          <w:sz w:val="24"/>
          <w:szCs w:val="24"/>
          <w:lang w:bidi="he-IL"/>
        </w:rPr>
        <w:t xml:space="preserve"> Therefore in order to avoid this contradiction we are required to assume that in the </w:t>
      </w:r>
      <w:r w:rsidR="00C01931" w:rsidRPr="00594C9A">
        <w:rPr>
          <w:rFonts w:hint="cs"/>
          <w:sz w:val="24"/>
          <w:szCs w:val="24"/>
          <w:rtl/>
          <w:lang w:bidi="he-IL"/>
        </w:rPr>
        <w:t>גמרא קדושין</w:t>
      </w:r>
      <w:r w:rsidR="00E504DC" w:rsidRPr="00594C9A">
        <w:rPr>
          <w:sz w:val="24"/>
          <w:szCs w:val="24"/>
          <w:lang w:bidi="he-IL"/>
        </w:rPr>
        <w:t xml:space="preserve"> (since </w:t>
      </w:r>
      <w:r w:rsidR="00E504DC" w:rsidRPr="00594C9A">
        <w:rPr>
          <w:rFonts w:hint="cs"/>
          <w:sz w:val="24"/>
          <w:szCs w:val="24"/>
          <w:rtl/>
          <w:lang w:bidi="he-IL"/>
        </w:rPr>
        <w:t>שמואל</w:t>
      </w:r>
      <w:r w:rsidR="00E504DC" w:rsidRPr="00594C9A">
        <w:rPr>
          <w:sz w:val="24"/>
          <w:szCs w:val="24"/>
          <w:lang w:bidi="he-IL"/>
        </w:rPr>
        <w:t xml:space="preserve"> maintains </w:t>
      </w:r>
      <w:r w:rsidR="00E504DC" w:rsidRPr="00594C9A">
        <w:rPr>
          <w:rFonts w:hint="cs"/>
          <w:sz w:val="24"/>
          <w:szCs w:val="24"/>
          <w:rtl/>
          <w:lang w:bidi="he-IL"/>
        </w:rPr>
        <w:t>הולד שתוקי</w:t>
      </w:r>
      <w:r w:rsidR="00E504DC" w:rsidRPr="00594C9A">
        <w:rPr>
          <w:sz w:val="24"/>
          <w:szCs w:val="24"/>
          <w:lang w:bidi="he-IL"/>
        </w:rPr>
        <w:t xml:space="preserve"> or </w:t>
      </w:r>
      <w:r w:rsidR="00E504DC" w:rsidRPr="00594C9A">
        <w:rPr>
          <w:rFonts w:hint="cs"/>
          <w:sz w:val="24"/>
          <w:szCs w:val="24"/>
          <w:rtl/>
          <w:lang w:bidi="he-IL"/>
        </w:rPr>
        <w:t>הולד ממזר</w:t>
      </w:r>
      <w:r w:rsidR="00E504DC" w:rsidRPr="00594C9A">
        <w:rPr>
          <w:sz w:val="24"/>
          <w:szCs w:val="24"/>
          <w:lang w:bidi="he-IL"/>
        </w:rPr>
        <w:t>),</w:t>
      </w:r>
      <w:r w:rsidR="00C01931" w:rsidRPr="00594C9A">
        <w:rPr>
          <w:sz w:val="24"/>
          <w:szCs w:val="24"/>
          <w:lang w:bidi="he-IL"/>
        </w:rPr>
        <w:t xml:space="preserve"> we are discussing a case where the </w:t>
      </w:r>
      <w:r w:rsidR="00C01931" w:rsidRPr="00594C9A">
        <w:rPr>
          <w:rFonts w:hint="cs"/>
          <w:sz w:val="24"/>
          <w:szCs w:val="24"/>
          <w:rtl/>
          <w:lang w:bidi="he-IL"/>
        </w:rPr>
        <w:t>ארוסה</w:t>
      </w:r>
      <w:r w:rsidR="00C01931" w:rsidRPr="00594C9A">
        <w:rPr>
          <w:sz w:val="24"/>
          <w:szCs w:val="24"/>
          <w:lang w:bidi="he-IL"/>
        </w:rPr>
        <w:t xml:space="preserve"> made no claim</w:t>
      </w:r>
      <w:r w:rsidR="000B6182" w:rsidRPr="00594C9A">
        <w:rPr>
          <w:b/>
          <w:bCs/>
          <w:sz w:val="24"/>
          <w:szCs w:val="24"/>
          <w:lang w:bidi="he-IL"/>
        </w:rPr>
        <w:t xml:space="preserve"> </w:t>
      </w:r>
      <w:r w:rsidR="00C01931" w:rsidRPr="00594C9A">
        <w:rPr>
          <w:sz w:val="24"/>
          <w:szCs w:val="24"/>
          <w:lang w:bidi="he-IL"/>
        </w:rPr>
        <w:t xml:space="preserve">as to the status of the </w:t>
      </w:r>
      <w:r w:rsidR="00C01931" w:rsidRPr="00594C9A">
        <w:rPr>
          <w:sz w:val="24"/>
          <w:szCs w:val="24"/>
          <w:lang w:bidi="he-IL"/>
        </w:rPr>
        <w:lastRenderedPageBreak/>
        <w:t>child</w:t>
      </w:r>
      <w:r w:rsidR="00270CF3" w:rsidRPr="00594C9A">
        <w:rPr>
          <w:sz w:val="24"/>
          <w:szCs w:val="24"/>
          <w:lang w:bidi="he-IL"/>
        </w:rPr>
        <w:t xml:space="preserve">; she did not clearly state that she had no relations with anyone besides the </w:t>
      </w:r>
      <w:r w:rsidR="00270CF3" w:rsidRPr="00594C9A">
        <w:rPr>
          <w:rFonts w:hint="cs"/>
          <w:sz w:val="24"/>
          <w:szCs w:val="24"/>
          <w:rtl/>
          <w:lang w:bidi="he-IL"/>
        </w:rPr>
        <w:t>ארוס</w:t>
      </w:r>
      <w:r w:rsidR="00C01931" w:rsidRPr="00594C9A">
        <w:rPr>
          <w:sz w:val="24"/>
          <w:szCs w:val="24"/>
          <w:lang w:bidi="he-IL"/>
        </w:rPr>
        <w:t>.</w:t>
      </w:r>
    </w:p>
    <w:p w:rsidR="00C01931" w:rsidRPr="00594C9A" w:rsidRDefault="00C01931" w:rsidP="002A00C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C01931" w:rsidRPr="00594C9A" w:rsidRDefault="00C01931" w:rsidP="002A00C0">
      <w:pPr>
        <w:widowControl w:val="0"/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 w:rsidRPr="00594C9A">
        <w:rPr>
          <w:rFonts w:hint="cs"/>
          <w:sz w:val="24"/>
          <w:szCs w:val="24"/>
          <w:rtl/>
          <w:lang w:bidi="he-IL"/>
        </w:rPr>
        <w:t>תוספות</w:t>
      </w:r>
      <w:r w:rsidRPr="00594C9A">
        <w:rPr>
          <w:sz w:val="24"/>
          <w:szCs w:val="24"/>
          <w:lang w:bidi="he-IL"/>
        </w:rPr>
        <w:t xml:space="preserve"> offers an additional proof that there is a difference whether the </w:t>
      </w:r>
      <w:r w:rsidRPr="00594C9A">
        <w:rPr>
          <w:rFonts w:hint="cs"/>
          <w:sz w:val="24"/>
          <w:szCs w:val="24"/>
          <w:rtl/>
          <w:lang w:bidi="he-IL"/>
        </w:rPr>
        <w:t>ארוסה</w:t>
      </w:r>
      <w:r w:rsidRPr="00594C9A">
        <w:rPr>
          <w:sz w:val="24"/>
          <w:szCs w:val="24"/>
          <w:lang w:bidi="he-IL"/>
        </w:rPr>
        <w:t xml:space="preserve"> claims the child is </w:t>
      </w:r>
      <w:r w:rsidR="00E504DC" w:rsidRPr="00594C9A">
        <w:rPr>
          <w:sz w:val="24"/>
          <w:szCs w:val="24"/>
          <w:lang w:bidi="he-IL"/>
        </w:rPr>
        <w:t xml:space="preserve">from the </w:t>
      </w:r>
      <w:r w:rsidR="00E504DC" w:rsidRPr="00594C9A">
        <w:rPr>
          <w:rFonts w:hint="cs"/>
          <w:sz w:val="24"/>
          <w:szCs w:val="24"/>
          <w:rtl/>
          <w:lang w:bidi="he-IL"/>
        </w:rPr>
        <w:t>ארוס</w:t>
      </w:r>
      <w:r w:rsidRPr="00594C9A">
        <w:rPr>
          <w:sz w:val="24"/>
          <w:szCs w:val="24"/>
          <w:lang w:bidi="he-IL"/>
        </w:rPr>
        <w:t xml:space="preserve"> or not:</w:t>
      </w:r>
    </w:p>
    <w:p w:rsidR="009642E9" w:rsidRPr="00B22671" w:rsidRDefault="003765E3" w:rsidP="002A00C0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B22671">
        <w:rPr>
          <w:rFonts w:ascii="David" w:hAnsi="David" w:cs="David"/>
          <w:b/>
          <w:bCs/>
          <w:rtl/>
          <w:lang w:bidi="he-IL"/>
        </w:rPr>
        <w:t>וכן משמע</w:t>
      </w:r>
      <w:r w:rsidR="009642E9" w:rsidRPr="00B22671">
        <w:rPr>
          <w:rFonts w:ascii="David" w:hAnsi="David" w:cs="David"/>
          <w:b/>
          <w:bCs/>
          <w:rtl/>
          <w:lang w:bidi="he-IL"/>
        </w:rPr>
        <w:t xml:space="preserve"> דבמסקנא משני התם לעולם לא תיפוך כולי</w:t>
      </w:r>
      <w:r w:rsidRPr="00B22671">
        <w:rPr>
          <w:rFonts w:ascii="David" w:hAnsi="David" w:cs="David"/>
          <w:b/>
          <w:bCs/>
          <w:lang w:bidi="he-IL"/>
        </w:rPr>
        <w:t xml:space="preserve"> </w:t>
      </w:r>
      <w:r w:rsidR="00B22671">
        <w:rPr>
          <w:rFonts w:ascii="David" w:hAnsi="David" w:cs="David"/>
          <w:b/>
          <w:bCs/>
          <w:lang w:bidi="he-IL"/>
        </w:rPr>
        <w:t>-</w:t>
      </w:r>
      <w:r w:rsidRPr="00B22671">
        <w:rPr>
          <w:b/>
          <w:bCs/>
          <w:lang w:bidi="he-IL"/>
        </w:rPr>
        <w:t xml:space="preserve"> </w:t>
      </w:r>
    </w:p>
    <w:p w:rsidR="00DC0A8B" w:rsidRPr="00594C9A" w:rsidRDefault="009642E9" w:rsidP="009642E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3765E3">
        <w:rPr>
          <w:b/>
          <w:bCs/>
          <w:lang w:bidi="he-IL"/>
        </w:rPr>
        <w:t xml:space="preserve"> it is so indicated </w:t>
      </w:r>
      <w:r w:rsidR="00DC0A8B" w:rsidRPr="009642E9">
        <w:rPr>
          <w:lang w:bidi="he-IL"/>
        </w:rPr>
        <w:t xml:space="preserve">that there is a difference whether </w:t>
      </w:r>
      <w:r w:rsidR="00DC0A8B" w:rsidRPr="009642E9">
        <w:rPr>
          <w:rFonts w:hint="cs"/>
          <w:rtl/>
          <w:lang w:bidi="he-IL"/>
        </w:rPr>
        <w:t>בדקו את אמו</w:t>
      </w:r>
      <w:r w:rsidR="00DC0A8B" w:rsidRPr="009642E9">
        <w:rPr>
          <w:lang w:bidi="he-IL"/>
        </w:rPr>
        <w:t xml:space="preserve"> or not</w:t>
      </w:r>
      <w:r w:rsidR="00B22671">
        <w:rPr>
          <w:lang w:bidi="he-IL"/>
        </w:rPr>
        <w:t>,</w:t>
      </w:r>
      <w:r w:rsidR="00DC0A8B" w:rsidRPr="009642E9">
        <w:rPr>
          <w:lang w:bidi="he-IL"/>
        </w:rPr>
        <w:t xml:space="preserve"> </w:t>
      </w:r>
      <w:r w:rsidR="00DC0A8B">
        <w:rPr>
          <w:b/>
          <w:bCs/>
          <w:lang w:bidi="he-IL"/>
        </w:rPr>
        <w:t xml:space="preserve">for in the conclusion, </w:t>
      </w:r>
      <w:r w:rsidR="00DC0A8B">
        <w:rPr>
          <w:lang w:bidi="he-IL"/>
        </w:rPr>
        <w:t xml:space="preserve">the </w:t>
      </w:r>
      <w:r w:rsidR="00DC0A8B">
        <w:rPr>
          <w:rFonts w:hint="cs"/>
          <w:rtl/>
          <w:lang w:bidi="he-IL"/>
        </w:rPr>
        <w:t>גמרא</w:t>
      </w:r>
      <w:r w:rsidR="00DC0A8B">
        <w:rPr>
          <w:lang w:bidi="he-IL"/>
        </w:rPr>
        <w:t xml:space="preserve"> </w:t>
      </w:r>
      <w:r w:rsidR="00DC0A8B">
        <w:rPr>
          <w:b/>
          <w:bCs/>
          <w:lang w:bidi="he-IL"/>
        </w:rPr>
        <w:t>there answers</w:t>
      </w:r>
      <w:r w:rsidR="00B22671">
        <w:rPr>
          <w:b/>
          <w:bCs/>
          <w:lang w:bidi="he-IL"/>
        </w:rPr>
        <w:t>,</w:t>
      </w:r>
      <w:r w:rsidR="00DC0A8B">
        <w:rPr>
          <w:b/>
          <w:bCs/>
          <w:lang w:bidi="he-IL"/>
        </w:rPr>
        <w:t xml:space="preserve"> </w:t>
      </w:r>
      <w:r w:rsidR="00B22671">
        <w:rPr>
          <w:b/>
          <w:bCs/>
          <w:lang w:bidi="he-IL"/>
        </w:rPr>
        <w:t>‘</w:t>
      </w:r>
      <w:r w:rsidR="00DC0A8B">
        <w:rPr>
          <w:b/>
          <w:bCs/>
          <w:lang w:bidi="he-IL"/>
        </w:rPr>
        <w:t xml:space="preserve">really </w:t>
      </w:r>
      <w:r w:rsidR="00DC0A8B">
        <w:rPr>
          <w:lang w:bidi="he-IL"/>
        </w:rPr>
        <w:t xml:space="preserve">there </w:t>
      </w:r>
      <w:r w:rsidR="00DC0A8B">
        <w:rPr>
          <w:b/>
          <w:bCs/>
          <w:lang w:bidi="he-IL"/>
        </w:rPr>
        <w:t xml:space="preserve">is no </w:t>
      </w:r>
      <w:r w:rsidR="00DC0A8B">
        <w:rPr>
          <w:lang w:bidi="he-IL"/>
        </w:rPr>
        <w:t xml:space="preserve">need for a </w:t>
      </w:r>
      <w:r w:rsidR="00DC0A8B">
        <w:rPr>
          <w:b/>
          <w:bCs/>
          <w:lang w:bidi="he-IL"/>
        </w:rPr>
        <w:t>reversal</w:t>
      </w:r>
      <w:r w:rsidR="00B22671">
        <w:rPr>
          <w:b/>
          <w:bCs/>
          <w:lang w:bidi="he-IL"/>
        </w:rPr>
        <w:t>’</w:t>
      </w:r>
      <w:r w:rsidR="00DC0A8B">
        <w:rPr>
          <w:b/>
          <w:bCs/>
          <w:lang w:bidi="he-IL"/>
        </w:rPr>
        <w:t>, etc.;</w:t>
      </w:r>
      <w:r w:rsidR="00DC0A8B">
        <w:rPr>
          <w:lang w:bidi="he-IL"/>
        </w:rPr>
        <w:t xml:space="preserve"> </w:t>
      </w:r>
      <w:r w:rsidR="00DC0A8B" w:rsidRPr="00594C9A">
        <w:rPr>
          <w:sz w:val="24"/>
          <w:szCs w:val="24"/>
          <w:lang w:bidi="he-IL"/>
        </w:rPr>
        <w:t xml:space="preserve">we can retain the original text that </w:t>
      </w:r>
      <w:r w:rsidR="00DC0A8B" w:rsidRPr="00594C9A">
        <w:rPr>
          <w:rFonts w:hint="cs"/>
          <w:sz w:val="24"/>
          <w:szCs w:val="24"/>
          <w:rtl/>
          <w:lang w:bidi="he-IL"/>
        </w:rPr>
        <w:t>רב</w:t>
      </w:r>
      <w:r w:rsidR="00DC0A8B" w:rsidRPr="00594C9A">
        <w:rPr>
          <w:sz w:val="24"/>
          <w:szCs w:val="24"/>
          <w:lang w:bidi="he-IL"/>
        </w:rPr>
        <w:t xml:space="preserve"> maintains that the child is a </w:t>
      </w:r>
      <w:r w:rsidR="00DC0A8B" w:rsidRPr="00594C9A">
        <w:rPr>
          <w:rFonts w:hint="cs"/>
          <w:sz w:val="24"/>
          <w:szCs w:val="24"/>
          <w:rtl/>
          <w:lang w:bidi="he-IL"/>
        </w:rPr>
        <w:t>ממזר</w:t>
      </w:r>
      <w:r w:rsidR="00DC0A8B" w:rsidRPr="00594C9A">
        <w:rPr>
          <w:sz w:val="24"/>
          <w:szCs w:val="24"/>
          <w:lang w:bidi="he-IL"/>
        </w:rPr>
        <w:t xml:space="preserve"> and </w:t>
      </w:r>
      <w:r w:rsidR="00DC0A8B" w:rsidRPr="00594C9A">
        <w:rPr>
          <w:rFonts w:hint="cs"/>
          <w:sz w:val="24"/>
          <w:szCs w:val="24"/>
          <w:rtl/>
          <w:lang w:bidi="he-IL"/>
        </w:rPr>
        <w:t>שמואל</w:t>
      </w:r>
      <w:r w:rsidR="00DC0A8B" w:rsidRPr="00594C9A">
        <w:rPr>
          <w:sz w:val="24"/>
          <w:szCs w:val="24"/>
          <w:lang w:bidi="he-IL"/>
        </w:rPr>
        <w:t xml:space="preserve"> maintains that he is a </w:t>
      </w:r>
      <w:r w:rsidR="00DC0A8B" w:rsidRPr="00594C9A">
        <w:rPr>
          <w:rFonts w:hint="cs"/>
          <w:sz w:val="24"/>
          <w:szCs w:val="24"/>
          <w:rtl/>
          <w:lang w:bidi="he-IL"/>
        </w:rPr>
        <w:t>שתוקי</w:t>
      </w:r>
      <w:r w:rsidR="00DC0A8B" w:rsidRPr="00594C9A">
        <w:rPr>
          <w:sz w:val="24"/>
          <w:szCs w:val="24"/>
          <w:lang w:bidi="he-IL"/>
        </w:rPr>
        <w:t xml:space="preserve"> –</w:t>
      </w:r>
    </w:p>
    <w:p w:rsidR="009642E9" w:rsidRPr="00B22671" w:rsidRDefault="00DC0A8B" w:rsidP="009642E9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B22671">
        <w:rPr>
          <w:rFonts w:ascii="David" w:hAnsi="David" w:cs="David"/>
          <w:b/>
          <w:bCs/>
          <w:rtl/>
          <w:lang w:bidi="he-IL"/>
        </w:rPr>
        <w:t>ומפרש</w:t>
      </w:r>
      <w:r w:rsidR="009642E9" w:rsidRPr="00B22671">
        <w:rPr>
          <w:rStyle w:val="FootnoteReference"/>
          <w:rFonts w:ascii="David" w:hAnsi="David" w:cs="David"/>
          <w:b/>
          <w:bCs/>
          <w:lang w:bidi="he-IL"/>
        </w:rPr>
        <w:footnoteReference w:id="11"/>
      </w:r>
      <w:r w:rsidRPr="00B22671">
        <w:rPr>
          <w:rFonts w:ascii="David" w:hAnsi="David" w:cs="David"/>
          <w:b/>
          <w:bCs/>
          <w:rtl/>
          <w:lang w:bidi="he-IL"/>
        </w:rPr>
        <w:t xml:space="preserve"> מאי שתוקי</w:t>
      </w:r>
      <w:r w:rsidR="009642E9" w:rsidRPr="00B22671">
        <w:rPr>
          <w:rFonts w:ascii="David" w:hAnsi="David" w:cs="David"/>
          <w:b/>
          <w:bCs/>
          <w:rtl/>
          <w:lang w:bidi="he-IL"/>
        </w:rPr>
        <w:t xml:space="preserve"> שבודקין את אמו ואומרת לכשר נבעלתי</w:t>
      </w:r>
      <w:r w:rsidR="009642E9" w:rsidRPr="00B22671">
        <w:rPr>
          <w:rFonts w:ascii="David" w:hAnsi="David" w:cs="David"/>
          <w:b/>
          <w:bCs/>
          <w:lang w:bidi="he-IL"/>
        </w:rPr>
        <w:t xml:space="preserve"> </w:t>
      </w:r>
      <w:r w:rsidR="009642E9" w:rsidRPr="00B22671">
        <w:rPr>
          <w:rStyle w:val="FootnoteReference"/>
          <w:rFonts w:ascii="David" w:hAnsi="David" w:cs="David"/>
          <w:b/>
          <w:bCs/>
          <w:lang w:bidi="he-IL"/>
        </w:rPr>
        <w:footnoteReference w:id="12"/>
      </w:r>
      <w:r w:rsidR="009642E9" w:rsidRPr="00B22671">
        <w:rPr>
          <w:rFonts w:ascii="David" w:hAnsi="David" w:cs="David"/>
          <w:b/>
          <w:bCs/>
          <w:rtl/>
          <w:lang w:bidi="he-IL"/>
        </w:rPr>
        <w:t xml:space="preserve"> -</w:t>
      </w:r>
    </w:p>
    <w:p w:rsidR="00DC0A8B" w:rsidRDefault="009642E9" w:rsidP="009642E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DC0A8B">
        <w:rPr>
          <w:b/>
          <w:bCs/>
          <w:lang w:bidi="he-IL"/>
        </w:rPr>
        <w:t xml:space="preserve"> </w:t>
      </w:r>
      <w:r w:rsidR="00DC0A8B">
        <w:rPr>
          <w:lang w:bidi="he-IL"/>
        </w:rPr>
        <w:t xml:space="preserve">the </w:t>
      </w:r>
      <w:r w:rsidR="00DC0A8B">
        <w:rPr>
          <w:rFonts w:hint="cs"/>
          <w:rtl/>
          <w:lang w:bidi="he-IL"/>
        </w:rPr>
        <w:t>גמרא</w:t>
      </w:r>
      <w:r w:rsidR="00DC0A8B">
        <w:rPr>
          <w:lang w:bidi="he-IL"/>
        </w:rPr>
        <w:t xml:space="preserve"> </w:t>
      </w:r>
      <w:r w:rsidR="00DC0A8B">
        <w:rPr>
          <w:b/>
          <w:bCs/>
          <w:lang w:bidi="he-IL"/>
        </w:rPr>
        <w:t xml:space="preserve">explains; what </w:t>
      </w:r>
      <w:r w:rsidR="00DC0A8B">
        <w:rPr>
          <w:lang w:bidi="he-IL"/>
        </w:rPr>
        <w:t xml:space="preserve">did </w:t>
      </w:r>
      <w:r w:rsidR="00DC0A8B">
        <w:rPr>
          <w:rFonts w:hint="cs"/>
          <w:rtl/>
          <w:lang w:bidi="he-IL"/>
        </w:rPr>
        <w:t>שמואל</w:t>
      </w:r>
      <w:r w:rsidR="00DC0A8B">
        <w:rPr>
          <w:lang w:bidi="he-IL"/>
        </w:rPr>
        <w:t xml:space="preserve"> mean by </w:t>
      </w:r>
      <w:r w:rsidR="00DC0A8B">
        <w:rPr>
          <w:rFonts w:hint="cs"/>
          <w:b/>
          <w:bCs/>
          <w:rtl/>
          <w:lang w:bidi="he-IL"/>
        </w:rPr>
        <w:t>שתוקי</w:t>
      </w:r>
      <w:r w:rsidR="00E504DC">
        <w:rPr>
          <w:b/>
          <w:bCs/>
          <w:lang w:bidi="he-IL"/>
        </w:rPr>
        <w:t xml:space="preserve"> </w:t>
      </w:r>
      <w:r w:rsidR="00E504DC" w:rsidRPr="009642E9">
        <w:rPr>
          <w:lang w:bidi="he-IL"/>
        </w:rPr>
        <w:t xml:space="preserve">(not that he is a </w:t>
      </w:r>
      <w:r w:rsidR="00E504DC" w:rsidRPr="009642E9">
        <w:rPr>
          <w:rFonts w:hint="cs"/>
          <w:rtl/>
          <w:lang w:bidi="he-IL"/>
        </w:rPr>
        <w:t>ספק ממזר</w:t>
      </w:r>
      <w:r w:rsidR="00E504DC" w:rsidRPr="009642E9">
        <w:rPr>
          <w:lang w:bidi="he-IL"/>
        </w:rPr>
        <w:t>, but rather)</w:t>
      </w:r>
      <w:r w:rsidR="00DC0A8B" w:rsidRPr="009642E9">
        <w:rPr>
          <w:b/>
          <w:bCs/>
          <w:lang w:bidi="he-IL"/>
        </w:rPr>
        <w:t xml:space="preserve"> </w:t>
      </w:r>
      <w:r w:rsidR="00DC0A8B">
        <w:rPr>
          <w:b/>
          <w:bCs/>
          <w:lang w:bidi="he-IL"/>
        </w:rPr>
        <w:t xml:space="preserve">that we inquire of his mother and she says I had relations with an </w:t>
      </w:r>
      <w:r w:rsidR="00DC0A8B">
        <w:rPr>
          <w:rFonts w:hint="cs"/>
          <w:rtl/>
          <w:lang w:bidi="he-IL"/>
        </w:rPr>
        <w:t xml:space="preserve">אדם </w:t>
      </w:r>
      <w:r w:rsidR="00DC0A8B">
        <w:rPr>
          <w:rFonts w:hint="cs"/>
          <w:b/>
          <w:bCs/>
          <w:rtl/>
          <w:lang w:bidi="he-IL"/>
        </w:rPr>
        <w:t>כשר</w:t>
      </w:r>
      <w:r w:rsidR="00DC0A8B">
        <w:rPr>
          <w:b/>
          <w:bCs/>
          <w:lang w:bidi="he-IL"/>
        </w:rPr>
        <w:t>;</w:t>
      </w:r>
      <w:r w:rsidR="00DC0A8B">
        <w:rPr>
          <w:lang w:bidi="he-IL"/>
        </w:rPr>
        <w:t xml:space="preserve"> </w:t>
      </w:r>
      <w:r w:rsidR="00DC0A8B" w:rsidRPr="00594C9A">
        <w:rPr>
          <w:sz w:val="24"/>
          <w:szCs w:val="24"/>
          <w:lang w:bidi="he-IL"/>
        </w:rPr>
        <w:t>namely</w:t>
      </w:r>
      <w:r w:rsidR="00270CF3" w:rsidRPr="00594C9A">
        <w:rPr>
          <w:sz w:val="24"/>
          <w:szCs w:val="24"/>
          <w:lang w:bidi="he-IL"/>
        </w:rPr>
        <w:t>, only with</w:t>
      </w:r>
      <w:r w:rsidR="00DC0A8B" w:rsidRPr="00594C9A">
        <w:rPr>
          <w:sz w:val="24"/>
          <w:szCs w:val="24"/>
          <w:lang w:bidi="he-IL"/>
        </w:rPr>
        <w:t xml:space="preserve"> the </w:t>
      </w:r>
      <w:r w:rsidR="00DC0A8B" w:rsidRPr="00594C9A">
        <w:rPr>
          <w:rFonts w:hint="cs"/>
          <w:sz w:val="24"/>
          <w:szCs w:val="24"/>
          <w:rtl/>
          <w:lang w:bidi="he-IL"/>
        </w:rPr>
        <w:t>ארוס</w:t>
      </w:r>
      <w:r w:rsidR="006D5B2C">
        <w:rPr>
          <w:sz w:val="24"/>
          <w:szCs w:val="24"/>
          <w:lang w:bidi="he-IL"/>
        </w:rPr>
        <w:t>, she is believed</w:t>
      </w:r>
      <w:r w:rsidR="00DC0A8B" w:rsidRPr="00594C9A">
        <w:rPr>
          <w:sz w:val="24"/>
          <w:szCs w:val="24"/>
          <w:lang w:bidi="he-IL"/>
        </w:rPr>
        <w:t xml:space="preserve">. It is evident from that </w:t>
      </w:r>
      <w:r w:rsidR="00DC0A8B" w:rsidRPr="00594C9A">
        <w:rPr>
          <w:rFonts w:hint="cs"/>
          <w:sz w:val="24"/>
          <w:szCs w:val="24"/>
          <w:rtl/>
          <w:lang w:bidi="he-IL"/>
        </w:rPr>
        <w:t>גמרא</w:t>
      </w:r>
      <w:r w:rsidR="00DC0A8B" w:rsidRPr="00594C9A">
        <w:rPr>
          <w:sz w:val="24"/>
          <w:szCs w:val="24"/>
          <w:lang w:bidi="he-IL"/>
        </w:rPr>
        <w:t xml:space="preserve"> that the </w:t>
      </w:r>
      <w:r w:rsidR="00DC0A8B" w:rsidRPr="00594C9A">
        <w:rPr>
          <w:rFonts w:hint="cs"/>
          <w:sz w:val="24"/>
          <w:szCs w:val="24"/>
          <w:rtl/>
          <w:lang w:bidi="he-IL"/>
        </w:rPr>
        <w:t>ארוסה</w:t>
      </w:r>
      <w:r w:rsidR="00DC0A8B" w:rsidRPr="00594C9A">
        <w:rPr>
          <w:sz w:val="24"/>
          <w:szCs w:val="24"/>
          <w:lang w:bidi="he-IL"/>
        </w:rPr>
        <w:t xml:space="preserve"> is believed to say the child is from the </w:t>
      </w:r>
      <w:r w:rsidR="00DC0A8B" w:rsidRPr="00594C9A">
        <w:rPr>
          <w:rFonts w:hint="cs"/>
          <w:sz w:val="24"/>
          <w:szCs w:val="24"/>
          <w:rtl/>
          <w:lang w:bidi="he-IL"/>
        </w:rPr>
        <w:t>ארוס</w:t>
      </w:r>
      <w:r w:rsidR="00DC0A8B" w:rsidRPr="00594C9A">
        <w:rPr>
          <w:sz w:val="24"/>
          <w:szCs w:val="24"/>
          <w:lang w:bidi="he-IL"/>
        </w:rPr>
        <w:t>.</w:t>
      </w:r>
      <w:r w:rsidRPr="009642E9">
        <w:rPr>
          <w:rStyle w:val="FootnoteReference"/>
          <w:sz w:val="24"/>
          <w:szCs w:val="24"/>
          <w:rtl/>
          <w:lang w:bidi="he-IL"/>
        </w:rPr>
        <w:t xml:space="preserve"> </w:t>
      </w:r>
      <w:r w:rsidRPr="00594C9A">
        <w:rPr>
          <w:rStyle w:val="FootnoteReference"/>
          <w:sz w:val="24"/>
          <w:szCs w:val="24"/>
          <w:rtl/>
          <w:lang w:bidi="he-IL"/>
        </w:rPr>
        <w:footnoteReference w:id="13"/>
      </w:r>
      <w:r w:rsidR="00DC0A8B" w:rsidRPr="00594C9A">
        <w:rPr>
          <w:sz w:val="24"/>
          <w:szCs w:val="24"/>
          <w:lang w:bidi="he-IL"/>
        </w:rPr>
        <w:t xml:space="preserve"> </w:t>
      </w:r>
      <w:r w:rsidR="00DC0A8B" w:rsidRPr="00594C9A">
        <w:rPr>
          <w:b/>
          <w:bCs/>
          <w:sz w:val="24"/>
          <w:szCs w:val="24"/>
          <w:lang w:bidi="he-IL"/>
        </w:rPr>
        <w:t xml:space="preserve"> </w:t>
      </w:r>
    </w:p>
    <w:p w:rsidR="00A04865" w:rsidRPr="00594C9A" w:rsidRDefault="00A04865" w:rsidP="006D618E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0B6182" w:rsidRPr="00594C9A" w:rsidRDefault="00B22671" w:rsidP="006D618E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In summation: </w:t>
      </w:r>
      <w:r w:rsidR="00E504DC" w:rsidRPr="00594C9A">
        <w:rPr>
          <w:sz w:val="24"/>
          <w:szCs w:val="24"/>
          <w:lang w:bidi="he-IL"/>
        </w:rPr>
        <w:t xml:space="preserve">The first question of </w:t>
      </w:r>
      <w:r w:rsidR="00E504DC" w:rsidRPr="00594C9A">
        <w:rPr>
          <w:rFonts w:hint="cs"/>
          <w:sz w:val="24"/>
          <w:szCs w:val="24"/>
          <w:rtl/>
          <w:lang w:bidi="he-IL"/>
        </w:rPr>
        <w:t>תוספות</w:t>
      </w:r>
      <w:r w:rsidR="00E504DC" w:rsidRPr="00594C9A">
        <w:rPr>
          <w:sz w:val="24"/>
          <w:szCs w:val="24"/>
          <w:lang w:bidi="he-IL"/>
        </w:rPr>
        <w:t xml:space="preserve"> dealt with a seeming contradiction. In our </w:t>
      </w:r>
      <w:r w:rsidR="00E504DC" w:rsidRPr="00594C9A">
        <w:rPr>
          <w:rFonts w:hint="cs"/>
          <w:sz w:val="24"/>
          <w:szCs w:val="24"/>
          <w:rtl/>
          <w:lang w:bidi="he-IL"/>
        </w:rPr>
        <w:t>גמרא</w:t>
      </w:r>
      <w:r w:rsidR="00E504DC" w:rsidRPr="00594C9A">
        <w:rPr>
          <w:sz w:val="24"/>
          <w:szCs w:val="24"/>
          <w:lang w:bidi="he-IL"/>
        </w:rPr>
        <w:t xml:space="preserve"> it is the opinion of </w:t>
      </w:r>
      <w:r w:rsidR="00E504DC" w:rsidRPr="00594C9A">
        <w:rPr>
          <w:rFonts w:hint="cs"/>
          <w:sz w:val="24"/>
          <w:szCs w:val="24"/>
          <w:rtl/>
          <w:lang w:bidi="he-IL"/>
        </w:rPr>
        <w:t>שמואל</w:t>
      </w:r>
      <w:r w:rsidR="00E504DC" w:rsidRPr="00594C9A">
        <w:rPr>
          <w:sz w:val="24"/>
          <w:szCs w:val="24"/>
          <w:lang w:bidi="he-IL"/>
        </w:rPr>
        <w:t xml:space="preserve"> that </w:t>
      </w:r>
      <w:r w:rsidR="00242117" w:rsidRPr="00594C9A">
        <w:rPr>
          <w:sz w:val="24"/>
          <w:szCs w:val="24"/>
          <w:lang w:bidi="he-IL"/>
        </w:rPr>
        <w:t>the child of an</w:t>
      </w:r>
      <w:r w:rsidR="00E504DC" w:rsidRPr="00594C9A">
        <w:rPr>
          <w:sz w:val="24"/>
          <w:szCs w:val="24"/>
          <w:lang w:bidi="he-IL"/>
        </w:rPr>
        <w:t xml:space="preserve"> </w:t>
      </w:r>
      <w:r w:rsidR="00E504DC" w:rsidRPr="00594C9A">
        <w:rPr>
          <w:rFonts w:hint="cs"/>
          <w:sz w:val="24"/>
          <w:szCs w:val="24"/>
          <w:rtl/>
          <w:lang w:bidi="he-IL"/>
        </w:rPr>
        <w:t>ארוסה</w:t>
      </w:r>
      <w:r w:rsidR="00E504DC" w:rsidRPr="00594C9A">
        <w:rPr>
          <w:sz w:val="24"/>
          <w:szCs w:val="24"/>
          <w:lang w:bidi="he-IL"/>
        </w:rPr>
        <w:t xml:space="preserve"> is</w:t>
      </w:r>
      <w:r w:rsidR="00242117" w:rsidRPr="00594C9A">
        <w:rPr>
          <w:sz w:val="24"/>
          <w:szCs w:val="24"/>
          <w:lang w:bidi="he-IL"/>
        </w:rPr>
        <w:t xml:space="preserve"> </w:t>
      </w:r>
      <w:r w:rsidR="00242117" w:rsidRPr="00594C9A">
        <w:rPr>
          <w:rFonts w:hint="cs"/>
          <w:sz w:val="24"/>
          <w:szCs w:val="24"/>
          <w:rtl/>
          <w:lang w:bidi="he-IL"/>
        </w:rPr>
        <w:t>כשר</w:t>
      </w:r>
      <w:r w:rsidR="00E504DC" w:rsidRPr="00594C9A">
        <w:rPr>
          <w:sz w:val="24"/>
          <w:szCs w:val="24"/>
          <w:lang w:bidi="he-IL"/>
        </w:rPr>
        <w:t xml:space="preserve">, and in </w:t>
      </w:r>
      <w:r w:rsidR="00E504DC" w:rsidRPr="00594C9A">
        <w:rPr>
          <w:rFonts w:hint="cs"/>
          <w:sz w:val="24"/>
          <w:szCs w:val="24"/>
          <w:rtl/>
          <w:lang w:bidi="he-IL"/>
        </w:rPr>
        <w:t>מסכת קדושין</w:t>
      </w:r>
      <w:r w:rsidR="00E504DC" w:rsidRPr="00594C9A">
        <w:rPr>
          <w:sz w:val="24"/>
          <w:szCs w:val="24"/>
          <w:lang w:bidi="he-IL"/>
        </w:rPr>
        <w:t xml:space="preserve"> however, </w:t>
      </w:r>
      <w:r w:rsidR="00E504DC" w:rsidRPr="00594C9A">
        <w:rPr>
          <w:rFonts w:hint="cs"/>
          <w:sz w:val="24"/>
          <w:szCs w:val="24"/>
          <w:rtl/>
          <w:lang w:bidi="he-IL"/>
        </w:rPr>
        <w:t>שמואל</w:t>
      </w:r>
      <w:r w:rsidR="00E504DC" w:rsidRPr="00594C9A">
        <w:rPr>
          <w:sz w:val="24"/>
          <w:szCs w:val="24"/>
          <w:lang w:bidi="he-IL"/>
        </w:rPr>
        <w:t xml:space="preserve"> maintains that </w:t>
      </w:r>
      <w:r w:rsidR="00242117" w:rsidRPr="00594C9A">
        <w:rPr>
          <w:sz w:val="24"/>
          <w:szCs w:val="24"/>
          <w:lang w:bidi="he-IL"/>
        </w:rPr>
        <w:t xml:space="preserve">the child of an </w:t>
      </w:r>
      <w:r w:rsidR="00242117" w:rsidRPr="00594C9A">
        <w:rPr>
          <w:rFonts w:hint="cs"/>
          <w:sz w:val="24"/>
          <w:szCs w:val="24"/>
          <w:rtl/>
          <w:lang w:bidi="he-IL"/>
        </w:rPr>
        <w:t>ארוסה</w:t>
      </w:r>
      <w:r w:rsidR="00242117" w:rsidRPr="00594C9A">
        <w:rPr>
          <w:sz w:val="24"/>
          <w:szCs w:val="24"/>
          <w:lang w:bidi="he-IL"/>
        </w:rPr>
        <w:t xml:space="preserve"> is either a </w:t>
      </w:r>
      <w:r w:rsidR="00242117" w:rsidRPr="00594C9A">
        <w:rPr>
          <w:rFonts w:hint="cs"/>
          <w:sz w:val="24"/>
          <w:szCs w:val="24"/>
          <w:rtl/>
          <w:lang w:bidi="he-IL"/>
        </w:rPr>
        <w:t>שתוקי</w:t>
      </w:r>
      <w:r w:rsidR="00242117" w:rsidRPr="00594C9A">
        <w:rPr>
          <w:sz w:val="24"/>
          <w:szCs w:val="24"/>
          <w:lang w:bidi="he-IL"/>
        </w:rPr>
        <w:t xml:space="preserve"> or a </w:t>
      </w:r>
      <w:r w:rsidR="00242117" w:rsidRPr="00594C9A">
        <w:rPr>
          <w:rFonts w:hint="cs"/>
          <w:sz w:val="24"/>
          <w:szCs w:val="24"/>
          <w:rtl/>
          <w:lang w:bidi="he-IL"/>
        </w:rPr>
        <w:t>ממזר</w:t>
      </w:r>
      <w:r w:rsidR="00242117" w:rsidRPr="00594C9A">
        <w:rPr>
          <w:sz w:val="24"/>
          <w:szCs w:val="24"/>
          <w:lang w:bidi="he-IL"/>
        </w:rPr>
        <w:t xml:space="preserve">. </w:t>
      </w:r>
      <w:r w:rsidR="00242117" w:rsidRPr="00594C9A">
        <w:rPr>
          <w:rFonts w:hint="cs"/>
          <w:sz w:val="24"/>
          <w:szCs w:val="24"/>
          <w:rtl/>
          <w:lang w:bidi="he-IL"/>
        </w:rPr>
        <w:t>תוספות</w:t>
      </w:r>
      <w:r w:rsidR="00242117" w:rsidRPr="00594C9A">
        <w:rPr>
          <w:sz w:val="24"/>
          <w:szCs w:val="24"/>
          <w:lang w:bidi="he-IL"/>
        </w:rPr>
        <w:t xml:space="preserve"> answers that the child is a </w:t>
      </w:r>
      <w:r w:rsidR="00242117" w:rsidRPr="00594C9A">
        <w:rPr>
          <w:rFonts w:hint="cs"/>
          <w:sz w:val="24"/>
          <w:szCs w:val="24"/>
          <w:rtl/>
          <w:lang w:bidi="he-IL"/>
        </w:rPr>
        <w:t>שתוקי</w:t>
      </w:r>
      <w:r w:rsidR="00242117" w:rsidRPr="00594C9A">
        <w:rPr>
          <w:sz w:val="24"/>
          <w:szCs w:val="24"/>
          <w:lang w:bidi="he-IL"/>
        </w:rPr>
        <w:t xml:space="preserve"> or a </w:t>
      </w:r>
      <w:r w:rsidR="00242117" w:rsidRPr="00594C9A">
        <w:rPr>
          <w:rFonts w:hint="cs"/>
          <w:sz w:val="24"/>
          <w:szCs w:val="24"/>
          <w:rtl/>
          <w:lang w:bidi="he-IL"/>
        </w:rPr>
        <w:t>ממזר</w:t>
      </w:r>
      <w:r w:rsidR="00242117" w:rsidRPr="00594C9A">
        <w:rPr>
          <w:sz w:val="24"/>
          <w:szCs w:val="24"/>
          <w:lang w:bidi="he-IL"/>
        </w:rPr>
        <w:t xml:space="preserve"> only if the mother made no claim. If the mother claims that the </w:t>
      </w:r>
      <w:r w:rsidR="00242117" w:rsidRPr="00594C9A">
        <w:rPr>
          <w:rFonts w:hint="cs"/>
          <w:sz w:val="24"/>
          <w:szCs w:val="24"/>
          <w:rtl/>
          <w:lang w:bidi="he-IL"/>
        </w:rPr>
        <w:t>ארוס</w:t>
      </w:r>
      <w:r w:rsidR="00242117" w:rsidRPr="00594C9A">
        <w:rPr>
          <w:sz w:val="24"/>
          <w:szCs w:val="24"/>
          <w:lang w:bidi="he-IL"/>
        </w:rPr>
        <w:t xml:space="preserve"> fathered the child</w:t>
      </w:r>
      <w:r w:rsidR="00A04865">
        <w:rPr>
          <w:sz w:val="24"/>
          <w:szCs w:val="24"/>
          <w:lang w:bidi="he-IL"/>
        </w:rPr>
        <w:t>,</w:t>
      </w:r>
      <w:r w:rsidR="00242117" w:rsidRPr="00594C9A">
        <w:rPr>
          <w:sz w:val="24"/>
          <w:szCs w:val="24"/>
          <w:lang w:bidi="he-IL"/>
        </w:rPr>
        <w:t xml:space="preserve"> she is believed and the child is </w:t>
      </w:r>
      <w:r w:rsidR="00242117" w:rsidRPr="00594C9A">
        <w:rPr>
          <w:rFonts w:hint="cs"/>
          <w:sz w:val="24"/>
          <w:szCs w:val="24"/>
          <w:rtl/>
          <w:lang w:bidi="he-IL"/>
        </w:rPr>
        <w:t>כשר</w:t>
      </w:r>
      <w:r w:rsidR="00242117" w:rsidRPr="00594C9A">
        <w:rPr>
          <w:sz w:val="24"/>
          <w:szCs w:val="24"/>
          <w:lang w:bidi="he-IL"/>
        </w:rPr>
        <w:t>.</w:t>
      </w:r>
    </w:p>
    <w:p w:rsidR="00242117" w:rsidRPr="00594C9A" w:rsidRDefault="00242117" w:rsidP="006D618E">
      <w:pPr>
        <w:spacing w:line="276" w:lineRule="auto"/>
        <w:jc w:val="both"/>
        <w:rPr>
          <w:sz w:val="24"/>
          <w:szCs w:val="24"/>
          <w:lang w:bidi="he-IL"/>
        </w:rPr>
      </w:pPr>
    </w:p>
    <w:p w:rsidR="007E0D2B" w:rsidRPr="00594C9A" w:rsidRDefault="007E0D2B" w:rsidP="006D618E">
      <w:pPr>
        <w:spacing w:line="276" w:lineRule="auto"/>
        <w:jc w:val="both"/>
        <w:rPr>
          <w:sz w:val="24"/>
          <w:szCs w:val="24"/>
          <w:lang w:bidi="he-IL"/>
        </w:rPr>
      </w:pPr>
      <w:r w:rsidRPr="00594C9A">
        <w:rPr>
          <w:rFonts w:hint="cs"/>
          <w:sz w:val="24"/>
          <w:szCs w:val="24"/>
          <w:rtl/>
          <w:lang w:bidi="he-IL"/>
        </w:rPr>
        <w:t>תוספות</w:t>
      </w:r>
      <w:r w:rsidRPr="00594C9A">
        <w:rPr>
          <w:sz w:val="24"/>
          <w:szCs w:val="24"/>
          <w:lang w:bidi="he-IL"/>
        </w:rPr>
        <w:t xml:space="preserve"> has an additional difficulty:</w:t>
      </w:r>
    </w:p>
    <w:p w:rsidR="009642E9" w:rsidRPr="00B22671" w:rsidRDefault="007E0D2B" w:rsidP="00B22671">
      <w:pPr>
        <w:bidi/>
        <w:spacing w:line="276" w:lineRule="auto"/>
        <w:jc w:val="both"/>
        <w:rPr>
          <w:b/>
          <w:bCs/>
          <w:spacing w:val="-4"/>
          <w:lang w:bidi="he-IL"/>
        </w:rPr>
      </w:pPr>
      <w:r w:rsidRPr="00B22671">
        <w:rPr>
          <w:rFonts w:ascii="David" w:hAnsi="David" w:cs="David"/>
          <w:b/>
          <w:bCs/>
          <w:spacing w:val="-4"/>
          <w:rtl/>
          <w:lang w:bidi="he-IL"/>
        </w:rPr>
        <w:t>ואם תאמר אכתי לשמואל</w:t>
      </w:r>
      <w:r w:rsidR="009642E9" w:rsidRPr="00B22671">
        <w:rPr>
          <w:rFonts w:ascii="David" w:hAnsi="David" w:cs="David"/>
          <w:b/>
          <w:bCs/>
          <w:spacing w:val="-4"/>
          <w:rtl/>
          <w:lang w:bidi="he-IL"/>
        </w:rPr>
        <w:t xml:space="preserve"> דהתם משמע דוקא בבא על ארוסתו בבית חמיו מהני בדיקה</w:t>
      </w:r>
      <w:r w:rsidRPr="00B22671">
        <w:rPr>
          <w:rFonts w:ascii="David" w:hAnsi="David" w:cs="David"/>
          <w:b/>
          <w:bCs/>
          <w:spacing w:val="-4"/>
          <w:lang w:bidi="he-IL"/>
        </w:rPr>
        <w:t xml:space="preserve"> </w:t>
      </w:r>
      <w:r w:rsidR="00B22671" w:rsidRPr="00B22671">
        <w:rPr>
          <w:rFonts w:ascii="David" w:hAnsi="David" w:cs="David"/>
          <w:b/>
          <w:bCs/>
          <w:spacing w:val="-4"/>
          <w:lang w:bidi="he-IL"/>
        </w:rPr>
        <w:t>-</w:t>
      </w:r>
      <w:r w:rsidRPr="00B22671">
        <w:rPr>
          <w:b/>
          <w:bCs/>
          <w:spacing w:val="-4"/>
          <w:lang w:bidi="he-IL"/>
        </w:rPr>
        <w:t xml:space="preserve"> </w:t>
      </w:r>
    </w:p>
    <w:p w:rsidR="007E0D2B" w:rsidRPr="00594C9A" w:rsidRDefault="00B22671" w:rsidP="009642E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A</w:t>
      </w:r>
      <w:r w:rsidR="007E0D2B">
        <w:rPr>
          <w:b/>
          <w:bCs/>
          <w:lang w:bidi="he-IL"/>
        </w:rPr>
        <w:t xml:space="preserve">nd if you will say; </w:t>
      </w:r>
      <w:r w:rsidR="007E0D2B">
        <w:rPr>
          <w:lang w:bidi="he-IL"/>
        </w:rPr>
        <w:t xml:space="preserve">that there </w:t>
      </w:r>
      <w:r w:rsidR="007E0D2B">
        <w:rPr>
          <w:b/>
          <w:bCs/>
          <w:lang w:bidi="he-IL"/>
        </w:rPr>
        <w:t xml:space="preserve">is still </w:t>
      </w:r>
      <w:r w:rsidR="007E0D2B">
        <w:rPr>
          <w:lang w:bidi="he-IL"/>
        </w:rPr>
        <w:t xml:space="preserve">a difficulty </w:t>
      </w:r>
      <w:r w:rsidR="007E0D2B">
        <w:rPr>
          <w:b/>
          <w:bCs/>
          <w:lang w:bidi="he-IL"/>
        </w:rPr>
        <w:t xml:space="preserve">on </w:t>
      </w:r>
      <w:r w:rsidR="007E0D2B">
        <w:rPr>
          <w:rFonts w:hint="cs"/>
          <w:b/>
          <w:bCs/>
          <w:rtl/>
          <w:lang w:bidi="he-IL"/>
        </w:rPr>
        <w:t>שמואל</w:t>
      </w:r>
      <w:r>
        <w:rPr>
          <w:b/>
          <w:bCs/>
          <w:lang w:bidi="he-IL"/>
        </w:rPr>
        <w:t>,</w:t>
      </w:r>
      <w:r w:rsidR="007E0D2B">
        <w:rPr>
          <w:b/>
          <w:bCs/>
          <w:lang w:bidi="he-IL"/>
        </w:rPr>
        <w:t xml:space="preserve"> for there </w:t>
      </w:r>
      <w:r w:rsidR="007E0D2B">
        <w:rPr>
          <w:lang w:bidi="he-IL"/>
        </w:rPr>
        <w:t xml:space="preserve">in </w:t>
      </w:r>
      <w:r w:rsidR="007E0D2B">
        <w:rPr>
          <w:rFonts w:hint="cs"/>
          <w:rtl/>
          <w:lang w:bidi="he-IL"/>
        </w:rPr>
        <w:t>מס' קדושין</w:t>
      </w:r>
      <w:r w:rsidR="007E0D2B">
        <w:rPr>
          <w:lang w:bidi="he-IL"/>
        </w:rPr>
        <w:t xml:space="preserve"> </w:t>
      </w:r>
      <w:r w:rsidR="007E0D2B">
        <w:rPr>
          <w:b/>
          <w:bCs/>
          <w:lang w:bidi="he-IL"/>
        </w:rPr>
        <w:t xml:space="preserve">it appears the inquiring </w:t>
      </w:r>
      <w:r w:rsidR="007E0D2B">
        <w:rPr>
          <w:lang w:bidi="he-IL"/>
        </w:rPr>
        <w:t xml:space="preserve">of the mother </w:t>
      </w:r>
      <w:r w:rsidR="007E0D2B">
        <w:rPr>
          <w:b/>
          <w:bCs/>
          <w:lang w:bidi="he-IL"/>
        </w:rPr>
        <w:t xml:space="preserve">is effective only when </w:t>
      </w:r>
      <w:r w:rsidR="008C79DB">
        <w:rPr>
          <w:lang w:bidi="he-IL"/>
        </w:rPr>
        <w:t xml:space="preserve">it was known that </w:t>
      </w:r>
      <w:r w:rsidR="007E0D2B">
        <w:rPr>
          <w:b/>
          <w:bCs/>
          <w:lang w:bidi="he-IL"/>
        </w:rPr>
        <w:t xml:space="preserve">he had relations with his </w:t>
      </w:r>
      <w:r w:rsidR="007E0D2B">
        <w:rPr>
          <w:rFonts w:hint="cs"/>
          <w:b/>
          <w:bCs/>
          <w:rtl/>
          <w:lang w:bidi="he-IL"/>
        </w:rPr>
        <w:t>ארוסה</w:t>
      </w:r>
      <w:r w:rsidR="007E0D2B">
        <w:rPr>
          <w:b/>
          <w:bCs/>
          <w:lang w:bidi="he-IL"/>
        </w:rPr>
        <w:t xml:space="preserve"> in his father-in-law’s house</w:t>
      </w:r>
      <w:r w:rsidR="009642E9">
        <w:rPr>
          <w:b/>
          <w:bCs/>
          <w:lang w:bidi="he-IL"/>
        </w:rPr>
        <w:t>.</w:t>
      </w:r>
      <w:r w:rsidR="00242117">
        <w:rPr>
          <w:rStyle w:val="FootnoteReference"/>
          <w:b/>
          <w:bCs/>
          <w:lang w:bidi="he-IL"/>
        </w:rPr>
        <w:footnoteReference w:id="14"/>
      </w:r>
      <w:r w:rsidR="007E0D2B">
        <w:rPr>
          <w:lang w:bidi="he-IL"/>
        </w:rPr>
        <w:t xml:space="preserve"> </w:t>
      </w:r>
      <w:r w:rsidR="007E0D2B" w:rsidRPr="00594C9A">
        <w:rPr>
          <w:sz w:val="24"/>
          <w:szCs w:val="24"/>
          <w:lang w:bidi="he-IL"/>
        </w:rPr>
        <w:t xml:space="preserve">The text of the </w:t>
      </w:r>
      <w:r w:rsidR="007E0D2B" w:rsidRPr="00594C9A">
        <w:rPr>
          <w:rFonts w:hint="cs"/>
          <w:sz w:val="24"/>
          <w:szCs w:val="24"/>
          <w:rtl/>
          <w:lang w:bidi="he-IL"/>
        </w:rPr>
        <w:t>גמרא</w:t>
      </w:r>
      <w:r w:rsidR="007E0D2B" w:rsidRPr="00594C9A">
        <w:rPr>
          <w:sz w:val="24"/>
          <w:szCs w:val="24"/>
          <w:lang w:bidi="he-IL"/>
        </w:rPr>
        <w:t xml:space="preserve"> there is</w:t>
      </w:r>
      <w:r w:rsidR="00EF7950">
        <w:rPr>
          <w:sz w:val="24"/>
          <w:szCs w:val="24"/>
          <w:lang w:bidi="he-IL"/>
        </w:rPr>
        <w:t xml:space="preserve"> </w:t>
      </w:r>
      <w:r w:rsidR="00EF7950">
        <w:rPr>
          <w:rFonts w:hint="cs"/>
          <w:sz w:val="24"/>
          <w:szCs w:val="24"/>
          <w:rtl/>
          <w:lang w:bidi="he-IL"/>
        </w:rPr>
        <w:t>הבא על ארוסתו</w:t>
      </w:r>
      <w:r w:rsidR="00D84676">
        <w:rPr>
          <w:sz w:val="24"/>
          <w:szCs w:val="24"/>
          <w:lang w:bidi="he-IL"/>
        </w:rPr>
        <w:t>;</w:t>
      </w:r>
      <w:r w:rsidR="00EF7950">
        <w:rPr>
          <w:sz w:val="24"/>
          <w:szCs w:val="24"/>
          <w:lang w:bidi="he-IL"/>
        </w:rPr>
        <w:t xml:space="preserve"> t</w:t>
      </w:r>
      <w:r w:rsidR="00EF7950" w:rsidRPr="00594C9A">
        <w:rPr>
          <w:sz w:val="24"/>
          <w:szCs w:val="24"/>
          <w:lang w:bidi="he-IL"/>
        </w:rPr>
        <w:t>his</w:t>
      </w:r>
      <w:r w:rsidR="007E0D2B" w:rsidRPr="00594C9A">
        <w:rPr>
          <w:sz w:val="24"/>
          <w:szCs w:val="24"/>
          <w:lang w:bidi="he-IL"/>
        </w:rPr>
        <w:t xml:space="preserve"> indicates that it is known (whether through their admission or </w:t>
      </w:r>
      <w:r w:rsidR="007E0D2B" w:rsidRPr="00594C9A">
        <w:rPr>
          <w:rFonts w:hint="cs"/>
          <w:sz w:val="24"/>
          <w:szCs w:val="24"/>
          <w:rtl/>
          <w:lang w:bidi="he-IL"/>
        </w:rPr>
        <w:t>עדים</w:t>
      </w:r>
      <w:r w:rsidR="00AD244C" w:rsidRPr="00594C9A">
        <w:rPr>
          <w:sz w:val="24"/>
          <w:szCs w:val="24"/>
          <w:lang w:bidi="he-IL"/>
        </w:rPr>
        <w:t>) that they had relations</w:t>
      </w:r>
      <w:r w:rsidR="007E0D2B" w:rsidRPr="00594C9A">
        <w:rPr>
          <w:b/>
          <w:bCs/>
          <w:sz w:val="24"/>
          <w:szCs w:val="24"/>
          <w:lang w:bidi="he-IL"/>
        </w:rPr>
        <w:t xml:space="preserve"> </w:t>
      </w:r>
      <w:r w:rsidR="00AD244C" w:rsidRPr="00594C9A">
        <w:rPr>
          <w:b/>
          <w:bCs/>
          <w:sz w:val="24"/>
          <w:szCs w:val="24"/>
          <w:lang w:bidi="he-IL"/>
        </w:rPr>
        <w:t>–</w:t>
      </w:r>
      <w:r w:rsidR="007E0D2B" w:rsidRPr="00594C9A">
        <w:rPr>
          <w:b/>
          <w:bCs/>
          <w:sz w:val="24"/>
          <w:szCs w:val="24"/>
          <w:lang w:bidi="he-IL"/>
        </w:rPr>
        <w:t xml:space="preserve"> </w:t>
      </w:r>
    </w:p>
    <w:p w:rsidR="009642E9" w:rsidRPr="00B22671" w:rsidRDefault="00AD244C" w:rsidP="001812CC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B22671">
        <w:rPr>
          <w:rFonts w:ascii="David" w:hAnsi="David" w:cs="David"/>
          <w:b/>
          <w:bCs/>
          <w:rtl/>
          <w:lang w:bidi="he-IL"/>
        </w:rPr>
        <w:t>והכא משמע</w:t>
      </w:r>
      <w:r w:rsidR="009642E9" w:rsidRPr="00B22671">
        <w:rPr>
          <w:rFonts w:ascii="David" w:hAnsi="David" w:cs="David"/>
          <w:b/>
          <w:bCs/>
          <w:rtl/>
          <w:lang w:bidi="he-IL"/>
        </w:rPr>
        <w:t xml:space="preserve"> אפילו כי לא מודה</w:t>
      </w:r>
      <w:r w:rsidRPr="00B22671">
        <w:rPr>
          <w:rFonts w:ascii="David" w:hAnsi="David" w:cs="David"/>
          <w:b/>
          <w:bCs/>
          <w:lang w:bidi="he-IL"/>
        </w:rPr>
        <w:t xml:space="preserve"> </w:t>
      </w:r>
      <w:r w:rsidR="009642E9" w:rsidRPr="00B22671">
        <w:rPr>
          <w:rFonts w:ascii="David" w:hAnsi="David" w:cs="David"/>
          <w:b/>
          <w:bCs/>
          <w:rtl/>
          <w:lang w:bidi="he-IL"/>
        </w:rPr>
        <w:t>אמר שמואל דנאמנת</w:t>
      </w:r>
      <w:r w:rsidR="003A55F5" w:rsidRPr="00B22671">
        <w:rPr>
          <w:rStyle w:val="FootnoteReference"/>
          <w:rFonts w:ascii="David" w:hAnsi="David" w:cs="David"/>
          <w:b/>
          <w:bCs/>
          <w:lang w:bidi="he-IL"/>
        </w:rPr>
        <w:footnoteReference w:id="15"/>
      </w:r>
      <w:r w:rsidR="009642E9" w:rsidRPr="00B22671">
        <w:rPr>
          <w:rFonts w:ascii="David" w:hAnsi="David" w:cs="David"/>
          <w:b/>
          <w:bCs/>
          <w:rtl/>
          <w:lang w:bidi="he-IL"/>
        </w:rPr>
        <w:t xml:space="preserve"> כרבן גמליאל -</w:t>
      </w:r>
    </w:p>
    <w:p w:rsidR="00AD244C" w:rsidRPr="00594C9A" w:rsidRDefault="003A55F5" w:rsidP="001812C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</w:t>
      </w:r>
      <w:r w:rsidR="00AD244C">
        <w:rPr>
          <w:b/>
          <w:bCs/>
          <w:lang w:bidi="he-IL"/>
        </w:rPr>
        <w:t xml:space="preserve"> here </w:t>
      </w:r>
      <w:r w:rsidR="00AD244C">
        <w:rPr>
          <w:lang w:bidi="he-IL"/>
        </w:rPr>
        <w:t xml:space="preserve">from our </w:t>
      </w:r>
      <w:r w:rsidR="00AD244C">
        <w:rPr>
          <w:rFonts w:hint="cs"/>
          <w:rtl/>
          <w:lang w:bidi="he-IL"/>
        </w:rPr>
        <w:t>גמרא</w:t>
      </w:r>
      <w:r w:rsidR="00AD244C">
        <w:rPr>
          <w:lang w:bidi="he-IL"/>
        </w:rPr>
        <w:t xml:space="preserve"> </w:t>
      </w:r>
      <w:r w:rsidR="00AD244C">
        <w:rPr>
          <w:b/>
          <w:bCs/>
          <w:lang w:bidi="he-IL"/>
        </w:rPr>
        <w:t xml:space="preserve">it seems even if </w:t>
      </w:r>
      <w:r w:rsidR="00AD244C">
        <w:rPr>
          <w:lang w:bidi="he-IL"/>
        </w:rPr>
        <w:t xml:space="preserve">the </w:t>
      </w:r>
      <w:r w:rsidR="00AD244C">
        <w:rPr>
          <w:rFonts w:hint="cs"/>
          <w:rtl/>
          <w:lang w:bidi="he-IL"/>
        </w:rPr>
        <w:t>ארוס</w:t>
      </w:r>
      <w:r w:rsidR="00AD244C">
        <w:rPr>
          <w:lang w:bidi="he-IL"/>
        </w:rPr>
        <w:t xml:space="preserve"> </w:t>
      </w:r>
      <w:r w:rsidR="00AD244C">
        <w:rPr>
          <w:b/>
          <w:bCs/>
          <w:lang w:bidi="he-IL"/>
        </w:rPr>
        <w:t xml:space="preserve">does not admit </w:t>
      </w:r>
      <w:r w:rsidR="00AD244C" w:rsidRPr="003A55F5">
        <w:rPr>
          <w:lang w:bidi="he-IL"/>
        </w:rPr>
        <w:t xml:space="preserve">to having </w:t>
      </w:r>
      <w:r w:rsidR="00AD244C" w:rsidRPr="003A55F5">
        <w:rPr>
          <w:lang w:bidi="he-IL"/>
        </w:rPr>
        <w:lastRenderedPageBreak/>
        <w:t xml:space="preserve">relations with the </w:t>
      </w:r>
      <w:r w:rsidR="00AD244C" w:rsidRPr="003A55F5">
        <w:rPr>
          <w:rFonts w:hint="cs"/>
          <w:rtl/>
          <w:lang w:bidi="he-IL"/>
        </w:rPr>
        <w:t>ארוסה</w:t>
      </w:r>
      <w:r w:rsidR="00AD244C" w:rsidRPr="003A55F5">
        <w:rPr>
          <w:lang w:bidi="he-IL"/>
        </w:rPr>
        <w:t>; it is not known whether they lived together, nevertheless</w:t>
      </w:r>
      <w:r w:rsidR="00AD244C" w:rsidRPr="00594C9A">
        <w:rPr>
          <w:sz w:val="24"/>
          <w:szCs w:val="24"/>
          <w:lang w:bidi="he-IL"/>
        </w:rPr>
        <w:t xml:space="preserve"> </w:t>
      </w:r>
      <w:r w:rsidR="00AD244C">
        <w:rPr>
          <w:rFonts w:hint="cs"/>
          <w:b/>
          <w:bCs/>
          <w:rtl/>
          <w:lang w:bidi="he-IL"/>
        </w:rPr>
        <w:t>שמואל</w:t>
      </w:r>
      <w:r w:rsidR="00AD244C">
        <w:rPr>
          <w:b/>
          <w:bCs/>
          <w:lang w:bidi="he-IL"/>
        </w:rPr>
        <w:t xml:space="preserve"> maintains that she is believed</w:t>
      </w:r>
      <w:r w:rsidR="00AD244C">
        <w:rPr>
          <w:lang w:bidi="he-IL"/>
        </w:rPr>
        <w:t xml:space="preserve">; </w:t>
      </w:r>
      <w:r w:rsidR="00AD244C" w:rsidRPr="003A55F5">
        <w:rPr>
          <w:lang w:bidi="he-IL"/>
        </w:rPr>
        <w:t xml:space="preserve">for </w:t>
      </w:r>
      <w:r w:rsidR="00AD244C" w:rsidRPr="003A55F5">
        <w:rPr>
          <w:rFonts w:hint="cs"/>
          <w:rtl/>
          <w:lang w:bidi="he-IL"/>
        </w:rPr>
        <w:t>שמואל</w:t>
      </w:r>
      <w:r w:rsidR="00AD244C" w:rsidRPr="003A55F5">
        <w:rPr>
          <w:lang w:bidi="he-IL"/>
        </w:rPr>
        <w:t xml:space="preserve"> ruled</w:t>
      </w:r>
      <w:r w:rsidR="00AD244C" w:rsidRPr="00594C9A">
        <w:rPr>
          <w:b/>
          <w:bCs/>
          <w:sz w:val="24"/>
          <w:szCs w:val="24"/>
          <w:lang w:bidi="he-IL"/>
        </w:rPr>
        <w:t xml:space="preserve"> </w:t>
      </w:r>
      <w:r w:rsidR="00AD244C">
        <w:rPr>
          <w:b/>
          <w:bCs/>
          <w:lang w:bidi="he-IL"/>
        </w:rPr>
        <w:t xml:space="preserve">like </w:t>
      </w:r>
      <w:r w:rsidR="00AD244C">
        <w:rPr>
          <w:rFonts w:hint="cs"/>
          <w:b/>
          <w:bCs/>
          <w:rtl/>
          <w:lang w:bidi="he-IL"/>
        </w:rPr>
        <w:t>ר"ג</w:t>
      </w:r>
      <w:r w:rsidR="00AD244C">
        <w:rPr>
          <w:b/>
          <w:bCs/>
          <w:lang w:bidi="he-IL"/>
        </w:rPr>
        <w:t xml:space="preserve"> </w:t>
      </w:r>
      <w:r w:rsidR="00AD244C" w:rsidRPr="00594C9A">
        <w:rPr>
          <w:sz w:val="24"/>
          <w:szCs w:val="24"/>
          <w:lang w:bidi="he-IL"/>
        </w:rPr>
        <w:t xml:space="preserve">that the woman is believed to claim </w:t>
      </w:r>
      <w:r w:rsidR="00AD244C" w:rsidRPr="00594C9A">
        <w:rPr>
          <w:rFonts w:hint="cs"/>
          <w:sz w:val="24"/>
          <w:szCs w:val="24"/>
          <w:rtl/>
          <w:lang w:bidi="he-IL"/>
        </w:rPr>
        <w:t>לכשר נבעלתי</w:t>
      </w:r>
      <w:r w:rsidR="00AD244C" w:rsidRPr="00594C9A">
        <w:rPr>
          <w:sz w:val="24"/>
          <w:szCs w:val="24"/>
          <w:lang w:bidi="he-IL"/>
        </w:rPr>
        <w:t xml:space="preserve">. The question is why does the </w:t>
      </w:r>
      <w:r w:rsidR="00AD244C" w:rsidRPr="00594C9A">
        <w:rPr>
          <w:rFonts w:hint="cs"/>
          <w:sz w:val="24"/>
          <w:szCs w:val="24"/>
          <w:rtl/>
          <w:lang w:bidi="he-IL"/>
        </w:rPr>
        <w:t>גמרא</w:t>
      </w:r>
      <w:r w:rsidR="00AD244C" w:rsidRPr="00594C9A">
        <w:rPr>
          <w:sz w:val="24"/>
          <w:szCs w:val="24"/>
          <w:lang w:bidi="he-IL"/>
        </w:rPr>
        <w:t xml:space="preserve"> in </w:t>
      </w:r>
      <w:r w:rsidR="00AD244C" w:rsidRPr="00594C9A">
        <w:rPr>
          <w:rFonts w:hint="cs"/>
          <w:sz w:val="24"/>
          <w:szCs w:val="24"/>
          <w:rtl/>
          <w:lang w:bidi="he-IL"/>
        </w:rPr>
        <w:t>קדושין</w:t>
      </w:r>
      <w:r w:rsidR="00AD244C" w:rsidRPr="00594C9A">
        <w:rPr>
          <w:sz w:val="24"/>
          <w:szCs w:val="24"/>
          <w:lang w:bidi="he-IL"/>
        </w:rPr>
        <w:t xml:space="preserve"> state </w:t>
      </w:r>
      <w:r w:rsidR="00AD244C" w:rsidRPr="00594C9A">
        <w:rPr>
          <w:rFonts w:hint="cs"/>
          <w:sz w:val="24"/>
          <w:szCs w:val="24"/>
          <w:rtl/>
          <w:lang w:bidi="he-IL"/>
        </w:rPr>
        <w:t>'הבא על ארוסתו וכו'</w:t>
      </w:r>
      <w:r w:rsidR="00AD244C" w:rsidRPr="00594C9A">
        <w:rPr>
          <w:sz w:val="24"/>
          <w:szCs w:val="24"/>
          <w:lang w:bidi="he-IL"/>
        </w:rPr>
        <w:t xml:space="preserve">, which indicates that it is known that the </w:t>
      </w:r>
      <w:r w:rsidR="00AD244C" w:rsidRPr="00594C9A">
        <w:rPr>
          <w:rFonts w:hint="cs"/>
          <w:sz w:val="24"/>
          <w:szCs w:val="24"/>
          <w:rtl/>
          <w:lang w:bidi="he-IL"/>
        </w:rPr>
        <w:t>ארוס וארוסה</w:t>
      </w:r>
      <w:r w:rsidR="00AD244C" w:rsidRPr="00594C9A">
        <w:rPr>
          <w:sz w:val="24"/>
          <w:szCs w:val="24"/>
          <w:lang w:bidi="he-IL"/>
        </w:rPr>
        <w:t xml:space="preserve"> had a relationship, </w:t>
      </w:r>
      <w:r w:rsidR="00242117" w:rsidRPr="00594C9A">
        <w:rPr>
          <w:sz w:val="24"/>
          <w:szCs w:val="24"/>
          <w:lang w:bidi="he-IL"/>
        </w:rPr>
        <w:t xml:space="preserve">inferring </w:t>
      </w:r>
      <w:r w:rsidR="00AD244C" w:rsidRPr="00594C9A">
        <w:rPr>
          <w:sz w:val="24"/>
          <w:szCs w:val="24"/>
          <w:lang w:bidi="he-IL"/>
        </w:rPr>
        <w:t xml:space="preserve">that only in such a situation would </w:t>
      </w:r>
      <w:r w:rsidR="00AD244C" w:rsidRPr="00594C9A">
        <w:rPr>
          <w:rFonts w:hint="cs"/>
          <w:sz w:val="24"/>
          <w:szCs w:val="24"/>
          <w:rtl/>
          <w:lang w:bidi="he-IL"/>
        </w:rPr>
        <w:t>שמואל</w:t>
      </w:r>
      <w:r w:rsidR="00AD244C" w:rsidRPr="00594C9A">
        <w:rPr>
          <w:sz w:val="24"/>
          <w:szCs w:val="24"/>
          <w:lang w:bidi="he-IL"/>
        </w:rPr>
        <w:t xml:space="preserve"> believe her </w:t>
      </w:r>
      <w:r>
        <w:rPr>
          <w:sz w:val="24"/>
          <w:szCs w:val="24"/>
          <w:lang w:bidi="he-IL"/>
        </w:rPr>
        <w:t>testimony;</w:t>
      </w:r>
      <w:r w:rsidR="00AD244C" w:rsidRPr="00594C9A">
        <w:rPr>
          <w:rStyle w:val="FootnoteReference"/>
          <w:sz w:val="24"/>
          <w:szCs w:val="24"/>
          <w:lang w:bidi="he-IL"/>
        </w:rPr>
        <w:footnoteReference w:id="16"/>
      </w:r>
      <w:r w:rsidR="00AD244C" w:rsidRPr="00594C9A">
        <w:rPr>
          <w:sz w:val="24"/>
          <w:szCs w:val="24"/>
          <w:lang w:bidi="he-IL"/>
        </w:rPr>
        <w:t xml:space="preserve"> when in our </w:t>
      </w:r>
      <w:r w:rsidR="00AD244C" w:rsidRPr="00594C9A">
        <w:rPr>
          <w:rFonts w:hint="cs"/>
          <w:sz w:val="24"/>
          <w:szCs w:val="24"/>
          <w:rtl/>
          <w:lang w:bidi="he-IL"/>
        </w:rPr>
        <w:t>גמרא</w:t>
      </w:r>
      <w:r w:rsidR="00AD244C" w:rsidRPr="00594C9A">
        <w:rPr>
          <w:sz w:val="24"/>
          <w:szCs w:val="24"/>
          <w:lang w:bidi="he-IL"/>
        </w:rPr>
        <w:t xml:space="preserve"> it states that </w:t>
      </w:r>
      <w:r w:rsidR="00AD244C" w:rsidRPr="00594C9A">
        <w:rPr>
          <w:rFonts w:hint="cs"/>
          <w:sz w:val="24"/>
          <w:szCs w:val="24"/>
          <w:rtl/>
          <w:lang w:bidi="he-IL"/>
        </w:rPr>
        <w:t>שמואל</w:t>
      </w:r>
      <w:r w:rsidR="00AD244C" w:rsidRPr="00594C9A">
        <w:rPr>
          <w:sz w:val="24"/>
          <w:szCs w:val="24"/>
          <w:lang w:bidi="he-IL"/>
        </w:rPr>
        <w:t xml:space="preserve"> maintains that we always believe her testimony even if are not sure that they had relations. </w:t>
      </w:r>
    </w:p>
    <w:p w:rsidR="005C36D0" w:rsidRPr="00594C9A" w:rsidRDefault="005C36D0" w:rsidP="001812C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5C36D0" w:rsidRPr="00594C9A" w:rsidRDefault="005C36D0" w:rsidP="001812C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594C9A">
        <w:rPr>
          <w:rFonts w:hint="cs"/>
          <w:sz w:val="24"/>
          <w:szCs w:val="24"/>
          <w:rtl/>
          <w:lang w:bidi="he-IL"/>
        </w:rPr>
        <w:t>תוספות</w:t>
      </w:r>
      <w:r w:rsidRPr="00594C9A">
        <w:rPr>
          <w:sz w:val="24"/>
          <w:szCs w:val="24"/>
          <w:lang w:bidi="he-IL"/>
        </w:rPr>
        <w:t xml:space="preserve"> answers:</w:t>
      </w:r>
    </w:p>
    <w:p w:rsidR="003A55F5" w:rsidRPr="00B22671" w:rsidRDefault="005C36D0" w:rsidP="00AE69E3">
      <w:pPr>
        <w:bidi/>
        <w:spacing w:line="276" w:lineRule="auto"/>
        <w:jc w:val="both"/>
        <w:rPr>
          <w:b/>
          <w:bCs/>
          <w:spacing w:val="-2"/>
          <w:lang w:bidi="he-IL"/>
        </w:rPr>
      </w:pPr>
      <w:r w:rsidRPr="00B22671">
        <w:rPr>
          <w:rFonts w:ascii="David" w:hAnsi="David" w:cs="David"/>
          <w:b/>
          <w:bCs/>
          <w:spacing w:val="-2"/>
          <w:rtl/>
          <w:lang w:bidi="he-IL"/>
        </w:rPr>
        <w:t>ויש לומר</w:t>
      </w:r>
      <w:r w:rsidR="003A55F5" w:rsidRPr="00B22671">
        <w:rPr>
          <w:rFonts w:ascii="David" w:hAnsi="David" w:cs="David"/>
          <w:b/>
          <w:bCs/>
          <w:spacing w:val="-2"/>
          <w:rtl/>
          <w:lang w:bidi="he-IL"/>
        </w:rPr>
        <w:t xml:space="preserve"> דהא דנקט בא היינו משום רבותא דרב נקטיה דאפילו הכי אמר הולד ממזר</w:t>
      </w:r>
      <w:r w:rsidR="00AE69E3">
        <w:rPr>
          <w:rFonts w:ascii="David" w:hAnsi="David" w:cs="David" w:hint="cs"/>
          <w:b/>
          <w:bCs/>
          <w:spacing w:val="-2"/>
          <w:rtl/>
          <w:lang w:bidi="he-IL"/>
        </w:rPr>
        <w:t xml:space="preserve"> -</w:t>
      </w:r>
    </w:p>
    <w:p w:rsidR="005C36D0" w:rsidRPr="002A00C0" w:rsidRDefault="003A55F5" w:rsidP="003A55F5">
      <w:pPr>
        <w:spacing w:line="276" w:lineRule="auto"/>
        <w:jc w:val="both"/>
        <w:rPr>
          <w:spacing w:val="-2"/>
          <w:sz w:val="24"/>
          <w:szCs w:val="24"/>
          <w:lang w:bidi="he-IL"/>
        </w:rPr>
      </w:pPr>
      <w:r w:rsidRPr="002A00C0">
        <w:rPr>
          <w:b/>
          <w:bCs/>
          <w:spacing w:val="-2"/>
          <w:lang w:bidi="he-IL"/>
        </w:rPr>
        <w:t>And</w:t>
      </w:r>
      <w:r w:rsidR="005C36D0" w:rsidRPr="002A00C0">
        <w:rPr>
          <w:b/>
          <w:bCs/>
          <w:spacing w:val="-2"/>
          <w:lang w:bidi="he-IL"/>
        </w:rPr>
        <w:t xml:space="preserve"> we can say </w:t>
      </w:r>
      <w:r w:rsidR="005C36D0" w:rsidRPr="002A00C0">
        <w:rPr>
          <w:spacing w:val="-2"/>
          <w:lang w:bidi="he-IL"/>
        </w:rPr>
        <w:t xml:space="preserve">that the </w:t>
      </w:r>
      <w:r w:rsidR="005C36D0" w:rsidRPr="002A00C0">
        <w:rPr>
          <w:rFonts w:hint="cs"/>
          <w:spacing w:val="-2"/>
          <w:rtl/>
          <w:lang w:bidi="he-IL"/>
        </w:rPr>
        <w:t>גמרא</w:t>
      </w:r>
      <w:r w:rsidR="005C36D0" w:rsidRPr="002A00C0">
        <w:rPr>
          <w:spacing w:val="-2"/>
          <w:lang w:bidi="he-IL"/>
        </w:rPr>
        <w:t xml:space="preserve"> in </w:t>
      </w:r>
      <w:r w:rsidR="005C36D0" w:rsidRPr="002A00C0">
        <w:rPr>
          <w:rFonts w:hint="cs"/>
          <w:spacing w:val="-2"/>
          <w:rtl/>
          <w:lang w:bidi="he-IL"/>
        </w:rPr>
        <w:t>קדושין</w:t>
      </w:r>
      <w:r w:rsidR="005C36D0" w:rsidRPr="002A00C0">
        <w:rPr>
          <w:spacing w:val="-2"/>
          <w:lang w:bidi="he-IL"/>
        </w:rPr>
        <w:t xml:space="preserve"> also </w:t>
      </w:r>
      <w:r w:rsidR="00462F55" w:rsidRPr="002A00C0">
        <w:rPr>
          <w:spacing w:val="-2"/>
          <w:lang w:bidi="he-IL"/>
        </w:rPr>
        <w:t>agree</w:t>
      </w:r>
      <w:r w:rsidR="005C36D0" w:rsidRPr="002A00C0">
        <w:rPr>
          <w:spacing w:val="-2"/>
          <w:lang w:bidi="he-IL"/>
        </w:rPr>
        <w:t xml:space="preserve">s that according to </w:t>
      </w:r>
      <w:r w:rsidR="005C36D0" w:rsidRPr="002A00C0">
        <w:rPr>
          <w:rFonts w:hint="cs"/>
          <w:spacing w:val="-2"/>
          <w:rtl/>
          <w:lang w:bidi="he-IL"/>
        </w:rPr>
        <w:t>שמואל</w:t>
      </w:r>
      <w:r w:rsidR="008C79DB" w:rsidRPr="002A00C0">
        <w:rPr>
          <w:spacing w:val="-2"/>
          <w:lang w:bidi="he-IL"/>
        </w:rPr>
        <w:t xml:space="preserve"> she is believed even in</w:t>
      </w:r>
      <w:r w:rsidR="005C36D0" w:rsidRPr="002A00C0">
        <w:rPr>
          <w:spacing w:val="-2"/>
          <w:lang w:bidi="he-IL"/>
        </w:rPr>
        <w:t xml:space="preserve"> </w:t>
      </w:r>
      <w:r w:rsidR="004A0124" w:rsidRPr="002A00C0">
        <w:rPr>
          <w:spacing w:val="-2"/>
          <w:lang w:bidi="he-IL"/>
        </w:rPr>
        <w:t>a case where we</w:t>
      </w:r>
      <w:r w:rsidR="008C79DB" w:rsidRPr="002A00C0">
        <w:rPr>
          <w:spacing w:val="-2"/>
          <w:lang w:bidi="he-IL"/>
        </w:rPr>
        <w:t xml:space="preserve"> did not</w:t>
      </w:r>
      <w:r w:rsidR="004A0124" w:rsidRPr="002A00C0">
        <w:rPr>
          <w:spacing w:val="-2"/>
          <w:lang w:bidi="he-IL"/>
        </w:rPr>
        <w:t xml:space="preserve"> kn</w:t>
      </w:r>
      <w:r w:rsidR="008C79DB" w:rsidRPr="002A00C0">
        <w:rPr>
          <w:spacing w:val="-2"/>
          <w:lang w:bidi="he-IL"/>
        </w:rPr>
        <w:t>o</w:t>
      </w:r>
      <w:r w:rsidR="004A0124" w:rsidRPr="002A00C0">
        <w:rPr>
          <w:spacing w:val="-2"/>
          <w:lang w:bidi="he-IL"/>
        </w:rPr>
        <w:t>w</w:t>
      </w:r>
      <w:r w:rsidR="008C79DB" w:rsidRPr="002A00C0">
        <w:rPr>
          <w:spacing w:val="-2"/>
          <w:lang w:bidi="he-IL"/>
        </w:rPr>
        <w:t xml:space="preserve"> (through his admission, etc.) </w:t>
      </w:r>
      <w:r w:rsidR="00462F55" w:rsidRPr="002A00C0">
        <w:rPr>
          <w:spacing w:val="-2"/>
          <w:lang w:bidi="he-IL"/>
        </w:rPr>
        <w:t>that</w:t>
      </w:r>
      <w:r w:rsidR="004A0124" w:rsidRPr="002A00C0">
        <w:rPr>
          <w:spacing w:val="-2"/>
          <w:lang w:bidi="he-IL"/>
        </w:rPr>
        <w:t xml:space="preserve"> he was</w:t>
      </w:r>
      <w:r w:rsidR="005C36D0" w:rsidRPr="002A00C0">
        <w:rPr>
          <w:spacing w:val="-2"/>
          <w:lang w:bidi="he-IL"/>
        </w:rPr>
        <w:t xml:space="preserve"> </w:t>
      </w:r>
      <w:r w:rsidR="005C36D0" w:rsidRPr="002A00C0">
        <w:rPr>
          <w:rFonts w:hint="cs"/>
          <w:spacing w:val="-2"/>
          <w:rtl/>
          <w:lang w:bidi="he-IL"/>
        </w:rPr>
        <w:t>בא על ארוסתו</w:t>
      </w:r>
      <w:r w:rsidR="00AE69E3" w:rsidRPr="002A00C0">
        <w:rPr>
          <w:spacing w:val="-2"/>
          <w:lang w:bidi="he-IL"/>
        </w:rPr>
        <w:t>,</w:t>
      </w:r>
      <w:r w:rsidR="005C36D0" w:rsidRPr="002A00C0">
        <w:rPr>
          <w:spacing w:val="-2"/>
          <w:lang w:bidi="he-IL"/>
        </w:rPr>
        <w:t xml:space="preserve"> </w:t>
      </w:r>
      <w:r w:rsidR="005C36D0" w:rsidRPr="002A00C0">
        <w:rPr>
          <w:b/>
          <w:bCs/>
          <w:spacing w:val="-2"/>
          <w:lang w:bidi="he-IL"/>
        </w:rPr>
        <w:t xml:space="preserve">but </w:t>
      </w:r>
      <w:r w:rsidR="005C36D0" w:rsidRPr="002A00C0">
        <w:rPr>
          <w:spacing w:val="-2"/>
          <w:lang w:bidi="he-IL"/>
        </w:rPr>
        <w:t xml:space="preserve">the reason </w:t>
      </w:r>
      <w:r w:rsidR="005C36D0" w:rsidRPr="002A00C0">
        <w:rPr>
          <w:b/>
          <w:bCs/>
          <w:spacing w:val="-2"/>
          <w:lang w:bidi="he-IL"/>
        </w:rPr>
        <w:t xml:space="preserve">that </w:t>
      </w:r>
      <w:r w:rsidR="005C36D0" w:rsidRPr="002A00C0">
        <w:rPr>
          <w:spacing w:val="-2"/>
          <w:lang w:bidi="he-IL"/>
        </w:rPr>
        <w:t>the</w:t>
      </w:r>
      <w:r w:rsidR="00067ABB" w:rsidRPr="002A00C0">
        <w:rPr>
          <w:b/>
          <w:bCs/>
          <w:spacing w:val="-2"/>
          <w:lang w:bidi="he-IL"/>
        </w:rPr>
        <w:t xml:space="preserve"> </w:t>
      </w:r>
      <w:r w:rsidR="00067ABB" w:rsidRPr="002A00C0">
        <w:rPr>
          <w:rFonts w:hint="cs"/>
          <w:spacing w:val="-2"/>
          <w:rtl/>
          <w:lang w:bidi="he-IL"/>
        </w:rPr>
        <w:t>גמרא</w:t>
      </w:r>
      <w:r w:rsidR="005C36D0" w:rsidRPr="002A00C0">
        <w:rPr>
          <w:b/>
          <w:bCs/>
          <w:spacing w:val="-2"/>
          <w:lang w:bidi="he-IL"/>
        </w:rPr>
        <w:t xml:space="preserve"> used </w:t>
      </w:r>
      <w:r w:rsidR="005C36D0" w:rsidRPr="002A00C0">
        <w:rPr>
          <w:spacing w:val="-2"/>
          <w:lang w:bidi="he-IL"/>
        </w:rPr>
        <w:t xml:space="preserve">the phrase </w:t>
      </w:r>
      <w:r w:rsidR="005C36D0" w:rsidRPr="002A00C0">
        <w:rPr>
          <w:rFonts w:hint="cs"/>
          <w:b/>
          <w:bCs/>
          <w:spacing w:val="-2"/>
          <w:rtl/>
          <w:lang w:bidi="he-IL"/>
        </w:rPr>
        <w:t>בא</w:t>
      </w:r>
      <w:r w:rsidR="005C36D0" w:rsidRPr="002A00C0">
        <w:rPr>
          <w:b/>
          <w:bCs/>
          <w:spacing w:val="-2"/>
          <w:lang w:bidi="he-IL"/>
        </w:rPr>
        <w:t xml:space="preserve">; </w:t>
      </w:r>
      <w:r w:rsidR="005C36D0" w:rsidRPr="002A00C0">
        <w:rPr>
          <w:spacing w:val="-2"/>
          <w:lang w:bidi="he-IL"/>
        </w:rPr>
        <w:t>indicating that we knew that they had relations</w:t>
      </w:r>
      <w:r w:rsidR="00D956FA">
        <w:rPr>
          <w:spacing w:val="-2"/>
          <w:lang w:bidi="he-IL"/>
        </w:rPr>
        <w:t>,</w:t>
      </w:r>
      <w:r w:rsidR="005C36D0" w:rsidRPr="002A00C0">
        <w:rPr>
          <w:spacing w:val="-2"/>
          <w:lang w:bidi="he-IL"/>
        </w:rPr>
        <w:t xml:space="preserve"> </w:t>
      </w:r>
      <w:r w:rsidR="005C36D0" w:rsidRPr="002A00C0">
        <w:rPr>
          <w:b/>
          <w:bCs/>
          <w:spacing w:val="-2"/>
          <w:lang w:bidi="he-IL"/>
        </w:rPr>
        <w:t xml:space="preserve">that was mentioned to </w:t>
      </w:r>
      <w:r w:rsidR="005C36D0" w:rsidRPr="002A00C0">
        <w:rPr>
          <w:spacing w:val="-2"/>
          <w:lang w:bidi="he-IL"/>
        </w:rPr>
        <w:t xml:space="preserve">emphasize </w:t>
      </w:r>
      <w:r w:rsidR="005C36D0" w:rsidRPr="002A00C0">
        <w:rPr>
          <w:b/>
          <w:bCs/>
          <w:spacing w:val="-2"/>
          <w:lang w:bidi="he-IL"/>
        </w:rPr>
        <w:t>the novelty of s</w:t>
      </w:r>
      <w:r w:rsidR="005C36D0" w:rsidRPr="002A00C0">
        <w:rPr>
          <w:rFonts w:hint="cs"/>
          <w:b/>
          <w:bCs/>
          <w:spacing w:val="-2"/>
          <w:rtl/>
          <w:lang w:bidi="he-IL"/>
        </w:rPr>
        <w:t>רב'</w:t>
      </w:r>
      <w:r w:rsidR="005C36D0" w:rsidRPr="002A00C0">
        <w:rPr>
          <w:b/>
          <w:bCs/>
          <w:spacing w:val="-2"/>
          <w:lang w:bidi="he-IL"/>
        </w:rPr>
        <w:t xml:space="preserve"> </w:t>
      </w:r>
      <w:r w:rsidR="005C36D0" w:rsidRPr="002A00C0">
        <w:rPr>
          <w:spacing w:val="-2"/>
          <w:lang w:bidi="he-IL"/>
        </w:rPr>
        <w:t xml:space="preserve">opinion; that even though we know that the </w:t>
      </w:r>
      <w:r w:rsidR="005C36D0" w:rsidRPr="002A00C0">
        <w:rPr>
          <w:rFonts w:hint="cs"/>
          <w:spacing w:val="-2"/>
          <w:rtl/>
          <w:lang w:bidi="he-IL"/>
        </w:rPr>
        <w:t>ארוס וארוסה</w:t>
      </w:r>
      <w:r w:rsidR="005C36D0" w:rsidRPr="002A00C0">
        <w:rPr>
          <w:spacing w:val="-2"/>
          <w:lang w:bidi="he-IL"/>
        </w:rPr>
        <w:t xml:space="preserve"> had relations</w:t>
      </w:r>
      <w:r w:rsidR="00D956FA">
        <w:rPr>
          <w:spacing w:val="-2"/>
          <w:lang w:bidi="he-IL"/>
        </w:rPr>
        <w:t>,</w:t>
      </w:r>
      <w:r w:rsidR="00F518CA" w:rsidRPr="002A00C0">
        <w:rPr>
          <w:spacing w:val="-2"/>
          <w:lang w:bidi="he-IL"/>
        </w:rPr>
        <w:t xml:space="preserve"> </w:t>
      </w:r>
      <w:r w:rsidR="005C36D0" w:rsidRPr="002A00C0">
        <w:rPr>
          <w:b/>
          <w:bCs/>
          <w:spacing w:val="-2"/>
          <w:lang w:bidi="he-IL"/>
        </w:rPr>
        <w:t xml:space="preserve">nevertheless </w:t>
      </w:r>
      <w:r w:rsidR="00067ABB" w:rsidRPr="002A00C0">
        <w:rPr>
          <w:rFonts w:hint="cs"/>
          <w:spacing w:val="-2"/>
          <w:rtl/>
          <w:lang w:bidi="he-IL"/>
        </w:rPr>
        <w:t>רב</w:t>
      </w:r>
      <w:r w:rsidR="005C36D0" w:rsidRPr="002A00C0">
        <w:rPr>
          <w:b/>
          <w:bCs/>
          <w:spacing w:val="-2"/>
          <w:lang w:bidi="he-IL"/>
        </w:rPr>
        <w:t xml:space="preserve"> maintains that the child is a </w:t>
      </w:r>
      <w:r w:rsidR="005C36D0" w:rsidRPr="002A00C0">
        <w:rPr>
          <w:rFonts w:hint="cs"/>
          <w:b/>
          <w:bCs/>
          <w:spacing w:val="-2"/>
          <w:rtl/>
          <w:lang w:bidi="he-IL"/>
        </w:rPr>
        <w:t>ממזר</w:t>
      </w:r>
      <w:r w:rsidR="005C36D0" w:rsidRPr="002A00C0">
        <w:rPr>
          <w:b/>
          <w:bCs/>
          <w:spacing w:val="-2"/>
          <w:lang w:bidi="he-IL"/>
        </w:rPr>
        <w:t xml:space="preserve">. </w:t>
      </w:r>
      <w:r w:rsidR="005C36D0" w:rsidRPr="002A00C0">
        <w:rPr>
          <w:spacing w:val="-2"/>
          <w:sz w:val="24"/>
          <w:szCs w:val="24"/>
          <w:lang w:bidi="he-IL"/>
        </w:rPr>
        <w:t xml:space="preserve">However </w:t>
      </w:r>
      <w:r w:rsidR="005C36D0" w:rsidRPr="002A00C0">
        <w:rPr>
          <w:rFonts w:hint="cs"/>
          <w:spacing w:val="-2"/>
          <w:sz w:val="24"/>
          <w:szCs w:val="24"/>
          <w:rtl/>
          <w:lang w:bidi="he-IL"/>
        </w:rPr>
        <w:t>שמואל</w:t>
      </w:r>
      <w:r w:rsidR="005C36D0" w:rsidRPr="002A00C0">
        <w:rPr>
          <w:spacing w:val="-2"/>
          <w:sz w:val="24"/>
          <w:szCs w:val="24"/>
          <w:lang w:bidi="he-IL"/>
        </w:rPr>
        <w:t xml:space="preserve"> will maintain that if the </w:t>
      </w:r>
      <w:r w:rsidR="005C36D0" w:rsidRPr="002A00C0">
        <w:rPr>
          <w:rFonts w:hint="cs"/>
          <w:spacing w:val="-2"/>
          <w:sz w:val="24"/>
          <w:szCs w:val="24"/>
          <w:rtl/>
          <w:lang w:bidi="he-IL"/>
        </w:rPr>
        <w:t>ארוסה</w:t>
      </w:r>
      <w:r w:rsidR="005C36D0" w:rsidRPr="002A00C0">
        <w:rPr>
          <w:spacing w:val="-2"/>
          <w:sz w:val="24"/>
          <w:szCs w:val="24"/>
          <w:lang w:bidi="he-IL"/>
        </w:rPr>
        <w:t xml:space="preserve"> claims </w:t>
      </w:r>
      <w:r w:rsidR="007E4F0C" w:rsidRPr="002A00C0">
        <w:rPr>
          <w:spacing w:val="-2"/>
          <w:sz w:val="24"/>
          <w:szCs w:val="24"/>
          <w:lang w:bidi="he-IL"/>
        </w:rPr>
        <w:t>the child</w:t>
      </w:r>
      <w:r w:rsidR="005C36D0" w:rsidRPr="002A00C0">
        <w:rPr>
          <w:spacing w:val="-2"/>
          <w:sz w:val="24"/>
          <w:szCs w:val="24"/>
          <w:lang w:bidi="he-IL"/>
        </w:rPr>
        <w:t xml:space="preserve"> is from the </w:t>
      </w:r>
      <w:r w:rsidR="005C36D0" w:rsidRPr="002A00C0">
        <w:rPr>
          <w:rFonts w:hint="cs"/>
          <w:spacing w:val="-2"/>
          <w:sz w:val="24"/>
          <w:szCs w:val="24"/>
          <w:rtl/>
          <w:lang w:bidi="he-IL"/>
        </w:rPr>
        <w:t>ארוס</w:t>
      </w:r>
      <w:r w:rsidR="005C36D0" w:rsidRPr="002A00C0">
        <w:rPr>
          <w:spacing w:val="-2"/>
          <w:sz w:val="24"/>
          <w:szCs w:val="24"/>
          <w:lang w:bidi="he-IL"/>
        </w:rPr>
        <w:t>, she will always be believed</w:t>
      </w:r>
      <w:r w:rsidR="004A0124" w:rsidRPr="002A00C0">
        <w:rPr>
          <w:spacing w:val="-2"/>
          <w:sz w:val="24"/>
          <w:szCs w:val="24"/>
          <w:lang w:bidi="he-IL"/>
        </w:rPr>
        <w:t xml:space="preserve"> even if it was not </w:t>
      </w:r>
      <w:r w:rsidR="004A0124" w:rsidRPr="002A00C0">
        <w:rPr>
          <w:rFonts w:hint="cs"/>
          <w:spacing w:val="-2"/>
          <w:sz w:val="24"/>
          <w:szCs w:val="24"/>
          <w:rtl/>
          <w:lang w:bidi="he-IL"/>
        </w:rPr>
        <w:t>'בא'</w:t>
      </w:r>
      <w:r w:rsidR="005C36D0" w:rsidRPr="002A00C0">
        <w:rPr>
          <w:spacing w:val="-2"/>
          <w:sz w:val="24"/>
          <w:szCs w:val="24"/>
          <w:lang w:bidi="he-IL"/>
        </w:rPr>
        <w:t>.</w:t>
      </w:r>
    </w:p>
    <w:p w:rsidR="005C36D0" w:rsidRPr="00594C9A" w:rsidRDefault="005C36D0" w:rsidP="006D618E">
      <w:pPr>
        <w:spacing w:line="276" w:lineRule="auto"/>
        <w:jc w:val="both"/>
        <w:rPr>
          <w:sz w:val="24"/>
          <w:szCs w:val="24"/>
          <w:lang w:bidi="he-IL"/>
        </w:rPr>
      </w:pPr>
    </w:p>
    <w:p w:rsidR="005C36D0" w:rsidRPr="00594C9A" w:rsidRDefault="005C36D0" w:rsidP="003A55F5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 w:rsidRPr="00594C9A">
        <w:rPr>
          <w:rFonts w:hint="cs"/>
          <w:sz w:val="24"/>
          <w:szCs w:val="24"/>
          <w:rtl/>
          <w:lang w:bidi="he-IL"/>
        </w:rPr>
        <w:t>תוספות</w:t>
      </w:r>
      <w:r w:rsidRPr="00594C9A">
        <w:rPr>
          <w:sz w:val="24"/>
          <w:szCs w:val="24"/>
          <w:lang w:bidi="he-IL"/>
        </w:rPr>
        <w:t xml:space="preserve"> offers an additional answer to the question why it says </w:t>
      </w:r>
      <w:r w:rsidRPr="00594C9A">
        <w:rPr>
          <w:rFonts w:hint="cs"/>
          <w:sz w:val="24"/>
          <w:szCs w:val="24"/>
          <w:rtl/>
          <w:lang w:bidi="he-IL"/>
        </w:rPr>
        <w:t>הבא וכו'</w:t>
      </w:r>
      <w:r w:rsidRPr="00594C9A">
        <w:rPr>
          <w:sz w:val="24"/>
          <w:szCs w:val="24"/>
          <w:lang w:bidi="he-IL"/>
        </w:rPr>
        <w:t>:</w:t>
      </w:r>
      <w:r w:rsidR="003A55F5" w:rsidRPr="003A55F5">
        <w:rPr>
          <w:rStyle w:val="FootnoteReference"/>
          <w:sz w:val="24"/>
          <w:szCs w:val="24"/>
          <w:rtl/>
          <w:lang w:bidi="he-IL"/>
        </w:rPr>
        <w:t xml:space="preserve"> </w:t>
      </w:r>
      <w:r w:rsidR="003A55F5" w:rsidRPr="00594C9A">
        <w:rPr>
          <w:rStyle w:val="FootnoteReference"/>
          <w:sz w:val="24"/>
          <w:szCs w:val="24"/>
          <w:rtl/>
          <w:lang w:bidi="he-IL"/>
        </w:rPr>
        <w:footnoteReference w:id="17"/>
      </w:r>
    </w:p>
    <w:p w:rsidR="003A55F5" w:rsidRPr="00AE69E3" w:rsidRDefault="00BF1E24" w:rsidP="00AE69E3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AE69E3">
        <w:rPr>
          <w:rFonts w:ascii="David" w:hAnsi="David" w:cs="David"/>
          <w:b/>
          <w:bCs/>
          <w:rtl/>
          <w:lang w:bidi="he-IL"/>
        </w:rPr>
        <w:t>אי נמי</w:t>
      </w:r>
      <w:r w:rsidR="003A55F5" w:rsidRPr="00AE69E3">
        <w:rPr>
          <w:rFonts w:ascii="David" w:hAnsi="David" w:cs="David"/>
          <w:b/>
          <w:bCs/>
          <w:rtl/>
          <w:lang w:bidi="he-IL"/>
        </w:rPr>
        <w:t xml:space="preserve"> התם הוא דבעינן בא משום דאיירי בדדיימא מעלמא</w:t>
      </w:r>
      <w:r w:rsidRPr="00AE69E3">
        <w:rPr>
          <w:rFonts w:ascii="David" w:hAnsi="David" w:cs="David"/>
          <w:b/>
          <w:bCs/>
          <w:lang w:bidi="he-IL"/>
        </w:rPr>
        <w:t xml:space="preserve"> </w:t>
      </w:r>
      <w:r w:rsidR="00AE69E3">
        <w:rPr>
          <w:rFonts w:ascii="David" w:hAnsi="David" w:cs="David"/>
          <w:b/>
          <w:bCs/>
          <w:lang w:bidi="he-IL"/>
        </w:rPr>
        <w:t>-</w:t>
      </w:r>
      <w:r w:rsidRPr="00AE69E3">
        <w:rPr>
          <w:rFonts w:ascii="David" w:hAnsi="David" w:cs="David"/>
          <w:b/>
          <w:bCs/>
          <w:lang w:bidi="he-IL"/>
        </w:rPr>
        <w:t xml:space="preserve"> </w:t>
      </w:r>
    </w:p>
    <w:p w:rsidR="00BF1E24" w:rsidRPr="00594C9A" w:rsidRDefault="001812CC" w:rsidP="003A55F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O</w:t>
      </w:r>
      <w:r w:rsidR="00BF1E24">
        <w:rPr>
          <w:b/>
          <w:bCs/>
          <w:lang w:bidi="he-IL"/>
        </w:rPr>
        <w:t xml:space="preserve">r </w:t>
      </w:r>
      <w:r w:rsidR="00BF1E24">
        <w:rPr>
          <w:lang w:bidi="he-IL"/>
        </w:rPr>
        <w:t xml:space="preserve">you may </w:t>
      </w:r>
      <w:r w:rsidR="00BF1E24">
        <w:rPr>
          <w:b/>
          <w:bCs/>
          <w:lang w:bidi="he-IL"/>
        </w:rPr>
        <w:t xml:space="preserve">also </w:t>
      </w:r>
      <w:r w:rsidR="00BF1E24" w:rsidRPr="003A55F5">
        <w:rPr>
          <w:lang w:bidi="he-IL"/>
        </w:rPr>
        <w:t xml:space="preserve">say that generally the </w:t>
      </w:r>
      <w:r w:rsidR="00BF1E24" w:rsidRPr="003A55F5">
        <w:rPr>
          <w:rFonts w:hint="cs"/>
          <w:rtl/>
          <w:lang w:bidi="he-IL"/>
        </w:rPr>
        <w:t>ארוסה</w:t>
      </w:r>
      <w:r w:rsidR="00BF1E24" w:rsidRPr="003A55F5">
        <w:rPr>
          <w:lang w:bidi="he-IL"/>
        </w:rPr>
        <w:t xml:space="preserve"> is believed even without </w:t>
      </w:r>
      <w:r w:rsidR="00BF1E24" w:rsidRPr="003A55F5">
        <w:rPr>
          <w:rFonts w:hint="cs"/>
          <w:rtl/>
          <w:lang w:bidi="he-IL"/>
        </w:rPr>
        <w:t>'בא'</w:t>
      </w:r>
      <w:r w:rsidR="00BF1E24" w:rsidRPr="003A55F5">
        <w:rPr>
          <w:lang w:bidi="he-IL"/>
        </w:rPr>
        <w:t xml:space="preserve">, however only </w:t>
      </w:r>
      <w:r w:rsidR="00BF1E24">
        <w:rPr>
          <w:b/>
          <w:bCs/>
          <w:lang w:bidi="he-IL"/>
        </w:rPr>
        <w:t xml:space="preserve">there </w:t>
      </w:r>
      <w:r w:rsidR="00BF1E24">
        <w:rPr>
          <w:lang w:bidi="he-IL"/>
        </w:rPr>
        <w:t xml:space="preserve">in </w:t>
      </w:r>
      <w:r w:rsidR="00BF1E24">
        <w:rPr>
          <w:rFonts w:hint="cs"/>
          <w:rtl/>
          <w:lang w:bidi="he-IL"/>
        </w:rPr>
        <w:t>קדושין</w:t>
      </w:r>
      <w:r w:rsidR="00BF1E24">
        <w:rPr>
          <w:lang w:bidi="he-IL"/>
        </w:rPr>
        <w:t xml:space="preserve"> </w:t>
      </w:r>
      <w:r w:rsidR="00BF1E24">
        <w:rPr>
          <w:b/>
          <w:bCs/>
          <w:lang w:bidi="he-IL"/>
        </w:rPr>
        <w:t xml:space="preserve">is </w:t>
      </w:r>
      <w:r w:rsidR="00BF1E24">
        <w:rPr>
          <w:rFonts w:hint="cs"/>
          <w:b/>
          <w:bCs/>
          <w:rtl/>
          <w:lang w:bidi="he-IL"/>
        </w:rPr>
        <w:t>בא</w:t>
      </w:r>
      <w:r w:rsidR="00BF1E24">
        <w:rPr>
          <w:b/>
          <w:bCs/>
          <w:lang w:bidi="he-IL"/>
        </w:rPr>
        <w:t xml:space="preserve"> required </w:t>
      </w:r>
      <w:r w:rsidR="00BF1E24" w:rsidRPr="003A55F5">
        <w:rPr>
          <w:lang w:bidi="he-IL"/>
        </w:rPr>
        <w:t xml:space="preserve">in order that she be believed </w:t>
      </w:r>
      <w:r w:rsidR="00BF1E24">
        <w:rPr>
          <w:b/>
          <w:bCs/>
          <w:lang w:bidi="he-IL"/>
        </w:rPr>
        <w:t xml:space="preserve">because </w:t>
      </w:r>
      <w:r w:rsidR="00BF1E24">
        <w:rPr>
          <w:lang w:bidi="he-IL"/>
        </w:rPr>
        <w:t xml:space="preserve">there </w:t>
      </w:r>
      <w:r w:rsidR="00BF1E24" w:rsidRPr="00BF1E24">
        <w:rPr>
          <w:lang w:bidi="he-IL"/>
        </w:rPr>
        <w:t>the case i</w:t>
      </w:r>
      <w:r w:rsidR="00BF1E24">
        <w:rPr>
          <w:lang w:bidi="he-IL"/>
        </w:rPr>
        <w:t xml:space="preserve">s </w:t>
      </w:r>
      <w:r w:rsidR="00BF1E24">
        <w:rPr>
          <w:b/>
          <w:bCs/>
          <w:lang w:bidi="he-IL"/>
        </w:rPr>
        <w:t xml:space="preserve">concerning </w:t>
      </w:r>
      <w:r w:rsidR="00BF1E24">
        <w:rPr>
          <w:lang w:bidi="he-IL"/>
        </w:rPr>
        <w:t xml:space="preserve">an </w:t>
      </w:r>
      <w:r w:rsidR="00BF1E24">
        <w:rPr>
          <w:rFonts w:hint="cs"/>
          <w:rtl/>
          <w:lang w:bidi="he-IL"/>
        </w:rPr>
        <w:t>ארוסה</w:t>
      </w:r>
      <w:r w:rsidR="00BF1E24">
        <w:rPr>
          <w:lang w:bidi="he-IL"/>
        </w:rPr>
        <w:t xml:space="preserve"> </w:t>
      </w:r>
      <w:r w:rsidR="00BF1E24">
        <w:rPr>
          <w:b/>
          <w:bCs/>
          <w:lang w:bidi="he-IL"/>
        </w:rPr>
        <w:t xml:space="preserve">who is generally promiscuous. </w:t>
      </w:r>
      <w:r w:rsidR="00BF1E24">
        <w:rPr>
          <w:lang w:bidi="he-IL"/>
        </w:rPr>
        <w:t xml:space="preserve"> </w:t>
      </w:r>
      <w:r w:rsidR="00BF1E24" w:rsidRPr="00594C9A">
        <w:rPr>
          <w:sz w:val="24"/>
          <w:szCs w:val="24"/>
          <w:lang w:bidi="he-IL"/>
        </w:rPr>
        <w:t xml:space="preserve">In the case of a promiscuous </w:t>
      </w:r>
      <w:r w:rsidR="00BF1E24" w:rsidRPr="00594C9A">
        <w:rPr>
          <w:rFonts w:hint="cs"/>
          <w:sz w:val="24"/>
          <w:szCs w:val="24"/>
          <w:rtl/>
          <w:lang w:bidi="he-IL"/>
        </w:rPr>
        <w:t>ארוסה</w:t>
      </w:r>
      <w:r w:rsidR="00BF1E24" w:rsidRPr="00594C9A">
        <w:rPr>
          <w:sz w:val="24"/>
          <w:szCs w:val="24"/>
          <w:lang w:bidi="he-IL"/>
        </w:rPr>
        <w:t xml:space="preserve"> we say that she is believed that the child is fathered by the </w:t>
      </w:r>
      <w:r w:rsidR="00BF1E24" w:rsidRPr="00594C9A">
        <w:rPr>
          <w:rFonts w:hint="cs"/>
          <w:sz w:val="24"/>
          <w:szCs w:val="24"/>
          <w:rtl/>
          <w:lang w:bidi="he-IL"/>
        </w:rPr>
        <w:t>ארוס</w:t>
      </w:r>
      <w:r w:rsidR="00BF1E24" w:rsidRPr="00594C9A">
        <w:rPr>
          <w:sz w:val="24"/>
          <w:szCs w:val="24"/>
          <w:lang w:bidi="he-IL"/>
        </w:rPr>
        <w:t xml:space="preserve"> only when it is known that she and the </w:t>
      </w:r>
      <w:r w:rsidR="00BF1E24" w:rsidRPr="00594C9A">
        <w:rPr>
          <w:rFonts w:hint="cs"/>
          <w:sz w:val="24"/>
          <w:szCs w:val="24"/>
          <w:rtl/>
          <w:lang w:bidi="he-IL"/>
        </w:rPr>
        <w:t>ארוס</w:t>
      </w:r>
      <w:r w:rsidR="00BF1E24" w:rsidRPr="00594C9A">
        <w:rPr>
          <w:sz w:val="24"/>
          <w:szCs w:val="24"/>
          <w:lang w:bidi="he-IL"/>
        </w:rPr>
        <w:t xml:space="preserve"> had relations. That is why the </w:t>
      </w:r>
      <w:r w:rsidR="00BF1E24" w:rsidRPr="00594C9A">
        <w:rPr>
          <w:rFonts w:hint="cs"/>
          <w:sz w:val="24"/>
          <w:szCs w:val="24"/>
          <w:rtl/>
          <w:lang w:bidi="he-IL"/>
        </w:rPr>
        <w:t>גמרא</w:t>
      </w:r>
      <w:r w:rsidR="00BF1E24" w:rsidRPr="00594C9A">
        <w:rPr>
          <w:sz w:val="24"/>
          <w:szCs w:val="24"/>
          <w:lang w:bidi="he-IL"/>
        </w:rPr>
        <w:t xml:space="preserve"> there uses the term </w:t>
      </w:r>
      <w:r w:rsidR="00BF1E24" w:rsidRPr="00594C9A">
        <w:rPr>
          <w:rFonts w:hint="cs"/>
          <w:sz w:val="24"/>
          <w:szCs w:val="24"/>
          <w:rtl/>
          <w:lang w:bidi="he-IL"/>
        </w:rPr>
        <w:t>'הבא'</w:t>
      </w:r>
      <w:r w:rsidR="00BF1E24" w:rsidRPr="00594C9A">
        <w:rPr>
          <w:sz w:val="24"/>
          <w:szCs w:val="24"/>
          <w:lang w:bidi="he-IL"/>
        </w:rPr>
        <w:t>.</w:t>
      </w:r>
    </w:p>
    <w:p w:rsidR="00BF1E24" w:rsidRPr="00594C9A" w:rsidRDefault="00BF1E24" w:rsidP="006D618E">
      <w:pPr>
        <w:spacing w:line="276" w:lineRule="auto"/>
        <w:jc w:val="both"/>
        <w:rPr>
          <w:sz w:val="24"/>
          <w:szCs w:val="24"/>
          <w:lang w:bidi="he-IL"/>
        </w:rPr>
      </w:pPr>
    </w:p>
    <w:p w:rsidR="00BF1E24" w:rsidRPr="00594C9A" w:rsidRDefault="00BF1E24" w:rsidP="006D618E">
      <w:pPr>
        <w:spacing w:line="276" w:lineRule="auto"/>
        <w:jc w:val="both"/>
        <w:rPr>
          <w:sz w:val="24"/>
          <w:szCs w:val="24"/>
          <w:lang w:bidi="he-IL"/>
        </w:rPr>
      </w:pPr>
      <w:r w:rsidRPr="00594C9A">
        <w:rPr>
          <w:rFonts w:hint="cs"/>
          <w:sz w:val="24"/>
          <w:szCs w:val="24"/>
          <w:rtl/>
          <w:lang w:bidi="he-IL"/>
        </w:rPr>
        <w:t>תוספות</w:t>
      </w:r>
      <w:r w:rsidRPr="00594C9A">
        <w:rPr>
          <w:sz w:val="24"/>
          <w:szCs w:val="24"/>
          <w:lang w:bidi="he-IL"/>
        </w:rPr>
        <w:t xml:space="preserve"> will support his contention that the </w:t>
      </w:r>
      <w:r w:rsidRPr="00594C9A">
        <w:rPr>
          <w:rFonts w:hint="cs"/>
          <w:sz w:val="24"/>
          <w:szCs w:val="24"/>
          <w:rtl/>
          <w:lang w:bidi="he-IL"/>
        </w:rPr>
        <w:t>גמרא</w:t>
      </w:r>
      <w:r w:rsidRPr="00594C9A">
        <w:rPr>
          <w:sz w:val="24"/>
          <w:szCs w:val="24"/>
          <w:lang w:bidi="he-IL"/>
        </w:rPr>
        <w:t xml:space="preserve"> in </w:t>
      </w:r>
      <w:r w:rsidRPr="00594C9A">
        <w:rPr>
          <w:rFonts w:hint="cs"/>
          <w:sz w:val="24"/>
          <w:szCs w:val="24"/>
          <w:rtl/>
          <w:lang w:bidi="he-IL"/>
        </w:rPr>
        <w:t>קדושין</w:t>
      </w:r>
      <w:r w:rsidRPr="00594C9A">
        <w:rPr>
          <w:sz w:val="24"/>
          <w:szCs w:val="24"/>
          <w:lang w:bidi="he-IL"/>
        </w:rPr>
        <w:t xml:space="preserve"> is discussing a case of </w:t>
      </w:r>
      <w:r w:rsidRPr="00594C9A">
        <w:rPr>
          <w:rFonts w:hint="cs"/>
          <w:sz w:val="24"/>
          <w:szCs w:val="24"/>
          <w:rtl/>
          <w:lang w:bidi="he-IL"/>
        </w:rPr>
        <w:t>דדיימא מעלמא</w:t>
      </w:r>
      <w:r w:rsidRPr="00594C9A">
        <w:rPr>
          <w:sz w:val="24"/>
          <w:szCs w:val="24"/>
          <w:lang w:bidi="he-IL"/>
        </w:rPr>
        <w:t>:</w:t>
      </w:r>
    </w:p>
    <w:p w:rsidR="003A55F5" w:rsidRPr="00AE69E3" w:rsidRDefault="00BF1E24" w:rsidP="002A00C0">
      <w:pPr>
        <w:bidi/>
        <w:spacing w:line="276" w:lineRule="auto"/>
        <w:jc w:val="both"/>
        <w:rPr>
          <w:b/>
          <w:bCs/>
          <w:spacing w:val="-2"/>
          <w:lang w:bidi="he-IL"/>
        </w:rPr>
      </w:pPr>
      <w:r w:rsidRPr="00AE69E3">
        <w:rPr>
          <w:rFonts w:ascii="David" w:hAnsi="David" w:cs="David"/>
          <w:b/>
          <w:bCs/>
          <w:spacing w:val="-2"/>
          <w:rtl/>
          <w:lang w:bidi="he-IL"/>
        </w:rPr>
        <w:t>כדאמר רבא</w:t>
      </w:r>
      <w:r w:rsidR="002A00C0">
        <w:rPr>
          <w:rStyle w:val="FootnoteReference"/>
          <w:rFonts w:ascii="David" w:hAnsi="David" w:cs="David"/>
          <w:b/>
          <w:bCs/>
          <w:spacing w:val="-2"/>
          <w:rtl/>
          <w:lang w:bidi="he-IL"/>
        </w:rPr>
        <w:footnoteReference w:id="18"/>
      </w:r>
      <w:r w:rsidRPr="00AE69E3">
        <w:rPr>
          <w:rFonts w:ascii="David" w:hAnsi="David" w:cs="David"/>
          <w:b/>
          <w:bCs/>
          <w:spacing w:val="-2"/>
          <w:rtl/>
          <w:lang w:bidi="he-IL"/>
        </w:rPr>
        <w:t xml:space="preserve"> ביבמות בשלהי אלמנה לכהן גדול</w:t>
      </w:r>
      <w:r w:rsidR="003A55F5" w:rsidRPr="00AE69E3">
        <w:rPr>
          <w:rFonts w:ascii="David" w:hAnsi="David" w:cs="David"/>
          <w:b/>
          <w:bCs/>
          <w:spacing w:val="-2"/>
          <w:rtl/>
          <w:lang w:bidi="he-IL"/>
        </w:rPr>
        <w:t xml:space="preserve"> מסתברא מילתא דרב בדדיימא מעלמא</w:t>
      </w:r>
      <w:r w:rsidR="00AE69E3" w:rsidRPr="00AE69E3">
        <w:rPr>
          <w:rFonts w:ascii="David" w:hAnsi="David" w:cs="David" w:hint="cs"/>
          <w:b/>
          <w:bCs/>
          <w:spacing w:val="-2"/>
          <w:rtl/>
          <w:lang w:bidi="he-IL"/>
        </w:rPr>
        <w:t xml:space="preserve"> -</w:t>
      </w:r>
    </w:p>
    <w:p w:rsidR="00C65E05" w:rsidRPr="002A00C0" w:rsidRDefault="00BF1E24" w:rsidP="002A00C0">
      <w:pPr>
        <w:widowControl w:val="0"/>
        <w:spacing w:line="276" w:lineRule="auto"/>
        <w:jc w:val="both"/>
        <w:rPr>
          <w:spacing w:val="-6"/>
          <w:sz w:val="24"/>
          <w:szCs w:val="24"/>
          <w:lang w:bidi="he-IL"/>
        </w:rPr>
      </w:pPr>
      <w:r w:rsidRPr="002A00C0">
        <w:rPr>
          <w:b/>
          <w:bCs/>
          <w:spacing w:val="-6"/>
          <w:lang w:bidi="he-IL"/>
        </w:rPr>
        <w:t xml:space="preserve">as </w:t>
      </w:r>
      <w:r w:rsidRPr="002A00C0">
        <w:rPr>
          <w:rFonts w:hint="cs"/>
          <w:b/>
          <w:bCs/>
          <w:spacing w:val="-6"/>
          <w:rtl/>
          <w:lang w:bidi="he-IL"/>
        </w:rPr>
        <w:t>רבא</w:t>
      </w:r>
      <w:r w:rsidRPr="002A00C0">
        <w:rPr>
          <w:b/>
          <w:bCs/>
          <w:spacing w:val="-6"/>
          <w:lang w:bidi="he-IL"/>
        </w:rPr>
        <w:t xml:space="preserve"> stated in </w:t>
      </w:r>
      <w:r w:rsidRPr="002A00C0">
        <w:rPr>
          <w:rFonts w:hint="cs"/>
          <w:spacing w:val="-6"/>
          <w:rtl/>
          <w:lang w:bidi="he-IL"/>
        </w:rPr>
        <w:t xml:space="preserve">מסכת </w:t>
      </w:r>
      <w:r w:rsidRPr="002A00C0">
        <w:rPr>
          <w:rFonts w:hint="cs"/>
          <w:b/>
          <w:bCs/>
          <w:spacing w:val="-6"/>
          <w:rtl/>
          <w:lang w:bidi="he-IL"/>
        </w:rPr>
        <w:t>יבמות</w:t>
      </w:r>
      <w:r w:rsidRPr="002A00C0">
        <w:rPr>
          <w:b/>
          <w:bCs/>
          <w:spacing w:val="-6"/>
          <w:lang w:bidi="he-IL"/>
        </w:rPr>
        <w:t xml:space="preserve"> in  the end of </w:t>
      </w:r>
      <w:r w:rsidRPr="002A00C0">
        <w:rPr>
          <w:rFonts w:hint="cs"/>
          <w:spacing w:val="-6"/>
          <w:rtl/>
          <w:lang w:bidi="he-IL"/>
        </w:rPr>
        <w:t xml:space="preserve">פרק </w:t>
      </w:r>
      <w:r w:rsidRPr="002A00C0">
        <w:rPr>
          <w:rFonts w:hint="cs"/>
          <w:b/>
          <w:bCs/>
          <w:spacing w:val="-6"/>
          <w:rtl/>
          <w:lang w:bidi="he-IL"/>
        </w:rPr>
        <w:t>אלמנה לכה"ג</w:t>
      </w:r>
      <w:r w:rsidR="00BC1359" w:rsidRPr="002A00C0">
        <w:rPr>
          <w:b/>
          <w:bCs/>
          <w:spacing w:val="-6"/>
          <w:lang w:bidi="he-IL"/>
        </w:rPr>
        <w:t>,</w:t>
      </w:r>
      <w:r w:rsidRPr="002A00C0">
        <w:rPr>
          <w:b/>
          <w:bCs/>
          <w:spacing w:val="-6"/>
          <w:lang w:bidi="he-IL"/>
        </w:rPr>
        <w:t xml:space="preserve"> </w:t>
      </w:r>
      <w:r w:rsidR="008C79DB" w:rsidRPr="002A00C0">
        <w:rPr>
          <w:b/>
          <w:bCs/>
          <w:spacing w:val="-6"/>
          <w:lang w:bidi="he-IL"/>
        </w:rPr>
        <w:t xml:space="preserve">it is </w:t>
      </w:r>
      <w:r w:rsidR="00C65E05" w:rsidRPr="002A00C0">
        <w:rPr>
          <w:b/>
          <w:bCs/>
          <w:spacing w:val="-6"/>
          <w:lang w:bidi="he-IL"/>
        </w:rPr>
        <w:t>reasonable</w:t>
      </w:r>
      <w:r w:rsidR="008C79DB" w:rsidRPr="002A00C0">
        <w:rPr>
          <w:spacing w:val="-6"/>
          <w:lang w:bidi="he-IL"/>
        </w:rPr>
        <w:t xml:space="preserve"> to assume that the </w:t>
      </w:r>
      <w:r w:rsidR="008C79DB" w:rsidRPr="002A00C0">
        <w:rPr>
          <w:b/>
          <w:bCs/>
          <w:spacing w:val="-6"/>
          <w:lang w:bidi="he-IL"/>
        </w:rPr>
        <w:t xml:space="preserve">ruling of </w:t>
      </w:r>
      <w:r w:rsidR="008C79DB" w:rsidRPr="002A00C0">
        <w:rPr>
          <w:rFonts w:hint="cs"/>
          <w:b/>
          <w:bCs/>
          <w:spacing w:val="-6"/>
          <w:rtl/>
          <w:lang w:bidi="he-IL"/>
        </w:rPr>
        <w:t>רב</w:t>
      </w:r>
      <w:r w:rsidR="008C79DB" w:rsidRPr="002A00C0">
        <w:rPr>
          <w:b/>
          <w:bCs/>
          <w:spacing w:val="-6"/>
          <w:lang w:bidi="he-IL"/>
        </w:rPr>
        <w:t xml:space="preserve"> </w:t>
      </w:r>
      <w:r w:rsidR="008C79DB" w:rsidRPr="002A00C0">
        <w:rPr>
          <w:spacing w:val="-6"/>
          <w:lang w:bidi="he-IL"/>
        </w:rPr>
        <w:t xml:space="preserve">(that the child is a </w:t>
      </w:r>
      <w:r w:rsidR="008C79DB" w:rsidRPr="002A00C0">
        <w:rPr>
          <w:rFonts w:hint="cs"/>
          <w:spacing w:val="-6"/>
          <w:rtl/>
          <w:lang w:bidi="he-IL"/>
        </w:rPr>
        <w:t>ממזר</w:t>
      </w:r>
      <w:r w:rsidR="008C79DB" w:rsidRPr="002A00C0">
        <w:rPr>
          <w:spacing w:val="-6"/>
          <w:lang w:bidi="he-IL"/>
        </w:rPr>
        <w:t xml:space="preserve">), is in a case </w:t>
      </w:r>
      <w:r w:rsidR="00C65E05" w:rsidRPr="002A00C0">
        <w:rPr>
          <w:b/>
          <w:bCs/>
          <w:spacing w:val="-6"/>
          <w:lang w:bidi="he-IL"/>
        </w:rPr>
        <w:t>when she is promiscuous in general.</w:t>
      </w:r>
      <w:r w:rsidR="00C65E05" w:rsidRPr="002A00C0">
        <w:rPr>
          <w:spacing w:val="-6"/>
          <w:lang w:bidi="he-IL"/>
        </w:rPr>
        <w:t xml:space="preserve"> </w:t>
      </w:r>
      <w:r w:rsidR="007E4F0C" w:rsidRPr="002A00C0">
        <w:rPr>
          <w:spacing w:val="-6"/>
          <w:sz w:val="24"/>
          <w:szCs w:val="24"/>
          <w:lang w:bidi="he-IL"/>
        </w:rPr>
        <w:t xml:space="preserve">This indicates that (at least according to </w:t>
      </w:r>
      <w:r w:rsidR="007E4F0C" w:rsidRPr="002A00C0">
        <w:rPr>
          <w:rFonts w:hint="cs"/>
          <w:spacing w:val="-6"/>
          <w:sz w:val="24"/>
          <w:szCs w:val="24"/>
          <w:rtl/>
          <w:lang w:bidi="he-IL"/>
        </w:rPr>
        <w:t>רבא</w:t>
      </w:r>
      <w:r w:rsidR="00094C89" w:rsidRPr="002A00C0">
        <w:rPr>
          <w:spacing w:val="-6"/>
          <w:sz w:val="24"/>
          <w:szCs w:val="24"/>
          <w:lang w:bidi="he-IL"/>
        </w:rPr>
        <w:t>)</w:t>
      </w:r>
      <w:r w:rsidR="007E4F0C" w:rsidRPr="002A00C0">
        <w:rPr>
          <w:spacing w:val="-6"/>
          <w:sz w:val="24"/>
          <w:szCs w:val="24"/>
          <w:lang w:bidi="he-IL"/>
        </w:rPr>
        <w:t xml:space="preserve"> the </w:t>
      </w:r>
      <w:r w:rsidR="007E4F0C" w:rsidRPr="002A00C0">
        <w:rPr>
          <w:rFonts w:hint="cs"/>
          <w:spacing w:val="-6"/>
          <w:sz w:val="24"/>
          <w:szCs w:val="24"/>
          <w:rtl/>
          <w:lang w:bidi="he-IL"/>
        </w:rPr>
        <w:t>מחלוקת</w:t>
      </w:r>
      <w:r w:rsidR="007E4F0C" w:rsidRPr="002A00C0">
        <w:rPr>
          <w:spacing w:val="-6"/>
          <w:sz w:val="24"/>
          <w:szCs w:val="24"/>
          <w:lang w:bidi="he-IL"/>
        </w:rPr>
        <w:t xml:space="preserve"> of </w:t>
      </w:r>
      <w:r w:rsidR="007E4F0C" w:rsidRPr="002A00C0">
        <w:rPr>
          <w:rFonts w:hint="cs"/>
          <w:spacing w:val="-6"/>
          <w:sz w:val="24"/>
          <w:szCs w:val="24"/>
          <w:rtl/>
          <w:lang w:bidi="he-IL"/>
        </w:rPr>
        <w:t>הבא על ארוסתו</w:t>
      </w:r>
      <w:r w:rsidR="007E4F0C" w:rsidRPr="002A00C0">
        <w:rPr>
          <w:spacing w:val="-6"/>
          <w:sz w:val="24"/>
          <w:szCs w:val="24"/>
          <w:lang w:bidi="he-IL"/>
        </w:rPr>
        <w:t xml:space="preserve"> is in a case of </w:t>
      </w:r>
      <w:r w:rsidR="007E4F0C" w:rsidRPr="002A00C0">
        <w:rPr>
          <w:rFonts w:hint="cs"/>
          <w:spacing w:val="-6"/>
          <w:sz w:val="24"/>
          <w:szCs w:val="24"/>
          <w:rtl/>
          <w:lang w:bidi="he-IL"/>
        </w:rPr>
        <w:t>דיימא מעלמא</w:t>
      </w:r>
      <w:r w:rsidR="007E4F0C" w:rsidRPr="002A00C0">
        <w:rPr>
          <w:spacing w:val="-6"/>
          <w:sz w:val="24"/>
          <w:szCs w:val="24"/>
          <w:lang w:bidi="he-IL"/>
        </w:rPr>
        <w:t xml:space="preserve">. </w:t>
      </w:r>
      <w:r w:rsidR="00C65E05" w:rsidRPr="002A00C0">
        <w:rPr>
          <w:spacing w:val="-6"/>
          <w:sz w:val="24"/>
          <w:szCs w:val="24"/>
          <w:lang w:bidi="he-IL"/>
        </w:rPr>
        <w:t xml:space="preserve">This explains why in </w:t>
      </w:r>
      <w:r w:rsidR="00C65E05" w:rsidRPr="002A00C0">
        <w:rPr>
          <w:rFonts w:hint="cs"/>
          <w:spacing w:val="-6"/>
          <w:sz w:val="24"/>
          <w:szCs w:val="24"/>
          <w:rtl/>
          <w:lang w:bidi="he-IL"/>
        </w:rPr>
        <w:t>קדושין</w:t>
      </w:r>
      <w:r w:rsidR="00C65E05" w:rsidRPr="002A00C0">
        <w:rPr>
          <w:spacing w:val="-6"/>
          <w:sz w:val="24"/>
          <w:szCs w:val="24"/>
          <w:lang w:bidi="he-IL"/>
        </w:rPr>
        <w:t xml:space="preserve"> we require that it should be </w:t>
      </w:r>
      <w:r w:rsidR="00C65E05" w:rsidRPr="002A00C0">
        <w:rPr>
          <w:rFonts w:hint="cs"/>
          <w:spacing w:val="-6"/>
          <w:sz w:val="24"/>
          <w:szCs w:val="24"/>
          <w:rtl/>
          <w:lang w:bidi="he-IL"/>
        </w:rPr>
        <w:t>הבא על ארוסתו</w:t>
      </w:r>
      <w:r w:rsidR="00C65E05" w:rsidRPr="002A00C0">
        <w:rPr>
          <w:spacing w:val="-6"/>
          <w:sz w:val="24"/>
          <w:szCs w:val="24"/>
          <w:lang w:bidi="he-IL"/>
        </w:rPr>
        <w:t xml:space="preserve"> –</w:t>
      </w:r>
    </w:p>
    <w:p w:rsidR="00BC1359" w:rsidRPr="00AE69E3" w:rsidRDefault="00C65E05" w:rsidP="00AE69E3">
      <w:pPr>
        <w:bidi/>
        <w:spacing w:line="276" w:lineRule="auto"/>
        <w:jc w:val="both"/>
        <w:rPr>
          <w:b/>
          <w:bCs/>
          <w:lang w:bidi="he-IL"/>
        </w:rPr>
      </w:pPr>
      <w:r w:rsidRPr="00AE69E3">
        <w:rPr>
          <w:rFonts w:ascii="David" w:hAnsi="David" w:cs="David"/>
          <w:b/>
          <w:bCs/>
          <w:rtl/>
          <w:lang w:bidi="he-IL"/>
        </w:rPr>
        <w:lastRenderedPageBreak/>
        <w:t>והכא בדלא דיימא מעלמא</w:t>
      </w:r>
      <w:r w:rsidRPr="00AE69E3">
        <w:rPr>
          <w:rFonts w:ascii="David" w:hAnsi="David" w:cs="David"/>
          <w:b/>
          <w:bCs/>
          <w:lang w:bidi="he-IL"/>
        </w:rPr>
        <w:t xml:space="preserve"> </w:t>
      </w:r>
      <w:r w:rsidR="00AE69E3">
        <w:rPr>
          <w:rFonts w:ascii="David" w:hAnsi="David" w:cs="David" w:hint="cs"/>
          <w:b/>
          <w:bCs/>
          <w:rtl/>
          <w:lang w:bidi="he-IL"/>
        </w:rPr>
        <w:t>-</w:t>
      </w:r>
      <w:r w:rsidRPr="00AE69E3">
        <w:rPr>
          <w:b/>
          <w:bCs/>
          <w:lang w:bidi="he-IL"/>
        </w:rPr>
        <w:t xml:space="preserve"> </w:t>
      </w:r>
    </w:p>
    <w:p w:rsidR="00C65E05" w:rsidRPr="002A00C0" w:rsidRDefault="00BC1359" w:rsidP="006D618E">
      <w:pPr>
        <w:spacing w:line="276" w:lineRule="auto"/>
        <w:jc w:val="both"/>
        <w:rPr>
          <w:spacing w:val="-4"/>
          <w:sz w:val="24"/>
          <w:szCs w:val="24"/>
          <w:lang w:bidi="he-IL"/>
        </w:rPr>
      </w:pPr>
      <w:r w:rsidRPr="002A00C0">
        <w:rPr>
          <w:b/>
          <w:bCs/>
          <w:spacing w:val="-4"/>
          <w:lang w:bidi="he-IL"/>
        </w:rPr>
        <w:t>And</w:t>
      </w:r>
      <w:r w:rsidR="00C65E05" w:rsidRPr="002A00C0">
        <w:rPr>
          <w:b/>
          <w:bCs/>
          <w:spacing w:val="-4"/>
          <w:lang w:bidi="he-IL"/>
        </w:rPr>
        <w:t xml:space="preserve"> here </w:t>
      </w:r>
      <w:r w:rsidR="00C65E05" w:rsidRPr="002A00C0">
        <w:rPr>
          <w:spacing w:val="-4"/>
          <w:lang w:bidi="he-IL"/>
        </w:rPr>
        <w:t xml:space="preserve">we are discussing a case where the </w:t>
      </w:r>
      <w:r w:rsidR="00C65E05" w:rsidRPr="002A00C0">
        <w:rPr>
          <w:rFonts w:hint="cs"/>
          <w:spacing w:val="-4"/>
          <w:rtl/>
          <w:lang w:bidi="he-IL"/>
        </w:rPr>
        <w:t>ארוסה</w:t>
      </w:r>
      <w:r w:rsidR="00C65E05" w:rsidRPr="002A00C0">
        <w:rPr>
          <w:spacing w:val="-4"/>
          <w:lang w:bidi="he-IL"/>
        </w:rPr>
        <w:t xml:space="preserve"> </w:t>
      </w:r>
      <w:r w:rsidR="00C65E05" w:rsidRPr="002A00C0">
        <w:rPr>
          <w:b/>
          <w:bCs/>
          <w:spacing w:val="-4"/>
          <w:lang w:bidi="he-IL"/>
        </w:rPr>
        <w:t xml:space="preserve">was not </w:t>
      </w:r>
      <w:r w:rsidR="00C65E05" w:rsidRPr="002A00C0">
        <w:rPr>
          <w:rFonts w:hint="cs"/>
          <w:b/>
          <w:bCs/>
          <w:spacing w:val="-4"/>
          <w:rtl/>
          <w:lang w:bidi="he-IL"/>
        </w:rPr>
        <w:t>דיימא מעלמא</w:t>
      </w:r>
      <w:r w:rsidR="00C65E05" w:rsidRPr="002A00C0">
        <w:rPr>
          <w:b/>
          <w:bCs/>
          <w:spacing w:val="-4"/>
          <w:lang w:bidi="he-IL"/>
        </w:rPr>
        <w:t xml:space="preserve">; </w:t>
      </w:r>
      <w:r w:rsidR="00C65E05" w:rsidRPr="002A00C0">
        <w:rPr>
          <w:spacing w:val="-4"/>
          <w:sz w:val="24"/>
          <w:szCs w:val="24"/>
          <w:lang w:bidi="he-IL"/>
        </w:rPr>
        <w:t xml:space="preserve">therefore she is believed in her claim even if we do not know </w:t>
      </w:r>
      <w:r w:rsidR="008C79DB" w:rsidRPr="002A00C0">
        <w:rPr>
          <w:spacing w:val="-4"/>
          <w:sz w:val="24"/>
          <w:szCs w:val="24"/>
          <w:lang w:bidi="he-IL"/>
        </w:rPr>
        <w:t xml:space="preserve">from the </w:t>
      </w:r>
      <w:r w:rsidR="008C79DB" w:rsidRPr="002A00C0">
        <w:rPr>
          <w:rFonts w:hint="cs"/>
          <w:spacing w:val="-4"/>
          <w:sz w:val="24"/>
          <w:szCs w:val="24"/>
          <w:rtl/>
          <w:lang w:bidi="he-IL"/>
        </w:rPr>
        <w:t>ארוס</w:t>
      </w:r>
      <w:r w:rsidR="008C79DB" w:rsidRPr="002A00C0">
        <w:rPr>
          <w:spacing w:val="-4"/>
          <w:sz w:val="24"/>
          <w:szCs w:val="24"/>
          <w:lang w:bidi="he-IL"/>
        </w:rPr>
        <w:t xml:space="preserve"> </w:t>
      </w:r>
      <w:r w:rsidR="00C65E05" w:rsidRPr="002A00C0">
        <w:rPr>
          <w:spacing w:val="-4"/>
          <w:sz w:val="24"/>
          <w:szCs w:val="24"/>
          <w:lang w:bidi="he-IL"/>
        </w:rPr>
        <w:t xml:space="preserve">that he had relations with the </w:t>
      </w:r>
      <w:r w:rsidR="00C65E05" w:rsidRPr="002A00C0">
        <w:rPr>
          <w:rFonts w:hint="cs"/>
          <w:spacing w:val="-4"/>
          <w:sz w:val="24"/>
          <w:szCs w:val="24"/>
          <w:rtl/>
          <w:lang w:bidi="he-IL"/>
        </w:rPr>
        <w:t>ארוס</w:t>
      </w:r>
      <w:r w:rsidR="008C79DB" w:rsidRPr="002A00C0">
        <w:rPr>
          <w:rFonts w:hint="cs"/>
          <w:spacing w:val="-4"/>
          <w:sz w:val="24"/>
          <w:szCs w:val="24"/>
          <w:rtl/>
          <w:lang w:bidi="he-IL"/>
        </w:rPr>
        <w:t>ה</w:t>
      </w:r>
      <w:r w:rsidR="00C65E05" w:rsidRPr="002A00C0">
        <w:rPr>
          <w:spacing w:val="-4"/>
          <w:sz w:val="24"/>
          <w:szCs w:val="24"/>
          <w:lang w:bidi="he-IL"/>
        </w:rPr>
        <w:t>.</w:t>
      </w:r>
    </w:p>
    <w:p w:rsidR="00BC1359" w:rsidRPr="00594C9A" w:rsidRDefault="00BC1359" w:rsidP="006D618E">
      <w:pPr>
        <w:spacing w:line="276" w:lineRule="auto"/>
        <w:jc w:val="both"/>
        <w:rPr>
          <w:sz w:val="24"/>
          <w:szCs w:val="24"/>
          <w:lang w:bidi="he-IL"/>
        </w:rPr>
      </w:pPr>
    </w:p>
    <w:p w:rsidR="00C65E05" w:rsidRPr="00594C9A" w:rsidRDefault="00C65E05" w:rsidP="006D618E">
      <w:pPr>
        <w:spacing w:line="276" w:lineRule="auto"/>
        <w:jc w:val="both"/>
        <w:rPr>
          <w:sz w:val="24"/>
          <w:szCs w:val="24"/>
          <w:lang w:bidi="he-IL"/>
        </w:rPr>
      </w:pPr>
      <w:r w:rsidRPr="00594C9A">
        <w:rPr>
          <w:rFonts w:hint="cs"/>
          <w:sz w:val="24"/>
          <w:szCs w:val="24"/>
          <w:rtl/>
          <w:lang w:bidi="he-IL"/>
        </w:rPr>
        <w:t>תוספות</w:t>
      </w:r>
      <w:r w:rsidRPr="00594C9A">
        <w:rPr>
          <w:sz w:val="24"/>
          <w:szCs w:val="24"/>
          <w:lang w:bidi="he-IL"/>
        </w:rPr>
        <w:t xml:space="preserve"> offers a new answer to the contradiction:</w:t>
      </w:r>
    </w:p>
    <w:p w:rsidR="00BC1359" w:rsidRPr="00AE69E3" w:rsidRDefault="00C65E05" w:rsidP="00AE69E3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AE69E3">
        <w:rPr>
          <w:rFonts w:ascii="David" w:hAnsi="David" w:cs="David"/>
          <w:b/>
          <w:bCs/>
          <w:rtl/>
          <w:lang w:bidi="he-IL"/>
        </w:rPr>
        <w:t>ועוד</w:t>
      </w:r>
      <w:r w:rsidR="00BC1359" w:rsidRPr="00AE69E3">
        <w:rPr>
          <w:rFonts w:ascii="David" w:hAnsi="David" w:cs="David"/>
          <w:b/>
          <w:bCs/>
          <w:rtl/>
          <w:lang w:bidi="he-IL"/>
        </w:rPr>
        <w:t xml:space="preserve"> דבכל הספרים גרס בקדושין ארוסה שעיברה</w:t>
      </w:r>
      <w:r w:rsidRPr="00AE69E3">
        <w:rPr>
          <w:rFonts w:ascii="David" w:hAnsi="David" w:cs="David"/>
          <w:b/>
          <w:bCs/>
          <w:lang w:bidi="he-IL"/>
        </w:rPr>
        <w:t xml:space="preserve"> </w:t>
      </w:r>
      <w:r w:rsidR="00AE69E3">
        <w:rPr>
          <w:rFonts w:ascii="David" w:hAnsi="David" w:cs="David" w:hint="cs"/>
          <w:b/>
          <w:bCs/>
          <w:rtl/>
          <w:lang w:bidi="he-IL"/>
        </w:rPr>
        <w:t>-</w:t>
      </w:r>
      <w:r w:rsidRPr="00AE69E3">
        <w:rPr>
          <w:rFonts w:ascii="David" w:hAnsi="David" w:cs="David"/>
          <w:b/>
          <w:bCs/>
          <w:lang w:bidi="he-IL"/>
        </w:rPr>
        <w:t xml:space="preserve"> </w:t>
      </w:r>
    </w:p>
    <w:p w:rsidR="00C65E05" w:rsidRPr="00594C9A" w:rsidRDefault="00BC1359" w:rsidP="00BC13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C65E05">
        <w:rPr>
          <w:b/>
          <w:bCs/>
          <w:lang w:bidi="he-IL"/>
        </w:rPr>
        <w:t xml:space="preserve"> furthermore </w:t>
      </w:r>
      <w:r w:rsidR="00C65E05" w:rsidRPr="00BC1359">
        <w:rPr>
          <w:lang w:bidi="he-IL"/>
        </w:rPr>
        <w:t>there is no contradiction at all</w:t>
      </w:r>
      <w:r>
        <w:rPr>
          <w:lang w:bidi="he-IL"/>
        </w:rPr>
        <w:t>,</w:t>
      </w:r>
      <w:r w:rsidR="00C65E05" w:rsidRPr="00BC1359">
        <w:rPr>
          <w:lang w:bidi="he-IL"/>
        </w:rPr>
        <w:t xml:space="preserve"> </w:t>
      </w:r>
      <w:r w:rsidR="00C65E05">
        <w:rPr>
          <w:b/>
          <w:bCs/>
          <w:lang w:bidi="he-IL"/>
        </w:rPr>
        <w:t xml:space="preserve">for all the texts in </w:t>
      </w:r>
      <w:r w:rsidR="00C65E05">
        <w:rPr>
          <w:rFonts w:hint="cs"/>
          <w:rtl/>
          <w:lang w:bidi="he-IL"/>
        </w:rPr>
        <w:t xml:space="preserve">מסכת </w:t>
      </w:r>
      <w:r w:rsidR="00C65E05">
        <w:rPr>
          <w:rFonts w:hint="cs"/>
          <w:b/>
          <w:bCs/>
          <w:rtl/>
          <w:lang w:bidi="he-IL"/>
        </w:rPr>
        <w:t>קידושין</w:t>
      </w:r>
      <w:r w:rsidR="00C65E05">
        <w:rPr>
          <w:b/>
          <w:bCs/>
          <w:lang w:bidi="he-IL"/>
        </w:rPr>
        <w:t xml:space="preserve"> read </w:t>
      </w:r>
      <w:r w:rsidR="00C65E05" w:rsidRPr="00BC1359">
        <w:rPr>
          <w:lang w:bidi="he-IL"/>
        </w:rPr>
        <w:t xml:space="preserve">(not </w:t>
      </w:r>
      <w:r w:rsidR="003E1919" w:rsidRPr="00BC1359">
        <w:rPr>
          <w:rFonts w:hint="cs"/>
          <w:rtl/>
          <w:lang w:bidi="he-IL"/>
        </w:rPr>
        <w:t>הבא על</w:t>
      </w:r>
      <w:r w:rsidRPr="00BC1359">
        <w:rPr>
          <w:rFonts w:hint="cs"/>
          <w:rtl/>
          <w:lang w:bidi="he-IL"/>
        </w:rPr>
        <w:t xml:space="preserve"> ארוסתו בבית חמיו</w:t>
      </w:r>
      <w:r w:rsidR="003E1919" w:rsidRPr="00BC1359">
        <w:rPr>
          <w:lang w:bidi="he-IL"/>
        </w:rPr>
        <w:t xml:space="preserve"> [as we have it in our text])</w:t>
      </w:r>
      <w:r w:rsidR="00C65E05" w:rsidRPr="00BC1359">
        <w:rPr>
          <w:lang w:bidi="he-IL"/>
        </w:rPr>
        <w:t>, but rather</w:t>
      </w:r>
      <w:r>
        <w:rPr>
          <w:lang w:bidi="he-IL"/>
        </w:rPr>
        <w:t>,</w:t>
      </w:r>
      <w:r w:rsidR="00C65E05" w:rsidRPr="00BC1359">
        <w:rPr>
          <w:lang w:bidi="he-IL"/>
        </w:rPr>
        <w:t xml:space="preserve"> </w:t>
      </w:r>
      <w:r>
        <w:rPr>
          <w:lang w:bidi="he-IL"/>
        </w:rPr>
        <w:t>‘</w:t>
      </w:r>
      <w:r w:rsidR="00C65E05">
        <w:rPr>
          <w:b/>
          <w:bCs/>
          <w:lang w:bidi="he-IL"/>
        </w:rPr>
        <w:t xml:space="preserve">an </w:t>
      </w:r>
      <w:r w:rsidR="00C65E05">
        <w:rPr>
          <w:rFonts w:hint="cs"/>
          <w:b/>
          <w:bCs/>
          <w:rtl/>
          <w:lang w:bidi="he-IL"/>
        </w:rPr>
        <w:t>ארוסה</w:t>
      </w:r>
      <w:r w:rsidR="00C65E05">
        <w:rPr>
          <w:b/>
          <w:bCs/>
          <w:lang w:bidi="he-IL"/>
        </w:rPr>
        <w:t xml:space="preserve"> who became pregnant</w:t>
      </w:r>
      <w:r>
        <w:rPr>
          <w:b/>
          <w:bCs/>
          <w:lang w:bidi="he-IL"/>
        </w:rPr>
        <w:t>’</w:t>
      </w:r>
      <w:r w:rsidR="008C79DB">
        <w:rPr>
          <w:lang w:bidi="he-IL"/>
        </w:rPr>
        <w:t xml:space="preserve">. </w:t>
      </w:r>
      <w:r w:rsidR="008C79DB" w:rsidRPr="00594C9A">
        <w:rPr>
          <w:sz w:val="24"/>
          <w:szCs w:val="24"/>
          <w:lang w:bidi="he-IL"/>
        </w:rPr>
        <w:t xml:space="preserve">Therefore both in our </w:t>
      </w:r>
      <w:r w:rsidR="008C79DB" w:rsidRPr="00594C9A">
        <w:rPr>
          <w:rFonts w:hint="cs"/>
          <w:sz w:val="24"/>
          <w:szCs w:val="24"/>
          <w:rtl/>
          <w:lang w:bidi="he-IL"/>
        </w:rPr>
        <w:t>גמרא</w:t>
      </w:r>
      <w:r w:rsidR="008C79DB" w:rsidRPr="00594C9A">
        <w:rPr>
          <w:sz w:val="24"/>
          <w:szCs w:val="24"/>
          <w:lang w:bidi="he-IL"/>
        </w:rPr>
        <w:t xml:space="preserve"> and in </w:t>
      </w:r>
      <w:r w:rsidR="008C79DB" w:rsidRPr="00594C9A">
        <w:rPr>
          <w:rFonts w:hint="cs"/>
          <w:sz w:val="24"/>
          <w:szCs w:val="24"/>
          <w:rtl/>
          <w:lang w:bidi="he-IL"/>
        </w:rPr>
        <w:t>קדושין</w:t>
      </w:r>
      <w:r w:rsidR="00D956FA">
        <w:rPr>
          <w:sz w:val="24"/>
          <w:szCs w:val="24"/>
          <w:lang w:bidi="he-IL"/>
        </w:rPr>
        <w:t>, all</w:t>
      </w:r>
      <w:r w:rsidR="008C79DB" w:rsidRPr="00594C9A">
        <w:rPr>
          <w:sz w:val="24"/>
          <w:szCs w:val="24"/>
          <w:lang w:bidi="he-IL"/>
        </w:rPr>
        <w:t xml:space="preserve"> </w:t>
      </w:r>
      <w:r w:rsidR="00F518CA" w:rsidRPr="00594C9A">
        <w:rPr>
          <w:sz w:val="24"/>
          <w:szCs w:val="24"/>
          <w:lang w:bidi="he-IL"/>
        </w:rPr>
        <w:t xml:space="preserve">agree that according to </w:t>
      </w:r>
      <w:r w:rsidR="00F518CA" w:rsidRPr="00594C9A">
        <w:rPr>
          <w:rFonts w:hint="cs"/>
          <w:sz w:val="24"/>
          <w:szCs w:val="24"/>
          <w:rtl/>
          <w:lang w:bidi="he-IL"/>
        </w:rPr>
        <w:t>שמואל</w:t>
      </w:r>
      <w:r w:rsidR="00F518CA" w:rsidRPr="00594C9A">
        <w:rPr>
          <w:sz w:val="24"/>
          <w:szCs w:val="24"/>
          <w:lang w:bidi="he-IL"/>
        </w:rPr>
        <w:t xml:space="preserve"> she is believed even if we do not know that the </w:t>
      </w:r>
      <w:r w:rsidR="00F518CA" w:rsidRPr="00594C9A">
        <w:rPr>
          <w:rFonts w:hint="cs"/>
          <w:sz w:val="24"/>
          <w:szCs w:val="24"/>
          <w:rtl/>
          <w:lang w:bidi="he-IL"/>
        </w:rPr>
        <w:t>ארוס וארוסה</w:t>
      </w:r>
      <w:r w:rsidR="00F518CA" w:rsidRPr="00594C9A">
        <w:rPr>
          <w:sz w:val="24"/>
          <w:szCs w:val="24"/>
          <w:lang w:bidi="he-IL"/>
        </w:rPr>
        <w:t xml:space="preserve"> had relations.</w:t>
      </w:r>
    </w:p>
    <w:p w:rsidR="00225ED1" w:rsidRPr="00594C9A" w:rsidRDefault="00225ED1" w:rsidP="006D618E">
      <w:pPr>
        <w:spacing w:line="276" w:lineRule="auto"/>
        <w:jc w:val="both"/>
        <w:rPr>
          <w:sz w:val="24"/>
          <w:szCs w:val="24"/>
          <w:lang w:bidi="he-IL"/>
        </w:rPr>
      </w:pPr>
    </w:p>
    <w:p w:rsidR="00225ED1" w:rsidRPr="00594C9A" w:rsidRDefault="00225ED1" w:rsidP="006D618E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594C9A">
        <w:rPr>
          <w:rFonts w:hint="cs"/>
          <w:sz w:val="24"/>
          <w:szCs w:val="24"/>
          <w:rtl/>
          <w:lang w:bidi="he-IL"/>
        </w:rPr>
        <w:t>תוספות</w:t>
      </w:r>
      <w:r w:rsidRPr="00594C9A">
        <w:rPr>
          <w:sz w:val="24"/>
          <w:szCs w:val="24"/>
          <w:lang w:bidi="he-IL"/>
        </w:rPr>
        <w:t xml:space="preserve"> anticipates a slight difficulty. From the </w:t>
      </w:r>
      <w:r w:rsidRPr="00594C9A">
        <w:rPr>
          <w:rFonts w:hint="cs"/>
          <w:sz w:val="24"/>
          <w:szCs w:val="24"/>
          <w:rtl/>
          <w:lang w:bidi="he-IL"/>
        </w:rPr>
        <w:t>גמרא</w:t>
      </w:r>
      <w:r w:rsidRPr="00594C9A">
        <w:rPr>
          <w:sz w:val="24"/>
          <w:szCs w:val="24"/>
          <w:lang w:bidi="he-IL"/>
        </w:rPr>
        <w:t xml:space="preserve"> in </w:t>
      </w:r>
      <w:r w:rsidRPr="00594C9A">
        <w:rPr>
          <w:rFonts w:hint="cs"/>
          <w:sz w:val="24"/>
          <w:szCs w:val="24"/>
          <w:rtl/>
          <w:lang w:bidi="he-IL"/>
        </w:rPr>
        <w:t>קדושין</w:t>
      </w:r>
      <w:r w:rsidRPr="00594C9A">
        <w:rPr>
          <w:sz w:val="24"/>
          <w:szCs w:val="24"/>
          <w:lang w:bidi="he-IL"/>
        </w:rPr>
        <w:t xml:space="preserve"> </w:t>
      </w:r>
      <w:r w:rsidR="0080458D" w:rsidRPr="00594C9A">
        <w:rPr>
          <w:sz w:val="24"/>
          <w:szCs w:val="24"/>
          <w:lang w:bidi="he-IL"/>
        </w:rPr>
        <w:t xml:space="preserve">(according to the </w:t>
      </w:r>
      <w:r w:rsidR="0080458D" w:rsidRPr="00594C9A">
        <w:rPr>
          <w:rFonts w:hint="cs"/>
          <w:sz w:val="24"/>
          <w:szCs w:val="24"/>
          <w:rtl/>
          <w:lang w:bidi="he-IL"/>
        </w:rPr>
        <w:t>'לעולם לא תיפוך'</w:t>
      </w:r>
      <w:r w:rsidR="0080458D" w:rsidRPr="00594C9A">
        <w:rPr>
          <w:sz w:val="24"/>
          <w:szCs w:val="24"/>
          <w:lang w:bidi="he-IL"/>
        </w:rPr>
        <w:t xml:space="preserve">), </w:t>
      </w:r>
      <w:r w:rsidRPr="00594C9A">
        <w:rPr>
          <w:sz w:val="24"/>
          <w:szCs w:val="24"/>
          <w:lang w:bidi="he-IL"/>
        </w:rPr>
        <w:t xml:space="preserve">it appears that the child is </w:t>
      </w:r>
      <w:r w:rsidRPr="00594C9A">
        <w:rPr>
          <w:rFonts w:hint="cs"/>
          <w:sz w:val="24"/>
          <w:szCs w:val="24"/>
          <w:rtl/>
          <w:lang w:bidi="he-IL"/>
        </w:rPr>
        <w:t>כשר</w:t>
      </w:r>
      <w:r w:rsidRPr="00594C9A">
        <w:rPr>
          <w:sz w:val="24"/>
          <w:szCs w:val="24"/>
          <w:lang w:bidi="he-IL"/>
        </w:rPr>
        <w:t xml:space="preserve"> only after we inquire by the mother; however here </w:t>
      </w:r>
      <w:r w:rsidRPr="00594C9A">
        <w:rPr>
          <w:rFonts w:hint="cs"/>
          <w:sz w:val="24"/>
          <w:szCs w:val="24"/>
          <w:rtl/>
          <w:lang w:bidi="he-IL"/>
        </w:rPr>
        <w:t>רב יוסף</w:t>
      </w:r>
      <w:r w:rsidRPr="00594C9A">
        <w:rPr>
          <w:sz w:val="24"/>
          <w:szCs w:val="24"/>
          <w:lang w:bidi="he-IL"/>
        </w:rPr>
        <w:t xml:space="preserve"> stated that </w:t>
      </w:r>
      <w:r w:rsidRPr="00594C9A">
        <w:rPr>
          <w:rFonts w:hint="cs"/>
          <w:sz w:val="24"/>
          <w:szCs w:val="24"/>
          <w:rtl/>
          <w:lang w:bidi="he-IL"/>
        </w:rPr>
        <w:t>חדא דהא קא מודי</w:t>
      </w:r>
      <w:r w:rsidRPr="00594C9A">
        <w:rPr>
          <w:sz w:val="24"/>
          <w:szCs w:val="24"/>
          <w:lang w:bidi="he-IL"/>
        </w:rPr>
        <w:t xml:space="preserve"> indicating that no </w:t>
      </w:r>
      <w:r w:rsidRPr="00594C9A">
        <w:rPr>
          <w:rFonts w:hint="cs"/>
          <w:sz w:val="24"/>
          <w:szCs w:val="24"/>
          <w:rtl/>
          <w:lang w:bidi="he-IL"/>
        </w:rPr>
        <w:t>בדיקה</w:t>
      </w:r>
      <w:r w:rsidRPr="00594C9A">
        <w:rPr>
          <w:sz w:val="24"/>
          <w:szCs w:val="24"/>
          <w:lang w:bidi="he-IL"/>
        </w:rPr>
        <w:t xml:space="preserve"> is necessary. </w:t>
      </w:r>
      <w:r w:rsidRPr="00594C9A">
        <w:rPr>
          <w:rFonts w:hint="cs"/>
          <w:sz w:val="24"/>
          <w:szCs w:val="24"/>
          <w:rtl/>
          <w:lang w:bidi="he-IL"/>
        </w:rPr>
        <w:t>תוספות</w:t>
      </w:r>
      <w:r w:rsidRPr="00594C9A">
        <w:rPr>
          <w:sz w:val="24"/>
          <w:szCs w:val="24"/>
          <w:lang w:bidi="he-IL"/>
        </w:rPr>
        <w:t xml:space="preserve"> explains:</w:t>
      </w:r>
    </w:p>
    <w:p w:rsidR="00BC1359" w:rsidRPr="00AE69E3" w:rsidRDefault="00C65E05" w:rsidP="00AE69E3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AE69E3">
        <w:rPr>
          <w:rFonts w:ascii="David" w:hAnsi="David" w:cs="David"/>
          <w:b/>
          <w:bCs/>
          <w:rtl/>
          <w:lang w:bidi="he-IL"/>
        </w:rPr>
        <w:t>וההיא דוקא קאמר שבודקין</w:t>
      </w:r>
      <w:r w:rsidR="00BC1359" w:rsidRPr="00AE69E3">
        <w:rPr>
          <w:rFonts w:ascii="David" w:hAnsi="David" w:cs="David"/>
          <w:b/>
          <w:bCs/>
          <w:rtl/>
          <w:lang w:bidi="he-IL"/>
        </w:rPr>
        <w:t xml:space="preserve"> אבל בבא אינה צריכה בדיקה כלל</w:t>
      </w:r>
      <w:r w:rsidR="00AE69E3">
        <w:rPr>
          <w:rFonts w:ascii="David" w:hAnsi="David" w:cs="David" w:hint="cs"/>
          <w:b/>
          <w:bCs/>
          <w:rtl/>
          <w:lang w:bidi="he-IL"/>
        </w:rPr>
        <w:t xml:space="preserve"> -</w:t>
      </w:r>
    </w:p>
    <w:p w:rsidR="005507B9" w:rsidRPr="003E1919" w:rsidRDefault="00AE69E3" w:rsidP="00AE69E3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</w:t>
      </w:r>
      <w:r w:rsidR="00C65E05">
        <w:rPr>
          <w:b/>
          <w:bCs/>
          <w:lang w:bidi="he-IL"/>
        </w:rPr>
        <w:t xml:space="preserve">nd only in that case </w:t>
      </w:r>
      <w:r w:rsidR="00C65E05">
        <w:rPr>
          <w:lang w:bidi="he-IL"/>
        </w:rPr>
        <w:t xml:space="preserve">did </w:t>
      </w:r>
      <w:r w:rsidR="00C65E05">
        <w:rPr>
          <w:rFonts w:hint="cs"/>
          <w:rtl/>
          <w:lang w:bidi="he-IL"/>
        </w:rPr>
        <w:t>שמואל</w:t>
      </w:r>
      <w:r w:rsidR="00C65E05">
        <w:rPr>
          <w:lang w:bidi="he-IL"/>
        </w:rPr>
        <w:t xml:space="preserve"> </w:t>
      </w:r>
      <w:r w:rsidR="00C65E05">
        <w:rPr>
          <w:b/>
          <w:bCs/>
          <w:lang w:bidi="he-IL"/>
        </w:rPr>
        <w:t xml:space="preserve">rule that we inquire </w:t>
      </w:r>
      <w:r w:rsidR="00C65E05" w:rsidRPr="00BC1359">
        <w:rPr>
          <w:lang w:bidi="he-IL"/>
        </w:rPr>
        <w:t>of her who the father is and we believe her</w:t>
      </w:r>
      <w:r w:rsidR="00225ED1" w:rsidRPr="00BC1359">
        <w:rPr>
          <w:lang w:bidi="he-IL"/>
        </w:rPr>
        <w:t>, since it was not known whether they had relations</w:t>
      </w:r>
      <w:r w:rsidR="00C65E05" w:rsidRPr="00BC1359">
        <w:rPr>
          <w:lang w:bidi="he-IL"/>
        </w:rPr>
        <w:t xml:space="preserve"> </w:t>
      </w:r>
      <w:r w:rsidR="0080458D" w:rsidRPr="00BC1359">
        <w:rPr>
          <w:lang w:bidi="he-IL"/>
        </w:rPr>
        <w:t xml:space="preserve">(according to the </w:t>
      </w:r>
      <w:r w:rsidR="0080458D" w:rsidRPr="00BC1359">
        <w:rPr>
          <w:rFonts w:hint="cs"/>
          <w:rtl/>
          <w:lang w:bidi="he-IL"/>
        </w:rPr>
        <w:t>גירסא</w:t>
      </w:r>
      <w:r w:rsidR="0080458D" w:rsidRPr="00BC1359">
        <w:rPr>
          <w:lang w:bidi="he-IL"/>
        </w:rPr>
        <w:t xml:space="preserve"> of </w:t>
      </w:r>
      <w:r w:rsidR="0080458D" w:rsidRPr="00BC1359">
        <w:rPr>
          <w:rFonts w:hint="cs"/>
          <w:rtl/>
          <w:lang w:bidi="he-IL"/>
        </w:rPr>
        <w:t>'כל הספרים'</w:t>
      </w:r>
      <w:r w:rsidR="0080458D" w:rsidRPr="00BC1359">
        <w:rPr>
          <w:lang w:bidi="he-IL"/>
        </w:rPr>
        <w:t>)</w:t>
      </w:r>
      <w:r w:rsidR="00BC1359">
        <w:rPr>
          <w:lang w:bidi="he-IL"/>
        </w:rPr>
        <w:t>,</w:t>
      </w:r>
      <w:r w:rsidR="005507B9">
        <w:rPr>
          <w:b/>
          <w:bCs/>
          <w:lang w:bidi="he-IL"/>
        </w:rPr>
        <w:t xml:space="preserve"> however </w:t>
      </w:r>
      <w:r w:rsidR="005507B9" w:rsidRPr="005507B9">
        <w:rPr>
          <w:b/>
          <w:bCs/>
          <w:lang w:bidi="he-IL"/>
        </w:rPr>
        <w:t>in</w:t>
      </w:r>
      <w:r w:rsidR="005507B9">
        <w:rPr>
          <w:lang w:bidi="he-IL"/>
        </w:rPr>
        <w:t xml:space="preserve"> a case where it is known that </w:t>
      </w:r>
      <w:r w:rsidR="005507B9">
        <w:rPr>
          <w:rFonts w:hint="cs"/>
          <w:b/>
          <w:bCs/>
          <w:rtl/>
          <w:lang w:bidi="he-IL"/>
        </w:rPr>
        <w:t>בא</w:t>
      </w:r>
      <w:r w:rsidR="005507B9">
        <w:rPr>
          <w:b/>
          <w:bCs/>
          <w:lang w:bidi="he-IL"/>
        </w:rPr>
        <w:t xml:space="preserve">; </w:t>
      </w:r>
      <w:r w:rsidR="005507B9" w:rsidRPr="00BC1359">
        <w:rPr>
          <w:lang w:bidi="he-IL"/>
        </w:rPr>
        <w:t>they had relations,</w:t>
      </w:r>
      <w:r w:rsidR="00225ED1" w:rsidRPr="00BC1359">
        <w:rPr>
          <w:lang w:bidi="he-IL"/>
        </w:rPr>
        <w:t xml:space="preserve"> as in our </w:t>
      </w:r>
      <w:r w:rsidR="00225ED1" w:rsidRPr="00BC1359">
        <w:rPr>
          <w:rFonts w:hint="cs"/>
          <w:rtl/>
          <w:lang w:bidi="he-IL"/>
        </w:rPr>
        <w:t>גמרא</w:t>
      </w:r>
      <w:r w:rsidR="00225ED1" w:rsidRPr="00BC1359">
        <w:rPr>
          <w:lang w:bidi="he-IL"/>
        </w:rPr>
        <w:t xml:space="preserve"> where the </w:t>
      </w:r>
      <w:r w:rsidR="00225ED1" w:rsidRPr="00BC1359">
        <w:rPr>
          <w:rFonts w:hint="cs"/>
          <w:rtl/>
          <w:lang w:bidi="he-IL"/>
        </w:rPr>
        <w:t>ארוס</w:t>
      </w:r>
      <w:r w:rsidR="00225ED1" w:rsidRPr="00BC1359">
        <w:rPr>
          <w:lang w:bidi="he-IL"/>
        </w:rPr>
        <w:t xml:space="preserve"> admits,</w:t>
      </w:r>
      <w:r w:rsidR="005507B9" w:rsidRPr="00BC1359">
        <w:rPr>
          <w:lang w:bidi="he-IL"/>
        </w:rPr>
        <w:t xml:space="preserve"> then </w:t>
      </w:r>
      <w:r w:rsidR="005507B9">
        <w:rPr>
          <w:b/>
          <w:bCs/>
          <w:lang w:bidi="he-IL"/>
        </w:rPr>
        <w:t xml:space="preserve">no investigation is required of her at all. </w:t>
      </w:r>
      <w:r w:rsidR="005507B9" w:rsidRPr="003E1919">
        <w:rPr>
          <w:sz w:val="24"/>
          <w:szCs w:val="24"/>
          <w:lang w:bidi="he-IL"/>
        </w:rPr>
        <w:t xml:space="preserve">Even if she is not asked, the child is presumed to be </w:t>
      </w:r>
      <w:r w:rsidR="005507B9" w:rsidRPr="003E1919">
        <w:rPr>
          <w:rFonts w:hint="cs"/>
          <w:sz w:val="24"/>
          <w:szCs w:val="24"/>
          <w:rtl/>
          <w:lang w:bidi="he-IL"/>
        </w:rPr>
        <w:t>כשר</w:t>
      </w:r>
      <w:r w:rsidR="005507B9" w:rsidRPr="003E1919">
        <w:rPr>
          <w:sz w:val="24"/>
          <w:szCs w:val="24"/>
          <w:lang w:bidi="he-IL"/>
        </w:rPr>
        <w:t>.</w:t>
      </w:r>
    </w:p>
    <w:p w:rsidR="005507B9" w:rsidRPr="003E1919" w:rsidRDefault="005507B9" w:rsidP="006D618E">
      <w:pPr>
        <w:spacing w:line="276" w:lineRule="auto"/>
        <w:jc w:val="both"/>
        <w:rPr>
          <w:sz w:val="24"/>
          <w:szCs w:val="24"/>
          <w:lang w:bidi="he-IL"/>
        </w:rPr>
      </w:pPr>
    </w:p>
    <w:p w:rsidR="00225ED1" w:rsidRDefault="00AE69E3" w:rsidP="006D618E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 xml:space="preserve">In summation: </w:t>
      </w:r>
      <w:r w:rsidR="00225ED1" w:rsidRPr="003E1919">
        <w:rPr>
          <w:sz w:val="24"/>
          <w:szCs w:val="24"/>
          <w:lang w:bidi="he-IL"/>
        </w:rPr>
        <w:t xml:space="preserve">The second question of </w:t>
      </w:r>
      <w:r w:rsidR="00225ED1" w:rsidRPr="003E1919">
        <w:rPr>
          <w:rFonts w:hint="cs"/>
          <w:sz w:val="24"/>
          <w:szCs w:val="24"/>
          <w:rtl/>
          <w:lang w:bidi="he-IL"/>
        </w:rPr>
        <w:t>תוספות</w:t>
      </w:r>
      <w:r w:rsidR="00225ED1" w:rsidRPr="003E1919">
        <w:rPr>
          <w:sz w:val="24"/>
          <w:szCs w:val="24"/>
          <w:lang w:bidi="he-IL"/>
        </w:rPr>
        <w:t xml:space="preserve"> and its answers establish that according to </w:t>
      </w:r>
      <w:r w:rsidR="00225ED1" w:rsidRPr="003E1919">
        <w:rPr>
          <w:rFonts w:hint="cs"/>
          <w:sz w:val="24"/>
          <w:szCs w:val="24"/>
          <w:rtl/>
          <w:lang w:bidi="he-IL"/>
        </w:rPr>
        <w:t>שמואל</w:t>
      </w:r>
      <w:r w:rsidR="00225ED1" w:rsidRPr="003E1919">
        <w:rPr>
          <w:sz w:val="24"/>
          <w:szCs w:val="24"/>
          <w:lang w:bidi="he-IL"/>
        </w:rPr>
        <w:t xml:space="preserve">, the </w:t>
      </w:r>
      <w:r w:rsidR="00225ED1" w:rsidRPr="003E1919">
        <w:rPr>
          <w:rFonts w:hint="cs"/>
          <w:sz w:val="24"/>
          <w:szCs w:val="24"/>
          <w:rtl/>
          <w:lang w:bidi="he-IL"/>
        </w:rPr>
        <w:t>ארוסה</w:t>
      </w:r>
      <w:r w:rsidR="00225ED1" w:rsidRPr="003E1919">
        <w:rPr>
          <w:sz w:val="24"/>
          <w:szCs w:val="24"/>
          <w:lang w:bidi="he-IL"/>
        </w:rPr>
        <w:t xml:space="preserve"> is believed even if it was not </w:t>
      </w:r>
      <w:r w:rsidR="00225ED1" w:rsidRPr="003E1919">
        <w:rPr>
          <w:rFonts w:hint="cs"/>
          <w:sz w:val="24"/>
          <w:szCs w:val="24"/>
          <w:rtl/>
          <w:lang w:bidi="he-IL"/>
        </w:rPr>
        <w:t>בא</w:t>
      </w:r>
      <w:r w:rsidR="00225ED1" w:rsidRPr="003E1919">
        <w:rPr>
          <w:sz w:val="24"/>
          <w:szCs w:val="24"/>
          <w:lang w:bidi="he-IL"/>
        </w:rPr>
        <w:t xml:space="preserve">; we do not know for certain that the </w:t>
      </w:r>
      <w:r w:rsidR="00225ED1" w:rsidRPr="003E1919">
        <w:rPr>
          <w:rFonts w:hint="cs"/>
          <w:sz w:val="24"/>
          <w:szCs w:val="24"/>
          <w:rtl/>
          <w:lang w:bidi="he-IL"/>
        </w:rPr>
        <w:t>ארוס וארוסה</w:t>
      </w:r>
      <w:r w:rsidR="00225ED1" w:rsidRPr="003E1919">
        <w:rPr>
          <w:sz w:val="24"/>
          <w:szCs w:val="24"/>
          <w:lang w:bidi="he-IL"/>
        </w:rPr>
        <w:t xml:space="preserve"> had relations. When we know that it was </w:t>
      </w:r>
      <w:r w:rsidR="00225ED1" w:rsidRPr="003E1919">
        <w:rPr>
          <w:rFonts w:hint="cs"/>
          <w:sz w:val="24"/>
          <w:szCs w:val="24"/>
          <w:rtl/>
          <w:lang w:bidi="he-IL"/>
        </w:rPr>
        <w:t>בא</w:t>
      </w:r>
      <w:r w:rsidR="00225ED1" w:rsidRPr="003E1919">
        <w:rPr>
          <w:sz w:val="24"/>
          <w:szCs w:val="24"/>
          <w:lang w:bidi="he-IL"/>
        </w:rPr>
        <w:t xml:space="preserve"> (through the admittance of the </w:t>
      </w:r>
      <w:r w:rsidR="00225ED1" w:rsidRPr="003E1919">
        <w:rPr>
          <w:rFonts w:hint="cs"/>
          <w:sz w:val="24"/>
          <w:szCs w:val="24"/>
          <w:rtl/>
          <w:lang w:bidi="he-IL"/>
        </w:rPr>
        <w:t>ארוס</w:t>
      </w:r>
      <w:r w:rsidR="00225ED1" w:rsidRPr="003E1919">
        <w:rPr>
          <w:sz w:val="24"/>
          <w:szCs w:val="24"/>
          <w:lang w:bidi="he-IL"/>
        </w:rPr>
        <w:t xml:space="preserve">), then even </w:t>
      </w:r>
      <w:r w:rsidR="00225ED1" w:rsidRPr="003E1919">
        <w:rPr>
          <w:rFonts w:hint="cs"/>
          <w:sz w:val="24"/>
          <w:szCs w:val="24"/>
          <w:rtl/>
          <w:lang w:bidi="he-IL"/>
        </w:rPr>
        <w:t>בדיקה</w:t>
      </w:r>
      <w:r w:rsidR="00225ED1" w:rsidRPr="003E1919">
        <w:rPr>
          <w:sz w:val="24"/>
          <w:szCs w:val="24"/>
          <w:lang w:bidi="he-IL"/>
        </w:rPr>
        <w:t xml:space="preserve"> is not required and the child is </w:t>
      </w:r>
      <w:r w:rsidR="00225ED1" w:rsidRPr="003E1919">
        <w:rPr>
          <w:rFonts w:hint="cs"/>
          <w:sz w:val="24"/>
          <w:szCs w:val="24"/>
          <w:rtl/>
          <w:lang w:bidi="he-IL"/>
        </w:rPr>
        <w:t>כשר</w:t>
      </w:r>
      <w:r w:rsidR="00225ED1" w:rsidRPr="003E1919">
        <w:rPr>
          <w:sz w:val="24"/>
          <w:szCs w:val="24"/>
          <w:lang w:bidi="he-IL"/>
        </w:rPr>
        <w:t>.</w:t>
      </w:r>
    </w:p>
    <w:p w:rsidR="002A00C0" w:rsidRPr="003E1919" w:rsidRDefault="002A00C0" w:rsidP="006D618E">
      <w:pPr>
        <w:spacing w:line="276" w:lineRule="auto"/>
        <w:jc w:val="both"/>
        <w:rPr>
          <w:sz w:val="24"/>
          <w:szCs w:val="24"/>
          <w:lang w:bidi="he-IL"/>
        </w:rPr>
      </w:pPr>
    </w:p>
    <w:p w:rsidR="005507B9" w:rsidRPr="003E1919" w:rsidRDefault="005507B9" w:rsidP="006D618E">
      <w:pPr>
        <w:spacing w:line="276" w:lineRule="auto"/>
        <w:jc w:val="both"/>
        <w:rPr>
          <w:sz w:val="24"/>
          <w:szCs w:val="24"/>
          <w:lang w:bidi="he-IL"/>
        </w:rPr>
      </w:pPr>
      <w:r w:rsidRPr="003E1919">
        <w:rPr>
          <w:rFonts w:hint="cs"/>
          <w:sz w:val="24"/>
          <w:szCs w:val="24"/>
          <w:rtl/>
          <w:lang w:bidi="he-IL"/>
        </w:rPr>
        <w:t>תוספות</w:t>
      </w:r>
      <w:r w:rsidRPr="003E1919">
        <w:rPr>
          <w:sz w:val="24"/>
          <w:szCs w:val="24"/>
          <w:lang w:bidi="he-IL"/>
        </w:rPr>
        <w:t xml:space="preserve"> has an additional difficulty:</w:t>
      </w:r>
    </w:p>
    <w:p w:rsidR="00BC1359" w:rsidRPr="00AE69E3" w:rsidRDefault="005507B9" w:rsidP="00AE69E3">
      <w:pPr>
        <w:bidi/>
        <w:spacing w:line="276" w:lineRule="auto"/>
        <w:jc w:val="both"/>
        <w:rPr>
          <w:b/>
          <w:bCs/>
          <w:lang w:bidi="he-IL"/>
        </w:rPr>
      </w:pPr>
      <w:r w:rsidRPr="00AE69E3">
        <w:rPr>
          <w:rFonts w:ascii="David" w:hAnsi="David" w:cs="David"/>
          <w:b/>
          <w:bCs/>
          <w:rtl/>
          <w:lang w:bidi="he-IL"/>
        </w:rPr>
        <w:t>ומיהו קשה</w:t>
      </w:r>
      <w:r w:rsidR="00BC1359" w:rsidRPr="00AE69E3">
        <w:rPr>
          <w:rFonts w:ascii="David" w:hAnsi="David" w:cs="David"/>
          <w:b/>
          <w:bCs/>
          <w:rtl/>
          <w:lang w:bidi="he-IL"/>
        </w:rPr>
        <w:t xml:space="preserve"> ללישנא קמא ביבמות בסוף פרק אלמנה דפליגי רב ושמואל בבא</w:t>
      </w:r>
      <w:r w:rsidR="00BC1359" w:rsidRPr="00AE69E3">
        <w:rPr>
          <w:rFonts w:ascii="David" w:hAnsi="David" w:cs="David"/>
          <w:b/>
          <w:bCs/>
          <w:lang w:bidi="he-IL"/>
        </w:rPr>
        <w:t xml:space="preserve"> </w:t>
      </w:r>
      <w:r w:rsidR="00AE69E3">
        <w:rPr>
          <w:rFonts w:ascii="David" w:hAnsi="David" w:cs="David"/>
          <w:b/>
          <w:bCs/>
          <w:lang w:bidi="he-IL"/>
        </w:rPr>
        <w:t>-</w:t>
      </w:r>
      <w:r w:rsidRPr="00AE69E3">
        <w:rPr>
          <w:b/>
          <w:bCs/>
          <w:lang w:bidi="he-IL"/>
        </w:rPr>
        <w:t xml:space="preserve"> </w:t>
      </w:r>
    </w:p>
    <w:p w:rsidR="005507B9" w:rsidRPr="003E1919" w:rsidRDefault="00BC1359" w:rsidP="00BC13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However,</w:t>
      </w:r>
      <w:r w:rsidR="005507B9">
        <w:rPr>
          <w:b/>
          <w:bCs/>
          <w:lang w:bidi="he-IL"/>
        </w:rPr>
        <w:t xml:space="preserve"> there is a </w:t>
      </w:r>
      <w:r w:rsidR="001074AB">
        <w:rPr>
          <w:b/>
          <w:bCs/>
          <w:lang w:bidi="he-IL"/>
        </w:rPr>
        <w:t>difficulty according</w:t>
      </w:r>
      <w:r w:rsidR="00BF39E2">
        <w:rPr>
          <w:b/>
          <w:bCs/>
          <w:lang w:bidi="he-IL"/>
        </w:rPr>
        <w:t xml:space="preserve"> to the first opinion </w:t>
      </w:r>
      <w:r w:rsidR="005507B9">
        <w:rPr>
          <w:b/>
          <w:bCs/>
          <w:lang w:bidi="he-IL"/>
        </w:rPr>
        <w:t xml:space="preserve">in </w:t>
      </w:r>
      <w:r w:rsidR="005507B9">
        <w:rPr>
          <w:rFonts w:hint="cs"/>
          <w:rtl/>
          <w:lang w:bidi="he-IL"/>
        </w:rPr>
        <w:t xml:space="preserve">מסכת </w:t>
      </w:r>
      <w:r w:rsidR="005507B9">
        <w:rPr>
          <w:rFonts w:hint="cs"/>
          <w:b/>
          <w:bCs/>
          <w:rtl/>
          <w:lang w:bidi="he-IL"/>
        </w:rPr>
        <w:t>יבמות</w:t>
      </w:r>
      <w:r w:rsidR="005507B9">
        <w:rPr>
          <w:b/>
          <w:bCs/>
          <w:lang w:bidi="he-IL"/>
        </w:rPr>
        <w:t xml:space="preserve"> in the end of </w:t>
      </w:r>
      <w:r w:rsidR="005507B9">
        <w:rPr>
          <w:rFonts w:hint="cs"/>
          <w:b/>
          <w:bCs/>
          <w:rtl/>
          <w:lang w:bidi="he-IL"/>
        </w:rPr>
        <w:t>פרק אלמנה</w:t>
      </w:r>
      <w:r w:rsidR="00C74137">
        <w:rPr>
          <w:b/>
          <w:bCs/>
          <w:lang w:bidi="he-IL"/>
        </w:rPr>
        <w:t xml:space="preserve">, </w:t>
      </w:r>
      <w:r w:rsidR="00C74137" w:rsidRPr="00BC1359">
        <w:rPr>
          <w:lang w:bidi="he-IL"/>
        </w:rPr>
        <w:t>which maintains</w:t>
      </w:r>
      <w:r w:rsidR="005507B9" w:rsidRPr="00BC1359">
        <w:rPr>
          <w:lang w:bidi="he-IL"/>
        </w:rPr>
        <w:t xml:space="preserve"> </w:t>
      </w:r>
      <w:r w:rsidR="00C74137">
        <w:rPr>
          <w:b/>
          <w:bCs/>
          <w:lang w:bidi="he-IL"/>
        </w:rPr>
        <w:t>that</w:t>
      </w:r>
      <w:r w:rsidR="005507B9">
        <w:rPr>
          <w:b/>
          <w:bCs/>
          <w:lang w:bidi="he-IL"/>
        </w:rPr>
        <w:t xml:space="preserve"> </w:t>
      </w:r>
      <w:r w:rsidR="005507B9">
        <w:rPr>
          <w:rFonts w:hint="cs"/>
          <w:b/>
          <w:bCs/>
          <w:rtl/>
          <w:lang w:bidi="he-IL"/>
        </w:rPr>
        <w:t>רב</w:t>
      </w:r>
      <w:r w:rsidR="005507B9">
        <w:rPr>
          <w:b/>
          <w:bCs/>
          <w:lang w:bidi="he-IL"/>
        </w:rPr>
        <w:t xml:space="preserve"> and </w:t>
      </w:r>
      <w:r w:rsidR="005507B9">
        <w:rPr>
          <w:rFonts w:hint="cs"/>
          <w:b/>
          <w:bCs/>
          <w:rtl/>
          <w:lang w:bidi="he-IL"/>
        </w:rPr>
        <w:t>שמואל</w:t>
      </w:r>
      <w:r w:rsidR="005507B9">
        <w:rPr>
          <w:b/>
          <w:bCs/>
          <w:lang w:bidi="he-IL"/>
        </w:rPr>
        <w:t xml:space="preserve"> argue </w:t>
      </w:r>
      <w:r w:rsidR="005507B9" w:rsidRPr="005507B9">
        <w:rPr>
          <w:b/>
          <w:bCs/>
          <w:lang w:bidi="he-IL"/>
        </w:rPr>
        <w:t>in</w:t>
      </w:r>
      <w:r w:rsidR="005507B9">
        <w:rPr>
          <w:lang w:bidi="he-IL"/>
        </w:rPr>
        <w:t xml:space="preserve"> the case of </w:t>
      </w:r>
      <w:r w:rsidR="005507B9">
        <w:rPr>
          <w:rFonts w:hint="cs"/>
          <w:b/>
          <w:bCs/>
          <w:rtl/>
          <w:lang w:bidi="he-IL"/>
        </w:rPr>
        <w:t>בא</w:t>
      </w:r>
      <w:r w:rsidR="005507B9">
        <w:rPr>
          <w:rFonts w:hint="cs"/>
          <w:rtl/>
          <w:lang w:bidi="he-IL"/>
        </w:rPr>
        <w:t xml:space="preserve"> </w:t>
      </w:r>
      <w:r w:rsidR="005507B9" w:rsidRPr="00AE69E3">
        <w:rPr>
          <w:rFonts w:hint="cs"/>
          <w:rtl/>
          <w:lang w:bidi="he-IL"/>
        </w:rPr>
        <w:t>על</w:t>
      </w:r>
      <w:r w:rsidR="005507B9" w:rsidRPr="00AE69E3">
        <w:rPr>
          <w:rFonts w:hint="cs"/>
          <w:sz w:val="32"/>
          <w:szCs w:val="32"/>
          <w:rtl/>
          <w:lang w:bidi="he-IL"/>
        </w:rPr>
        <w:t xml:space="preserve"> </w:t>
      </w:r>
      <w:r w:rsidR="005507B9" w:rsidRPr="00AE69E3">
        <w:rPr>
          <w:rFonts w:hint="cs"/>
          <w:rtl/>
          <w:lang w:bidi="he-IL"/>
        </w:rPr>
        <w:t>ארוסתו</w:t>
      </w:r>
      <w:r w:rsidR="005507B9" w:rsidRPr="003E1919">
        <w:rPr>
          <w:sz w:val="24"/>
          <w:szCs w:val="24"/>
          <w:lang w:bidi="he-IL"/>
        </w:rPr>
        <w:t>.</w:t>
      </w:r>
      <w:r w:rsidRPr="00BC1359">
        <w:rPr>
          <w:rStyle w:val="FootnoteReference"/>
          <w:sz w:val="24"/>
          <w:szCs w:val="24"/>
          <w:rtl/>
          <w:lang w:bidi="he-IL"/>
        </w:rPr>
        <w:t xml:space="preserve"> </w:t>
      </w:r>
      <w:r w:rsidRPr="003E1919">
        <w:rPr>
          <w:rStyle w:val="FootnoteReference"/>
          <w:sz w:val="24"/>
          <w:szCs w:val="24"/>
          <w:rtl/>
          <w:lang w:bidi="he-IL"/>
        </w:rPr>
        <w:footnoteReference w:id="19"/>
      </w:r>
      <w:r w:rsidR="005507B9" w:rsidRPr="003E1919">
        <w:rPr>
          <w:sz w:val="24"/>
          <w:szCs w:val="24"/>
          <w:lang w:bidi="he-IL"/>
        </w:rPr>
        <w:t xml:space="preserve"> </w:t>
      </w:r>
    </w:p>
    <w:p w:rsidR="00BC1359" w:rsidRPr="00AE69E3" w:rsidRDefault="00C74137" w:rsidP="00AE69E3">
      <w:pPr>
        <w:bidi/>
        <w:spacing w:line="276" w:lineRule="auto"/>
        <w:jc w:val="both"/>
        <w:rPr>
          <w:b/>
          <w:bCs/>
          <w:lang w:bidi="he-IL"/>
        </w:rPr>
      </w:pPr>
      <w:r w:rsidRPr="00AE69E3">
        <w:rPr>
          <w:rFonts w:ascii="David" w:hAnsi="David" w:cs="David"/>
          <w:b/>
          <w:bCs/>
          <w:rtl/>
          <w:lang w:bidi="he-IL"/>
        </w:rPr>
        <w:t>ומסיק התם אביי</w:t>
      </w:r>
      <w:r w:rsidR="00BC1359" w:rsidRPr="00AE69E3">
        <w:rPr>
          <w:rFonts w:ascii="David" w:hAnsi="David" w:cs="David"/>
          <w:b/>
          <w:bCs/>
          <w:rtl/>
          <w:lang w:bidi="he-IL"/>
        </w:rPr>
        <w:t xml:space="preserve"> דאף על גב דלא דיימא מעלמא פליגי</w:t>
      </w:r>
      <w:r w:rsidR="007F0FDF" w:rsidRPr="00AE69E3">
        <w:rPr>
          <w:rStyle w:val="FootnoteReference"/>
          <w:rFonts w:ascii="David" w:hAnsi="David" w:cs="David"/>
          <w:b/>
          <w:bCs/>
          <w:rtl/>
          <w:lang w:bidi="he-IL"/>
        </w:rPr>
        <w:footnoteReference w:id="20"/>
      </w:r>
      <w:r w:rsidRPr="00AE69E3">
        <w:rPr>
          <w:rFonts w:ascii="David" w:hAnsi="David" w:cs="David"/>
          <w:b/>
          <w:bCs/>
          <w:lang w:bidi="he-IL"/>
        </w:rPr>
        <w:t xml:space="preserve"> </w:t>
      </w:r>
      <w:r w:rsidR="00AE69E3">
        <w:rPr>
          <w:rFonts w:ascii="David" w:hAnsi="David" w:cs="David"/>
          <w:b/>
          <w:bCs/>
          <w:lang w:bidi="he-IL"/>
        </w:rPr>
        <w:t>-</w:t>
      </w:r>
      <w:r w:rsidRPr="00AE69E3">
        <w:rPr>
          <w:b/>
          <w:bCs/>
          <w:lang w:bidi="he-IL"/>
        </w:rPr>
        <w:t xml:space="preserve"> </w:t>
      </w:r>
    </w:p>
    <w:p w:rsidR="00C74137" w:rsidRPr="002A00C0" w:rsidRDefault="007F0FDF" w:rsidP="007F0FDF">
      <w:pPr>
        <w:spacing w:line="276" w:lineRule="auto"/>
        <w:jc w:val="both"/>
        <w:rPr>
          <w:b/>
          <w:bCs/>
          <w:spacing w:val="-2"/>
          <w:sz w:val="24"/>
          <w:szCs w:val="24"/>
          <w:lang w:bidi="he-IL"/>
        </w:rPr>
      </w:pPr>
      <w:r w:rsidRPr="002A00C0">
        <w:rPr>
          <w:b/>
          <w:bCs/>
          <w:spacing w:val="-2"/>
          <w:lang w:bidi="he-IL"/>
        </w:rPr>
        <w:t>And</w:t>
      </w:r>
      <w:r w:rsidR="00C74137" w:rsidRPr="002A00C0">
        <w:rPr>
          <w:b/>
          <w:bCs/>
          <w:spacing w:val="-2"/>
          <w:lang w:bidi="he-IL"/>
        </w:rPr>
        <w:t xml:space="preserve"> </w:t>
      </w:r>
      <w:r w:rsidR="00C74137" w:rsidRPr="002A00C0">
        <w:rPr>
          <w:rFonts w:hint="cs"/>
          <w:b/>
          <w:bCs/>
          <w:spacing w:val="-2"/>
          <w:rtl/>
          <w:lang w:bidi="he-IL"/>
        </w:rPr>
        <w:t>אביי</w:t>
      </w:r>
      <w:r w:rsidR="00C74137" w:rsidRPr="002A00C0">
        <w:rPr>
          <w:b/>
          <w:bCs/>
          <w:spacing w:val="-2"/>
          <w:lang w:bidi="he-IL"/>
        </w:rPr>
        <w:t xml:space="preserve"> concludes there that </w:t>
      </w:r>
      <w:r w:rsidR="00C74137" w:rsidRPr="002A00C0">
        <w:rPr>
          <w:rFonts w:hint="cs"/>
          <w:spacing w:val="-2"/>
          <w:rtl/>
          <w:lang w:bidi="he-IL"/>
        </w:rPr>
        <w:t>רב ושמואל</w:t>
      </w:r>
      <w:r w:rsidR="00C74137" w:rsidRPr="002A00C0">
        <w:rPr>
          <w:spacing w:val="-2"/>
          <w:lang w:bidi="he-IL"/>
        </w:rPr>
        <w:t xml:space="preserve"> </w:t>
      </w:r>
      <w:r w:rsidR="00C74137" w:rsidRPr="002A00C0">
        <w:rPr>
          <w:b/>
          <w:bCs/>
          <w:spacing w:val="-2"/>
          <w:lang w:bidi="he-IL"/>
        </w:rPr>
        <w:t xml:space="preserve">argue even if she is not </w:t>
      </w:r>
      <w:r w:rsidR="00C74137" w:rsidRPr="002A00C0">
        <w:rPr>
          <w:rFonts w:hint="cs"/>
          <w:b/>
          <w:bCs/>
          <w:spacing w:val="-2"/>
          <w:rtl/>
          <w:lang w:bidi="he-IL"/>
        </w:rPr>
        <w:t>דיימא מעלמא</w:t>
      </w:r>
      <w:r w:rsidR="00C74137" w:rsidRPr="002A00C0">
        <w:rPr>
          <w:b/>
          <w:bCs/>
          <w:spacing w:val="-2"/>
          <w:lang w:bidi="he-IL"/>
        </w:rPr>
        <w:t>;</w:t>
      </w:r>
      <w:r w:rsidR="00C74137" w:rsidRPr="002A00C0">
        <w:rPr>
          <w:spacing w:val="-2"/>
          <w:lang w:bidi="he-IL"/>
        </w:rPr>
        <w:t xml:space="preserve"> </w:t>
      </w:r>
      <w:r w:rsidR="00C74137" w:rsidRPr="002A00C0">
        <w:rPr>
          <w:spacing w:val="-2"/>
          <w:sz w:val="24"/>
          <w:szCs w:val="24"/>
          <w:lang w:bidi="he-IL"/>
        </w:rPr>
        <w:t xml:space="preserve">and </w:t>
      </w:r>
      <w:r w:rsidR="00C74137" w:rsidRPr="002A00C0">
        <w:rPr>
          <w:rFonts w:hint="cs"/>
          <w:spacing w:val="-2"/>
          <w:sz w:val="24"/>
          <w:szCs w:val="24"/>
          <w:rtl/>
          <w:lang w:bidi="he-IL"/>
        </w:rPr>
        <w:t>רב</w:t>
      </w:r>
      <w:r w:rsidR="00C74137" w:rsidRPr="002A00C0">
        <w:rPr>
          <w:spacing w:val="-2"/>
          <w:sz w:val="24"/>
          <w:szCs w:val="24"/>
          <w:lang w:bidi="he-IL"/>
        </w:rPr>
        <w:t xml:space="preserve"> maintains that even if </w:t>
      </w:r>
      <w:r w:rsidR="00C74137" w:rsidRPr="002A00C0">
        <w:rPr>
          <w:rFonts w:hint="cs"/>
          <w:spacing w:val="-2"/>
          <w:sz w:val="24"/>
          <w:szCs w:val="24"/>
          <w:rtl/>
          <w:lang w:bidi="he-IL"/>
        </w:rPr>
        <w:t>לא דיימא</w:t>
      </w:r>
      <w:r w:rsidR="00C74137" w:rsidRPr="002A00C0">
        <w:rPr>
          <w:spacing w:val="-2"/>
          <w:sz w:val="24"/>
          <w:szCs w:val="24"/>
          <w:lang w:bidi="he-IL"/>
        </w:rPr>
        <w:t xml:space="preserve"> nevertheless the </w:t>
      </w:r>
      <w:r w:rsidR="00C74137" w:rsidRPr="002A00C0">
        <w:rPr>
          <w:rFonts w:hint="cs"/>
          <w:spacing w:val="-2"/>
          <w:sz w:val="24"/>
          <w:szCs w:val="24"/>
          <w:rtl/>
          <w:lang w:bidi="he-IL"/>
        </w:rPr>
        <w:t>ולד</w:t>
      </w:r>
      <w:r w:rsidR="00C74137" w:rsidRPr="002A00C0">
        <w:rPr>
          <w:spacing w:val="-2"/>
          <w:sz w:val="24"/>
          <w:szCs w:val="24"/>
          <w:lang w:bidi="he-IL"/>
        </w:rPr>
        <w:t xml:space="preserve"> is a </w:t>
      </w:r>
      <w:r w:rsidR="00C74137" w:rsidRPr="002A00C0">
        <w:rPr>
          <w:rFonts w:hint="cs"/>
          <w:spacing w:val="-2"/>
          <w:sz w:val="24"/>
          <w:szCs w:val="24"/>
          <w:rtl/>
          <w:lang w:bidi="he-IL"/>
        </w:rPr>
        <w:t>ממזר</w:t>
      </w:r>
      <w:r w:rsidR="00C74137" w:rsidRPr="002A00C0">
        <w:rPr>
          <w:spacing w:val="-2"/>
          <w:sz w:val="24"/>
          <w:szCs w:val="24"/>
          <w:lang w:bidi="he-IL"/>
        </w:rPr>
        <w:t xml:space="preserve">. </w:t>
      </w:r>
      <w:r w:rsidR="00C74137" w:rsidRPr="002A00C0">
        <w:rPr>
          <w:rFonts w:hint="cs"/>
          <w:spacing w:val="-2"/>
          <w:sz w:val="24"/>
          <w:szCs w:val="24"/>
          <w:rtl/>
          <w:lang w:bidi="he-IL"/>
        </w:rPr>
        <w:t>אביי</w:t>
      </w:r>
      <w:r w:rsidR="00C74137" w:rsidRPr="002A00C0">
        <w:rPr>
          <w:spacing w:val="-2"/>
          <w:sz w:val="24"/>
          <w:szCs w:val="24"/>
          <w:lang w:bidi="he-IL"/>
        </w:rPr>
        <w:t xml:space="preserve"> explains the opinion of </w:t>
      </w:r>
      <w:r w:rsidR="00C74137" w:rsidRPr="002A00C0">
        <w:rPr>
          <w:rFonts w:hint="cs"/>
          <w:spacing w:val="-2"/>
          <w:sz w:val="24"/>
          <w:szCs w:val="24"/>
          <w:rtl/>
          <w:lang w:bidi="he-IL"/>
        </w:rPr>
        <w:t>רב</w:t>
      </w:r>
      <w:r w:rsidR="00C74137" w:rsidRPr="002A00C0">
        <w:rPr>
          <w:b/>
          <w:bCs/>
          <w:spacing w:val="-2"/>
          <w:sz w:val="24"/>
          <w:szCs w:val="24"/>
          <w:lang w:bidi="he-IL"/>
        </w:rPr>
        <w:t xml:space="preserve"> –</w:t>
      </w:r>
    </w:p>
    <w:p w:rsidR="00BC1359" w:rsidRPr="00AE69E3" w:rsidRDefault="00C74137" w:rsidP="00E16C1F">
      <w:pPr>
        <w:bidi/>
        <w:spacing w:line="276" w:lineRule="auto"/>
        <w:jc w:val="both"/>
        <w:rPr>
          <w:b/>
          <w:bCs/>
          <w:lang w:bidi="he-IL"/>
        </w:rPr>
      </w:pPr>
      <w:r w:rsidRPr="00AE69E3">
        <w:rPr>
          <w:rFonts w:ascii="David" w:hAnsi="David" w:cs="David"/>
          <w:b/>
          <w:bCs/>
          <w:rtl/>
          <w:lang w:bidi="he-IL"/>
        </w:rPr>
        <w:t>דדלמא מדאפקרה נפשה לגבי ארוס</w:t>
      </w:r>
      <w:r w:rsidR="00BC1359" w:rsidRPr="00AE69E3">
        <w:rPr>
          <w:rFonts w:ascii="David" w:hAnsi="David" w:cs="David"/>
          <w:b/>
          <w:bCs/>
          <w:rtl/>
          <w:lang w:bidi="he-IL"/>
        </w:rPr>
        <w:t xml:space="preserve"> מפקרה נפשה לגבי עלמא</w:t>
      </w:r>
      <w:r w:rsidRPr="00AE69E3">
        <w:rPr>
          <w:rFonts w:ascii="David" w:hAnsi="David" w:cs="David"/>
          <w:b/>
          <w:bCs/>
          <w:lang w:bidi="he-IL"/>
        </w:rPr>
        <w:t xml:space="preserve"> </w:t>
      </w:r>
      <w:r w:rsidR="00AE69E3">
        <w:rPr>
          <w:rFonts w:ascii="David" w:hAnsi="David" w:cs="David"/>
          <w:b/>
          <w:bCs/>
          <w:lang w:bidi="he-IL"/>
        </w:rPr>
        <w:t>-</w:t>
      </w:r>
      <w:r w:rsidRPr="00AE69E3">
        <w:rPr>
          <w:b/>
          <w:bCs/>
          <w:lang w:bidi="he-IL"/>
        </w:rPr>
        <w:t xml:space="preserve"> </w:t>
      </w:r>
    </w:p>
    <w:p w:rsidR="00C74137" w:rsidRPr="003E1919" w:rsidRDefault="00C74137" w:rsidP="00E16C1F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lastRenderedPageBreak/>
        <w:t xml:space="preserve">that perhaps since she was wanton with the </w:t>
      </w:r>
      <w:r>
        <w:rPr>
          <w:rFonts w:hint="cs"/>
          <w:b/>
          <w:bCs/>
          <w:rtl/>
          <w:lang w:bidi="he-IL"/>
        </w:rPr>
        <w:t>ארוס</w:t>
      </w:r>
      <w:r w:rsidR="007F0FDF">
        <w:rPr>
          <w:b/>
          <w:bCs/>
          <w:lang w:bidi="he-IL"/>
        </w:rPr>
        <w:t>,</w:t>
      </w:r>
      <w:r w:rsidR="00E16C1F" w:rsidRPr="00325ECB">
        <w:rPr>
          <w:rStyle w:val="FootnoteReference"/>
          <w:b/>
          <w:bCs/>
          <w:lang w:bidi="he-IL"/>
        </w:rPr>
        <w:footnoteReference w:id="21"/>
      </w:r>
      <w:r>
        <w:rPr>
          <w:b/>
          <w:bCs/>
          <w:lang w:bidi="he-IL"/>
        </w:rPr>
        <w:t xml:space="preserve"> she was </w:t>
      </w:r>
      <w:r>
        <w:rPr>
          <w:lang w:bidi="he-IL"/>
        </w:rPr>
        <w:t xml:space="preserve">also </w:t>
      </w:r>
      <w:r>
        <w:rPr>
          <w:b/>
          <w:bCs/>
          <w:lang w:bidi="he-IL"/>
        </w:rPr>
        <w:t>wanton with anyone</w:t>
      </w:r>
      <w:r>
        <w:rPr>
          <w:lang w:bidi="he-IL"/>
        </w:rPr>
        <w:t xml:space="preserve"> </w:t>
      </w:r>
      <w:r w:rsidRPr="003E1919">
        <w:rPr>
          <w:sz w:val="24"/>
          <w:szCs w:val="24"/>
          <w:lang w:bidi="he-IL"/>
        </w:rPr>
        <w:t xml:space="preserve">else; that is why </w:t>
      </w:r>
      <w:r w:rsidRPr="003E1919">
        <w:rPr>
          <w:rFonts w:hint="cs"/>
          <w:sz w:val="24"/>
          <w:szCs w:val="24"/>
          <w:rtl/>
          <w:lang w:bidi="he-IL"/>
        </w:rPr>
        <w:t>רב</w:t>
      </w:r>
      <w:r w:rsidRPr="003E1919">
        <w:rPr>
          <w:sz w:val="24"/>
          <w:szCs w:val="24"/>
          <w:lang w:bidi="he-IL"/>
        </w:rPr>
        <w:t xml:space="preserve"> maintains that the </w:t>
      </w:r>
      <w:r w:rsidRPr="003E1919">
        <w:rPr>
          <w:rFonts w:hint="cs"/>
          <w:sz w:val="24"/>
          <w:szCs w:val="24"/>
          <w:rtl/>
          <w:lang w:bidi="he-IL"/>
        </w:rPr>
        <w:t>ולד</w:t>
      </w:r>
      <w:r w:rsidRPr="003E1919">
        <w:rPr>
          <w:sz w:val="24"/>
          <w:szCs w:val="24"/>
          <w:lang w:bidi="he-IL"/>
        </w:rPr>
        <w:t xml:space="preserve"> is a </w:t>
      </w:r>
      <w:r w:rsidRPr="003E1919">
        <w:rPr>
          <w:rFonts w:hint="cs"/>
          <w:sz w:val="24"/>
          <w:szCs w:val="24"/>
          <w:rtl/>
          <w:lang w:bidi="he-IL"/>
        </w:rPr>
        <w:t>ממזר</w:t>
      </w:r>
      <w:r w:rsidRPr="003E1919">
        <w:rPr>
          <w:sz w:val="24"/>
          <w:szCs w:val="24"/>
          <w:lang w:bidi="he-IL"/>
        </w:rPr>
        <w:t>.</w:t>
      </w:r>
      <w:r w:rsidR="007F0FDF" w:rsidRPr="007F0FDF">
        <w:rPr>
          <w:rStyle w:val="FootnoteReference"/>
          <w:sz w:val="24"/>
          <w:szCs w:val="24"/>
          <w:rtl/>
          <w:lang w:bidi="he-IL"/>
        </w:rPr>
        <w:t xml:space="preserve"> </w:t>
      </w:r>
      <w:r w:rsidR="007F0FDF" w:rsidRPr="003E1919">
        <w:rPr>
          <w:rStyle w:val="FootnoteReference"/>
          <w:sz w:val="24"/>
          <w:szCs w:val="24"/>
          <w:rtl/>
          <w:lang w:bidi="he-IL"/>
        </w:rPr>
        <w:footnoteReference w:id="22"/>
      </w:r>
      <w:r w:rsidRPr="003E1919">
        <w:rPr>
          <w:sz w:val="24"/>
          <w:szCs w:val="24"/>
          <w:lang w:bidi="he-IL"/>
        </w:rPr>
        <w:t xml:space="preserve"> This concludes the citation of the </w:t>
      </w:r>
      <w:r w:rsidRPr="003E1919">
        <w:rPr>
          <w:rFonts w:hint="cs"/>
          <w:sz w:val="24"/>
          <w:szCs w:val="24"/>
          <w:rtl/>
          <w:lang w:bidi="he-IL"/>
        </w:rPr>
        <w:t>גמרא</w:t>
      </w:r>
      <w:r w:rsidRPr="003E1919">
        <w:rPr>
          <w:sz w:val="24"/>
          <w:szCs w:val="24"/>
          <w:lang w:bidi="he-IL"/>
        </w:rPr>
        <w:t xml:space="preserve"> in </w:t>
      </w:r>
      <w:r w:rsidRPr="003E1919">
        <w:rPr>
          <w:rFonts w:hint="cs"/>
          <w:sz w:val="24"/>
          <w:szCs w:val="24"/>
          <w:rtl/>
          <w:lang w:bidi="he-IL"/>
        </w:rPr>
        <w:t>יבמות</w:t>
      </w:r>
      <w:r w:rsidRPr="003E1919">
        <w:rPr>
          <w:sz w:val="24"/>
          <w:szCs w:val="24"/>
          <w:lang w:bidi="he-IL"/>
        </w:rPr>
        <w:t xml:space="preserve">. </w:t>
      </w:r>
    </w:p>
    <w:p w:rsidR="00C74137" w:rsidRPr="003E1919" w:rsidRDefault="00C74137" w:rsidP="006D618E">
      <w:pPr>
        <w:spacing w:line="276" w:lineRule="auto"/>
        <w:jc w:val="both"/>
        <w:rPr>
          <w:sz w:val="24"/>
          <w:szCs w:val="24"/>
          <w:lang w:bidi="he-IL"/>
        </w:rPr>
      </w:pPr>
    </w:p>
    <w:p w:rsidR="00C74137" w:rsidRPr="003E1919" w:rsidRDefault="00C74137" w:rsidP="006D618E">
      <w:pPr>
        <w:spacing w:line="276" w:lineRule="auto"/>
        <w:jc w:val="both"/>
        <w:rPr>
          <w:sz w:val="24"/>
          <w:szCs w:val="24"/>
          <w:lang w:bidi="he-IL"/>
        </w:rPr>
      </w:pPr>
      <w:r w:rsidRPr="003E1919">
        <w:rPr>
          <w:rFonts w:hint="cs"/>
          <w:sz w:val="24"/>
          <w:szCs w:val="24"/>
          <w:rtl/>
          <w:lang w:bidi="he-IL"/>
        </w:rPr>
        <w:t>תוספות</w:t>
      </w:r>
      <w:r w:rsidRPr="003E1919">
        <w:rPr>
          <w:sz w:val="24"/>
          <w:szCs w:val="24"/>
          <w:lang w:bidi="he-IL"/>
        </w:rPr>
        <w:t xml:space="preserve"> continues with the question:</w:t>
      </w:r>
    </w:p>
    <w:p w:rsidR="007F0FDF" w:rsidRPr="00AE69E3" w:rsidRDefault="00C74137" w:rsidP="00AE69E3">
      <w:pPr>
        <w:bidi/>
        <w:spacing w:line="276" w:lineRule="auto"/>
        <w:jc w:val="both"/>
        <w:rPr>
          <w:b/>
          <w:bCs/>
          <w:lang w:bidi="he-IL"/>
        </w:rPr>
      </w:pPr>
      <w:r w:rsidRPr="00AE69E3">
        <w:rPr>
          <w:rFonts w:ascii="David" w:hAnsi="David" w:cs="David"/>
          <w:b/>
          <w:bCs/>
          <w:rtl/>
          <w:lang w:bidi="he-IL"/>
        </w:rPr>
        <w:t>הא אמר הכא</w:t>
      </w:r>
      <w:r w:rsidR="007F0FDF" w:rsidRPr="00AE69E3">
        <w:rPr>
          <w:rFonts w:ascii="David" w:hAnsi="David" w:cs="David"/>
          <w:b/>
          <w:bCs/>
          <w:rtl/>
          <w:lang w:bidi="he-IL"/>
        </w:rPr>
        <w:t xml:space="preserve"> חדא דקא מודה ומשמע דכשר אפילו לרבי יהושע</w:t>
      </w:r>
      <w:r w:rsidR="007F0FDF" w:rsidRPr="00AE69E3">
        <w:rPr>
          <w:rStyle w:val="FootnoteReference"/>
          <w:rFonts w:ascii="David" w:hAnsi="David" w:cs="David"/>
          <w:b/>
          <w:bCs/>
          <w:rtl/>
          <w:lang w:bidi="he-IL"/>
        </w:rPr>
        <w:footnoteReference w:id="23"/>
      </w:r>
      <w:r w:rsidR="007F0FDF" w:rsidRPr="00AE69E3">
        <w:rPr>
          <w:rFonts w:ascii="David" w:hAnsi="David" w:cs="David"/>
          <w:b/>
          <w:bCs/>
          <w:rtl/>
          <w:lang w:bidi="he-IL"/>
        </w:rPr>
        <w:t xml:space="preserve"> ובא כמודה דמי</w:t>
      </w:r>
      <w:r w:rsidRPr="00AE69E3">
        <w:rPr>
          <w:rFonts w:ascii="David" w:hAnsi="David" w:cs="David"/>
          <w:b/>
          <w:bCs/>
          <w:lang w:bidi="he-IL"/>
        </w:rPr>
        <w:t xml:space="preserve"> </w:t>
      </w:r>
      <w:r w:rsidR="00AE69E3">
        <w:rPr>
          <w:rFonts w:ascii="David" w:hAnsi="David" w:cs="David"/>
          <w:b/>
          <w:bCs/>
          <w:lang w:bidi="he-IL"/>
        </w:rPr>
        <w:t>-</w:t>
      </w:r>
      <w:r w:rsidRPr="00AE69E3">
        <w:rPr>
          <w:b/>
          <w:bCs/>
          <w:lang w:bidi="he-IL"/>
        </w:rPr>
        <w:t xml:space="preserve"> </w:t>
      </w:r>
    </w:p>
    <w:p w:rsidR="008E24EC" w:rsidRPr="003E1919" w:rsidRDefault="007F0FDF" w:rsidP="00EC0B9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</w:t>
      </w:r>
      <w:r w:rsidR="00C74137">
        <w:rPr>
          <w:b/>
          <w:bCs/>
          <w:lang w:bidi="he-IL"/>
        </w:rPr>
        <w:t xml:space="preserve">, </w:t>
      </w:r>
      <w:r w:rsidR="008E24EC">
        <w:rPr>
          <w:rFonts w:hint="cs"/>
          <w:rtl/>
          <w:lang w:bidi="he-IL"/>
        </w:rPr>
        <w:t>רב יוסף</w:t>
      </w:r>
      <w:r w:rsidR="00C74137">
        <w:rPr>
          <w:lang w:bidi="he-IL"/>
        </w:rPr>
        <w:t xml:space="preserve"> </w:t>
      </w:r>
      <w:r w:rsidR="00C74137">
        <w:rPr>
          <w:b/>
          <w:bCs/>
          <w:lang w:bidi="he-IL"/>
        </w:rPr>
        <w:t xml:space="preserve">states here </w:t>
      </w:r>
      <w:r w:rsidR="008E24EC" w:rsidRPr="007F0FDF">
        <w:rPr>
          <w:lang w:bidi="he-IL"/>
        </w:rPr>
        <w:t>that there is no reason for concern</w:t>
      </w:r>
      <w:r>
        <w:rPr>
          <w:lang w:bidi="he-IL"/>
        </w:rPr>
        <w:t>,</w:t>
      </w:r>
      <w:r w:rsidR="008E24EC" w:rsidRPr="007F0FDF">
        <w:rPr>
          <w:lang w:bidi="he-IL"/>
        </w:rPr>
        <w:t xml:space="preserve"> </w:t>
      </w:r>
      <w:r w:rsidR="008E24EC">
        <w:rPr>
          <w:b/>
          <w:bCs/>
          <w:lang w:bidi="he-IL"/>
        </w:rPr>
        <w:t xml:space="preserve">firstly because </w:t>
      </w:r>
      <w:r w:rsidR="008E24EC">
        <w:rPr>
          <w:lang w:bidi="he-IL"/>
        </w:rPr>
        <w:t xml:space="preserve">the </w:t>
      </w:r>
      <w:r w:rsidR="008E24EC">
        <w:rPr>
          <w:rFonts w:hint="cs"/>
          <w:rtl/>
          <w:lang w:bidi="he-IL"/>
        </w:rPr>
        <w:t>ארוס</w:t>
      </w:r>
      <w:r w:rsidR="008E24EC">
        <w:rPr>
          <w:lang w:bidi="he-IL"/>
        </w:rPr>
        <w:t xml:space="preserve"> </w:t>
      </w:r>
      <w:r w:rsidR="008E24EC">
        <w:rPr>
          <w:b/>
          <w:bCs/>
          <w:lang w:bidi="he-IL"/>
        </w:rPr>
        <w:t xml:space="preserve">admitted </w:t>
      </w:r>
      <w:r w:rsidR="008E24EC" w:rsidRPr="007F0FDF">
        <w:rPr>
          <w:lang w:bidi="he-IL"/>
        </w:rPr>
        <w:t xml:space="preserve">that he had relations with the </w:t>
      </w:r>
      <w:r w:rsidR="008E24EC" w:rsidRPr="007F0FDF">
        <w:rPr>
          <w:rFonts w:hint="cs"/>
          <w:rtl/>
          <w:lang w:bidi="he-IL"/>
        </w:rPr>
        <w:t>ארוסה</w:t>
      </w:r>
      <w:r w:rsidR="008E24EC" w:rsidRPr="007F0FDF">
        <w:rPr>
          <w:lang w:bidi="he-IL"/>
        </w:rPr>
        <w:t xml:space="preserve">. The </w:t>
      </w:r>
      <w:r w:rsidR="008E24EC" w:rsidRPr="007F0FDF">
        <w:rPr>
          <w:rFonts w:hint="cs"/>
          <w:rtl/>
          <w:lang w:bidi="he-IL"/>
        </w:rPr>
        <w:t>גמרא</w:t>
      </w:r>
      <w:r w:rsidR="008E24EC" w:rsidRPr="007F0FDF">
        <w:rPr>
          <w:lang w:bidi="he-IL"/>
        </w:rPr>
        <w:t xml:space="preserve"> continues and says; secondly there is no concern, even if he weren’t </w:t>
      </w:r>
      <w:r w:rsidR="008E24EC" w:rsidRPr="007F0FDF">
        <w:rPr>
          <w:rFonts w:hint="cs"/>
          <w:rtl/>
          <w:lang w:bidi="he-IL"/>
        </w:rPr>
        <w:t>מודה</w:t>
      </w:r>
      <w:r w:rsidR="008E24EC" w:rsidRPr="007F0FDF">
        <w:rPr>
          <w:lang w:bidi="he-IL"/>
        </w:rPr>
        <w:t xml:space="preserve">, since the </w:t>
      </w:r>
      <w:r w:rsidR="008E24EC" w:rsidRPr="007F0FDF">
        <w:rPr>
          <w:rFonts w:hint="cs"/>
          <w:rtl/>
          <w:lang w:bidi="he-IL"/>
        </w:rPr>
        <w:t>הלכה</w:t>
      </w:r>
      <w:r w:rsidR="008E24EC" w:rsidRPr="007F0FDF">
        <w:rPr>
          <w:lang w:bidi="he-IL"/>
        </w:rPr>
        <w:t xml:space="preserve"> is according to </w:t>
      </w:r>
      <w:r w:rsidR="008E24EC" w:rsidRPr="007F0FDF">
        <w:rPr>
          <w:rFonts w:hint="cs"/>
          <w:rtl/>
          <w:lang w:bidi="he-IL"/>
        </w:rPr>
        <w:t>ר"ג</w:t>
      </w:r>
      <w:r w:rsidR="008E24EC" w:rsidRPr="007F0FDF">
        <w:rPr>
          <w:lang w:bidi="he-IL"/>
        </w:rPr>
        <w:t>.</w:t>
      </w:r>
      <w:r>
        <w:rPr>
          <w:lang w:bidi="he-IL"/>
        </w:rPr>
        <w:t xml:space="preserve"> </w:t>
      </w:r>
      <w:r w:rsidR="00AE69E3">
        <w:rPr>
          <w:b/>
          <w:bCs/>
          <w:lang w:bidi="he-IL"/>
        </w:rPr>
        <w:t>So</w:t>
      </w:r>
      <w:r w:rsidR="008E24EC">
        <w:rPr>
          <w:b/>
          <w:bCs/>
          <w:lang w:bidi="he-IL"/>
        </w:rPr>
        <w:t xml:space="preserve"> this indicates </w:t>
      </w:r>
      <w:r w:rsidR="008E24EC">
        <w:rPr>
          <w:lang w:bidi="he-IL"/>
        </w:rPr>
        <w:t xml:space="preserve">that according to the </w:t>
      </w:r>
      <w:r w:rsidR="008E24EC">
        <w:rPr>
          <w:rFonts w:hint="cs"/>
          <w:rtl/>
          <w:lang w:bidi="he-IL"/>
        </w:rPr>
        <w:t>'חדא'</w:t>
      </w:r>
      <w:r w:rsidR="008E24EC">
        <w:rPr>
          <w:lang w:bidi="he-IL"/>
        </w:rPr>
        <w:t xml:space="preserve">, the </w:t>
      </w:r>
      <w:r w:rsidR="008E24EC">
        <w:rPr>
          <w:rFonts w:hint="cs"/>
          <w:rtl/>
          <w:lang w:bidi="he-IL"/>
        </w:rPr>
        <w:t>ולד</w:t>
      </w:r>
      <w:r w:rsidR="008E24EC">
        <w:rPr>
          <w:lang w:bidi="he-IL"/>
        </w:rPr>
        <w:t xml:space="preserve"> is </w:t>
      </w:r>
      <w:r w:rsidR="008E24EC">
        <w:rPr>
          <w:rFonts w:hint="cs"/>
          <w:b/>
          <w:bCs/>
          <w:rtl/>
          <w:lang w:bidi="he-IL"/>
        </w:rPr>
        <w:t>כשר</w:t>
      </w:r>
      <w:r w:rsidR="008E24EC">
        <w:rPr>
          <w:b/>
          <w:bCs/>
          <w:lang w:bidi="he-IL"/>
        </w:rPr>
        <w:t xml:space="preserve"> even according to </w:t>
      </w:r>
      <w:r w:rsidR="008E24EC">
        <w:rPr>
          <w:rFonts w:hint="cs"/>
          <w:b/>
          <w:bCs/>
          <w:rtl/>
          <w:lang w:bidi="he-IL"/>
        </w:rPr>
        <w:t>ר"י</w:t>
      </w:r>
      <w:r w:rsidR="008E24EC">
        <w:rPr>
          <w:b/>
          <w:bCs/>
          <w:lang w:bidi="he-IL"/>
        </w:rPr>
        <w:t>.</w:t>
      </w:r>
      <w:r w:rsidR="008E24EC">
        <w:rPr>
          <w:lang w:bidi="he-IL"/>
        </w:rPr>
        <w:t xml:space="preserve"> </w:t>
      </w:r>
      <w:r w:rsidR="008E24EC" w:rsidRPr="007F0FDF">
        <w:rPr>
          <w:lang w:bidi="he-IL"/>
        </w:rPr>
        <w:t xml:space="preserve">It is only when the </w:t>
      </w:r>
      <w:r w:rsidR="008E24EC" w:rsidRPr="007F0FDF">
        <w:rPr>
          <w:rFonts w:hint="cs"/>
          <w:rtl/>
          <w:lang w:bidi="he-IL"/>
        </w:rPr>
        <w:t>ארוס</w:t>
      </w:r>
      <w:r w:rsidR="008E24EC" w:rsidRPr="007F0FDF">
        <w:rPr>
          <w:lang w:bidi="he-IL"/>
        </w:rPr>
        <w:t xml:space="preserve"> was not </w:t>
      </w:r>
      <w:r w:rsidR="008E24EC" w:rsidRPr="007F0FDF">
        <w:rPr>
          <w:rFonts w:hint="cs"/>
          <w:rtl/>
          <w:lang w:bidi="he-IL"/>
        </w:rPr>
        <w:t>מודה</w:t>
      </w:r>
      <w:r w:rsidR="008E24EC" w:rsidRPr="007F0FDF">
        <w:rPr>
          <w:lang w:bidi="he-IL"/>
        </w:rPr>
        <w:t xml:space="preserve">, that </w:t>
      </w:r>
      <w:r w:rsidR="008E24EC" w:rsidRPr="007F0FDF">
        <w:rPr>
          <w:rFonts w:hint="cs"/>
          <w:rtl/>
          <w:lang w:bidi="he-IL"/>
        </w:rPr>
        <w:t>רב יוסף</w:t>
      </w:r>
      <w:r w:rsidR="008E24EC" w:rsidRPr="007F0FDF">
        <w:rPr>
          <w:lang w:bidi="he-IL"/>
        </w:rPr>
        <w:t xml:space="preserve"> said the </w:t>
      </w:r>
      <w:r w:rsidR="008E24EC" w:rsidRPr="007F0FDF">
        <w:rPr>
          <w:rFonts w:hint="cs"/>
          <w:rtl/>
          <w:lang w:bidi="he-IL"/>
        </w:rPr>
        <w:t>ולד</w:t>
      </w:r>
      <w:r w:rsidR="008E24EC" w:rsidRPr="007F0FDF">
        <w:rPr>
          <w:lang w:bidi="he-IL"/>
        </w:rPr>
        <w:t xml:space="preserve"> is </w:t>
      </w:r>
      <w:r w:rsidR="008E24EC" w:rsidRPr="007F0FDF">
        <w:rPr>
          <w:rFonts w:hint="cs"/>
          <w:rtl/>
          <w:lang w:bidi="he-IL"/>
        </w:rPr>
        <w:t>כשר</w:t>
      </w:r>
      <w:r w:rsidR="008E24EC" w:rsidRPr="007F0FDF">
        <w:rPr>
          <w:lang w:bidi="he-IL"/>
        </w:rPr>
        <w:t xml:space="preserve">, since the </w:t>
      </w:r>
      <w:r w:rsidR="008E24EC" w:rsidRPr="007F0FDF">
        <w:rPr>
          <w:rFonts w:hint="cs"/>
          <w:rtl/>
          <w:lang w:bidi="he-IL"/>
        </w:rPr>
        <w:t>הלכה</w:t>
      </w:r>
      <w:r w:rsidR="008E24EC" w:rsidRPr="007F0FDF">
        <w:rPr>
          <w:lang w:bidi="he-IL"/>
        </w:rPr>
        <w:t xml:space="preserve"> is like </w:t>
      </w:r>
      <w:r w:rsidR="008E24EC" w:rsidRPr="007F0FDF">
        <w:rPr>
          <w:rFonts w:hint="cs"/>
          <w:rtl/>
          <w:lang w:bidi="he-IL"/>
        </w:rPr>
        <w:t>ר"ג</w:t>
      </w:r>
      <w:r w:rsidR="008E24EC" w:rsidRPr="007F0FDF">
        <w:rPr>
          <w:lang w:bidi="he-IL"/>
        </w:rPr>
        <w:t xml:space="preserve">. However when the </w:t>
      </w:r>
      <w:r w:rsidR="008E24EC" w:rsidRPr="007F0FDF">
        <w:rPr>
          <w:rFonts w:hint="cs"/>
          <w:rtl/>
          <w:lang w:bidi="he-IL"/>
        </w:rPr>
        <w:t>ארוס</w:t>
      </w:r>
      <w:r w:rsidR="008E24EC" w:rsidRPr="007F0FDF">
        <w:rPr>
          <w:lang w:bidi="he-IL"/>
        </w:rPr>
        <w:t xml:space="preserve"> is </w:t>
      </w:r>
      <w:r w:rsidR="008E24EC" w:rsidRPr="007F0FDF">
        <w:rPr>
          <w:rFonts w:hint="cs"/>
          <w:rtl/>
          <w:lang w:bidi="he-IL"/>
        </w:rPr>
        <w:t>מודה</w:t>
      </w:r>
      <w:r w:rsidR="008E24EC" w:rsidRPr="007F0FDF">
        <w:rPr>
          <w:lang w:bidi="he-IL"/>
        </w:rPr>
        <w:t xml:space="preserve">, then the </w:t>
      </w:r>
      <w:r w:rsidR="008E24EC" w:rsidRPr="007F0FDF">
        <w:rPr>
          <w:rFonts w:hint="cs"/>
          <w:rtl/>
          <w:lang w:bidi="he-IL"/>
        </w:rPr>
        <w:t>ולד</w:t>
      </w:r>
      <w:r w:rsidR="008E24EC" w:rsidRPr="007F0FDF">
        <w:rPr>
          <w:lang w:bidi="he-IL"/>
        </w:rPr>
        <w:t xml:space="preserve"> is </w:t>
      </w:r>
      <w:r w:rsidR="008E24EC" w:rsidRPr="007F0FDF">
        <w:rPr>
          <w:rFonts w:hint="cs"/>
          <w:rtl/>
          <w:lang w:bidi="he-IL"/>
        </w:rPr>
        <w:t>כשר</w:t>
      </w:r>
      <w:r w:rsidR="008E24EC" w:rsidRPr="007F0FDF">
        <w:rPr>
          <w:lang w:bidi="he-IL"/>
        </w:rPr>
        <w:t xml:space="preserve"> according to everyone, even </w:t>
      </w:r>
      <w:r w:rsidR="008E24EC" w:rsidRPr="007F0FDF">
        <w:rPr>
          <w:rFonts w:hint="cs"/>
          <w:rtl/>
          <w:lang w:bidi="he-IL"/>
        </w:rPr>
        <w:t>ר"י</w:t>
      </w:r>
      <w:r w:rsidR="008E24EC" w:rsidRPr="007F0FDF">
        <w:rPr>
          <w:lang w:bidi="he-IL"/>
        </w:rPr>
        <w:t>.</w:t>
      </w:r>
      <w:r>
        <w:rPr>
          <w:lang w:bidi="he-IL"/>
        </w:rPr>
        <w:t xml:space="preserve"> </w:t>
      </w:r>
      <w:r w:rsidR="00AE69E3">
        <w:rPr>
          <w:b/>
          <w:bCs/>
          <w:lang w:bidi="he-IL"/>
        </w:rPr>
        <w:t>A</w:t>
      </w:r>
      <w:r w:rsidR="008E24EC" w:rsidRPr="003E1919">
        <w:rPr>
          <w:b/>
          <w:bCs/>
          <w:lang w:bidi="he-IL"/>
        </w:rPr>
        <w:t xml:space="preserve">nd </w:t>
      </w:r>
      <w:r w:rsidR="008E24EC" w:rsidRPr="003E1919">
        <w:rPr>
          <w:lang w:bidi="he-IL"/>
        </w:rPr>
        <w:t xml:space="preserve">the case of </w:t>
      </w:r>
      <w:r w:rsidR="008E24EC" w:rsidRPr="003E1919">
        <w:rPr>
          <w:rFonts w:hint="cs"/>
          <w:b/>
          <w:bCs/>
          <w:rtl/>
          <w:lang w:bidi="he-IL"/>
        </w:rPr>
        <w:t>בא</w:t>
      </w:r>
      <w:r w:rsidR="008E24EC" w:rsidRPr="003E1919">
        <w:rPr>
          <w:b/>
          <w:bCs/>
          <w:lang w:bidi="he-IL"/>
        </w:rPr>
        <w:t xml:space="preserve"> </w:t>
      </w:r>
      <w:r w:rsidR="008E24EC" w:rsidRPr="003E1919">
        <w:rPr>
          <w:lang w:bidi="he-IL"/>
        </w:rPr>
        <w:t xml:space="preserve">(in </w:t>
      </w:r>
      <w:r w:rsidR="008E24EC" w:rsidRPr="003E1919">
        <w:rPr>
          <w:rFonts w:hint="cs"/>
          <w:rtl/>
          <w:lang w:bidi="he-IL"/>
        </w:rPr>
        <w:t>יבמות</w:t>
      </w:r>
      <w:r w:rsidR="008E24EC" w:rsidRPr="003E1919">
        <w:rPr>
          <w:lang w:bidi="he-IL"/>
        </w:rPr>
        <w:t xml:space="preserve">) </w:t>
      </w:r>
      <w:r w:rsidR="008E24EC" w:rsidRPr="003E1919">
        <w:rPr>
          <w:b/>
          <w:bCs/>
          <w:lang w:bidi="he-IL"/>
        </w:rPr>
        <w:t xml:space="preserve">is similar </w:t>
      </w:r>
      <w:r w:rsidR="008E24EC" w:rsidRPr="003E1919">
        <w:rPr>
          <w:lang w:bidi="he-IL"/>
        </w:rPr>
        <w:t xml:space="preserve">to the case of </w:t>
      </w:r>
      <w:r w:rsidR="008E24EC" w:rsidRPr="003E1919">
        <w:rPr>
          <w:rFonts w:hint="cs"/>
          <w:b/>
          <w:bCs/>
          <w:rtl/>
          <w:lang w:bidi="he-IL"/>
        </w:rPr>
        <w:t>מודה</w:t>
      </w:r>
      <w:r w:rsidR="008E24EC" w:rsidRPr="003E1919">
        <w:rPr>
          <w:b/>
          <w:bCs/>
          <w:sz w:val="24"/>
          <w:szCs w:val="24"/>
          <w:lang w:bidi="he-IL"/>
        </w:rPr>
        <w:t xml:space="preserve"> </w:t>
      </w:r>
      <w:r w:rsidR="008E24EC" w:rsidRPr="003E1919">
        <w:rPr>
          <w:sz w:val="24"/>
          <w:szCs w:val="24"/>
          <w:lang w:bidi="he-IL"/>
        </w:rPr>
        <w:t>(here)</w:t>
      </w:r>
      <w:r w:rsidR="006D5B2C">
        <w:rPr>
          <w:sz w:val="24"/>
          <w:szCs w:val="24"/>
          <w:lang w:bidi="he-IL"/>
        </w:rPr>
        <w:t>;</w:t>
      </w:r>
      <w:r w:rsidR="000416F8" w:rsidRPr="003E1919">
        <w:rPr>
          <w:rStyle w:val="FootnoteReference"/>
          <w:sz w:val="24"/>
          <w:szCs w:val="24"/>
          <w:lang w:bidi="he-IL"/>
        </w:rPr>
        <w:footnoteReference w:id="24"/>
      </w:r>
      <w:r w:rsidR="008E24EC" w:rsidRPr="003E1919">
        <w:rPr>
          <w:sz w:val="24"/>
          <w:szCs w:val="24"/>
          <w:lang w:bidi="he-IL"/>
        </w:rPr>
        <w:t xml:space="preserve"> in both case we (only) know that the </w:t>
      </w:r>
      <w:r w:rsidR="008E24EC" w:rsidRPr="003E1919">
        <w:rPr>
          <w:rFonts w:hint="cs"/>
          <w:sz w:val="24"/>
          <w:szCs w:val="24"/>
          <w:rtl/>
          <w:lang w:bidi="he-IL"/>
        </w:rPr>
        <w:t>ארוס וארוסה</w:t>
      </w:r>
      <w:r w:rsidR="008E24EC" w:rsidRPr="003E1919">
        <w:rPr>
          <w:sz w:val="24"/>
          <w:szCs w:val="24"/>
          <w:lang w:bidi="he-IL"/>
        </w:rPr>
        <w:t xml:space="preserve"> had relations.</w:t>
      </w:r>
    </w:p>
    <w:p w:rsidR="008E24EC" w:rsidRPr="003E1919" w:rsidRDefault="008E24EC" w:rsidP="00EC0B9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8E24EC" w:rsidRPr="003E1919" w:rsidRDefault="008E24EC" w:rsidP="00EC0B9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3E1919">
        <w:rPr>
          <w:rFonts w:hint="cs"/>
          <w:sz w:val="24"/>
          <w:szCs w:val="24"/>
          <w:rtl/>
          <w:lang w:bidi="he-IL"/>
        </w:rPr>
        <w:t>תוספות</w:t>
      </w:r>
      <w:r w:rsidRPr="003E1919">
        <w:rPr>
          <w:sz w:val="24"/>
          <w:szCs w:val="24"/>
          <w:lang w:bidi="he-IL"/>
        </w:rPr>
        <w:t xml:space="preserve"> did not</w:t>
      </w:r>
      <w:r w:rsidR="00F518CA" w:rsidRPr="003E1919">
        <w:rPr>
          <w:sz w:val="24"/>
          <w:szCs w:val="24"/>
          <w:lang w:bidi="he-IL"/>
        </w:rPr>
        <w:t xml:space="preserve"> </w:t>
      </w:r>
      <w:r w:rsidR="003E1919">
        <w:rPr>
          <w:sz w:val="24"/>
          <w:szCs w:val="24"/>
          <w:lang w:bidi="he-IL"/>
        </w:rPr>
        <w:t>entir</w:t>
      </w:r>
      <w:r w:rsidR="00F518CA" w:rsidRPr="003E1919">
        <w:rPr>
          <w:sz w:val="24"/>
          <w:szCs w:val="24"/>
          <w:lang w:bidi="he-IL"/>
        </w:rPr>
        <w:t>ely</w:t>
      </w:r>
      <w:r w:rsidRPr="003E1919">
        <w:rPr>
          <w:sz w:val="24"/>
          <w:szCs w:val="24"/>
          <w:lang w:bidi="he-IL"/>
        </w:rPr>
        <w:t xml:space="preserve"> conclude the question yet. However </w:t>
      </w:r>
      <w:r w:rsidR="008251D6" w:rsidRPr="003E1919">
        <w:rPr>
          <w:rFonts w:hint="cs"/>
          <w:sz w:val="24"/>
          <w:szCs w:val="24"/>
          <w:rtl/>
          <w:lang w:bidi="he-IL"/>
        </w:rPr>
        <w:t>תוספות</w:t>
      </w:r>
      <w:r w:rsidRPr="003E1919">
        <w:rPr>
          <w:sz w:val="24"/>
          <w:szCs w:val="24"/>
          <w:lang w:bidi="he-IL"/>
        </w:rPr>
        <w:t xml:space="preserve"> anticipates a possible doubt that </w:t>
      </w:r>
      <w:r w:rsidRPr="003E1919">
        <w:rPr>
          <w:rFonts w:hint="cs"/>
          <w:sz w:val="24"/>
          <w:szCs w:val="24"/>
          <w:rtl/>
          <w:lang w:bidi="he-IL"/>
        </w:rPr>
        <w:t>בא</w:t>
      </w:r>
      <w:r w:rsidRPr="003E1919">
        <w:rPr>
          <w:sz w:val="24"/>
          <w:szCs w:val="24"/>
          <w:lang w:bidi="he-IL"/>
        </w:rPr>
        <w:t xml:space="preserve"> and </w:t>
      </w:r>
      <w:r w:rsidRPr="003E1919">
        <w:rPr>
          <w:rFonts w:hint="cs"/>
          <w:sz w:val="24"/>
          <w:szCs w:val="24"/>
          <w:rtl/>
          <w:lang w:bidi="he-IL"/>
        </w:rPr>
        <w:t>מודה</w:t>
      </w:r>
      <w:r w:rsidRPr="003E1919">
        <w:rPr>
          <w:sz w:val="24"/>
          <w:szCs w:val="24"/>
          <w:lang w:bidi="he-IL"/>
        </w:rPr>
        <w:t xml:space="preserve"> are similar.</w:t>
      </w:r>
      <w:r w:rsidR="004E0E32" w:rsidRPr="003E1919">
        <w:rPr>
          <w:sz w:val="24"/>
          <w:szCs w:val="24"/>
          <w:lang w:bidi="he-IL"/>
        </w:rPr>
        <w:t xml:space="preserve"> Perhaps </w:t>
      </w:r>
      <w:r w:rsidR="004E0E32" w:rsidRPr="003E1919">
        <w:rPr>
          <w:rFonts w:hint="cs"/>
          <w:sz w:val="24"/>
          <w:szCs w:val="24"/>
          <w:rtl/>
          <w:lang w:bidi="he-IL"/>
        </w:rPr>
        <w:t>מודה</w:t>
      </w:r>
      <w:r w:rsidR="004E0E32" w:rsidRPr="003E1919">
        <w:rPr>
          <w:sz w:val="24"/>
          <w:szCs w:val="24"/>
          <w:lang w:bidi="he-IL"/>
        </w:rPr>
        <w:t xml:space="preserve"> here means that the </w:t>
      </w:r>
      <w:r w:rsidR="004E0E32" w:rsidRPr="003E1919">
        <w:rPr>
          <w:rFonts w:hint="cs"/>
          <w:sz w:val="24"/>
          <w:szCs w:val="24"/>
          <w:rtl/>
          <w:lang w:bidi="he-IL"/>
        </w:rPr>
        <w:t>ארוס</w:t>
      </w:r>
      <w:r w:rsidR="004E0E32" w:rsidRPr="003E1919">
        <w:rPr>
          <w:sz w:val="24"/>
          <w:szCs w:val="24"/>
          <w:lang w:bidi="he-IL"/>
        </w:rPr>
        <w:t xml:space="preserve"> testifies that the child must be from him, because he knows for certain that the </w:t>
      </w:r>
      <w:r w:rsidR="004E0E32" w:rsidRPr="003E1919">
        <w:rPr>
          <w:rFonts w:hint="cs"/>
          <w:sz w:val="24"/>
          <w:szCs w:val="24"/>
          <w:rtl/>
          <w:lang w:bidi="he-IL"/>
        </w:rPr>
        <w:t>ארוסה</w:t>
      </w:r>
      <w:r w:rsidR="004E0E32" w:rsidRPr="003E1919">
        <w:rPr>
          <w:sz w:val="24"/>
          <w:szCs w:val="24"/>
          <w:lang w:bidi="he-IL"/>
        </w:rPr>
        <w:t xml:space="preserve"> had no relations with anyone else.</w:t>
      </w:r>
      <w:r w:rsidRPr="003E1919">
        <w:rPr>
          <w:sz w:val="24"/>
          <w:szCs w:val="24"/>
          <w:lang w:bidi="he-IL"/>
        </w:rPr>
        <w:t xml:space="preserve"> </w:t>
      </w:r>
      <w:r w:rsidRPr="003E1919">
        <w:rPr>
          <w:rFonts w:hint="cs"/>
          <w:sz w:val="24"/>
          <w:szCs w:val="24"/>
          <w:rtl/>
          <w:lang w:bidi="he-IL"/>
        </w:rPr>
        <w:t>תוספות</w:t>
      </w:r>
      <w:r w:rsidRPr="003E1919">
        <w:rPr>
          <w:sz w:val="24"/>
          <w:szCs w:val="24"/>
          <w:lang w:bidi="he-IL"/>
        </w:rPr>
        <w:t xml:space="preserve"> re</w:t>
      </w:r>
      <w:r w:rsidR="00F518CA" w:rsidRPr="003E1919">
        <w:rPr>
          <w:sz w:val="24"/>
          <w:szCs w:val="24"/>
          <w:lang w:bidi="he-IL"/>
        </w:rPr>
        <w:t>ject</w:t>
      </w:r>
      <w:r w:rsidRPr="003E1919">
        <w:rPr>
          <w:sz w:val="24"/>
          <w:szCs w:val="24"/>
          <w:lang w:bidi="he-IL"/>
        </w:rPr>
        <w:t xml:space="preserve">s this </w:t>
      </w:r>
      <w:r w:rsidR="00F518CA" w:rsidRPr="003E1919">
        <w:rPr>
          <w:sz w:val="24"/>
          <w:szCs w:val="24"/>
          <w:lang w:bidi="he-IL"/>
        </w:rPr>
        <w:t>view</w:t>
      </w:r>
      <w:r w:rsidRPr="003E1919">
        <w:rPr>
          <w:sz w:val="24"/>
          <w:szCs w:val="24"/>
          <w:lang w:bidi="he-IL"/>
        </w:rPr>
        <w:t>:</w:t>
      </w:r>
    </w:p>
    <w:p w:rsidR="007F0FDF" w:rsidRPr="00EC0B94" w:rsidRDefault="00D54708" w:rsidP="00EC0B94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EC0B94">
        <w:rPr>
          <w:rFonts w:ascii="David" w:hAnsi="David" w:cs="David"/>
          <w:b/>
          <w:bCs/>
          <w:rtl/>
          <w:lang w:bidi="he-IL"/>
        </w:rPr>
        <w:t>דהא מודה דהכא</w:t>
      </w:r>
      <w:r w:rsidRPr="00EC0B94">
        <w:rPr>
          <w:rFonts w:ascii="David" w:hAnsi="David" w:cs="David"/>
          <w:b/>
          <w:bCs/>
          <w:lang w:bidi="he-IL"/>
        </w:rPr>
        <w:t xml:space="preserve"> </w:t>
      </w:r>
      <w:r w:rsidR="007F0FDF" w:rsidRPr="00EC0B94">
        <w:rPr>
          <w:rFonts w:ascii="David" w:hAnsi="David" w:cs="David"/>
          <w:b/>
          <w:bCs/>
          <w:rtl/>
          <w:lang w:bidi="he-IL"/>
        </w:rPr>
        <w:t>אינו אלא שהיה אומר שבא עליה</w:t>
      </w:r>
      <w:r w:rsidR="00EC0B94">
        <w:rPr>
          <w:rFonts w:ascii="David" w:hAnsi="David" w:cs="David" w:hint="cs"/>
          <w:b/>
          <w:bCs/>
          <w:rtl/>
          <w:lang w:bidi="he-IL"/>
        </w:rPr>
        <w:t xml:space="preserve"> -</w:t>
      </w:r>
    </w:p>
    <w:p w:rsidR="00D54708" w:rsidRDefault="00EC0B94" w:rsidP="00EC0B94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For</w:t>
      </w:r>
      <w:r w:rsidR="00D54708">
        <w:rPr>
          <w:b/>
          <w:bCs/>
          <w:lang w:bidi="he-IL"/>
        </w:rPr>
        <w:t xml:space="preserve"> </w:t>
      </w:r>
      <w:r w:rsidR="00D54708">
        <w:rPr>
          <w:lang w:bidi="he-IL"/>
        </w:rPr>
        <w:t xml:space="preserve">when the </w:t>
      </w:r>
      <w:r w:rsidR="00D54708">
        <w:rPr>
          <w:rFonts w:hint="cs"/>
          <w:rtl/>
          <w:lang w:bidi="he-IL"/>
        </w:rPr>
        <w:t>גמרא</w:t>
      </w:r>
      <w:r w:rsidR="00D54708">
        <w:rPr>
          <w:lang w:bidi="he-IL"/>
        </w:rPr>
        <w:t xml:space="preserve"> </w:t>
      </w:r>
      <w:r w:rsidR="00D54708">
        <w:rPr>
          <w:b/>
          <w:bCs/>
          <w:lang w:bidi="he-IL"/>
        </w:rPr>
        <w:t xml:space="preserve">here </w:t>
      </w:r>
      <w:r w:rsidR="00D54708">
        <w:rPr>
          <w:lang w:bidi="he-IL"/>
        </w:rPr>
        <w:t xml:space="preserve">says the </w:t>
      </w:r>
      <w:r w:rsidR="00D54708">
        <w:rPr>
          <w:rFonts w:hint="cs"/>
          <w:rtl/>
          <w:lang w:bidi="he-IL"/>
        </w:rPr>
        <w:t>ארוס</w:t>
      </w:r>
      <w:r w:rsidR="00D54708">
        <w:rPr>
          <w:lang w:bidi="he-IL"/>
        </w:rPr>
        <w:t xml:space="preserve"> was </w:t>
      </w:r>
      <w:r w:rsidR="00D54708">
        <w:rPr>
          <w:rFonts w:hint="cs"/>
          <w:b/>
          <w:bCs/>
          <w:rtl/>
          <w:lang w:bidi="he-IL"/>
        </w:rPr>
        <w:t>מודה</w:t>
      </w:r>
      <w:r>
        <w:rPr>
          <w:b/>
          <w:bCs/>
          <w:lang w:bidi="he-IL"/>
        </w:rPr>
        <w:t>,</w:t>
      </w:r>
      <w:r w:rsidR="00D54708">
        <w:rPr>
          <w:b/>
          <w:bCs/>
          <w:lang w:bidi="he-IL"/>
        </w:rPr>
        <w:t xml:space="preserve"> it does not </w:t>
      </w:r>
      <w:r w:rsidR="00D54708">
        <w:rPr>
          <w:lang w:bidi="he-IL"/>
        </w:rPr>
        <w:t xml:space="preserve">mean any more </w:t>
      </w:r>
      <w:r w:rsidR="00D54708">
        <w:rPr>
          <w:b/>
          <w:bCs/>
          <w:lang w:bidi="he-IL"/>
        </w:rPr>
        <w:t>than that he states that he had relations with her –</w:t>
      </w:r>
    </w:p>
    <w:p w:rsidR="007F0FDF" w:rsidRPr="00EC0B94" w:rsidRDefault="00D54708" w:rsidP="00EC0B94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EC0B94">
        <w:rPr>
          <w:rFonts w:ascii="David" w:hAnsi="David" w:cs="David"/>
          <w:b/>
          <w:bCs/>
          <w:rtl/>
          <w:lang w:bidi="he-IL"/>
        </w:rPr>
        <w:t>דפשיטא שלא היה מזנב אחריה</w:t>
      </w:r>
      <w:r w:rsidR="007F0FDF" w:rsidRPr="00EC0B94">
        <w:rPr>
          <w:rFonts w:ascii="David" w:hAnsi="David" w:cs="David"/>
          <w:b/>
          <w:bCs/>
          <w:rtl/>
          <w:lang w:bidi="he-IL"/>
        </w:rPr>
        <w:t xml:space="preserve"> לאורבה שלא תזנה</w:t>
      </w:r>
      <w:r w:rsidR="007F0FDF" w:rsidRPr="00EC0B94">
        <w:rPr>
          <w:rStyle w:val="FootnoteReference"/>
          <w:rFonts w:ascii="David" w:hAnsi="David" w:cs="David"/>
          <w:b/>
          <w:bCs/>
          <w:lang w:bidi="he-IL"/>
        </w:rPr>
        <w:footnoteReference w:id="25"/>
      </w:r>
      <w:r w:rsidR="007F0FDF" w:rsidRPr="00EC0B94">
        <w:rPr>
          <w:rFonts w:ascii="David" w:hAnsi="David" w:cs="David"/>
          <w:b/>
          <w:bCs/>
          <w:rtl/>
          <w:lang w:bidi="he-IL"/>
        </w:rPr>
        <w:t xml:space="preserve"> -</w:t>
      </w:r>
    </w:p>
    <w:p w:rsidR="008251D6" w:rsidRDefault="00EC0B94" w:rsidP="007F0FDF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For</w:t>
      </w:r>
      <w:r w:rsidR="00D54708">
        <w:rPr>
          <w:b/>
          <w:bCs/>
          <w:lang w:bidi="he-IL"/>
        </w:rPr>
        <w:t xml:space="preserve"> it is obvious that he was not trailing after her to ambush her that she should not commit adultery</w:t>
      </w:r>
      <w:r w:rsidR="008251D6">
        <w:rPr>
          <w:b/>
          <w:bCs/>
          <w:lang w:bidi="he-IL"/>
        </w:rPr>
        <w:t xml:space="preserve">. </w:t>
      </w:r>
    </w:p>
    <w:p w:rsidR="008251D6" w:rsidRPr="003E1919" w:rsidRDefault="008251D6" w:rsidP="002A00C0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8251D6" w:rsidRPr="003E1919" w:rsidRDefault="008251D6" w:rsidP="002A00C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3E1919">
        <w:rPr>
          <w:sz w:val="24"/>
          <w:szCs w:val="24"/>
          <w:lang w:bidi="he-IL"/>
        </w:rPr>
        <w:t xml:space="preserve">We have concluded that the case here of </w:t>
      </w:r>
      <w:r w:rsidR="00EC0B94" w:rsidRPr="003E1919">
        <w:rPr>
          <w:rFonts w:hint="cs"/>
          <w:sz w:val="24"/>
          <w:szCs w:val="24"/>
          <w:rtl/>
          <w:lang w:bidi="he-IL"/>
        </w:rPr>
        <w:t>מודה</w:t>
      </w:r>
      <w:r w:rsidRPr="003E1919">
        <w:rPr>
          <w:sz w:val="24"/>
          <w:szCs w:val="24"/>
          <w:lang w:bidi="he-IL"/>
        </w:rPr>
        <w:t xml:space="preserve"> and the case of </w:t>
      </w:r>
      <w:r w:rsidRPr="003E1919">
        <w:rPr>
          <w:rFonts w:hint="cs"/>
          <w:sz w:val="24"/>
          <w:szCs w:val="24"/>
          <w:rtl/>
          <w:lang w:bidi="he-IL"/>
        </w:rPr>
        <w:t>הבא</w:t>
      </w:r>
      <w:r w:rsidRPr="003E1919">
        <w:rPr>
          <w:sz w:val="24"/>
          <w:szCs w:val="24"/>
          <w:lang w:bidi="he-IL"/>
        </w:rPr>
        <w:t xml:space="preserve"> are similar. According to </w:t>
      </w:r>
      <w:r w:rsidRPr="003E1919">
        <w:rPr>
          <w:rFonts w:hint="cs"/>
          <w:sz w:val="24"/>
          <w:szCs w:val="24"/>
          <w:rtl/>
          <w:lang w:bidi="he-IL"/>
        </w:rPr>
        <w:t>אביי</w:t>
      </w:r>
      <w:r w:rsidRPr="003E1919">
        <w:rPr>
          <w:sz w:val="24"/>
          <w:szCs w:val="24"/>
          <w:lang w:bidi="he-IL"/>
        </w:rPr>
        <w:t xml:space="preserve"> the case of </w:t>
      </w:r>
      <w:r w:rsidRPr="003E1919">
        <w:rPr>
          <w:rFonts w:hint="cs"/>
          <w:sz w:val="24"/>
          <w:szCs w:val="24"/>
          <w:rtl/>
          <w:lang w:bidi="he-IL"/>
        </w:rPr>
        <w:t>הבא</w:t>
      </w:r>
      <w:r w:rsidRPr="003E1919">
        <w:rPr>
          <w:sz w:val="24"/>
          <w:szCs w:val="24"/>
          <w:lang w:bidi="he-IL"/>
        </w:rPr>
        <w:t xml:space="preserve"> is even when </w:t>
      </w:r>
      <w:r w:rsidRPr="003E1919">
        <w:rPr>
          <w:rFonts w:hint="cs"/>
          <w:sz w:val="24"/>
          <w:szCs w:val="24"/>
          <w:rtl/>
          <w:lang w:bidi="he-IL"/>
        </w:rPr>
        <w:t>לא דיימא מעלמא</w:t>
      </w:r>
      <w:r w:rsidRPr="003E1919">
        <w:rPr>
          <w:sz w:val="24"/>
          <w:szCs w:val="24"/>
          <w:lang w:bidi="he-IL"/>
        </w:rPr>
        <w:t xml:space="preserve"> (as is the case here). </w:t>
      </w:r>
      <w:r w:rsidRPr="003E1919">
        <w:rPr>
          <w:rFonts w:hint="cs"/>
          <w:sz w:val="24"/>
          <w:szCs w:val="24"/>
          <w:rtl/>
          <w:lang w:bidi="he-IL"/>
        </w:rPr>
        <w:t>תוספות</w:t>
      </w:r>
      <w:r w:rsidRPr="003E1919">
        <w:rPr>
          <w:sz w:val="24"/>
          <w:szCs w:val="24"/>
          <w:lang w:bidi="he-IL"/>
        </w:rPr>
        <w:t xml:space="preserve"> concludes his question:</w:t>
      </w:r>
    </w:p>
    <w:p w:rsidR="007F0FDF" w:rsidRPr="00EC0B94" w:rsidRDefault="008251D6" w:rsidP="00EC0B94">
      <w:pPr>
        <w:bidi/>
        <w:spacing w:line="276" w:lineRule="auto"/>
        <w:jc w:val="both"/>
        <w:rPr>
          <w:b/>
          <w:bCs/>
          <w:rtl/>
          <w:lang w:bidi="he-IL"/>
        </w:rPr>
      </w:pPr>
      <w:r w:rsidRPr="00EC0B94">
        <w:rPr>
          <w:rFonts w:ascii="David" w:hAnsi="David" w:cs="David"/>
          <w:b/>
          <w:bCs/>
          <w:rtl/>
          <w:lang w:bidi="he-IL"/>
        </w:rPr>
        <w:t>ובין לרב ובין לשמואל אסור הוא בבת ישראל</w:t>
      </w:r>
      <w:r w:rsidRPr="00EC0B94">
        <w:rPr>
          <w:rFonts w:ascii="David" w:hAnsi="David" w:cs="David"/>
          <w:b/>
          <w:bCs/>
          <w:lang w:bidi="he-IL"/>
        </w:rPr>
        <w:t xml:space="preserve"> </w:t>
      </w:r>
      <w:r w:rsidR="00EC0B94">
        <w:rPr>
          <w:rFonts w:ascii="David" w:hAnsi="David" w:cs="David"/>
          <w:b/>
          <w:bCs/>
          <w:lang w:bidi="he-IL"/>
        </w:rPr>
        <w:t>-</w:t>
      </w:r>
      <w:r w:rsidRPr="00EC0B94">
        <w:rPr>
          <w:b/>
          <w:bCs/>
          <w:lang w:bidi="he-IL"/>
        </w:rPr>
        <w:t xml:space="preserve"> </w:t>
      </w:r>
    </w:p>
    <w:p w:rsidR="008251D6" w:rsidRPr="003E1919" w:rsidRDefault="00EC0B94" w:rsidP="006D618E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8251D6">
        <w:rPr>
          <w:b/>
          <w:bCs/>
          <w:lang w:bidi="he-IL"/>
        </w:rPr>
        <w:t xml:space="preserve"> according to both </w:t>
      </w:r>
      <w:r w:rsidR="008251D6">
        <w:rPr>
          <w:rFonts w:hint="cs"/>
          <w:b/>
          <w:bCs/>
          <w:rtl/>
          <w:lang w:bidi="he-IL"/>
        </w:rPr>
        <w:t>רב ושמואל</w:t>
      </w:r>
      <w:r w:rsidR="008251D6">
        <w:rPr>
          <w:b/>
          <w:bCs/>
          <w:lang w:bidi="he-IL"/>
        </w:rPr>
        <w:t xml:space="preserve"> </w:t>
      </w:r>
      <w:r w:rsidR="008251D6">
        <w:rPr>
          <w:lang w:bidi="he-IL"/>
        </w:rPr>
        <w:t xml:space="preserve">(in </w:t>
      </w:r>
      <w:r w:rsidR="008251D6">
        <w:rPr>
          <w:rFonts w:hint="cs"/>
          <w:rtl/>
          <w:lang w:bidi="he-IL"/>
        </w:rPr>
        <w:t>יבמות</w:t>
      </w:r>
      <w:r w:rsidR="008251D6">
        <w:rPr>
          <w:lang w:bidi="he-IL"/>
        </w:rPr>
        <w:t xml:space="preserve"> and </w:t>
      </w:r>
      <w:r w:rsidR="008251D6">
        <w:rPr>
          <w:rFonts w:hint="cs"/>
          <w:rtl/>
          <w:lang w:bidi="he-IL"/>
        </w:rPr>
        <w:t>קדושין</w:t>
      </w:r>
      <w:r w:rsidR="008251D6">
        <w:rPr>
          <w:lang w:bidi="he-IL"/>
        </w:rPr>
        <w:t>)</w:t>
      </w:r>
      <w:r w:rsidR="008251D6">
        <w:rPr>
          <w:b/>
          <w:bCs/>
          <w:lang w:bidi="he-IL"/>
        </w:rPr>
        <w:t xml:space="preserve"> </w:t>
      </w:r>
      <w:r w:rsidR="008251D6">
        <w:rPr>
          <w:lang w:bidi="he-IL"/>
        </w:rPr>
        <w:t xml:space="preserve">the </w:t>
      </w:r>
      <w:r w:rsidR="008251D6">
        <w:rPr>
          <w:rFonts w:hint="cs"/>
          <w:rtl/>
          <w:lang w:bidi="he-IL"/>
        </w:rPr>
        <w:t>ולד</w:t>
      </w:r>
      <w:r w:rsidR="008251D6">
        <w:rPr>
          <w:lang w:bidi="he-IL"/>
        </w:rPr>
        <w:t xml:space="preserve"> </w:t>
      </w:r>
      <w:r w:rsidR="008251D6">
        <w:rPr>
          <w:b/>
          <w:bCs/>
          <w:lang w:bidi="he-IL"/>
        </w:rPr>
        <w:t xml:space="preserve">is forbidden </w:t>
      </w:r>
      <w:r w:rsidR="008251D6">
        <w:rPr>
          <w:lang w:bidi="he-IL"/>
        </w:rPr>
        <w:t xml:space="preserve">to marry </w:t>
      </w:r>
      <w:r w:rsidR="008251D6">
        <w:rPr>
          <w:b/>
          <w:bCs/>
          <w:lang w:bidi="he-IL"/>
        </w:rPr>
        <w:t xml:space="preserve">a </w:t>
      </w:r>
      <w:r w:rsidR="008251D6">
        <w:rPr>
          <w:rFonts w:hint="cs"/>
          <w:b/>
          <w:bCs/>
          <w:rtl/>
          <w:lang w:bidi="he-IL"/>
        </w:rPr>
        <w:t>בת ישראל</w:t>
      </w:r>
      <w:r w:rsidR="008251D6">
        <w:rPr>
          <w:lang w:bidi="he-IL"/>
        </w:rPr>
        <w:t xml:space="preserve">; </w:t>
      </w:r>
      <w:r w:rsidR="008251D6" w:rsidRPr="003E1919">
        <w:rPr>
          <w:rFonts w:hint="cs"/>
          <w:sz w:val="24"/>
          <w:szCs w:val="24"/>
          <w:rtl/>
          <w:lang w:bidi="he-IL"/>
        </w:rPr>
        <w:t>רב</w:t>
      </w:r>
      <w:r w:rsidR="008251D6" w:rsidRPr="003E1919">
        <w:rPr>
          <w:sz w:val="24"/>
          <w:szCs w:val="24"/>
          <w:lang w:bidi="he-IL"/>
        </w:rPr>
        <w:t xml:space="preserve"> clearly says </w:t>
      </w:r>
      <w:r w:rsidR="008251D6" w:rsidRPr="003E1919">
        <w:rPr>
          <w:rFonts w:hint="cs"/>
          <w:sz w:val="24"/>
          <w:szCs w:val="24"/>
          <w:rtl/>
          <w:lang w:bidi="he-IL"/>
        </w:rPr>
        <w:t>הולד ממזר</w:t>
      </w:r>
      <w:r w:rsidR="0018521B" w:rsidRPr="003E1919">
        <w:rPr>
          <w:sz w:val="24"/>
          <w:szCs w:val="24"/>
          <w:lang w:bidi="he-IL"/>
        </w:rPr>
        <w:t>,</w:t>
      </w:r>
      <w:r w:rsidR="009C0E7A" w:rsidRPr="003E1919">
        <w:rPr>
          <w:sz w:val="24"/>
          <w:szCs w:val="24"/>
          <w:lang w:bidi="he-IL"/>
        </w:rPr>
        <w:t xml:space="preserve"> and </w:t>
      </w:r>
      <w:r w:rsidR="009C0E7A" w:rsidRPr="003E1919">
        <w:rPr>
          <w:rFonts w:hint="cs"/>
          <w:sz w:val="24"/>
          <w:szCs w:val="24"/>
          <w:rtl/>
          <w:lang w:bidi="he-IL"/>
        </w:rPr>
        <w:t>שמואל</w:t>
      </w:r>
      <w:r w:rsidR="009C0E7A" w:rsidRPr="003E1919">
        <w:rPr>
          <w:sz w:val="24"/>
          <w:szCs w:val="24"/>
          <w:lang w:bidi="he-IL"/>
        </w:rPr>
        <w:t xml:space="preserve"> agree</w:t>
      </w:r>
      <w:r w:rsidR="0018521B" w:rsidRPr="003E1919">
        <w:rPr>
          <w:sz w:val="24"/>
          <w:szCs w:val="24"/>
          <w:lang w:bidi="he-IL"/>
        </w:rPr>
        <w:t>s</w:t>
      </w:r>
      <w:r w:rsidR="009C0E7A" w:rsidRPr="003E1919">
        <w:rPr>
          <w:sz w:val="24"/>
          <w:szCs w:val="24"/>
          <w:lang w:bidi="he-IL"/>
        </w:rPr>
        <w:t xml:space="preserve"> that he is </w:t>
      </w:r>
      <w:r w:rsidR="009C0E7A" w:rsidRPr="003E1919">
        <w:rPr>
          <w:rFonts w:hint="cs"/>
          <w:sz w:val="24"/>
          <w:szCs w:val="24"/>
          <w:rtl/>
          <w:lang w:bidi="he-IL"/>
        </w:rPr>
        <w:t>אסור בבת ישראל</w:t>
      </w:r>
      <w:r w:rsidR="008251D6" w:rsidRPr="003E1919">
        <w:rPr>
          <w:sz w:val="24"/>
          <w:szCs w:val="24"/>
          <w:lang w:bidi="he-IL"/>
        </w:rPr>
        <w:t xml:space="preserve"> –</w:t>
      </w:r>
    </w:p>
    <w:p w:rsidR="007F0FDF" w:rsidRPr="00EC0B94" w:rsidRDefault="008251D6" w:rsidP="00EC0B94">
      <w:pPr>
        <w:bidi/>
        <w:spacing w:line="276" w:lineRule="auto"/>
        <w:jc w:val="both"/>
        <w:rPr>
          <w:b/>
          <w:bCs/>
          <w:spacing w:val="-2"/>
          <w:rtl/>
          <w:lang w:bidi="he-IL"/>
        </w:rPr>
      </w:pPr>
      <w:r w:rsidRPr="00EC0B94">
        <w:rPr>
          <w:rFonts w:ascii="David" w:hAnsi="David" w:cs="David"/>
          <w:b/>
          <w:bCs/>
          <w:spacing w:val="-2"/>
          <w:rtl/>
          <w:lang w:bidi="he-IL"/>
        </w:rPr>
        <w:t>דשתוקי דאמר שמואל</w:t>
      </w:r>
      <w:r w:rsidR="007F0FDF" w:rsidRPr="00EC0B94">
        <w:rPr>
          <w:rFonts w:ascii="David" w:hAnsi="David" w:cs="David"/>
          <w:b/>
          <w:bCs/>
          <w:spacing w:val="-2"/>
          <w:rtl/>
          <w:lang w:bidi="he-IL"/>
        </w:rPr>
        <w:t xml:space="preserve"> היינו דאסור בבת ישראל לכולהו לישני דבפרק בתרא דקדושין</w:t>
      </w:r>
      <w:r w:rsidR="00EC0B94" w:rsidRPr="00EC0B94">
        <w:rPr>
          <w:rFonts w:ascii="David" w:hAnsi="David" w:cs="David" w:hint="cs"/>
          <w:b/>
          <w:bCs/>
          <w:spacing w:val="-2"/>
          <w:rtl/>
          <w:lang w:bidi="he-IL"/>
        </w:rPr>
        <w:t xml:space="preserve"> -</w:t>
      </w:r>
    </w:p>
    <w:p w:rsidR="008251D6" w:rsidRDefault="00EC0B94" w:rsidP="00DB4148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For</w:t>
      </w:r>
      <w:r w:rsidR="008251D6">
        <w:rPr>
          <w:b/>
          <w:bCs/>
          <w:lang w:bidi="he-IL"/>
        </w:rPr>
        <w:t xml:space="preserve"> when </w:t>
      </w:r>
      <w:r w:rsidR="008251D6">
        <w:rPr>
          <w:rFonts w:hint="cs"/>
          <w:b/>
          <w:bCs/>
          <w:rtl/>
          <w:lang w:bidi="he-IL"/>
        </w:rPr>
        <w:t>שמואל</w:t>
      </w:r>
      <w:r w:rsidR="008251D6">
        <w:rPr>
          <w:b/>
          <w:bCs/>
          <w:lang w:bidi="he-IL"/>
        </w:rPr>
        <w:t xml:space="preserve"> </w:t>
      </w:r>
      <w:r w:rsidR="008251D6">
        <w:rPr>
          <w:lang w:bidi="he-IL"/>
        </w:rPr>
        <w:t xml:space="preserve">ruled that the </w:t>
      </w:r>
      <w:r w:rsidR="008251D6">
        <w:rPr>
          <w:rFonts w:hint="cs"/>
          <w:rtl/>
          <w:lang w:bidi="he-IL"/>
        </w:rPr>
        <w:t>ולד</w:t>
      </w:r>
      <w:r w:rsidR="008251D6">
        <w:rPr>
          <w:lang w:bidi="he-IL"/>
        </w:rPr>
        <w:t xml:space="preserve"> is a </w:t>
      </w:r>
      <w:r w:rsidR="008251D6">
        <w:rPr>
          <w:rFonts w:hint="cs"/>
          <w:b/>
          <w:bCs/>
          <w:rtl/>
          <w:lang w:bidi="he-IL"/>
        </w:rPr>
        <w:t>שתוקי</w:t>
      </w:r>
      <w:r w:rsidR="00DB4148">
        <w:rPr>
          <w:b/>
          <w:bCs/>
          <w:lang w:bidi="he-IL"/>
        </w:rPr>
        <w:t>,</w:t>
      </w:r>
      <w:r w:rsidR="00DB4148" w:rsidRPr="00DB4148">
        <w:rPr>
          <w:rStyle w:val="FootnoteReference"/>
          <w:b/>
          <w:bCs/>
          <w:rtl/>
          <w:lang w:bidi="he-IL"/>
        </w:rPr>
        <w:t xml:space="preserve"> </w:t>
      </w:r>
      <w:r w:rsidR="00DB4148">
        <w:rPr>
          <w:rStyle w:val="FootnoteReference"/>
          <w:b/>
          <w:bCs/>
          <w:rtl/>
          <w:lang w:bidi="he-IL"/>
        </w:rPr>
        <w:footnoteReference w:id="26"/>
      </w:r>
      <w:r w:rsidR="008251D6">
        <w:rPr>
          <w:b/>
          <w:bCs/>
          <w:lang w:bidi="he-IL"/>
        </w:rPr>
        <w:t xml:space="preserve"> </w:t>
      </w:r>
      <w:r w:rsidR="00DB4148">
        <w:rPr>
          <w:b/>
          <w:bCs/>
          <w:lang w:bidi="he-IL"/>
        </w:rPr>
        <w:t>i</w:t>
      </w:r>
      <w:r w:rsidR="008251D6">
        <w:rPr>
          <w:b/>
          <w:bCs/>
          <w:lang w:bidi="he-IL"/>
        </w:rPr>
        <w:t xml:space="preserve">t means that </w:t>
      </w:r>
      <w:r w:rsidR="008251D6">
        <w:rPr>
          <w:lang w:bidi="he-IL"/>
        </w:rPr>
        <w:t xml:space="preserve">the </w:t>
      </w:r>
      <w:r w:rsidR="008251D6">
        <w:rPr>
          <w:rFonts w:hint="cs"/>
          <w:rtl/>
          <w:lang w:bidi="he-IL"/>
        </w:rPr>
        <w:t>ולד</w:t>
      </w:r>
      <w:r w:rsidR="008251D6">
        <w:rPr>
          <w:lang w:bidi="he-IL"/>
        </w:rPr>
        <w:t xml:space="preserve"> </w:t>
      </w:r>
      <w:r w:rsidR="008251D6">
        <w:rPr>
          <w:b/>
          <w:bCs/>
          <w:lang w:bidi="he-IL"/>
        </w:rPr>
        <w:t xml:space="preserve">is </w:t>
      </w:r>
      <w:r w:rsidR="008251D6">
        <w:rPr>
          <w:rFonts w:hint="cs"/>
          <w:b/>
          <w:bCs/>
          <w:rtl/>
          <w:lang w:bidi="he-IL"/>
        </w:rPr>
        <w:t>אסור בבת ישראל</w:t>
      </w:r>
      <w:r w:rsidR="008251D6">
        <w:rPr>
          <w:b/>
          <w:bCs/>
          <w:lang w:bidi="he-IL"/>
        </w:rPr>
        <w:t xml:space="preserve"> according to all the opinions in the last </w:t>
      </w:r>
      <w:r w:rsidR="008251D6">
        <w:rPr>
          <w:rFonts w:hint="cs"/>
          <w:b/>
          <w:bCs/>
          <w:rtl/>
          <w:lang w:bidi="he-IL"/>
        </w:rPr>
        <w:t>פרק</w:t>
      </w:r>
      <w:r w:rsidR="008251D6">
        <w:rPr>
          <w:b/>
          <w:bCs/>
          <w:lang w:bidi="he-IL"/>
        </w:rPr>
        <w:t xml:space="preserve"> of </w:t>
      </w:r>
      <w:r w:rsidR="008251D6">
        <w:rPr>
          <w:rFonts w:hint="cs"/>
          <w:rtl/>
          <w:lang w:bidi="he-IL"/>
        </w:rPr>
        <w:t xml:space="preserve">מסכת </w:t>
      </w:r>
      <w:r w:rsidR="008251D6">
        <w:rPr>
          <w:rFonts w:hint="cs"/>
          <w:b/>
          <w:bCs/>
          <w:rtl/>
          <w:lang w:bidi="he-IL"/>
        </w:rPr>
        <w:t>קדושין</w:t>
      </w:r>
      <w:r w:rsidR="006E149E">
        <w:rPr>
          <w:rStyle w:val="FootnoteReference"/>
          <w:b/>
          <w:bCs/>
          <w:rtl/>
          <w:lang w:bidi="he-IL"/>
        </w:rPr>
        <w:footnoteReference w:id="27"/>
      </w:r>
      <w:r w:rsidR="008251D6">
        <w:rPr>
          <w:b/>
          <w:bCs/>
          <w:lang w:bidi="he-IL"/>
        </w:rPr>
        <w:t xml:space="preserve"> -</w:t>
      </w:r>
    </w:p>
    <w:p w:rsidR="00DB4148" w:rsidRPr="00EC0B94" w:rsidRDefault="006E149E" w:rsidP="00DB4148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EC0B94">
        <w:rPr>
          <w:rFonts w:ascii="David" w:hAnsi="David" w:cs="David"/>
          <w:b/>
          <w:bCs/>
          <w:rtl/>
          <w:lang w:bidi="he-IL"/>
        </w:rPr>
        <w:t>וללישנא דבדוקי</w:t>
      </w:r>
      <w:r w:rsidR="00DB4148" w:rsidRPr="00E16C1F">
        <w:rPr>
          <w:rStyle w:val="FootnoteReference"/>
          <w:rFonts w:ascii="David" w:hAnsi="David" w:cs="David"/>
          <w:b/>
          <w:bCs/>
          <w:lang w:bidi="he-IL"/>
        </w:rPr>
        <w:footnoteReference w:id="28"/>
      </w:r>
      <w:r w:rsidR="00DB4148" w:rsidRPr="00EC0B94">
        <w:rPr>
          <w:rFonts w:ascii="David" w:hAnsi="David" w:cs="David"/>
          <w:b/>
          <w:bCs/>
          <w:rtl/>
          <w:lang w:bidi="he-IL"/>
        </w:rPr>
        <w:t xml:space="preserve"> נמי קשה טפי</w:t>
      </w:r>
      <w:r w:rsidR="00DB4148" w:rsidRPr="00EC0B94">
        <w:rPr>
          <w:rStyle w:val="FootnoteReference"/>
          <w:rFonts w:ascii="David" w:hAnsi="David" w:cs="David"/>
          <w:b/>
          <w:bCs/>
          <w:lang w:bidi="he-IL"/>
        </w:rPr>
        <w:footnoteReference w:id="29"/>
      </w:r>
      <w:r w:rsidR="00DB4148" w:rsidRPr="00EC0B94">
        <w:rPr>
          <w:rFonts w:ascii="David" w:hAnsi="David" w:cs="David"/>
          <w:b/>
          <w:bCs/>
          <w:rtl/>
          <w:lang w:bidi="he-IL"/>
        </w:rPr>
        <w:t xml:space="preserve"> -</w:t>
      </w:r>
    </w:p>
    <w:p w:rsidR="006E149E" w:rsidRDefault="00DB4148" w:rsidP="00DB4148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6E149E">
        <w:rPr>
          <w:b/>
          <w:bCs/>
          <w:lang w:bidi="he-IL"/>
        </w:rPr>
        <w:t xml:space="preserve"> according to the opinion </w:t>
      </w:r>
      <w:r w:rsidR="006E149E">
        <w:rPr>
          <w:lang w:bidi="he-IL"/>
        </w:rPr>
        <w:t xml:space="preserve">that </w:t>
      </w:r>
      <w:r w:rsidR="006E149E">
        <w:rPr>
          <w:rFonts w:hint="cs"/>
          <w:rtl/>
          <w:lang w:bidi="he-IL"/>
        </w:rPr>
        <w:t>שתוקי</w:t>
      </w:r>
      <w:r w:rsidR="006E149E">
        <w:rPr>
          <w:lang w:bidi="he-IL"/>
        </w:rPr>
        <w:t xml:space="preserve"> of </w:t>
      </w:r>
      <w:r w:rsidR="006E149E">
        <w:rPr>
          <w:rFonts w:hint="cs"/>
          <w:rtl/>
          <w:lang w:bidi="he-IL"/>
        </w:rPr>
        <w:t>שמואל</w:t>
      </w:r>
      <w:r w:rsidR="006E149E">
        <w:rPr>
          <w:lang w:bidi="he-IL"/>
        </w:rPr>
        <w:t xml:space="preserve"> means </w:t>
      </w:r>
      <w:r w:rsidR="006E149E">
        <w:rPr>
          <w:rFonts w:hint="cs"/>
          <w:b/>
          <w:bCs/>
          <w:rtl/>
          <w:lang w:bidi="he-IL"/>
        </w:rPr>
        <w:t>בדוקי</w:t>
      </w:r>
      <w:r w:rsidR="006E149E">
        <w:rPr>
          <w:b/>
          <w:bCs/>
          <w:lang w:bidi="he-IL"/>
        </w:rPr>
        <w:t>;</w:t>
      </w:r>
      <w:r w:rsidR="006E149E" w:rsidRPr="006E149E">
        <w:rPr>
          <w:lang w:bidi="he-IL"/>
        </w:rPr>
        <w:t xml:space="preserve"> </w:t>
      </w:r>
      <w:r w:rsidR="006E149E" w:rsidRPr="00DB4148">
        <w:rPr>
          <w:lang w:bidi="he-IL"/>
        </w:rPr>
        <w:t xml:space="preserve">we ask the mother and accept her testimony </w:t>
      </w:r>
      <w:r w:rsidR="006E149E">
        <w:rPr>
          <w:b/>
          <w:bCs/>
          <w:lang w:bidi="he-IL"/>
        </w:rPr>
        <w:t xml:space="preserve">it is </w:t>
      </w:r>
      <w:r w:rsidR="003458F6">
        <w:rPr>
          <w:b/>
          <w:bCs/>
          <w:lang w:bidi="he-IL"/>
        </w:rPr>
        <w:t xml:space="preserve">also </w:t>
      </w:r>
      <w:r w:rsidR="006E149E" w:rsidRPr="003458F6">
        <w:rPr>
          <w:lang w:bidi="he-IL"/>
        </w:rPr>
        <w:t>even</w:t>
      </w:r>
      <w:r w:rsidR="006E149E">
        <w:rPr>
          <w:b/>
          <w:bCs/>
          <w:lang w:bidi="he-IL"/>
        </w:rPr>
        <w:t xml:space="preserve"> more difficult –</w:t>
      </w:r>
    </w:p>
    <w:p w:rsidR="00DB4148" w:rsidRPr="00DB4148" w:rsidRDefault="00614E20" w:rsidP="00DB4148">
      <w:pPr>
        <w:bidi/>
        <w:spacing w:line="276" w:lineRule="auto"/>
        <w:jc w:val="both"/>
        <w:rPr>
          <w:rFonts w:ascii="David" w:hAnsi="David" w:cs="David"/>
          <w:b/>
          <w:bCs/>
          <w:spacing w:val="-4"/>
          <w:rtl/>
          <w:lang w:bidi="he-IL"/>
        </w:rPr>
      </w:pPr>
      <w:r w:rsidRPr="00DB4148">
        <w:rPr>
          <w:rFonts w:ascii="David" w:hAnsi="David" w:cs="David"/>
          <w:b/>
          <w:bCs/>
          <w:spacing w:val="-4"/>
          <w:rtl/>
          <w:lang w:bidi="he-IL"/>
        </w:rPr>
        <w:t>דמשמע דאפילו על ידי בדיקת האם</w:t>
      </w:r>
      <w:r w:rsidR="00DB4148" w:rsidRPr="00DB4148">
        <w:rPr>
          <w:rFonts w:ascii="David" w:hAnsi="David" w:cs="David"/>
          <w:b/>
          <w:bCs/>
          <w:spacing w:val="-4"/>
          <w:rtl/>
          <w:lang w:bidi="he-IL"/>
        </w:rPr>
        <w:t xml:space="preserve"> לא מיתכשר אלא לרבן גמליאל אבל לרבי יהושע לא</w:t>
      </w:r>
      <w:r w:rsidR="00DB4148" w:rsidRPr="00DB4148">
        <w:rPr>
          <w:rFonts w:ascii="David" w:hAnsi="David" w:cs="David" w:hint="cs"/>
          <w:b/>
          <w:bCs/>
          <w:spacing w:val="-4"/>
          <w:rtl/>
          <w:lang w:bidi="he-IL"/>
        </w:rPr>
        <w:t xml:space="preserve"> -</w:t>
      </w:r>
    </w:p>
    <w:p w:rsidR="00614E20" w:rsidRPr="003E1919" w:rsidRDefault="00614E20" w:rsidP="00DB414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it seems </w:t>
      </w:r>
      <w:r>
        <w:rPr>
          <w:lang w:bidi="he-IL"/>
        </w:rPr>
        <w:t xml:space="preserve">from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</w:t>
      </w:r>
      <w:r>
        <w:rPr>
          <w:b/>
          <w:bCs/>
          <w:lang w:bidi="he-IL"/>
        </w:rPr>
        <w:t xml:space="preserve">that even through the inquiry of the mother </w:t>
      </w:r>
      <w:r w:rsidR="009C0E7A" w:rsidRPr="00DB4148">
        <w:rPr>
          <w:lang w:bidi="he-IL"/>
        </w:rPr>
        <w:t>when</w:t>
      </w:r>
      <w:r w:rsidRPr="00DB4148">
        <w:rPr>
          <w:lang w:bidi="he-IL"/>
        </w:rPr>
        <w:t xml:space="preserve"> she claimed that </w:t>
      </w:r>
      <w:r w:rsidR="009C0E7A" w:rsidRPr="00DB4148">
        <w:rPr>
          <w:lang w:bidi="he-IL"/>
        </w:rPr>
        <w:t xml:space="preserve">the </w:t>
      </w:r>
      <w:r w:rsidR="009C0E7A" w:rsidRPr="00DB4148">
        <w:rPr>
          <w:rFonts w:hint="cs"/>
          <w:rtl/>
          <w:lang w:bidi="he-IL"/>
        </w:rPr>
        <w:t>ארוס</w:t>
      </w:r>
      <w:r w:rsidR="009C0E7A" w:rsidRPr="00DB4148">
        <w:rPr>
          <w:lang w:bidi="he-IL"/>
        </w:rPr>
        <w:t xml:space="preserve"> fathered the child </w:t>
      </w:r>
      <w:r>
        <w:rPr>
          <w:b/>
          <w:bCs/>
          <w:lang w:bidi="he-IL"/>
        </w:rPr>
        <w:t xml:space="preserve">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not </w:t>
      </w:r>
      <w:r>
        <w:rPr>
          <w:rFonts w:hint="cs"/>
          <w:b/>
          <w:bCs/>
          <w:rtl/>
          <w:lang w:bidi="he-IL"/>
        </w:rPr>
        <w:t>כשר</w:t>
      </w:r>
      <w:r>
        <w:rPr>
          <w:b/>
          <w:bCs/>
          <w:lang w:bidi="he-IL"/>
        </w:rPr>
        <w:t xml:space="preserve"> except according to </w:t>
      </w:r>
      <w:r>
        <w:rPr>
          <w:rFonts w:hint="cs"/>
          <w:b/>
          <w:bCs/>
          <w:rtl/>
          <w:lang w:bidi="he-IL"/>
        </w:rPr>
        <w:t>ר"ג</w:t>
      </w:r>
      <w:r>
        <w:rPr>
          <w:b/>
          <w:bCs/>
          <w:lang w:bidi="he-IL"/>
        </w:rPr>
        <w:t>;</w:t>
      </w:r>
      <w:r w:rsidR="00DB4148" w:rsidRPr="00DB4148">
        <w:rPr>
          <w:rStyle w:val="FootnoteReference"/>
          <w:b/>
          <w:bCs/>
          <w:rtl/>
          <w:lang w:bidi="he-IL"/>
        </w:rPr>
        <w:t xml:space="preserve"> </w:t>
      </w:r>
      <w:r w:rsidR="00DB4148">
        <w:rPr>
          <w:rStyle w:val="FootnoteReference"/>
          <w:b/>
          <w:bCs/>
          <w:rtl/>
          <w:lang w:bidi="he-IL"/>
        </w:rPr>
        <w:footnoteReference w:id="30"/>
      </w:r>
      <w:r>
        <w:rPr>
          <w:lang w:bidi="he-IL"/>
        </w:rPr>
        <w:t xml:space="preserve"> </w:t>
      </w:r>
      <w:r w:rsidRPr="00DB4148">
        <w:rPr>
          <w:lang w:bidi="he-IL"/>
        </w:rPr>
        <w:t xml:space="preserve">who is generally of the opinion the </w:t>
      </w:r>
      <w:r w:rsidRPr="00DB4148">
        <w:rPr>
          <w:rFonts w:hint="cs"/>
          <w:rtl/>
          <w:lang w:bidi="he-IL"/>
        </w:rPr>
        <w:t>אשה</w:t>
      </w:r>
      <w:r w:rsidRPr="00DB4148">
        <w:rPr>
          <w:lang w:bidi="he-IL"/>
        </w:rPr>
        <w:t xml:space="preserve"> is believed</w:t>
      </w:r>
      <w:r w:rsidR="00DB4148">
        <w:rPr>
          <w:lang w:bidi="he-IL"/>
        </w:rPr>
        <w:t>,</w:t>
      </w:r>
      <w:r w:rsidRPr="00DB4148">
        <w:rPr>
          <w:lang w:bidi="he-IL"/>
        </w:rPr>
        <w:t xml:space="preserve"> </w:t>
      </w:r>
      <w:r>
        <w:rPr>
          <w:b/>
          <w:bCs/>
          <w:lang w:bidi="he-IL"/>
        </w:rPr>
        <w:t xml:space="preserve">however according to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</w:t>
      </w:r>
      <w:r w:rsidRPr="00614E20">
        <w:rPr>
          <w:lang w:bidi="he-IL"/>
        </w:rPr>
        <w:t>she is</w:t>
      </w:r>
      <w:r>
        <w:rPr>
          <w:b/>
          <w:bCs/>
          <w:lang w:bidi="he-IL"/>
        </w:rPr>
        <w:t xml:space="preserve"> </w:t>
      </w:r>
      <w:r w:rsidRPr="00614E20">
        <w:rPr>
          <w:b/>
          <w:bCs/>
          <w:lang w:bidi="he-IL"/>
        </w:rPr>
        <w:t>not</w:t>
      </w:r>
      <w:r>
        <w:rPr>
          <w:lang w:bidi="he-IL"/>
        </w:rPr>
        <w:t xml:space="preserve"> </w:t>
      </w:r>
      <w:r w:rsidRPr="003E1919">
        <w:rPr>
          <w:sz w:val="24"/>
          <w:szCs w:val="24"/>
          <w:lang w:bidi="he-IL"/>
        </w:rPr>
        <w:t xml:space="preserve">believed and the child is </w:t>
      </w:r>
      <w:r w:rsidRPr="003E1919">
        <w:rPr>
          <w:rFonts w:hint="cs"/>
          <w:sz w:val="24"/>
          <w:szCs w:val="24"/>
          <w:rtl/>
          <w:lang w:bidi="he-IL"/>
        </w:rPr>
        <w:t>פסול</w:t>
      </w:r>
      <w:r w:rsidRPr="003E1919">
        <w:rPr>
          <w:sz w:val="24"/>
          <w:szCs w:val="24"/>
          <w:lang w:bidi="he-IL"/>
        </w:rPr>
        <w:t>.</w:t>
      </w:r>
      <w:r w:rsidR="00DB4148" w:rsidRPr="003E1919">
        <w:rPr>
          <w:rStyle w:val="FootnoteReference"/>
          <w:sz w:val="24"/>
          <w:szCs w:val="24"/>
          <w:lang w:bidi="he-IL"/>
        </w:rPr>
        <w:footnoteReference w:id="31"/>
      </w:r>
      <w:r w:rsidRPr="003E1919">
        <w:rPr>
          <w:sz w:val="24"/>
          <w:szCs w:val="24"/>
          <w:lang w:bidi="he-IL"/>
        </w:rPr>
        <w:t xml:space="preserve"> This is what it seems from the </w:t>
      </w:r>
      <w:r w:rsidRPr="003E1919">
        <w:rPr>
          <w:rFonts w:hint="cs"/>
          <w:sz w:val="24"/>
          <w:szCs w:val="24"/>
          <w:rtl/>
          <w:lang w:bidi="he-IL"/>
        </w:rPr>
        <w:t>גמרות</w:t>
      </w:r>
      <w:r w:rsidRPr="003E1919">
        <w:rPr>
          <w:sz w:val="24"/>
          <w:szCs w:val="24"/>
          <w:lang w:bidi="he-IL"/>
        </w:rPr>
        <w:t xml:space="preserve"> in </w:t>
      </w:r>
      <w:r w:rsidRPr="003E1919">
        <w:rPr>
          <w:rFonts w:hint="cs"/>
          <w:sz w:val="24"/>
          <w:szCs w:val="24"/>
          <w:rtl/>
          <w:lang w:bidi="he-IL"/>
        </w:rPr>
        <w:t>קדושין ויבמות</w:t>
      </w:r>
      <w:r w:rsidRPr="003E1919">
        <w:rPr>
          <w:sz w:val="24"/>
          <w:szCs w:val="24"/>
          <w:lang w:bidi="he-IL"/>
        </w:rPr>
        <w:t xml:space="preserve">, that according to </w:t>
      </w:r>
      <w:r w:rsidRPr="003E1919">
        <w:rPr>
          <w:rFonts w:hint="cs"/>
          <w:sz w:val="24"/>
          <w:szCs w:val="24"/>
          <w:rtl/>
          <w:lang w:bidi="he-IL"/>
        </w:rPr>
        <w:t>שמואל</w:t>
      </w:r>
      <w:r w:rsidRPr="003E1919">
        <w:rPr>
          <w:sz w:val="24"/>
          <w:szCs w:val="24"/>
          <w:lang w:bidi="he-IL"/>
        </w:rPr>
        <w:t xml:space="preserve"> the </w:t>
      </w:r>
      <w:r w:rsidRPr="003E1919">
        <w:rPr>
          <w:rFonts w:hint="cs"/>
          <w:sz w:val="24"/>
          <w:szCs w:val="24"/>
          <w:rtl/>
          <w:lang w:bidi="he-IL"/>
        </w:rPr>
        <w:t>ולד</w:t>
      </w:r>
      <w:r w:rsidRPr="003E1919">
        <w:rPr>
          <w:sz w:val="24"/>
          <w:szCs w:val="24"/>
          <w:lang w:bidi="he-IL"/>
        </w:rPr>
        <w:t xml:space="preserve"> is </w:t>
      </w:r>
      <w:r w:rsidRPr="003E1919">
        <w:rPr>
          <w:rFonts w:hint="cs"/>
          <w:sz w:val="24"/>
          <w:szCs w:val="24"/>
          <w:rtl/>
          <w:lang w:bidi="he-IL"/>
        </w:rPr>
        <w:t>אסור בבת ישראל</w:t>
      </w:r>
      <w:r w:rsidRPr="003E1919">
        <w:rPr>
          <w:sz w:val="24"/>
          <w:szCs w:val="24"/>
          <w:lang w:bidi="he-IL"/>
        </w:rPr>
        <w:t xml:space="preserve"> (at least according to </w:t>
      </w:r>
      <w:r w:rsidRPr="003E1919">
        <w:rPr>
          <w:rFonts w:hint="cs"/>
          <w:sz w:val="24"/>
          <w:szCs w:val="24"/>
          <w:rtl/>
          <w:lang w:bidi="he-IL"/>
        </w:rPr>
        <w:t>ר"י</w:t>
      </w:r>
      <w:r w:rsidRPr="003E1919">
        <w:rPr>
          <w:sz w:val="24"/>
          <w:szCs w:val="24"/>
          <w:lang w:bidi="he-IL"/>
        </w:rPr>
        <w:t>) –</w:t>
      </w:r>
    </w:p>
    <w:p w:rsidR="00DB4148" w:rsidRPr="00EC0B94" w:rsidRDefault="00614E20" w:rsidP="00EC0B94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EC0B94">
        <w:rPr>
          <w:rFonts w:ascii="David" w:hAnsi="David" w:cs="David"/>
          <w:b/>
          <w:bCs/>
          <w:rtl/>
          <w:lang w:bidi="he-IL"/>
        </w:rPr>
        <w:t>והכא אמר דהא קא מודה</w:t>
      </w:r>
      <w:r w:rsidR="00DB4148" w:rsidRPr="00EC0B94">
        <w:rPr>
          <w:rFonts w:ascii="David" w:hAnsi="David" w:cs="David"/>
          <w:b/>
          <w:bCs/>
          <w:rtl/>
          <w:lang w:bidi="he-IL"/>
        </w:rPr>
        <w:t xml:space="preserve"> וכשר לכולא עלמא</w:t>
      </w:r>
      <w:r w:rsidRPr="00EC0B94">
        <w:rPr>
          <w:rFonts w:ascii="David" w:hAnsi="David" w:cs="David"/>
          <w:b/>
          <w:bCs/>
          <w:lang w:bidi="he-IL"/>
        </w:rPr>
        <w:t xml:space="preserve"> </w:t>
      </w:r>
      <w:r w:rsidR="00EC0B94">
        <w:rPr>
          <w:rFonts w:ascii="David" w:hAnsi="David" w:cs="David" w:hint="cs"/>
          <w:b/>
          <w:bCs/>
          <w:rtl/>
          <w:lang w:bidi="he-IL"/>
        </w:rPr>
        <w:t>-</w:t>
      </w:r>
      <w:r w:rsidRPr="00EC0B94">
        <w:rPr>
          <w:rFonts w:ascii="David" w:hAnsi="David" w:cs="David"/>
          <w:b/>
          <w:bCs/>
          <w:lang w:bidi="he-IL"/>
        </w:rPr>
        <w:t xml:space="preserve"> </w:t>
      </w:r>
    </w:p>
    <w:p w:rsidR="004B0AA0" w:rsidRDefault="00DB4148" w:rsidP="00DB4148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b/>
          <w:bCs/>
          <w:lang w:bidi="he-IL"/>
        </w:rPr>
        <w:t>And</w:t>
      </w:r>
      <w:r w:rsidR="00614E20">
        <w:rPr>
          <w:b/>
          <w:bCs/>
          <w:lang w:bidi="he-IL"/>
        </w:rPr>
        <w:t xml:space="preserve"> here </w:t>
      </w:r>
      <w:r w:rsidR="00614E20">
        <w:rPr>
          <w:rFonts w:hint="cs"/>
          <w:rtl/>
          <w:lang w:bidi="he-IL"/>
        </w:rPr>
        <w:t>רב יוסף</w:t>
      </w:r>
      <w:r w:rsidR="00614E20">
        <w:rPr>
          <w:lang w:bidi="he-IL"/>
        </w:rPr>
        <w:t xml:space="preserve"> </w:t>
      </w:r>
      <w:r w:rsidR="00614E20">
        <w:rPr>
          <w:b/>
          <w:bCs/>
          <w:lang w:bidi="he-IL"/>
        </w:rPr>
        <w:t xml:space="preserve">states </w:t>
      </w:r>
      <w:r w:rsidR="00614E20">
        <w:rPr>
          <w:lang w:bidi="he-IL"/>
        </w:rPr>
        <w:t xml:space="preserve">there is no concern </w:t>
      </w:r>
      <w:r w:rsidR="00614E20">
        <w:rPr>
          <w:b/>
          <w:bCs/>
          <w:lang w:bidi="he-IL"/>
        </w:rPr>
        <w:t xml:space="preserve">for he is </w:t>
      </w:r>
      <w:r w:rsidR="00614E20">
        <w:rPr>
          <w:rFonts w:hint="cs"/>
          <w:b/>
          <w:bCs/>
          <w:rtl/>
          <w:lang w:bidi="he-IL"/>
        </w:rPr>
        <w:t>מודה</w:t>
      </w:r>
      <w:r w:rsidR="00614E20">
        <w:rPr>
          <w:b/>
          <w:bCs/>
          <w:lang w:bidi="he-IL"/>
        </w:rPr>
        <w:t xml:space="preserve"> and </w:t>
      </w:r>
      <w:r w:rsidR="00614E20">
        <w:rPr>
          <w:lang w:bidi="he-IL"/>
        </w:rPr>
        <w:t xml:space="preserve">the </w:t>
      </w:r>
      <w:r w:rsidR="00614E20">
        <w:rPr>
          <w:rFonts w:hint="cs"/>
          <w:rtl/>
          <w:lang w:bidi="he-IL"/>
        </w:rPr>
        <w:t>ולד</w:t>
      </w:r>
      <w:r w:rsidR="00614E20">
        <w:rPr>
          <w:lang w:bidi="he-IL"/>
        </w:rPr>
        <w:t xml:space="preserve"> </w:t>
      </w:r>
      <w:r w:rsidR="00614E20">
        <w:rPr>
          <w:b/>
          <w:bCs/>
          <w:lang w:bidi="he-IL"/>
        </w:rPr>
        <w:t xml:space="preserve">is </w:t>
      </w:r>
      <w:r w:rsidR="00614E20">
        <w:rPr>
          <w:rFonts w:hint="cs"/>
          <w:b/>
          <w:bCs/>
          <w:rtl/>
          <w:lang w:bidi="he-IL"/>
        </w:rPr>
        <w:t>כשר</w:t>
      </w:r>
      <w:r w:rsidR="00614E20">
        <w:rPr>
          <w:b/>
          <w:bCs/>
          <w:lang w:bidi="he-IL"/>
        </w:rPr>
        <w:t xml:space="preserve"> according to everyone </w:t>
      </w:r>
      <w:r w:rsidR="00614E20" w:rsidRPr="003E1919">
        <w:rPr>
          <w:sz w:val="24"/>
          <w:szCs w:val="24"/>
          <w:lang w:bidi="he-IL"/>
        </w:rPr>
        <w:t xml:space="preserve">including </w:t>
      </w:r>
      <w:r w:rsidR="00614E20" w:rsidRPr="003E1919">
        <w:rPr>
          <w:rFonts w:hint="cs"/>
          <w:sz w:val="24"/>
          <w:szCs w:val="24"/>
          <w:rtl/>
          <w:lang w:bidi="he-IL"/>
        </w:rPr>
        <w:t>ר"י</w:t>
      </w:r>
      <w:r w:rsidR="00614E20" w:rsidRPr="003E1919">
        <w:rPr>
          <w:sz w:val="24"/>
          <w:szCs w:val="24"/>
          <w:lang w:bidi="he-IL"/>
        </w:rPr>
        <w:t xml:space="preserve">. </w:t>
      </w:r>
    </w:p>
    <w:p w:rsidR="00EC0B94" w:rsidRPr="003E1919" w:rsidRDefault="00EC0B94" w:rsidP="00DB4148">
      <w:pPr>
        <w:spacing w:line="276" w:lineRule="auto"/>
        <w:jc w:val="both"/>
        <w:rPr>
          <w:sz w:val="24"/>
          <w:szCs w:val="24"/>
          <w:lang w:bidi="he-IL"/>
        </w:rPr>
      </w:pPr>
    </w:p>
    <w:p w:rsidR="008E24EC" w:rsidRPr="003E1919" w:rsidRDefault="004B0AA0" w:rsidP="00CC1376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3E1919">
        <w:rPr>
          <w:sz w:val="24"/>
          <w:szCs w:val="24"/>
          <w:lang w:bidi="he-IL"/>
        </w:rPr>
        <w:t xml:space="preserve">The question in brief is that from the </w:t>
      </w:r>
      <w:r w:rsidRPr="003E1919">
        <w:rPr>
          <w:rFonts w:hint="cs"/>
          <w:sz w:val="24"/>
          <w:szCs w:val="24"/>
          <w:rtl/>
          <w:lang w:bidi="he-IL"/>
        </w:rPr>
        <w:t>'חדא'</w:t>
      </w:r>
      <w:r w:rsidRPr="003E1919">
        <w:rPr>
          <w:sz w:val="24"/>
          <w:szCs w:val="24"/>
          <w:lang w:bidi="he-IL"/>
        </w:rPr>
        <w:t xml:space="preserve"> it appears that if we know that there were relations between the </w:t>
      </w:r>
      <w:r w:rsidRPr="003E1919">
        <w:rPr>
          <w:rFonts w:hint="cs"/>
          <w:sz w:val="24"/>
          <w:szCs w:val="24"/>
          <w:rtl/>
          <w:lang w:bidi="he-IL"/>
        </w:rPr>
        <w:t>ארוס וארוסה</w:t>
      </w:r>
      <w:r w:rsidRPr="003E1919">
        <w:rPr>
          <w:sz w:val="24"/>
          <w:szCs w:val="24"/>
          <w:lang w:bidi="he-IL"/>
        </w:rPr>
        <w:t xml:space="preserve">, the </w:t>
      </w:r>
      <w:r w:rsidRPr="003E1919">
        <w:rPr>
          <w:rFonts w:hint="cs"/>
          <w:sz w:val="24"/>
          <w:szCs w:val="24"/>
          <w:rtl/>
          <w:lang w:bidi="he-IL"/>
        </w:rPr>
        <w:t>ולד</w:t>
      </w:r>
      <w:r w:rsidRPr="003E1919">
        <w:rPr>
          <w:sz w:val="24"/>
          <w:szCs w:val="24"/>
          <w:lang w:bidi="he-IL"/>
        </w:rPr>
        <w:t xml:space="preserve"> is </w:t>
      </w:r>
      <w:r w:rsidRPr="003E1919">
        <w:rPr>
          <w:rFonts w:hint="cs"/>
          <w:sz w:val="24"/>
          <w:szCs w:val="24"/>
          <w:rtl/>
          <w:lang w:bidi="he-IL"/>
        </w:rPr>
        <w:t>כשר</w:t>
      </w:r>
      <w:r w:rsidRPr="003E1919">
        <w:rPr>
          <w:sz w:val="24"/>
          <w:szCs w:val="24"/>
          <w:lang w:bidi="he-IL"/>
        </w:rPr>
        <w:t xml:space="preserve"> even according to </w:t>
      </w:r>
      <w:r w:rsidRPr="003E1919">
        <w:rPr>
          <w:rFonts w:hint="cs"/>
          <w:sz w:val="24"/>
          <w:szCs w:val="24"/>
          <w:rtl/>
          <w:lang w:bidi="he-IL"/>
        </w:rPr>
        <w:t>ר"י</w:t>
      </w:r>
      <w:r w:rsidRPr="003E1919">
        <w:rPr>
          <w:sz w:val="24"/>
          <w:szCs w:val="24"/>
          <w:lang w:bidi="he-IL"/>
        </w:rPr>
        <w:t xml:space="preserve"> (without examining the mother); however from the </w:t>
      </w:r>
      <w:r w:rsidRPr="003E1919">
        <w:rPr>
          <w:rFonts w:hint="cs"/>
          <w:sz w:val="24"/>
          <w:szCs w:val="24"/>
          <w:rtl/>
          <w:lang w:bidi="he-IL"/>
        </w:rPr>
        <w:t>גמרות</w:t>
      </w:r>
      <w:r w:rsidRPr="003E1919">
        <w:rPr>
          <w:sz w:val="24"/>
          <w:szCs w:val="24"/>
          <w:lang w:bidi="he-IL"/>
        </w:rPr>
        <w:t xml:space="preserve"> in </w:t>
      </w:r>
      <w:r w:rsidRPr="003E1919">
        <w:rPr>
          <w:rFonts w:hint="cs"/>
          <w:sz w:val="24"/>
          <w:szCs w:val="24"/>
          <w:rtl/>
          <w:lang w:bidi="he-IL"/>
        </w:rPr>
        <w:t>יבמות וקדושין</w:t>
      </w:r>
      <w:r w:rsidRPr="003E1919">
        <w:rPr>
          <w:sz w:val="24"/>
          <w:szCs w:val="24"/>
          <w:lang w:bidi="he-IL"/>
        </w:rPr>
        <w:t xml:space="preserve"> it is apparent that even if there were relations</w:t>
      </w:r>
      <w:r w:rsidR="00223525" w:rsidRPr="003E1919">
        <w:rPr>
          <w:sz w:val="24"/>
          <w:szCs w:val="24"/>
          <w:lang w:bidi="he-IL"/>
        </w:rPr>
        <w:t xml:space="preserve"> </w:t>
      </w:r>
      <w:r w:rsidR="00223525" w:rsidRPr="003E1919">
        <w:rPr>
          <w:rFonts w:hint="cs"/>
          <w:sz w:val="24"/>
          <w:szCs w:val="24"/>
          <w:rtl/>
          <w:lang w:bidi="he-IL"/>
        </w:rPr>
        <w:t>(הבא על ארוסתו</w:t>
      </w:r>
      <w:r w:rsidR="00CC1376">
        <w:rPr>
          <w:sz w:val="24"/>
          <w:szCs w:val="24"/>
          <w:lang w:bidi="he-IL"/>
        </w:rPr>
        <w:t>)</w:t>
      </w:r>
      <w:r w:rsidRPr="003E1919">
        <w:rPr>
          <w:sz w:val="24"/>
          <w:szCs w:val="24"/>
          <w:lang w:bidi="he-IL"/>
        </w:rPr>
        <w:t xml:space="preserve"> the child is either a </w:t>
      </w:r>
      <w:r w:rsidRPr="003E1919">
        <w:rPr>
          <w:rFonts w:hint="cs"/>
          <w:sz w:val="24"/>
          <w:szCs w:val="24"/>
          <w:rtl/>
          <w:lang w:bidi="he-IL"/>
        </w:rPr>
        <w:t>שתוקי</w:t>
      </w:r>
      <w:r w:rsidRPr="003E1919">
        <w:rPr>
          <w:sz w:val="24"/>
          <w:szCs w:val="24"/>
          <w:lang w:bidi="he-IL"/>
        </w:rPr>
        <w:t xml:space="preserve"> or a </w:t>
      </w:r>
      <w:r w:rsidRPr="003E1919">
        <w:rPr>
          <w:rFonts w:hint="cs"/>
          <w:sz w:val="24"/>
          <w:szCs w:val="24"/>
          <w:rtl/>
          <w:lang w:bidi="he-IL"/>
        </w:rPr>
        <w:t>ממזר</w:t>
      </w:r>
      <w:r w:rsidR="00054512">
        <w:rPr>
          <w:sz w:val="24"/>
          <w:szCs w:val="24"/>
          <w:lang w:bidi="he-IL"/>
        </w:rPr>
        <w:t xml:space="preserve"> (if the mother is not examined)</w:t>
      </w:r>
      <w:r w:rsidRPr="003E1919">
        <w:rPr>
          <w:sz w:val="24"/>
          <w:szCs w:val="24"/>
          <w:lang w:bidi="he-IL"/>
        </w:rPr>
        <w:t>.</w:t>
      </w:r>
      <w:r w:rsidR="00D54708" w:rsidRPr="003E1919">
        <w:rPr>
          <w:b/>
          <w:bCs/>
          <w:sz w:val="24"/>
          <w:szCs w:val="24"/>
          <w:lang w:bidi="he-IL"/>
        </w:rPr>
        <w:t xml:space="preserve"> </w:t>
      </w:r>
    </w:p>
    <w:p w:rsidR="008E24EC" w:rsidRPr="003E1919" w:rsidRDefault="008E24EC" w:rsidP="006D618E">
      <w:pPr>
        <w:spacing w:line="276" w:lineRule="auto"/>
        <w:jc w:val="both"/>
        <w:rPr>
          <w:sz w:val="24"/>
          <w:szCs w:val="24"/>
          <w:lang w:bidi="he-IL"/>
        </w:rPr>
      </w:pPr>
    </w:p>
    <w:p w:rsidR="002C3309" w:rsidRPr="003E1919" w:rsidRDefault="002C3309" w:rsidP="006D618E">
      <w:pPr>
        <w:spacing w:line="276" w:lineRule="auto"/>
        <w:jc w:val="both"/>
        <w:rPr>
          <w:sz w:val="24"/>
          <w:szCs w:val="24"/>
          <w:lang w:bidi="he-IL"/>
        </w:rPr>
      </w:pPr>
      <w:r w:rsidRPr="003E1919">
        <w:rPr>
          <w:rFonts w:hint="cs"/>
          <w:sz w:val="24"/>
          <w:szCs w:val="24"/>
          <w:rtl/>
          <w:lang w:bidi="he-IL"/>
        </w:rPr>
        <w:t>תוספות</w:t>
      </w:r>
      <w:r w:rsidRPr="003E1919">
        <w:rPr>
          <w:sz w:val="24"/>
          <w:szCs w:val="24"/>
          <w:lang w:bidi="he-IL"/>
        </w:rPr>
        <w:t xml:space="preserve"> answers that there is difference between our </w:t>
      </w:r>
      <w:r w:rsidRPr="003E1919">
        <w:rPr>
          <w:rFonts w:hint="cs"/>
          <w:sz w:val="24"/>
          <w:szCs w:val="24"/>
          <w:rtl/>
          <w:lang w:bidi="he-IL"/>
        </w:rPr>
        <w:t>גמרא</w:t>
      </w:r>
      <w:r w:rsidRPr="003E1919">
        <w:rPr>
          <w:sz w:val="24"/>
          <w:szCs w:val="24"/>
          <w:lang w:bidi="he-IL"/>
        </w:rPr>
        <w:t xml:space="preserve"> and </w:t>
      </w:r>
      <w:r w:rsidRPr="003E1919">
        <w:rPr>
          <w:rFonts w:hint="cs"/>
          <w:sz w:val="24"/>
          <w:szCs w:val="24"/>
          <w:rtl/>
          <w:lang w:bidi="he-IL"/>
        </w:rPr>
        <w:t>הבא על ארוסתו</w:t>
      </w:r>
      <w:r w:rsidRPr="003E1919">
        <w:rPr>
          <w:sz w:val="24"/>
          <w:szCs w:val="24"/>
          <w:lang w:bidi="he-IL"/>
        </w:rPr>
        <w:t>:</w:t>
      </w:r>
    </w:p>
    <w:p w:rsidR="00DB4148" w:rsidRPr="00EC0B94" w:rsidRDefault="002C3309" w:rsidP="00EC0B94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EC0B94">
        <w:rPr>
          <w:rFonts w:ascii="David" w:hAnsi="David" w:cs="David"/>
          <w:b/>
          <w:bCs/>
          <w:rtl/>
          <w:lang w:bidi="he-IL"/>
        </w:rPr>
        <w:t>ושמא יש לחלק</w:t>
      </w:r>
      <w:r w:rsidR="00DB4148" w:rsidRPr="00EC0B94">
        <w:rPr>
          <w:rFonts w:ascii="David" w:hAnsi="David" w:cs="David"/>
          <w:b/>
          <w:bCs/>
          <w:rtl/>
          <w:lang w:bidi="he-IL"/>
        </w:rPr>
        <w:t xml:space="preserve"> דבא דהתם היינו שפעם אחת בא עליה</w:t>
      </w:r>
      <w:r w:rsidRPr="00EC0B94">
        <w:rPr>
          <w:rFonts w:ascii="David" w:hAnsi="David" w:cs="David"/>
          <w:b/>
          <w:bCs/>
          <w:lang w:bidi="he-IL"/>
        </w:rPr>
        <w:t xml:space="preserve"> </w:t>
      </w:r>
      <w:r w:rsidR="00EC0B94">
        <w:rPr>
          <w:rFonts w:ascii="David" w:hAnsi="David" w:cs="David" w:hint="cs"/>
          <w:b/>
          <w:bCs/>
          <w:rtl/>
          <w:lang w:bidi="he-IL"/>
        </w:rPr>
        <w:t>-</w:t>
      </w:r>
      <w:r w:rsidRPr="00EC0B94">
        <w:rPr>
          <w:rFonts w:ascii="David" w:hAnsi="David" w:cs="David"/>
          <w:b/>
          <w:bCs/>
          <w:lang w:bidi="he-IL"/>
        </w:rPr>
        <w:t xml:space="preserve"> </w:t>
      </w:r>
    </w:p>
    <w:p w:rsidR="002C3309" w:rsidRPr="002A00C0" w:rsidRDefault="00DB4148" w:rsidP="00516B20">
      <w:pPr>
        <w:spacing w:line="276" w:lineRule="auto"/>
        <w:jc w:val="both"/>
        <w:rPr>
          <w:b/>
          <w:bCs/>
          <w:spacing w:val="-4"/>
          <w:sz w:val="24"/>
          <w:szCs w:val="24"/>
          <w:lang w:bidi="he-IL"/>
        </w:rPr>
      </w:pPr>
      <w:r w:rsidRPr="002A00C0">
        <w:rPr>
          <w:b/>
          <w:bCs/>
          <w:spacing w:val="-4"/>
          <w:lang w:bidi="he-IL"/>
        </w:rPr>
        <w:t>And</w:t>
      </w:r>
      <w:r w:rsidR="002C3309" w:rsidRPr="002A00C0">
        <w:rPr>
          <w:b/>
          <w:bCs/>
          <w:spacing w:val="-4"/>
          <w:lang w:bidi="he-IL"/>
        </w:rPr>
        <w:t xml:space="preserve"> perhaps we can differentiate </w:t>
      </w:r>
      <w:r w:rsidR="002C3309" w:rsidRPr="002A00C0">
        <w:rPr>
          <w:spacing w:val="-4"/>
          <w:lang w:bidi="he-IL"/>
        </w:rPr>
        <w:t xml:space="preserve">between the two </w:t>
      </w:r>
      <w:r w:rsidR="002C3309" w:rsidRPr="002A00C0">
        <w:rPr>
          <w:rFonts w:hint="cs"/>
          <w:spacing w:val="-4"/>
          <w:rtl/>
          <w:lang w:bidi="he-IL"/>
        </w:rPr>
        <w:t>גמרות</w:t>
      </w:r>
      <w:r w:rsidR="002C3309" w:rsidRPr="002A00C0">
        <w:rPr>
          <w:spacing w:val="-4"/>
          <w:lang w:bidi="he-IL"/>
        </w:rPr>
        <w:t xml:space="preserve"> </w:t>
      </w:r>
      <w:r w:rsidR="002C3309" w:rsidRPr="002A00C0">
        <w:rPr>
          <w:b/>
          <w:bCs/>
          <w:spacing w:val="-4"/>
          <w:lang w:bidi="he-IL"/>
        </w:rPr>
        <w:t xml:space="preserve">that </w:t>
      </w:r>
      <w:r w:rsidR="002C3309" w:rsidRPr="002A00C0">
        <w:rPr>
          <w:spacing w:val="-4"/>
          <w:lang w:bidi="he-IL"/>
        </w:rPr>
        <w:t xml:space="preserve">when the </w:t>
      </w:r>
      <w:r w:rsidR="002C3309" w:rsidRPr="002A00C0">
        <w:rPr>
          <w:rFonts w:hint="cs"/>
          <w:spacing w:val="-4"/>
          <w:rtl/>
          <w:lang w:bidi="he-IL"/>
        </w:rPr>
        <w:t>גמרא</w:t>
      </w:r>
      <w:r w:rsidR="002C3309" w:rsidRPr="002A00C0">
        <w:rPr>
          <w:spacing w:val="-4"/>
          <w:lang w:bidi="he-IL"/>
        </w:rPr>
        <w:t xml:space="preserve"> relates there that he was </w:t>
      </w:r>
      <w:r w:rsidR="002C3309" w:rsidRPr="002A00C0">
        <w:rPr>
          <w:rFonts w:hint="cs"/>
          <w:b/>
          <w:bCs/>
          <w:spacing w:val="-4"/>
          <w:rtl/>
          <w:lang w:bidi="he-IL"/>
        </w:rPr>
        <w:t xml:space="preserve">בא </w:t>
      </w:r>
      <w:r w:rsidR="002C3309" w:rsidRPr="002A00C0">
        <w:rPr>
          <w:rFonts w:hint="cs"/>
          <w:spacing w:val="-4"/>
          <w:rtl/>
          <w:lang w:bidi="he-IL"/>
        </w:rPr>
        <w:t>על ארוסתו</w:t>
      </w:r>
      <w:r w:rsidR="002C3309" w:rsidRPr="002A00C0">
        <w:rPr>
          <w:spacing w:val="-4"/>
          <w:lang w:bidi="he-IL"/>
        </w:rPr>
        <w:t xml:space="preserve"> </w:t>
      </w:r>
      <w:r w:rsidR="002C3309" w:rsidRPr="002A00C0">
        <w:rPr>
          <w:b/>
          <w:bCs/>
          <w:spacing w:val="-4"/>
          <w:lang w:bidi="he-IL"/>
        </w:rPr>
        <w:t>that means th</w:t>
      </w:r>
      <w:r w:rsidR="00516B20">
        <w:rPr>
          <w:b/>
          <w:bCs/>
          <w:spacing w:val="-4"/>
          <w:lang w:bidi="he-IL"/>
        </w:rPr>
        <w:t>ey</w:t>
      </w:r>
      <w:r w:rsidR="002C3309" w:rsidRPr="002A00C0">
        <w:rPr>
          <w:b/>
          <w:bCs/>
          <w:spacing w:val="-4"/>
          <w:lang w:bidi="he-IL"/>
        </w:rPr>
        <w:t xml:space="preserve"> had relations </w:t>
      </w:r>
      <w:r w:rsidR="002C3309" w:rsidRPr="002A00C0">
        <w:rPr>
          <w:spacing w:val="-4"/>
          <w:lang w:bidi="he-IL"/>
        </w:rPr>
        <w:t xml:space="preserve">(only) </w:t>
      </w:r>
      <w:r w:rsidR="002C3309" w:rsidRPr="002A00C0">
        <w:rPr>
          <w:b/>
          <w:bCs/>
          <w:spacing w:val="-4"/>
          <w:lang w:bidi="he-IL"/>
        </w:rPr>
        <w:t>one time</w:t>
      </w:r>
      <w:r w:rsidR="002C3309" w:rsidRPr="002A00C0">
        <w:rPr>
          <w:spacing w:val="-4"/>
          <w:lang w:bidi="he-IL"/>
        </w:rPr>
        <w:t xml:space="preserve">; </w:t>
      </w:r>
      <w:r w:rsidR="002C3309" w:rsidRPr="002A00C0">
        <w:rPr>
          <w:spacing w:val="-4"/>
          <w:sz w:val="24"/>
          <w:szCs w:val="24"/>
          <w:lang w:bidi="he-IL"/>
        </w:rPr>
        <w:t xml:space="preserve">therefore there is a possibility that she became pregnant from someone else and the </w:t>
      </w:r>
      <w:r w:rsidR="002C3309" w:rsidRPr="002A00C0">
        <w:rPr>
          <w:rFonts w:hint="cs"/>
          <w:spacing w:val="-4"/>
          <w:sz w:val="24"/>
          <w:szCs w:val="24"/>
          <w:rtl/>
          <w:lang w:bidi="he-IL"/>
        </w:rPr>
        <w:t>ולד</w:t>
      </w:r>
      <w:r w:rsidR="002C3309" w:rsidRPr="002A00C0">
        <w:rPr>
          <w:spacing w:val="-4"/>
          <w:sz w:val="24"/>
          <w:szCs w:val="24"/>
          <w:lang w:bidi="he-IL"/>
        </w:rPr>
        <w:t xml:space="preserve"> is </w:t>
      </w:r>
      <w:r w:rsidR="002C3309" w:rsidRPr="002A00C0">
        <w:rPr>
          <w:rFonts w:hint="cs"/>
          <w:spacing w:val="-4"/>
          <w:sz w:val="24"/>
          <w:szCs w:val="24"/>
          <w:rtl/>
          <w:lang w:bidi="he-IL"/>
        </w:rPr>
        <w:t>פסול</w:t>
      </w:r>
      <w:r w:rsidR="002C3309" w:rsidRPr="002A00C0">
        <w:rPr>
          <w:spacing w:val="-4"/>
          <w:sz w:val="24"/>
          <w:szCs w:val="24"/>
          <w:lang w:bidi="he-IL"/>
        </w:rPr>
        <w:t xml:space="preserve"> </w:t>
      </w:r>
      <w:r w:rsidR="002C3309" w:rsidRPr="002A00C0">
        <w:rPr>
          <w:b/>
          <w:bCs/>
          <w:spacing w:val="-4"/>
          <w:sz w:val="24"/>
          <w:szCs w:val="24"/>
          <w:lang w:bidi="he-IL"/>
        </w:rPr>
        <w:t>–</w:t>
      </w:r>
    </w:p>
    <w:p w:rsidR="00DB4148" w:rsidRPr="00EC0B94" w:rsidRDefault="002C3309" w:rsidP="00EC0B94">
      <w:pPr>
        <w:bidi/>
        <w:spacing w:line="276" w:lineRule="auto"/>
        <w:jc w:val="both"/>
        <w:rPr>
          <w:b/>
          <w:bCs/>
          <w:lang w:bidi="he-IL"/>
        </w:rPr>
      </w:pPr>
      <w:r w:rsidRPr="00EC0B94">
        <w:rPr>
          <w:rFonts w:ascii="David" w:hAnsi="David" w:cs="David"/>
          <w:b/>
          <w:bCs/>
          <w:rtl/>
          <w:lang w:bidi="he-IL"/>
        </w:rPr>
        <w:t>אבל מודה דהכא</w:t>
      </w:r>
      <w:r w:rsidR="00DB4148" w:rsidRPr="00EC0B94">
        <w:rPr>
          <w:rFonts w:ascii="David" w:hAnsi="David" w:cs="David"/>
          <w:b/>
          <w:bCs/>
          <w:rtl/>
          <w:lang w:bidi="he-IL"/>
        </w:rPr>
        <w:t xml:space="preserve"> דקאמר מיניה</w:t>
      </w:r>
      <w:r w:rsidR="00DB4148" w:rsidRPr="00EC0B94">
        <w:rPr>
          <w:rStyle w:val="FootnoteReference"/>
          <w:rFonts w:ascii="David" w:hAnsi="David" w:cs="David"/>
          <w:b/>
          <w:bCs/>
          <w:rtl/>
          <w:lang w:bidi="he-IL"/>
        </w:rPr>
        <w:footnoteReference w:id="32"/>
      </w:r>
      <w:r w:rsidRPr="00EC0B94">
        <w:rPr>
          <w:rFonts w:ascii="David" w:hAnsi="David" w:cs="David"/>
          <w:b/>
          <w:bCs/>
          <w:lang w:bidi="he-IL"/>
        </w:rPr>
        <w:t xml:space="preserve"> </w:t>
      </w:r>
      <w:r w:rsidR="00DB4148" w:rsidRPr="00EC0B94">
        <w:rPr>
          <w:rFonts w:ascii="David" w:hAnsi="David" w:cs="David"/>
          <w:b/>
          <w:bCs/>
          <w:rtl/>
          <w:lang w:bidi="he-IL"/>
        </w:rPr>
        <w:t>היינו שבא עליה ביאות הרבה</w:t>
      </w:r>
      <w:r w:rsidR="00EC0B94">
        <w:rPr>
          <w:rFonts w:ascii="David" w:hAnsi="David" w:cs="David" w:hint="cs"/>
          <w:b/>
          <w:bCs/>
          <w:rtl/>
          <w:lang w:bidi="he-IL"/>
        </w:rPr>
        <w:t xml:space="preserve"> -</w:t>
      </w:r>
    </w:p>
    <w:p w:rsidR="00655709" w:rsidRDefault="00DB4148" w:rsidP="00EC0B94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However</w:t>
      </w:r>
      <w:r w:rsidR="002C3309">
        <w:rPr>
          <w:b/>
          <w:bCs/>
          <w:lang w:bidi="he-IL"/>
        </w:rPr>
        <w:t xml:space="preserve"> here </w:t>
      </w:r>
      <w:r w:rsidR="002C3309">
        <w:rPr>
          <w:lang w:bidi="he-IL"/>
        </w:rPr>
        <w:t xml:space="preserve">where the </w:t>
      </w:r>
      <w:r w:rsidR="002C3309">
        <w:rPr>
          <w:rFonts w:hint="cs"/>
          <w:rtl/>
          <w:lang w:bidi="he-IL"/>
        </w:rPr>
        <w:t>גמרא</w:t>
      </w:r>
      <w:r w:rsidR="002C3309">
        <w:rPr>
          <w:lang w:bidi="he-IL"/>
        </w:rPr>
        <w:t xml:space="preserve"> states </w:t>
      </w:r>
      <w:r w:rsidR="002C3309" w:rsidRPr="00655709">
        <w:rPr>
          <w:b/>
          <w:bCs/>
          <w:lang w:bidi="he-IL"/>
        </w:rPr>
        <w:t>that</w:t>
      </w:r>
      <w:r w:rsidR="002C3309">
        <w:rPr>
          <w:lang w:bidi="he-IL"/>
        </w:rPr>
        <w:t xml:space="preserve"> </w:t>
      </w:r>
      <w:r w:rsidR="002C3309">
        <w:rPr>
          <w:b/>
          <w:bCs/>
          <w:lang w:bidi="he-IL"/>
        </w:rPr>
        <w:t>he admitted</w:t>
      </w:r>
      <w:r w:rsidR="00655709">
        <w:rPr>
          <w:b/>
          <w:bCs/>
          <w:lang w:bidi="he-IL"/>
        </w:rPr>
        <w:t xml:space="preserve"> when he said </w:t>
      </w:r>
      <w:r w:rsidR="00655709">
        <w:rPr>
          <w:lang w:bidi="he-IL"/>
        </w:rPr>
        <w:t xml:space="preserve">the child is </w:t>
      </w:r>
      <w:r w:rsidR="00655709">
        <w:rPr>
          <w:b/>
          <w:bCs/>
          <w:lang w:bidi="he-IL"/>
        </w:rPr>
        <w:t>from me</w:t>
      </w:r>
      <w:r w:rsidR="00655709">
        <w:rPr>
          <w:lang w:bidi="he-IL"/>
        </w:rPr>
        <w:t xml:space="preserve">; </w:t>
      </w:r>
      <w:r w:rsidR="00655709" w:rsidRPr="00DB4148">
        <w:rPr>
          <w:lang w:bidi="he-IL"/>
        </w:rPr>
        <w:t>he did not merely say that he had relations with her, but rather he emphasized that he is certain that it is his child</w:t>
      </w:r>
      <w:r w:rsidR="00EC0B94">
        <w:rPr>
          <w:lang w:bidi="he-IL"/>
        </w:rPr>
        <w:t>,</w:t>
      </w:r>
      <w:r w:rsidR="00655709" w:rsidRPr="00DB4148">
        <w:rPr>
          <w:lang w:bidi="he-IL"/>
        </w:rPr>
        <w:t xml:space="preserve"> </w:t>
      </w:r>
      <w:r w:rsidR="00EC0B94" w:rsidRPr="00EC0B94">
        <w:rPr>
          <w:b/>
          <w:bCs/>
          <w:lang w:bidi="he-IL"/>
        </w:rPr>
        <w:t>which</w:t>
      </w:r>
      <w:r w:rsidR="00655709">
        <w:rPr>
          <w:b/>
          <w:bCs/>
          <w:lang w:bidi="he-IL"/>
        </w:rPr>
        <w:t xml:space="preserve"> means that they had frequent relations –</w:t>
      </w:r>
    </w:p>
    <w:p w:rsidR="00DB4148" w:rsidRPr="00EC0B94" w:rsidRDefault="00655709" w:rsidP="00EC0B94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EC0B94">
        <w:rPr>
          <w:rFonts w:ascii="David" w:hAnsi="David" w:cs="David"/>
          <w:b/>
          <w:bCs/>
          <w:rtl/>
          <w:lang w:bidi="he-IL"/>
        </w:rPr>
        <w:t>והיה רגיל אצלה תמיד</w:t>
      </w:r>
      <w:r w:rsidR="00DB4148" w:rsidRPr="00EC0B94">
        <w:rPr>
          <w:rFonts w:ascii="David" w:hAnsi="David" w:cs="David"/>
          <w:b/>
          <w:bCs/>
          <w:rtl/>
          <w:lang w:bidi="he-IL"/>
        </w:rPr>
        <w:t xml:space="preserve"> וכדאמרינן</w:t>
      </w:r>
      <w:r w:rsidR="00DB4148" w:rsidRPr="00EC0B94">
        <w:rPr>
          <w:rStyle w:val="FootnoteReference"/>
          <w:rFonts w:ascii="David" w:hAnsi="David" w:cs="David"/>
          <w:b/>
          <w:bCs/>
          <w:rtl/>
          <w:lang w:bidi="he-IL"/>
        </w:rPr>
        <w:footnoteReference w:id="33"/>
      </w:r>
      <w:r w:rsidR="00DB4148" w:rsidRPr="00EC0B94">
        <w:rPr>
          <w:rFonts w:ascii="David" w:hAnsi="David" w:cs="David"/>
          <w:b/>
          <w:bCs/>
          <w:rtl/>
          <w:lang w:bidi="he-IL"/>
        </w:rPr>
        <w:t xml:space="preserve"> רוב בעילות הלך אחר הבעל</w:t>
      </w:r>
      <w:r w:rsidR="00EC0B94">
        <w:rPr>
          <w:rFonts w:ascii="David" w:hAnsi="David" w:cs="David" w:hint="cs"/>
          <w:b/>
          <w:bCs/>
          <w:rtl/>
          <w:lang w:bidi="he-IL"/>
        </w:rPr>
        <w:t>:</w:t>
      </w:r>
    </w:p>
    <w:p w:rsidR="002C3309" w:rsidRPr="003E1919" w:rsidRDefault="003A221B" w:rsidP="003A221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655709">
        <w:rPr>
          <w:b/>
          <w:bCs/>
          <w:lang w:bidi="he-IL"/>
        </w:rPr>
        <w:t xml:space="preserve"> they were con</w:t>
      </w:r>
      <w:r w:rsidR="006D5B2C">
        <w:rPr>
          <w:b/>
          <w:bCs/>
          <w:lang w:bidi="he-IL"/>
        </w:rPr>
        <w:t>stant</w:t>
      </w:r>
      <w:r w:rsidR="00655709">
        <w:rPr>
          <w:b/>
          <w:bCs/>
          <w:lang w:bidi="he-IL"/>
        </w:rPr>
        <w:t>ly together;</w:t>
      </w:r>
      <w:r w:rsidR="00655709">
        <w:rPr>
          <w:lang w:bidi="he-IL"/>
        </w:rPr>
        <w:t xml:space="preserve"> </w:t>
      </w:r>
      <w:r w:rsidR="00655709" w:rsidRPr="003A221B">
        <w:rPr>
          <w:lang w:bidi="he-IL"/>
        </w:rPr>
        <w:t xml:space="preserve">that is why the </w:t>
      </w:r>
      <w:r w:rsidR="00655709" w:rsidRPr="003A221B">
        <w:rPr>
          <w:rFonts w:hint="cs"/>
          <w:rtl/>
          <w:lang w:bidi="he-IL"/>
        </w:rPr>
        <w:t>ולד</w:t>
      </w:r>
      <w:r w:rsidR="00655709" w:rsidRPr="003A221B">
        <w:rPr>
          <w:lang w:bidi="he-IL"/>
        </w:rPr>
        <w:t xml:space="preserve"> is </w:t>
      </w:r>
      <w:r w:rsidR="00655709" w:rsidRPr="003A221B">
        <w:rPr>
          <w:rFonts w:hint="cs"/>
          <w:rtl/>
          <w:lang w:bidi="he-IL"/>
        </w:rPr>
        <w:t>כשר</w:t>
      </w:r>
      <w:r w:rsidR="00655709" w:rsidRPr="003A221B">
        <w:rPr>
          <w:lang w:bidi="he-IL"/>
        </w:rPr>
        <w:t xml:space="preserve"> </w:t>
      </w:r>
      <w:r w:rsidR="00655709">
        <w:rPr>
          <w:b/>
          <w:bCs/>
          <w:lang w:bidi="he-IL"/>
        </w:rPr>
        <w:t xml:space="preserve">and as we say </w:t>
      </w:r>
      <w:r w:rsidR="00655709">
        <w:rPr>
          <w:lang w:bidi="he-IL"/>
        </w:rPr>
        <w:t xml:space="preserve">concerning an adulteress woman that her children are nevertheless </w:t>
      </w:r>
      <w:r w:rsidR="00655709">
        <w:rPr>
          <w:rFonts w:hint="cs"/>
          <w:rtl/>
          <w:lang w:bidi="he-IL"/>
        </w:rPr>
        <w:t>כשר</w:t>
      </w:r>
      <w:r w:rsidR="00655709">
        <w:rPr>
          <w:lang w:bidi="he-IL"/>
        </w:rPr>
        <w:t xml:space="preserve"> because </w:t>
      </w:r>
      <w:r w:rsidR="00655709">
        <w:rPr>
          <w:b/>
          <w:bCs/>
          <w:lang w:bidi="he-IL"/>
        </w:rPr>
        <w:t>the majority of her relations were with the husband.</w:t>
      </w:r>
      <w:r w:rsidR="00655709">
        <w:rPr>
          <w:lang w:bidi="he-IL"/>
        </w:rPr>
        <w:t xml:space="preserve"> </w:t>
      </w:r>
      <w:r w:rsidR="00655709" w:rsidRPr="003E1919">
        <w:rPr>
          <w:sz w:val="24"/>
          <w:szCs w:val="24"/>
          <w:lang w:bidi="he-IL"/>
        </w:rPr>
        <w:t xml:space="preserve">In our case also since she lived continuously with him we assume by following the rule of </w:t>
      </w:r>
      <w:r w:rsidR="00655709" w:rsidRPr="003E1919">
        <w:rPr>
          <w:rFonts w:hint="cs"/>
          <w:sz w:val="24"/>
          <w:szCs w:val="24"/>
          <w:rtl/>
          <w:lang w:bidi="he-IL"/>
        </w:rPr>
        <w:t>רוב</w:t>
      </w:r>
      <w:r w:rsidR="00655709" w:rsidRPr="003E1919">
        <w:rPr>
          <w:sz w:val="24"/>
          <w:szCs w:val="24"/>
          <w:lang w:bidi="he-IL"/>
        </w:rPr>
        <w:t>, that it is his child.</w:t>
      </w:r>
      <w:r w:rsidR="00655709" w:rsidRPr="003E1919">
        <w:rPr>
          <w:b/>
          <w:bCs/>
          <w:sz w:val="24"/>
          <w:szCs w:val="24"/>
          <w:lang w:bidi="he-IL"/>
        </w:rPr>
        <w:t xml:space="preserve"> </w:t>
      </w:r>
      <w:r w:rsidR="002C3309" w:rsidRPr="003E1919">
        <w:rPr>
          <w:b/>
          <w:bCs/>
          <w:sz w:val="24"/>
          <w:szCs w:val="24"/>
          <w:lang w:bidi="he-IL"/>
        </w:rPr>
        <w:t xml:space="preserve"> </w:t>
      </w:r>
    </w:p>
    <w:p w:rsidR="00E710EF" w:rsidRPr="003E1919" w:rsidRDefault="00E710EF" w:rsidP="006D618E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E710EF" w:rsidRPr="003A221B" w:rsidRDefault="003E1919" w:rsidP="006D618E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A221B">
        <w:rPr>
          <w:rFonts w:ascii="Copperplate Gothic Bold" w:hAnsi="Copperplate Gothic Bold"/>
          <w:u w:val="double"/>
          <w:lang w:bidi="he-IL"/>
        </w:rPr>
        <w:t>Summary</w:t>
      </w:r>
    </w:p>
    <w:p w:rsidR="003E1919" w:rsidRPr="003E1919" w:rsidRDefault="003E1919" w:rsidP="006D618E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According to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if the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 claims she was only </w:t>
      </w:r>
      <w:r>
        <w:rPr>
          <w:rFonts w:hint="cs"/>
          <w:rtl/>
          <w:lang w:bidi="he-IL"/>
        </w:rPr>
        <w:t>נבעל</w:t>
      </w:r>
      <w:r>
        <w:rPr>
          <w:lang w:bidi="he-IL"/>
        </w:rPr>
        <w:t xml:space="preserve"> by the </w:t>
      </w:r>
      <w:r>
        <w:rPr>
          <w:rFonts w:hint="cs"/>
          <w:rtl/>
          <w:lang w:bidi="he-IL"/>
        </w:rPr>
        <w:t>ארוס</w:t>
      </w:r>
      <w:r w:rsidR="00DF7EFD">
        <w:rPr>
          <w:lang w:bidi="he-IL"/>
        </w:rPr>
        <w:t xml:space="preserve"> (and the </w:t>
      </w:r>
      <w:r w:rsidR="00DF7EFD">
        <w:rPr>
          <w:rFonts w:hint="cs"/>
          <w:rtl/>
          <w:lang w:bidi="he-IL"/>
        </w:rPr>
        <w:t>ארוס</w:t>
      </w:r>
      <w:r w:rsidR="00DF7EFD">
        <w:rPr>
          <w:lang w:bidi="he-IL"/>
        </w:rPr>
        <w:t xml:space="preserve"> does not claim anything)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>.</w:t>
      </w:r>
      <w:r w:rsidR="00DF7EFD">
        <w:rPr>
          <w:lang w:bidi="he-IL"/>
        </w:rPr>
        <w:t xml:space="preserve"> If the </w:t>
      </w:r>
      <w:r w:rsidR="00DF7EFD">
        <w:rPr>
          <w:rFonts w:hint="cs"/>
          <w:rtl/>
          <w:lang w:bidi="he-IL"/>
        </w:rPr>
        <w:t>ארוס</w:t>
      </w:r>
      <w:r w:rsidR="00DF7EFD">
        <w:rPr>
          <w:lang w:bidi="he-IL"/>
        </w:rPr>
        <w:t xml:space="preserve"> claimed he had continual relations with the </w:t>
      </w:r>
      <w:r w:rsidR="00DF7EFD">
        <w:rPr>
          <w:rFonts w:hint="cs"/>
          <w:rtl/>
          <w:lang w:bidi="he-IL"/>
        </w:rPr>
        <w:t>ארוסה</w:t>
      </w:r>
      <w:r w:rsidR="00DF7EFD">
        <w:rPr>
          <w:lang w:bidi="he-IL"/>
        </w:rPr>
        <w:t xml:space="preserve"> the </w:t>
      </w:r>
      <w:r w:rsidR="00DF7EFD">
        <w:rPr>
          <w:rFonts w:hint="cs"/>
          <w:rtl/>
          <w:lang w:bidi="he-IL"/>
        </w:rPr>
        <w:t>ולד</w:t>
      </w:r>
      <w:r w:rsidR="00DF7EFD">
        <w:rPr>
          <w:lang w:bidi="he-IL"/>
        </w:rPr>
        <w:t xml:space="preserve"> is </w:t>
      </w:r>
      <w:r w:rsidR="00DF7EFD">
        <w:rPr>
          <w:rFonts w:hint="cs"/>
          <w:rtl/>
          <w:lang w:bidi="he-IL"/>
        </w:rPr>
        <w:t>כשר</w:t>
      </w:r>
      <w:r w:rsidR="00DF7EFD">
        <w:rPr>
          <w:lang w:bidi="he-IL"/>
        </w:rPr>
        <w:t xml:space="preserve">, without </w:t>
      </w:r>
      <w:r w:rsidR="00DF7EFD">
        <w:rPr>
          <w:rFonts w:hint="cs"/>
          <w:rtl/>
          <w:lang w:bidi="he-IL"/>
        </w:rPr>
        <w:t>בדיקת האם</w:t>
      </w:r>
      <w:r w:rsidR="00DF7EFD">
        <w:rPr>
          <w:lang w:bidi="he-IL"/>
        </w:rPr>
        <w:t xml:space="preserve"> (at least when she was not </w:t>
      </w:r>
      <w:r w:rsidR="00DF7EFD">
        <w:rPr>
          <w:rFonts w:hint="cs"/>
          <w:rtl/>
          <w:lang w:bidi="he-IL"/>
        </w:rPr>
        <w:t>דיימא מעלמא</w:t>
      </w:r>
      <w:r w:rsidR="00DF7EFD">
        <w:rPr>
          <w:lang w:bidi="he-IL"/>
        </w:rPr>
        <w:t xml:space="preserve">). When the </w:t>
      </w:r>
      <w:r w:rsidR="00DF7EFD">
        <w:rPr>
          <w:rFonts w:hint="cs"/>
          <w:rtl/>
          <w:lang w:bidi="he-IL"/>
        </w:rPr>
        <w:t>ארוס</w:t>
      </w:r>
      <w:r w:rsidR="00DF7EFD">
        <w:rPr>
          <w:lang w:bidi="he-IL"/>
        </w:rPr>
        <w:t xml:space="preserve"> admits to very limited relations, that is the </w:t>
      </w:r>
      <w:r w:rsidR="00DF7EFD">
        <w:rPr>
          <w:rFonts w:hint="cs"/>
          <w:rtl/>
          <w:lang w:bidi="he-IL"/>
        </w:rPr>
        <w:t>מחלוקת</w:t>
      </w:r>
      <w:r w:rsidR="00DF7EFD">
        <w:rPr>
          <w:lang w:bidi="he-IL"/>
        </w:rPr>
        <w:t xml:space="preserve"> between </w:t>
      </w:r>
      <w:r w:rsidR="00DF7EFD">
        <w:rPr>
          <w:rFonts w:hint="cs"/>
          <w:rtl/>
          <w:lang w:bidi="he-IL"/>
        </w:rPr>
        <w:t>רב ושמואל</w:t>
      </w:r>
      <w:r w:rsidR="00DF7EFD">
        <w:rPr>
          <w:lang w:bidi="he-IL"/>
        </w:rPr>
        <w:t xml:space="preserve">; whether the child is a </w:t>
      </w:r>
      <w:r w:rsidR="00DF7EFD">
        <w:rPr>
          <w:rFonts w:hint="cs"/>
          <w:rtl/>
          <w:lang w:bidi="he-IL"/>
        </w:rPr>
        <w:t>ממזר</w:t>
      </w:r>
      <w:r w:rsidR="00DF7EFD">
        <w:rPr>
          <w:lang w:bidi="he-IL"/>
        </w:rPr>
        <w:t xml:space="preserve"> according to </w:t>
      </w:r>
      <w:r w:rsidR="00DF7EFD">
        <w:rPr>
          <w:rFonts w:hint="cs"/>
          <w:rtl/>
          <w:lang w:bidi="he-IL"/>
        </w:rPr>
        <w:t>רב</w:t>
      </w:r>
      <w:r w:rsidR="00DF7EFD">
        <w:rPr>
          <w:lang w:bidi="he-IL"/>
        </w:rPr>
        <w:t xml:space="preserve"> (if it was </w:t>
      </w:r>
      <w:r w:rsidR="00DF7EFD">
        <w:rPr>
          <w:rFonts w:hint="cs"/>
          <w:rtl/>
          <w:lang w:bidi="he-IL"/>
        </w:rPr>
        <w:t>דיימא</w:t>
      </w:r>
      <w:r w:rsidR="00DF7EFD">
        <w:rPr>
          <w:lang w:bidi="he-IL"/>
        </w:rPr>
        <w:t xml:space="preserve"> according to </w:t>
      </w:r>
      <w:r w:rsidR="00DF7EFD">
        <w:rPr>
          <w:rFonts w:hint="cs"/>
          <w:rtl/>
          <w:lang w:bidi="he-IL"/>
        </w:rPr>
        <w:t>רבא</w:t>
      </w:r>
      <w:r w:rsidR="00DF7EFD">
        <w:rPr>
          <w:lang w:bidi="he-IL"/>
        </w:rPr>
        <w:t xml:space="preserve">, or even </w:t>
      </w:r>
      <w:r w:rsidR="00DF7EFD">
        <w:rPr>
          <w:rFonts w:hint="cs"/>
          <w:rtl/>
          <w:lang w:bidi="he-IL"/>
        </w:rPr>
        <w:t>לא דיימא</w:t>
      </w:r>
      <w:r w:rsidR="00DF7EFD">
        <w:rPr>
          <w:lang w:bidi="he-IL"/>
        </w:rPr>
        <w:t xml:space="preserve"> according to </w:t>
      </w:r>
      <w:r w:rsidR="00DF7EFD">
        <w:rPr>
          <w:rFonts w:hint="cs"/>
          <w:rtl/>
          <w:lang w:bidi="he-IL"/>
        </w:rPr>
        <w:t>אביי</w:t>
      </w:r>
      <w:r w:rsidR="00DF7EFD">
        <w:rPr>
          <w:lang w:bidi="he-IL"/>
        </w:rPr>
        <w:t xml:space="preserve">), </w:t>
      </w:r>
      <w:r w:rsidR="000F15C2">
        <w:rPr>
          <w:lang w:bidi="he-IL"/>
        </w:rPr>
        <w:t>or</w:t>
      </w:r>
      <w:r w:rsidR="00DF7EFD">
        <w:rPr>
          <w:lang w:bidi="he-IL"/>
        </w:rPr>
        <w:t xml:space="preserve"> </w:t>
      </w:r>
      <w:r w:rsidR="000F15C2">
        <w:rPr>
          <w:lang w:bidi="he-IL"/>
        </w:rPr>
        <w:t>either a</w:t>
      </w:r>
      <w:r w:rsidR="00DF7EFD">
        <w:rPr>
          <w:lang w:bidi="he-IL"/>
        </w:rPr>
        <w:t xml:space="preserve"> </w:t>
      </w:r>
      <w:r w:rsidR="00DF7EFD">
        <w:rPr>
          <w:rFonts w:hint="cs"/>
          <w:rtl/>
          <w:lang w:bidi="he-IL"/>
        </w:rPr>
        <w:t>שתוקי</w:t>
      </w:r>
      <w:r w:rsidR="00DF7EFD">
        <w:rPr>
          <w:lang w:bidi="he-IL"/>
        </w:rPr>
        <w:t xml:space="preserve"> or a </w:t>
      </w:r>
      <w:r w:rsidR="00DF7EFD">
        <w:rPr>
          <w:rFonts w:hint="cs"/>
          <w:rtl/>
          <w:lang w:bidi="he-IL"/>
        </w:rPr>
        <w:t>בדוקי</w:t>
      </w:r>
      <w:r w:rsidR="00DF7EFD">
        <w:rPr>
          <w:lang w:bidi="he-IL"/>
        </w:rPr>
        <w:t xml:space="preserve"> according to </w:t>
      </w:r>
      <w:r w:rsidR="00DF7EFD">
        <w:rPr>
          <w:rFonts w:hint="cs"/>
          <w:rtl/>
          <w:lang w:bidi="he-IL"/>
        </w:rPr>
        <w:t>שמואל</w:t>
      </w:r>
      <w:r w:rsidR="00DF7EFD">
        <w:rPr>
          <w:lang w:bidi="he-IL"/>
        </w:rPr>
        <w:t>.</w:t>
      </w:r>
      <w:r w:rsidR="00360F41">
        <w:rPr>
          <w:rStyle w:val="FootnoteReference"/>
          <w:lang w:bidi="he-IL"/>
        </w:rPr>
        <w:footnoteReference w:id="34"/>
      </w:r>
      <w:r w:rsidR="00DF7EFD">
        <w:rPr>
          <w:lang w:bidi="he-IL"/>
        </w:rPr>
        <w:t xml:space="preserve"> </w:t>
      </w:r>
      <w:r>
        <w:rPr>
          <w:lang w:bidi="he-IL"/>
        </w:rPr>
        <w:t xml:space="preserve">  </w:t>
      </w:r>
    </w:p>
    <w:p w:rsidR="00E710EF" w:rsidRPr="00CE2699" w:rsidRDefault="00E710EF" w:rsidP="006D618E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E710EF" w:rsidRPr="003A221B" w:rsidRDefault="00E710EF" w:rsidP="006D618E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A221B">
        <w:rPr>
          <w:rFonts w:ascii="Copperplate Gothic Bold" w:hAnsi="Copperplate Gothic Bold"/>
          <w:u w:val="double"/>
          <w:lang w:bidi="he-IL"/>
        </w:rPr>
        <w:t>Thinking it over</w:t>
      </w:r>
    </w:p>
    <w:p w:rsidR="00E710EF" w:rsidRDefault="00EE53D1" w:rsidP="007F0FDF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0416F8">
        <w:rPr>
          <w:rFonts w:hint="cs"/>
          <w:rtl/>
          <w:lang w:bidi="he-IL"/>
        </w:rPr>
        <w:t>תוספות</w:t>
      </w:r>
      <w:r w:rsidR="000416F8">
        <w:rPr>
          <w:lang w:bidi="he-IL"/>
        </w:rPr>
        <w:t xml:space="preserve"> mentions the explanation </w:t>
      </w:r>
      <w:r w:rsidR="000416F8">
        <w:rPr>
          <w:rFonts w:hint="cs"/>
          <w:rtl/>
          <w:lang w:bidi="he-IL"/>
        </w:rPr>
        <w:t>אביי</w:t>
      </w:r>
      <w:r w:rsidR="000416F8">
        <w:rPr>
          <w:lang w:bidi="he-IL"/>
        </w:rPr>
        <w:t xml:space="preserve"> gave for s</w:t>
      </w:r>
      <w:r w:rsidR="000416F8">
        <w:rPr>
          <w:rFonts w:hint="cs"/>
          <w:rtl/>
          <w:lang w:bidi="he-IL"/>
        </w:rPr>
        <w:t>רב'</w:t>
      </w:r>
      <w:r w:rsidR="000416F8">
        <w:rPr>
          <w:lang w:bidi="he-IL"/>
        </w:rPr>
        <w:t xml:space="preserve"> ruling; namely </w:t>
      </w:r>
      <w:r w:rsidR="000416F8">
        <w:rPr>
          <w:rFonts w:hint="cs"/>
          <w:rtl/>
          <w:lang w:bidi="he-IL"/>
        </w:rPr>
        <w:t>מדאפקרה נפשה לגבי אריס מפקרה נפשה לגבי עלמא</w:t>
      </w:r>
      <w:r w:rsidR="000416F8">
        <w:rPr>
          <w:lang w:bidi="he-IL"/>
        </w:rPr>
        <w:t>.</w:t>
      </w:r>
      <w:r w:rsidR="007F0FDF" w:rsidRPr="007F0FDF">
        <w:rPr>
          <w:rStyle w:val="FootnoteReference"/>
          <w:rtl/>
          <w:lang w:bidi="he-IL"/>
        </w:rPr>
        <w:t xml:space="preserve"> </w:t>
      </w:r>
      <w:r w:rsidR="007F0FDF">
        <w:rPr>
          <w:rStyle w:val="FootnoteReference"/>
          <w:rtl/>
          <w:lang w:bidi="he-IL"/>
        </w:rPr>
        <w:footnoteReference w:id="35"/>
      </w:r>
      <w:r w:rsidR="000416F8">
        <w:rPr>
          <w:lang w:bidi="he-IL"/>
        </w:rPr>
        <w:t xml:space="preserve"> [How] is this relevant to our </w:t>
      </w:r>
      <w:r w:rsidR="000416F8">
        <w:rPr>
          <w:rFonts w:hint="cs"/>
          <w:rtl/>
          <w:lang w:bidi="he-IL"/>
        </w:rPr>
        <w:t>תוספות</w:t>
      </w:r>
      <w:r w:rsidR="000416F8">
        <w:rPr>
          <w:lang w:bidi="he-IL"/>
        </w:rPr>
        <w:t>?</w:t>
      </w:r>
    </w:p>
    <w:p w:rsidR="00EE53D1" w:rsidRDefault="00EE53D1" w:rsidP="006D618E">
      <w:pPr>
        <w:spacing w:line="276" w:lineRule="auto"/>
        <w:jc w:val="both"/>
        <w:rPr>
          <w:lang w:bidi="he-IL"/>
        </w:rPr>
      </w:pPr>
    </w:p>
    <w:p w:rsidR="00EE53D1" w:rsidRPr="00E710EF" w:rsidRDefault="00EE53D1" w:rsidP="006D618E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>
        <w:rPr>
          <w:rFonts w:hint="cs"/>
          <w:rtl/>
          <w:lang w:bidi="he-IL"/>
        </w:rPr>
        <w:t>רב יוסף</w:t>
      </w:r>
      <w:r>
        <w:rPr>
          <w:lang w:bidi="he-IL"/>
        </w:rPr>
        <w:t xml:space="preserve"> mentions two reasons why 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: </w:t>
      </w:r>
      <w:r>
        <w:rPr>
          <w:rFonts w:hint="cs"/>
          <w:rtl/>
          <w:lang w:bidi="he-IL"/>
        </w:rPr>
        <w:t>'חדא'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'ועוד'</w:t>
      </w:r>
      <w:r>
        <w:rPr>
          <w:lang w:bidi="he-IL"/>
        </w:rPr>
        <w:t xml:space="preserve">.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asks three questions from the </w:t>
      </w:r>
      <w:r>
        <w:rPr>
          <w:rFonts w:hint="cs"/>
          <w:rtl/>
          <w:lang w:bidi="he-IL"/>
        </w:rPr>
        <w:t>סוגיות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 xml:space="preserve">. Which of these questions are (mainly) on the </w:t>
      </w:r>
      <w:r>
        <w:rPr>
          <w:rFonts w:hint="cs"/>
          <w:rtl/>
          <w:lang w:bidi="he-IL"/>
        </w:rPr>
        <w:t>'חדא'</w:t>
      </w:r>
      <w:r>
        <w:rPr>
          <w:lang w:bidi="he-IL"/>
        </w:rPr>
        <w:t xml:space="preserve"> and which are (mainly) on the </w:t>
      </w:r>
      <w:r>
        <w:rPr>
          <w:rFonts w:hint="cs"/>
          <w:rtl/>
          <w:lang w:bidi="he-IL"/>
        </w:rPr>
        <w:t>'ועוד'</w:t>
      </w:r>
      <w:r>
        <w:rPr>
          <w:lang w:bidi="he-IL"/>
        </w:rPr>
        <w:t>?</w:t>
      </w:r>
    </w:p>
    <w:sectPr w:rsidR="00EE53D1" w:rsidRPr="00E710EF" w:rsidSect="005B1113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6C4" w:rsidRDefault="003056C4">
      <w:r>
        <w:separator/>
      </w:r>
    </w:p>
  </w:endnote>
  <w:endnote w:type="continuationSeparator" w:id="0">
    <w:p w:rsidR="003056C4" w:rsidRDefault="00305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C2C" w:rsidRDefault="00233C2C" w:rsidP="00F906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3C2C" w:rsidRDefault="00233C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18E" w:rsidRDefault="006D618E">
    <w:pPr>
      <w:pStyle w:val="Footer"/>
      <w:jc w:val="center"/>
      <w:rPr>
        <w:noProof/>
        <w:sz w:val="16"/>
        <w:szCs w:val="16"/>
      </w:rPr>
    </w:pPr>
    <w:r w:rsidRPr="006D618E">
      <w:rPr>
        <w:sz w:val="20"/>
        <w:szCs w:val="20"/>
      </w:rPr>
      <w:fldChar w:fldCharType="begin"/>
    </w:r>
    <w:r w:rsidRPr="006D618E">
      <w:rPr>
        <w:sz w:val="20"/>
        <w:szCs w:val="20"/>
      </w:rPr>
      <w:instrText xml:space="preserve"> PAGE   \* MERGEFORMAT </w:instrText>
    </w:r>
    <w:r w:rsidRPr="006D618E">
      <w:rPr>
        <w:sz w:val="20"/>
        <w:szCs w:val="20"/>
      </w:rPr>
      <w:fldChar w:fldCharType="separate"/>
    </w:r>
    <w:r w:rsidR="00572C6B">
      <w:rPr>
        <w:noProof/>
        <w:sz w:val="20"/>
        <w:szCs w:val="20"/>
      </w:rPr>
      <w:t>4</w:t>
    </w:r>
    <w:r w:rsidRPr="006D618E">
      <w:rPr>
        <w:noProof/>
        <w:sz w:val="20"/>
        <w:szCs w:val="20"/>
      </w:rPr>
      <w:fldChar w:fldCharType="end"/>
    </w:r>
  </w:p>
  <w:p w:rsidR="006D618E" w:rsidRPr="006D618E" w:rsidRDefault="006D618E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233C2C" w:rsidRPr="00274409" w:rsidRDefault="00233C2C" w:rsidP="00274409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6C4" w:rsidRDefault="003056C4">
      <w:r>
        <w:separator/>
      </w:r>
    </w:p>
  </w:footnote>
  <w:footnote w:type="continuationSeparator" w:id="0">
    <w:p w:rsidR="003056C4" w:rsidRDefault="003056C4">
      <w:r>
        <w:continuationSeparator/>
      </w:r>
    </w:p>
  </w:footnote>
  <w:footnote w:id="1">
    <w:p w:rsidR="00036D52" w:rsidRDefault="00036D52" w:rsidP="00E2243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following three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beginning with </w:t>
      </w:r>
      <w:r>
        <w:rPr>
          <w:rFonts w:hint="cs"/>
          <w:rtl/>
          <w:lang w:bidi="he-IL"/>
        </w:rPr>
        <w:t>ההוא ארוס</w:t>
      </w:r>
      <w:r>
        <w:rPr>
          <w:lang w:bidi="he-IL"/>
        </w:rPr>
        <w:t xml:space="preserve"> until </w:t>
      </w:r>
      <w:r>
        <w:rPr>
          <w:rFonts w:hint="cs"/>
          <w:rtl/>
          <w:lang w:bidi="he-IL"/>
        </w:rPr>
        <w:t>חדא (הב')</w:t>
      </w:r>
      <w:r>
        <w:rPr>
          <w:lang w:bidi="he-IL"/>
        </w:rPr>
        <w:t xml:space="preserve"> are bracketed in our text. According to the marginal note these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were missing in earlier manuscripts. Many commentaries (including the </w:t>
      </w:r>
      <w:r>
        <w:rPr>
          <w:rFonts w:hint="cs"/>
          <w:rtl/>
          <w:lang w:bidi="he-IL"/>
        </w:rPr>
        <w:t>תוספות הרא"ש, מהרש"א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 xml:space="preserve">) do not comment on these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. </w:t>
      </w:r>
    </w:p>
  </w:footnote>
  <w:footnote w:id="2">
    <w:p w:rsidR="00233C2C" w:rsidRDefault="00233C2C" w:rsidP="00E2243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</w:t>
      </w:r>
      <w:r w:rsidR="00036D52">
        <w:t xml:space="preserve"> later</w:t>
      </w:r>
      <w:r>
        <w:t xml:space="preserve"> </w:t>
      </w:r>
      <w:r w:rsidR="00982B33">
        <w:rPr>
          <w:rFonts w:hint="cs"/>
          <w:rtl/>
          <w:lang w:bidi="he-IL"/>
        </w:rPr>
        <w:t xml:space="preserve">יד,א </w:t>
      </w:r>
      <w:r>
        <w:rPr>
          <w:rFonts w:hint="cs"/>
          <w:rtl/>
          <w:lang w:bidi="he-IL"/>
        </w:rPr>
        <w:t>תוספות ד"ה חדא (הב')</w:t>
      </w:r>
      <w:r>
        <w:rPr>
          <w:lang w:bidi="he-IL"/>
        </w:rPr>
        <w:t>.</w:t>
      </w:r>
    </w:p>
  </w:footnote>
  <w:footnote w:id="3">
    <w:p w:rsidR="00036D52" w:rsidRDefault="00036D52" w:rsidP="00E2243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Generally, a bride and groom </w:t>
      </w:r>
      <w:r>
        <w:rPr>
          <w:lang w:bidi="he-IL"/>
        </w:rPr>
        <w:t xml:space="preserve">are prohibited from </w:t>
      </w:r>
      <w:r>
        <w:t xml:space="preserve">having relations until the </w:t>
      </w:r>
      <w:r>
        <w:rPr>
          <w:rFonts w:hint="cs"/>
          <w:rtl/>
          <w:lang w:bidi="he-IL"/>
        </w:rPr>
        <w:t>נישואין</w:t>
      </w:r>
      <w:r>
        <w:rPr>
          <w:lang w:bidi="he-IL"/>
        </w:rPr>
        <w:t>; when the bride leaves her father’s house and moves in with her husband.</w:t>
      </w:r>
    </w:p>
  </w:footnote>
  <w:footnote w:id="4">
    <w:p w:rsidR="00E22433" w:rsidRPr="00E22433" w:rsidRDefault="00E22433" w:rsidP="002A00C0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We assume that since she is a promiscuous woman, who had an illicit relation with her groom, she also must have had relations with other men and one of them fathered the child, therefore he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. </w:t>
      </w:r>
      <w:r>
        <w:t xml:space="preserve">The </w:t>
      </w:r>
      <w:r>
        <w:rPr>
          <w:lang w:bidi="he-IL"/>
        </w:rPr>
        <w:t xml:space="preserve">child </w:t>
      </w:r>
      <w:r w:rsidRPr="00E22433">
        <w:rPr>
          <w:lang w:bidi="he-IL"/>
        </w:rPr>
        <w:t xml:space="preserve">cannot marry a </w:t>
      </w:r>
      <w:r w:rsidRPr="00E22433">
        <w:rPr>
          <w:rFonts w:hint="cs"/>
          <w:rtl/>
          <w:lang w:bidi="he-IL"/>
        </w:rPr>
        <w:t>ישראל(ית)</w:t>
      </w:r>
      <w:r w:rsidRPr="00E22433">
        <w:rPr>
          <w:lang w:bidi="he-IL"/>
        </w:rPr>
        <w:t xml:space="preserve">. However the child may marry a </w:t>
      </w:r>
      <w:r w:rsidRPr="00E22433">
        <w:rPr>
          <w:rFonts w:hint="cs"/>
          <w:rtl/>
          <w:lang w:bidi="he-IL"/>
        </w:rPr>
        <w:t>ממזר(ת)</w:t>
      </w:r>
    </w:p>
  </w:footnote>
  <w:footnote w:id="5">
    <w:p w:rsidR="002A00C0" w:rsidRDefault="002A00C0" w:rsidP="002A00C0">
      <w:pPr>
        <w:pStyle w:val="FootnoteText"/>
        <w:spacing w:line="264" w:lineRule="auto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 w:rsidRPr="002A00C0">
        <w:t xml:space="preserve">It is not certain who is the father of this child; it may be the </w:t>
      </w:r>
      <w:r w:rsidRPr="002A00C0">
        <w:rPr>
          <w:rtl/>
          <w:lang w:bidi="he-IL"/>
        </w:rPr>
        <w:t>ארוס</w:t>
      </w:r>
      <w:r w:rsidRPr="002A00C0">
        <w:t xml:space="preserve"> or it may be another man.</w:t>
      </w:r>
    </w:p>
  </w:footnote>
  <w:footnote w:id="6">
    <w:p w:rsidR="00E22433" w:rsidRDefault="00E22433" w:rsidP="002A00C0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 refers to a child whose father is unknown. When the child calls out ‘father’ to someone, the child is hushed; hence the name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>, the hushed one.</w:t>
      </w:r>
    </w:p>
  </w:footnote>
  <w:footnote w:id="7">
    <w:p w:rsidR="00E22433" w:rsidRDefault="00E22433" w:rsidP="002A00C0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certainly cannot be in a case where she admits that the child is from someone else, for then how can anyone maintain that 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. If the child is from anyone but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the child is a </w:t>
      </w:r>
      <w:r>
        <w:rPr>
          <w:rFonts w:hint="cs"/>
          <w:rtl/>
          <w:lang w:bidi="he-IL"/>
        </w:rPr>
        <w:t>ודאי ממזר</w:t>
      </w:r>
      <w:r>
        <w:rPr>
          <w:lang w:bidi="he-IL"/>
        </w:rPr>
        <w:t>.</w:t>
      </w:r>
    </w:p>
  </w:footnote>
  <w:footnote w:id="8">
    <w:p w:rsidR="00233C2C" w:rsidRDefault="00233C2C" w:rsidP="00E2243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does not mean that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claimed that he had no relations with the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; for then the child could not be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. Rather it means that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was not available to testify and support her claim.</w:t>
      </w:r>
    </w:p>
  </w:footnote>
  <w:footnote w:id="9">
    <w:p w:rsidR="009642E9" w:rsidRDefault="009642E9" w:rsidP="009642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initially said </w:t>
      </w:r>
      <w:r>
        <w:rPr>
          <w:rFonts w:hint="cs"/>
          <w:rtl/>
          <w:lang w:bidi="he-IL"/>
        </w:rPr>
        <w:t>איפוך</w:t>
      </w:r>
      <w:r>
        <w:rPr>
          <w:lang w:bidi="he-IL"/>
        </w:rPr>
        <w:t xml:space="preserve"> in order to avoid a contradiction between two rulings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>.</w:t>
      </w:r>
    </w:p>
  </w:footnote>
  <w:footnote w:id="10">
    <w:p w:rsidR="009642E9" w:rsidRDefault="009642E9" w:rsidP="009642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רש"ש</w:t>
      </w:r>
      <w:r>
        <w:rPr>
          <w:lang w:bidi="he-IL"/>
        </w:rPr>
        <w:t xml:space="preserve"> who explains why it was necessary for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to pose the contradiction (only) according to the </w:t>
      </w:r>
      <w:r>
        <w:rPr>
          <w:rFonts w:hint="cs"/>
          <w:rtl/>
          <w:lang w:bidi="he-IL"/>
        </w:rPr>
        <w:t>איפוך</w:t>
      </w:r>
      <w:r>
        <w:rPr>
          <w:lang w:bidi="he-IL"/>
        </w:rPr>
        <w:t xml:space="preserve">; seemingly there is a contradiction even if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maintains </w:t>
      </w:r>
      <w:r>
        <w:rPr>
          <w:rFonts w:hint="cs"/>
          <w:rtl/>
          <w:lang w:bidi="he-IL"/>
        </w:rPr>
        <w:t>הולד שתוקי</w:t>
      </w:r>
      <w:r>
        <w:rPr>
          <w:lang w:bidi="he-IL"/>
        </w:rPr>
        <w:t xml:space="preserve">, for here he maintains that </w:t>
      </w:r>
      <w:r>
        <w:rPr>
          <w:rFonts w:hint="cs"/>
          <w:rtl/>
          <w:lang w:bidi="he-IL"/>
        </w:rPr>
        <w:t>הולד כשר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רש"ש</w:t>
      </w:r>
      <w:r>
        <w:rPr>
          <w:lang w:bidi="he-IL"/>
        </w:rPr>
        <w:t xml:space="preserve"> answers that we could (mistakenly) interpret the te</w:t>
      </w:r>
      <w:r w:rsidR="001074AB">
        <w:rPr>
          <w:lang w:bidi="he-IL"/>
        </w:rPr>
        <w:t>r</w:t>
      </w:r>
      <w:r>
        <w:rPr>
          <w:lang w:bidi="he-IL"/>
        </w:rPr>
        <w:t xml:space="preserve">m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 to mean that he cannot inherit the s</w:t>
      </w:r>
      <w:r>
        <w:rPr>
          <w:rFonts w:hint="cs"/>
          <w:rtl/>
          <w:lang w:bidi="he-IL"/>
        </w:rPr>
        <w:t>ארוס'</w:t>
      </w:r>
      <w:r>
        <w:rPr>
          <w:lang w:bidi="he-IL"/>
        </w:rPr>
        <w:t xml:space="preserve"> estate (but not that he is </w:t>
      </w:r>
      <w:r>
        <w:rPr>
          <w:rFonts w:hint="cs"/>
          <w:rtl/>
          <w:lang w:bidi="he-IL"/>
        </w:rPr>
        <w:t>אסור בבת ישראל</w:t>
      </w:r>
      <w:r>
        <w:rPr>
          <w:lang w:bidi="he-IL"/>
        </w:rPr>
        <w:t xml:space="preserve">), for the other heirs can claim, that the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 cannot inherit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unless he proves that he is a legitimate son. </w:t>
      </w:r>
      <w:r>
        <w:rPr>
          <w:rFonts w:hint="cs"/>
          <w:rtl/>
          <w:lang w:bidi="he-IL"/>
        </w:rPr>
        <w:t>עיי"ש</w:t>
      </w:r>
      <w:r>
        <w:rPr>
          <w:lang w:bidi="he-IL"/>
        </w:rPr>
        <w:t>.</w:t>
      </w:r>
    </w:p>
  </w:footnote>
  <w:footnote w:id="11">
    <w:p w:rsidR="009642E9" w:rsidRDefault="009642E9" w:rsidP="009642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According to the new </w:t>
      </w:r>
      <w:r>
        <w:rPr>
          <w:rFonts w:hint="cs"/>
          <w:rtl/>
          <w:lang w:bidi="he-IL"/>
        </w:rPr>
        <w:t>פשט</w:t>
      </w:r>
      <w:r>
        <w:rPr>
          <w:lang w:bidi="he-IL"/>
        </w:rPr>
        <w:t xml:space="preserve"> in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there, it was necessary to explain what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meant by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>.</w:t>
      </w:r>
    </w:p>
  </w:footnote>
  <w:footnote w:id="12">
    <w:p w:rsidR="009642E9" w:rsidRDefault="009642E9" w:rsidP="009642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continues to cite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maintains </w:t>
      </w:r>
      <w:r>
        <w:rPr>
          <w:rFonts w:hint="cs"/>
          <w:rtl/>
          <w:lang w:bidi="he-IL"/>
        </w:rPr>
        <w:t>הלכה כר"ג</w:t>
      </w:r>
      <w:r>
        <w:rPr>
          <w:lang w:bidi="he-IL"/>
        </w:rPr>
        <w:t>.</w:t>
      </w:r>
    </w:p>
  </w:footnote>
  <w:footnote w:id="13">
    <w:p w:rsidR="009642E9" w:rsidRDefault="009642E9" w:rsidP="009642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To summarize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: According to the original reading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maintained </w:t>
      </w:r>
      <w:r>
        <w:rPr>
          <w:rFonts w:hint="cs"/>
          <w:rtl/>
          <w:lang w:bidi="he-IL"/>
        </w:rPr>
        <w:t>הולד שתוקי</w:t>
      </w:r>
      <w:r>
        <w:rPr>
          <w:lang w:bidi="he-IL"/>
        </w:rPr>
        <w:t xml:space="preserve">, which means he is a </w:t>
      </w:r>
      <w:r>
        <w:rPr>
          <w:rFonts w:hint="cs"/>
          <w:rtl/>
          <w:lang w:bidi="he-IL"/>
        </w:rPr>
        <w:t>ספק ממזר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אסור בישראל ובממזרת</w:t>
      </w:r>
      <w:r>
        <w:rPr>
          <w:lang w:bidi="he-IL"/>
        </w:rPr>
        <w:t xml:space="preserve">. We therefore are required to say that it is a case where </w:t>
      </w:r>
      <w:r>
        <w:rPr>
          <w:rFonts w:hint="cs"/>
          <w:rtl/>
          <w:lang w:bidi="he-IL"/>
        </w:rPr>
        <w:t>לא בדקו את אמו</w:t>
      </w:r>
      <w:r>
        <w:rPr>
          <w:lang w:bidi="he-IL"/>
        </w:rPr>
        <w:t xml:space="preserve">. According to the </w:t>
      </w:r>
      <w:r>
        <w:rPr>
          <w:rFonts w:hint="cs"/>
          <w:rtl/>
          <w:lang w:bidi="he-IL"/>
        </w:rPr>
        <w:t>איפוך</w:t>
      </w:r>
      <w:r>
        <w:rPr>
          <w:lang w:bidi="he-IL"/>
        </w:rPr>
        <w:t xml:space="preserve">, the opinion of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is that he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; which certainly requires us to say that </w:t>
      </w:r>
      <w:r>
        <w:rPr>
          <w:rFonts w:hint="cs"/>
          <w:rtl/>
          <w:lang w:bidi="he-IL"/>
        </w:rPr>
        <w:t>לא בדקו את אמו</w:t>
      </w:r>
      <w:r>
        <w:rPr>
          <w:lang w:bidi="he-IL"/>
        </w:rPr>
        <w:t xml:space="preserve">. According to the </w:t>
      </w:r>
      <w:r>
        <w:rPr>
          <w:rFonts w:hint="cs"/>
          <w:rtl/>
          <w:lang w:bidi="he-IL"/>
        </w:rPr>
        <w:t>לעולם לא תיפוך</w:t>
      </w:r>
      <w:r>
        <w:rPr>
          <w:lang w:bidi="he-IL"/>
        </w:rPr>
        <w:t xml:space="preserve">, then when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said </w:t>
      </w:r>
      <w:r>
        <w:rPr>
          <w:rFonts w:hint="cs"/>
          <w:rtl/>
          <w:lang w:bidi="he-IL"/>
        </w:rPr>
        <w:t>הולד שתוקי</w:t>
      </w:r>
      <w:r>
        <w:rPr>
          <w:lang w:bidi="he-IL"/>
        </w:rPr>
        <w:t xml:space="preserve"> we interpret it to mean </w:t>
      </w:r>
      <w:r>
        <w:rPr>
          <w:rFonts w:hint="cs"/>
          <w:rtl/>
          <w:lang w:bidi="he-IL"/>
        </w:rPr>
        <w:t>בדוקי</w:t>
      </w:r>
      <w:r>
        <w:rPr>
          <w:lang w:bidi="he-IL"/>
        </w:rPr>
        <w:t xml:space="preserve">; we ask the mother and accept her claim that the child is from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. </w:t>
      </w:r>
    </w:p>
  </w:footnote>
  <w:footnote w:id="14">
    <w:p w:rsidR="00233C2C" w:rsidRDefault="00233C2C" w:rsidP="00E2243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discussing the </w:t>
      </w:r>
      <w:r>
        <w:rPr>
          <w:rFonts w:hint="cs"/>
          <w:rtl/>
          <w:lang w:bidi="he-IL"/>
        </w:rPr>
        <w:t>לעולם לא תיפוך</w:t>
      </w:r>
      <w:r>
        <w:rPr>
          <w:lang w:bidi="he-IL"/>
        </w:rPr>
        <w:t xml:space="preserve">, where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maintains that the child is a </w:t>
      </w:r>
      <w:r>
        <w:rPr>
          <w:rFonts w:hint="cs"/>
          <w:rtl/>
          <w:lang w:bidi="he-IL"/>
        </w:rPr>
        <w:t>'(מאי שתוקי) בדוקי'</w:t>
      </w:r>
      <w:r>
        <w:rPr>
          <w:lang w:bidi="he-IL"/>
        </w:rPr>
        <w:t>.</w:t>
      </w:r>
    </w:p>
  </w:footnote>
  <w:footnote w:id="15">
    <w:p w:rsidR="003A55F5" w:rsidRDefault="003A55F5" w:rsidP="003A55F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רב יוסף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'ועוד'</w:t>
      </w:r>
      <w:r>
        <w:rPr>
          <w:lang w:bidi="he-IL"/>
        </w:rPr>
        <w:t xml:space="preserve">, meaning, even if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is not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, she is still believed, for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claims </w:t>
      </w:r>
      <w:r>
        <w:rPr>
          <w:rFonts w:hint="cs"/>
          <w:rtl/>
          <w:lang w:bidi="he-IL"/>
        </w:rPr>
        <w:t>הלכה כר"ג</w:t>
      </w:r>
      <w:r>
        <w:rPr>
          <w:lang w:bidi="he-IL"/>
        </w:rPr>
        <w:t>.</w:t>
      </w:r>
    </w:p>
  </w:footnote>
  <w:footnote w:id="16">
    <w:p w:rsidR="00233C2C" w:rsidRDefault="00233C2C" w:rsidP="00E2243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When it is known for a fact that the </w:t>
      </w:r>
      <w:r>
        <w:rPr>
          <w:rFonts w:hint="cs"/>
          <w:rtl/>
          <w:lang w:bidi="he-IL"/>
        </w:rPr>
        <w:t>ארוס וארוסה</w:t>
      </w:r>
      <w:r>
        <w:rPr>
          <w:lang w:bidi="he-IL"/>
        </w:rPr>
        <w:t xml:space="preserve"> had relations, it is more likely to assume and believe them that the child is fathered by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, and not from someone else. However, when we are not sure that they had relations then it is more likely that the child is fathered by someone else, and hence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>.</w:t>
      </w:r>
    </w:p>
  </w:footnote>
  <w:footnote w:id="17">
    <w:p w:rsidR="003A55F5" w:rsidRPr="001812CC" w:rsidRDefault="003A55F5" w:rsidP="003A55F5">
      <w:pPr>
        <w:pStyle w:val="FootnoteText"/>
        <w:spacing w:line="264" w:lineRule="auto"/>
        <w:jc w:val="both"/>
        <w:rPr>
          <w:spacing w:val="-2"/>
          <w:lang w:bidi="he-IL"/>
        </w:rPr>
      </w:pPr>
      <w:r>
        <w:rPr>
          <w:rStyle w:val="FootnoteReference"/>
        </w:rPr>
        <w:footnoteRef/>
      </w:r>
      <w:r>
        <w:t xml:space="preserve"> It is possible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not satisfied with the previous answer that </w:t>
      </w:r>
      <w:r>
        <w:rPr>
          <w:rFonts w:hint="cs"/>
          <w:rtl/>
          <w:lang w:bidi="he-IL"/>
        </w:rPr>
        <w:t>'הבא'</w:t>
      </w:r>
      <w:r>
        <w:rPr>
          <w:lang w:bidi="he-IL"/>
        </w:rPr>
        <w:t xml:space="preserve"> is written </w:t>
      </w:r>
      <w:r>
        <w:rPr>
          <w:rFonts w:hint="cs"/>
          <w:rtl/>
          <w:lang w:bidi="he-IL"/>
        </w:rPr>
        <w:t>לרבותא דרב</w:t>
      </w:r>
      <w:r>
        <w:rPr>
          <w:lang w:bidi="he-IL"/>
        </w:rPr>
        <w:t xml:space="preserve"> that the child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 even it was </w:t>
      </w:r>
      <w:r>
        <w:rPr>
          <w:rFonts w:hint="cs"/>
          <w:rtl/>
          <w:lang w:bidi="he-IL"/>
        </w:rPr>
        <w:t>בא</w:t>
      </w:r>
      <w:r>
        <w:rPr>
          <w:lang w:bidi="he-IL"/>
        </w:rPr>
        <w:t xml:space="preserve">. For if it would be preferable not to have written </w:t>
      </w:r>
      <w:r>
        <w:rPr>
          <w:rFonts w:hint="cs"/>
          <w:rtl/>
          <w:lang w:bidi="he-IL"/>
        </w:rPr>
        <w:t>'הבא'</w:t>
      </w:r>
      <w:r>
        <w:rPr>
          <w:lang w:bidi="he-IL"/>
        </w:rPr>
        <w:t xml:space="preserve">, and then it would be </w:t>
      </w:r>
      <w:r>
        <w:rPr>
          <w:rFonts w:hint="cs"/>
          <w:rtl/>
          <w:lang w:bidi="he-IL"/>
        </w:rPr>
        <w:t>רבותא דשמואל</w:t>
      </w:r>
      <w:r>
        <w:rPr>
          <w:lang w:bidi="he-IL"/>
        </w:rPr>
        <w:t xml:space="preserve"> that </w:t>
      </w:r>
      <w:r w:rsidRPr="001812CC">
        <w:rPr>
          <w:spacing w:val="-2"/>
          <w:lang w:bidi="he-IL"/>
        </w:rPr>
        <w:t xml:space="preserve">nevertheless the child is </w:t>
      </w:r>
      <w:r w:rsidRPr="001812CC">
        <w:rPr>
          <w:rFonts w:hint="cs"/>
          <w:spacing w:val="-2"/>
          <w:rtl/>
          <w:lang w:bidi="he-IL"/>
        </w:rPr>
        <w:t>כשר</w:t>
      </w:r>
      <w:r w:rsidRPr="001812CC">
        <w:rPr>
          <w:spacing w:val="-2"/>
          <w:lang w:bidi="he-IL"/>
        </w:rPr>
        <w:t xml:space="preserve">. There is a rule that </w:t>
      </w:r>
      <w:r w:rsidRPr="001812CC">
        <w:rPr>
          <w:rFonts w:hint="cs"/>
          <w:spacing w:val="-2"/>
          <w:rtl/>
          <w:lang w:bidi="he-IL"/>
        </w:rPr>
        <w:t>כח דהיתרא עדיף</w:t>
      </w:r>
      <w:r w:rsidRPr="001812CC">
        <w:rPr>
          <w:spacing w:val="-2"/>
          <w:lang w:bidi="he-IL"/>
        </w:rPr>
        <w:t xml:space="preserve">; it is a greater </w:t>
      </w:r>
      <w:r w:rsidRPr="001812CC">
        <w:rPr>
          <w:rFonts w:hint="cs"/>
          <w:spacing w:val="-2"/>
          <w:rtl/>
          <w:lang w:bidi="he-IL"/>
        </w:rPr>
        <w:t>חידוש</w:t>
      </w:r>
      <w:r w:rsidRPr="001812CC">
        <w:rPr>
          <w:spacing w:val="-2"/>
          <w:lang w:bidi="he-IL"/>
        </w:rPr>
        <w:t xml:space="preserve"> to be </w:t>
      </w:r>
      <w:r w:rsidRPr="001812CC">
        <w:rPr>
          <w:rFonts w:hint="cs"/>
          <w:spacing w:val="-2"/>
          <w:rtl/>
          <w:lang w:bidi="he-IL"/>
        </w:rPr>
        <w:t>מתיר</w:t>
      </w:r>
      <w:r w:rsidRPr="001812CC">
        <w:rPr>
          <w:spacing w:val="-2"/>
          <w:lang w:bidi="he-IL"/>
        </w:rPr>
        <w:t xml:space="preserve"> than to be </w:t>
      </w:r>
      <w:r w:rsidRPr="001812CC">
        <w:rPr>
          <w:rFonts w:hint="cs"/>
          <w:spacing w:val="-2"/>
          <w:rtl/>
          <w:lang w:bidi="he-IL"/>
        </w:rPr>
        <w:t>אוסר</w:t>
      </w:r>
      <w:r w:rsidRPr="001812CC">
        <w:rPr>
          <w:spacing w:val="-2"/>
          <w:lang w:bidi="he-IL"/>
        </w:rPr>
        <w:t>.</w:t>
      </w:r>
      <w:r w:rsidRPr="001812CC">
        <w:rPr>
          <w:spacing w:val="-2"/>
        </w:rPr>
        <w:t xml:space="preserve"> The </w:t>
      </w:r>
      <w:r w:rsidRPr="001812CC">
        <w:rPr>
          <w:rFonts w:hint="cs"/>
          <w:spacing w:val="-2"/>
          <w:rtl/>
          <w:lang w:bidi="he-IL"/>
        </w:rPr>
        <w:t>חידוש</w:t>
      </w:r>
      <w:r w:rsidRPr="001812CC">
        <w:rPr>
          <w:spacing w:val="-2"/>
          <w:lang w:bidi="he-IL"/>
        </w:rPr>
        <w:t xml:space="preserve"> according to </w:t>
      </w:r>
      <w:r w:rsidRPr="001812CC">
        <w:rPr>
          <w:rFonts w:hint="cs"/>
          <w:spacing w:val="-2"/>
          <w:rtl/>
          <w:lang w:bidi="he-IL"/>
        </w:rPr>
        <w:t>שמואל</w:t>
      </w:r>
      <w:r w:rsidRPr="001812CC">
        <w:rPr>
          <w:spacing w:val="-2"/>
          <w:lang w:bidi="he-IL"/>
        </w:rPr>
        <w:t xml:space="preserve"> </w:t>
      </w:r>
      <w:r w:rsidR="001812CC" w:rsidRPr="001812CC">
        <w:rPr>
          <w:spacing w:val="-2"/>
          <w:lang w:bidi="he-IL"/>
        </w:rPr>
        <w:t xml:space="preserve">(which is </w:t>
      </w:r>
      <w:r w:rsidR="001812CC" w:rsidRPr="001812CC">
        <w:rPr>
          <w:rFonts w:hint="cs"/>
          <w:spacing w:val="-2"/>
          <w:rtl/>
          <w:lang w:bidi="he-IL"/>
        </w:rPr>
        <w:t>להיתרא</w:t>
      </w:r>
      <w:r w:rsidR="001812CC" w:rsidRPr="001812CC">
        <w:rPr>
          <w:spacing w:val="-2"/>
          <w:lang w:bidi="he-IL"/>
        </w:rPr>
        <w:t xml:space="preserve">) </w:t>
      </w:r>
      <w:r w:rsidRPr="001812CC">
        <w:rPr>
          <w:spacing w:val="-2"/>
          <w:lang w:bidi="he-IL"/>
        </w:rPr>
        <w:t xml:space="preserve">would have been greater than the </w:t>
      </w:r>
      <w:r w:rsidRPr="001812CC">
        <w:rPr>
          <w:rFonts w:hint="cs"/>
          <w:spacing w:val="-2"/>
          <w:rtl/>
          <w:lang w:bidi="he-IL"/>
        </w:rPr>
        <w:t>חידוש</w:t>
      </w:r>
      <w:r w:rsidRPr="001812CC">
        <w:rPr>
          <w:spacing w:val="-2"/>
          <w:lang w:bidi="he-IL"/>
        </w:rPr>
        <w:t xml:space="preserve"> according to </w:t>
      </w:r>
      <w:r w:rsidRPr="001812CC">
        <w:rPr>
          <w:rFonts w:hint="cs"/>
          <w:spacing w:val="-2"/>
          <w:rtl/>
          <w:lang w:bidi="he-IL"/>
        </w:rPr>
        <w:t>רב</w:t>
      </w:r>
      <w:r w:rsidR="001812CC" w:rsidRPr="001812CC">
        <w:rPr>
          <w:spacing w:val="-2"/>
          <w:lang w:bidi="he-IL"/>
        </w:rPr>
        <w:t xml:space="preserve"> (which is </w:t>
      </w:r>
      <w:r w:rsidR="001812CC" w:rsidRPr="001812CC">
        <w:rPr>
          <w:rFonts w:hint="cs"/>
          <w:spacing w:val="-2"/>
          <w:rtl/>
          <w:lang w:bidi="he-IL"/>
        </w:rPr>
        <w:t>לאיסורא</w:t>
      </w:r>
      <w:r w:rsidR="001812CC" w:rsidRPr="001812CC">
        <w:rPr>
          <w:spacing w:val="-2"/>
          <w:lang w:bidi="he-IL"/>
        </w:rPr>
        <w:t>)</w:t>
      </w:r>
      <w:r w:rsidRPr="001812CC">
        <w:rPr>
          <w:spacing w:val="-2"/>
          <w:lang w:bidi="he-IL"/>
        </w:rPr>
        <w:t>.</w:t>
      </w:r>
    </w:p>
  </w:footnote>
  <w:footnote w:id="18">
    <w:p w:rsidR="002A00C0" w:rsidRPr="002A00C0" w:rsidRDefault="002A00C0">
      <w:pPr>
        <w:pStyle w:val="FootnoteText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סט,ב</w:t>
      </w:r>
      <w:r>
        <w:rPr>
          <w:lang w:bidi="he-IL"/>
        </w:rPr>
        <w:t>.</w:t>
      </w:r>
    </w:p>
  </w:footnote>
  <w:footnote w:id="19">
    <w:p w:rsidR="00BC1359" w:rsidRDefault="00BC1359" w:rsidP="00BC135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 w:rsidR="00E16C1F">
        <w:t xml:space="preserve">[See footnote # 18.] </w:t>
      </w:r>
      <w:r>
        <w:t xml:space="preserve">This is in opposition to the </w:t>
      </w:r>
      <w:r>
        <w:rPr>
          <w:rFonts w:hint="cs"/>
          <w:rtl/>
          <w:lang w:bidi="he-IL"/>
        </w:rPr>
        <w:t>איכא דאמרי</w:t>
      </w:r>
      <w:r>
        <w:rPr>
          <w:lang w:bidi="he-IL"/>
        </w:rPr>
        <w:t xml:space="preserve"> there, which maintains that </w:t>
      </w:r>
      <w:r>
        <w:rPr>
          <w:rFonts w:hint="cs"/>
          <w:rtl/>
          <w:lang w:bidi="he-IL"/>
        </w:rPr>
        <w:t>רב ושמאול</w:t>
      </w:r>
      <w:r>
        <w:rPr>
          <w:lang w:bidi="he-IL"/>
        </w:rPr>
        <w:t xml:space="preserve"> argue in a case of </w:t>
      </w:r>
      <w:r>
        <w:rPr>
          <w:rFonts w:hint="cs"/>
          <w:rtl/>
          <w:lang w:bidi="he-IL"/>
        </w:rPr>
        <w:t>ארוסה שעיברה</w:t>
      </w:r>
      <w:r>
        <w:rPr>
          <w:lang w:bidi="he-IL"/>
        </w:rPr>
        <w:t xml:space="preserve">, not by </w:t>
      </w:r>
      <w:r>
        <w:rPr>
          <w:rFonts w:hint="cs"/>
          <w:rtl/>
          <w:lang w:bidi="he-IL"/>
        </w:rPr>
        <w:t>הבא על ארוסתו</w:t>
      </w:r>
      <w:r>
        <w:rPr>
          <w:lang w:bidi="he-IL"/>
        </w:rPr>
        <w:t>.</w:t>
      </w:r>
    </w:p>
  </w:footnote>
  <w:footnote w:id="20">
    <w:p w:rsidR="007F0FDF" w:rsidRDefault="007F0FDF" w:rsidP="007F0FD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אביי</w:t>
      </w:r>
      <w:r>
        <w:rPr>
          <w:lang w:bidi="he-IL"/>
        </w:rPr>
        <w:t xml:space="preserve"> disagrees with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who (as previously cited) maintains that the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is when </w:t>
      </w:r>
      <w:r>
        <w:rPr>
          <w:rFonts w:hint="cs"/>
          <w:rtl/>
          <w:lang w:bidi="he-IL"/>
        </w:rPr>
        <w:t>דיימא מעלמא</w:t>
      </w:r>
      <w:r>
        <w:rPr>
          <w:lang w:bidi="he-IL"/>
        </w:rPr>
        <w:t>.</w:t>
      </w:r>
    </w:p>
  </w:footnote>
  <w:footnote w:id="21">
    <w:p w:rsidR="00E16C1F" w:rsidRDefault="00E16C1F" w:rsidP="00E16C1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We know she was </w:t>
      </w:r>
      <w:r>
        <w:rPr>
          <w:rFonts w:hint="cs"/>
          <w:rtl/>
          <w:lang w:bidi="he-IL"/>
        </w:rPr>
        <w:t>מפקרה נפשה לגבי ארוס</w:t>
      </w:r>
      <w:r>
        <w:rPr>
          <w:lang w:bidi="he-IL"/>
        </w:rPr>
        <w:t xml:space="preserve"> because we are discussing a case of </w:t>
      </w:r>
      <w:r>
        <w:rPr>
          <w:rFonts w:hint="cs"/>
          <w:rtl/>
          <w:lang w:bidi="he-IL"/>
        </w:rPr>
        <w:t>הבא על ארוסתו בבית חמיו</w:t>
      </w:r>
      <w:r>
        <w:rPr>
          <w:lang w:bidi="he-IL"/>
        </w:rPr>
        <w:t>.</w:t>
      </w:r>
    </w:p>
  </w:footnote>
  <w:footnote w:id="22">
    <w:p w:rsidR="007F0FDF" w:rsidRDefault="007F0FDF" w:rsidP="007F0FD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23">
    <w:p w:rsidR="007F0FDF" w:rsidRDefault="007F0FDF" w:rsidP="007F0FD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the child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[even] according to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(and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), then how can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maintain that </w:t>
      </w:r>
      <w:r>
        <w:rPr>
          <w:rFonts w:hint="cs"/>
          <w:rtl/>
          <w:lang w:bidi="he-IL"/>
        </w:rPr>
        <w:t>הולד ממזר</w:t>
      </w:r>
      <w:r>
        <w:rPr>
          <w:lang w:bidi="he-IL"/>
        </w:rPr>
        <w:t>.</w:t>
      </w:r>
    </w:p>
  </w:footnote>
  <w:footnote w:id="24">
    <w:p w:rsidR="00233C2C" w:rsidRDefault="00233C2C" w:rsidP="00E2243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seems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equates </w:t>
      </w:r>
      <w:r>
        <w:rPr>
          <w:rFonts w:hint="cs"/>
          <w:rtl/>
          <w:lang w:bidi="he-IL"/>
        </w:rPr>
        <w:t>בא</w:t>
      </w:r>
      <w:r>
        <w:rPr>
          <w:lang w:bidi="he-IL"/>
        </w:rPr>
        <w:t xml:space="preserve"> (a case where it is known [perhaps through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] that they had relations) with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(a case where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states that they had relations). The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is more believable than the claim of the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 has a vested interest in claiming that she had relations only with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>:  otherwise</w:t>
      </w:r>
      <w:r w:rsidR="00EC0B94">
        <w:rPr>
          <w:lang w:bidi="he-IL"/>
        </w:rPr>
        <w:t>;</w:t>
      </w:r>
      <w:r>
        <w:rPr>
          <w:lang w:bidi="he-IL"/>
        </w:rPr>
        <w:t xml:space="preserve"> a. she is </w:t>
      </w:r>
      <w:r>
        <w:rPr>
          <w:rFonts w:hint="cs"/>
          <w:rtl/>
          <w:lang w:bidi="he-IL"/>
        </w:rPr>
        <w:t>מחוייב מיתה</w:t>
      </w:r>
      <w:r>
        <w:rPr>
          <w:lang w:bidi="he-IL"/>
        </w:rPr>
        <w:t xml:space="preserve">, b. she becomes </w:t>
      </w:r>
      <w:r>
        <w:rPr>
          <w:rFonts w:hint="cs"/>
          <w:rtl/>
          <w:lang w:bidi="he-IL"/>
        </w:rPr>
        <w:t>פסולה לכהונה</w:t>
      </w:r>
      <w:r>
        <w:rPr>
          <w:lang w:bidi="he-IL"/>
        </w:rPr>
        <w:t xml:space="preserve">, c. her child is a </w:t>
      </w:r>
      <w:r>
        <w:rPr>
          <w:rFonts w:hint="cs"/>
          <w:rtl/>
          <w:lang w:bidi="he-IL"/>
        </w:rPr>
        <w:t>ממזר</w:t>
      </w:r>
      <w:r>
        <w:rPr>
          <w:lang w:bidi="he-IL"/>
        </w:rPr>
        <w:t xml:space="preserve">, etc.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, however, would not admit to having relations with the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 xml:space="preserve"> unless it was true. He gains nothing by saying they had relations if it is not true; for a. it is not his child, and b. he did something wrong.</w:t>
      </w:r>
    </w:p>
  </w:footnote>
  <w:footnote w:id="25">
    <w:p w:rsidR="007F0FDF" w:rsidRDefault="007F0FDF" w:rsidP="007F0FD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 woman can claim she had no relations except for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however cannot make such a claim concerning the </w:t>
      </w:r>
      <w:r>
        <w:rPr>
          <w:rFonts w:hint="cs"/>
          <w:rtl/>
          <w:lang w:bidi="he-IL"/>
        </w:rPr>
        <w:t>ארוסה</w:t>
      </w:r>
      <w:r>
        <w:rPr>
          <w:lang w:bidi="he-IL"/>
        </w:rPr>
        <w:t>.</w:t>
      </w:r>
    </w:p>
  </w:footnote>
  <w:footnote w:id="26">
    <w:p w:rsidR="00DB4148" w:rsidRDefault="00DB4148" w:rsidP="00DB4148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is according to the original (and final) text in </w:t>
      </w:r>
      <w:r>
        <w:rPr>
          <w:rFonts w:hint="cs"/>
          <w:rtl/>
          <w:lang w:bidi="he-IL"/>
        </w:rPr>
        <w:t>קידושין</w:t>
      </w:r>
      <w:r>
        <w:rPr>
          <w:lang w:bidi="he-IL"/>
        </w:rPr>
        <w:t xml:space="preserve"> before we said </w:t>
      </w:r>
      <w:r>
        <w:rPr>
          <w:rFonts w:hint="cs"/>
          <w:rtl/>
          <w:lang w:bidi="he-IL"/>
        </w:rPr>
        <w:t>איפוך</w:t>
      </w:r>
      <w:r>
        <w:rPr>
          <w:lang w:bidi="he-IL"/>
        </w:rPr>
        <w:t>.</w:t>
      </w:r>
    </w:p>
  </w:footnote>
  <w:footnote w:id="27">
    <w:p w:rsidR="00233C2C" w:rsidRPr="006E149E" w:rsidRDefault="00233C2C" w:rsidP="00E2243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rPr>
          <w:lang w:bidi="he-IL"/>
        </w:rPr>
        <w:t xml:space="preserve"> The term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 means that he is a </w:t>
      </w:r>
      <w:r>
        <w:rPr>
          <w:rFonts w:hint="cs"/>
          <w:rtl/>
          <w:lang w:bidi="he-IL"/>
        </w:rPr>
        <w:t>ספק ממזר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אסור בבת ישראל</w:t>
      </w:r>
      <w:r>
        <w:rPr>
          <w:lang w:bidi="he-IL"/>
        </w:rPr>
        <w:t xml:space="preserve">. [Even if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 means </w:t>
      </w:r>
      <w:r>
        <w:rPr>
          <w:rFonts w:hint="cs"/>
          <w:rtl/>
          <w:lang w:bidi="he-IL"/>
        </w:rPr>
        <w:t>בדוקי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אסור</w:t>
      </w:r>
      <w:r>
        <w:rPr>
          <w:lang w:bidi="he-IL"/>
        </w:rPr>
        <w:t xml:space="preserve">, unless we ask the mother.] </w:t>
      </w:r>
    </w:p>
  </w:footnote>
  <w:footnote w:id="28">
    <w:p w:rsidR="00DB4148" w:rsidRDefault="00DB4148" w:rsidP="00DB4148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is according to the last opinion in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לעולם לא תיפוך</w:t>
      </w:r>
      <w:r>
        <w:rPr>
          <w:lang w:bidi="he-IL"/>
        </w:rPr>
        <w:t>.</w:t>
      </w:r>
    </w:p>
  </w:footnote>
  <w:footnote w:id="29">
    <w:p w:rsidR="00DB4148" w:rsidRDefault="00DB4148" w:rsidP="00DB4148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One may have thought that according to the </w:t>
      </w:r>
      <w:r>
        <w:rPr>
          <w:rFonts w:hint="cs"/>
          <w:rtl/>
          <w:lang w:bidi="he-IL"/>
        </w:rPr>
        <w:t>לשון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בדוקי</w:t>
      </w:r>
      <w:r>
        <w:rPr>
          <w:lang w:bidi="he-IL"/>
        </w:rPr>
        <w:t xml:space="preserve"> there is no such contradiction (compared to the </w:t>
      </w:r>
      <w:r>
        <w:rPr>
          <w:rFonts w:hint="cs"/>
          <w:rtl/>
          <w:lang w:bidi="he-IL"/>
        </w:rPr>
        <w:t>לשון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), because if we examine her and she says </w:t>
      </w:r>
      <w:r>
        <w:rPr>
          <w:rFonts w:hint="cs"/>
          <w:rtl/>
          <w:lang w:bidi="he-IL"/>
        </w:rPr>
        <w:t>לכשר נבעלתי</w:t>
      </w:r>
      <w:r>
        <w:rPr>
          <w:lang w:bidi="he-IL"/>
        </w:rPr>
        <w:t xml:space="preserve"> she is believed; similar to what </w:t>
      </w:r>
      <w:r>
        <w:rPr>
          <w:rFonts w:hint="cs"/>
          <w:rtl/>
          <w:lang w:bidi="he-IL"/>
        </w:rPr>
        <w:t>רב יוסף</w:t>
      </w:r>
      <w:r>
        <w:rPr>
          <w:lang w:bidi="he-IL"/>
        </w:rPr>
        <w:t xml:space="preserve"> says here according to the </w:t>
      </w:r>
      <w:r>
        <w:rPr>
          <w:rFonts w:hint="cs"/>
          <w:rtl/>
          <w:lang w:bidi="he-IL"/>
        </w:rPr>
        <w:t>ועוד</w:t>
      </w:r>
      <w:r>
        <w:rPr>
          <w:lang w:bidi="he-IL"/>
        </w:rPr>
        <w:t xml:space="preserve">. However, according to the </w:t>
      </w:r>
      <w:r>
        <w:rPr>
          <w:rFonts w:hint="cs"/>
          <w:rtl/>
          <w:lang w:bidi="he-IL"/>
        </w:rPr>
        <w:t>לשון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, she is never believed.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point out that the contradiction is even greater according to the </w:t>
      </w:r>
      <w:r>
        <w:rPr>
          <w:rFonts w:hint="cs"/>
          <w:rtl/>
          <w:lang w:bidi="he-IL"/>
        </w:rPr>
        <w:t>לשון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בדוקי</w:t>
      </w:r>
      <w:r>
        <w:rPr>
          <w:lang w:bidi="he-IL"/>
        </w:rPr>
        <w:t>.</w:t>
      </w:r>
      <w:r w:rsidR="00CC1376">
        <w:rPr>
          <w:lang w:bidi="he-IL"/>
        </w:rPr>
        <w:t xml:space="preserve"> See (however) footnote # 31.</w:t>
      </w:r>
    </w:p>
  </w:footnote>
  <w:footnote w:id="30">
    <w:p w:rsidR="00DB4148" w:rsidRDefault="00DB4148" w:rsidP="00DB4148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when it states that </w:t>
      </w:r>
      <w:r>
        <w:rPr>
          <w:rFonts w:hint="cs"/>
          <w:rtl/>
          <w:lang w:bidi="he-IL"/>
        </w:rPr>
        <w:t>בודקין את אמו וכו' נאמנת</w:t>
      </w:r>
      <w:r>
        <w:rPr>
          <w:lang w:bidi="he-IL"/>
        </w:rPr>
        <w:t xml:space="preserve"> continues immediately and explains </w:t>
      </w:r>
      <w:r>
        <w:rPr>
          <w:rFonts w:hint="cs"/>
          <w:rtl/>
          <w:lang w:bidi="he-IL"/>
        </w:rPr>
        <w:t>כמאן כר"ג</w:t>
      </w:r>
      <w:r>
        <w:rPr>
          <w:lang w:bidi="he-IL"/>
        </w:rPr>
        <w:t>.</w:t>
      </w:r>
    </w:p>
  </w:footnote>
  <w:footnote w:id="31">
    <w:p w:rsidR="00DB4148" w:rsidRDefault="00DB4148" w:rsidP="00DB4148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According to the </w:t>
      </w:r>
      <w:r>
        <w:rPr>
          <w:rFonts w:hint="cs"/>
          <w:rtl/>
          <w:lang w:bidi="he-IL"/>
        </w:rPr>
        <w:t>לשון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שתוקי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is not discussing a case where they are </w:t>
      </w:r>
      <w:r>
        <w:rPr>
          <w:rFonts w:hint="cs"/>
          <w:rtl/>
          <w:lang w:bidi="he-IL"/>
        </w:rPr>
        <w:t>בודק</w:t>
      </w:r>
      <w:r>
        <w:rPr>
          <w:lang w:bidi="he-IL"/>
        </w:rPr>
        <w:t xml:space="preserve"> the mother; therefore we cannot clearly state that she would not be believed if she claimed she only had relations with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. However, according to the </w:t>
      </w:r>
      <w:r>
        <w:rPr>
          <w:rFonts w:hint="cs"/>
          <w:rtl/>
          <w:lang w:bidi="he-IL"/>
        </w:rPr>
        <w:t>לשון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בדוקי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that if the mother claims she was only with the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, she is believed only according to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and here we say that even without her testimony the child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even according to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. See however </w:t>
      </w:r>
      <w:r>
        <w:rPr>
          <w:rFonts w:hint="cs"/>
          <w:rtl/>
          <w:lang w:bidi="he-IL"/>
        </w:rPr>
        <w:t>אילת השחר</w:t>
      </w:r>
      <w:r>
        <w:rPr>
          <w:lang w:bidi="he-IL"/>
        </w:rPr>
        <w:t xml:space="preserve"> who suggests that the word </w:t>
      </w:r>
      <w:r>
        <w:rPr>
          <w:rFonts w:hint="cs"/>
          <w:rtl/>
          <w:lang w:bidi="he-IL"/>
        </w:rPr>
        <w:t>'טפי'</w:t>
      </w:r>
      <w:r>
        <w:rPr>
          <w:lang w:bidi="he-IL"/>
        </w:rPr>
        <w:t xml:space="preserve"> should be omitted.</w:t>
      </w:r>
    </w:p>
  </w:footnote>
  <w:footnote w:id="32">
    <w:p w:rsidR="00DB4148" w:rsidRDefault="00DB4148" w:rsidP="00DB4148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Perhaps it should read </w:t>
      </w:r>
      <w:r>
        <w:rPr>
          <w:rFonts w:hint="cs"/>
          <w:rtl/>
          <w:lang w:bidi="he-IL"/>
        </w:rPr>
        <w:t>מינאי</w:t>
      </w:r>
      <w:r>
        <w:rPr>
          <w:lang w:bidi="he-IL"/>
        </w:rPr>
        <w:t>.</w:t>
      </w:r>
    </w:p>
  </w:footnote>
  <w:footnote w:id="33">
    <w:p w:rsidR="00DB4148" w:rsidRDefault="00DB4148" w:rsidP="00DB4148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סוטה כז,א</w:t>
      </w:r>
      <w:r>
        <w:rPr>
          <w:lang w:bidi="he-IL"/>
        </w:rPr>
        <w:t>.</w:t>
      </w:r>
    </w:p>
  </w:footnote>
  <w:footnote w:id="34">
    <w:p w:rsidR="00233C2C" w:rsidRDefault="00233C2C" w:rsidP="00E22433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‘Chart’ at the conclusion of the following </w:t>
      </w:r>
      <w:r>
        <w:rPr>
          <w:rFonts w:hint="cs"/>
          <w:rtl/>
          <w:lang w:bidi="he-IL"/>
        </w:rPr>
        <w:t>תוספות ד"ה חדא (הא')</w:t>
      </w:r>
      <w:r>
        <w:rPr>
          <w:lang w:bidi="he-IL"/>
        </w:rPr>
        <w:t>.</w:t>
      </w:r>
      <w:r>
        <w:t xml:space="preserve"> </w:t>
      </w:r>
    </w:p>
  </w:footnote>
  <w:footnote w:id="35">
    <w:p w:rsidR="007F0FDF" w:rsidRDefault="007F0FDF" w:rsidP="007F0FDF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22.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C2C" w:rsidRPr="00274409" w:rsidRDefault="00233C2C" w:rsidP="00274409">
    <w:pPr>
      <w:pStyle w:val="Header"/>
      <w:jc w:val="right"/>
      <w:rPr>
        <w:rFonts w:hint="cs"/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יג,ב תוס' ד"ה ההוא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4409"/>
    <w:rsid w:val="00036D52"/>
    <w:rsid w:val="000416F8"/>
    <w:rsid w:val="000513B4"/>
    <w:rsid w:val="00054512"/>
    <w:rsid w:val="000570C8"/>
    <w:rsid w:val="00067ABB"/>
    <w:rsid w:val="00094C89"/>
    <w:rsid w:val="000B6182"/>
    <w:rsid w:val="000F15C2"/>
    <w:rsid w:val="001074AB"/>
    <w:rsid w:val="00166EA7"/>
    <w:rsid w:val="001812CC"/>
    <w:rsid w:val="00184D2E"/>
    <w:rsid w:val="0018521B"/>
    <w:rsid w:val="0019094E"/>
    <w:rsid w:val="0020216B"/>
    <w:rsid w:val="00210A1E"/>
    <w:rsid w:val="00223525"/>
    <w:rsid w:val="00225ED1"/>
    <w:rsid w:val="00233C2C"/>
    <w:rsid w:val="00242117"/>
    <w:rsid w:val="00266634"/>
    <w:rsid w:val="00270CF3"/>
    <w:rsid w:val="00274409"/>
    <w:rsid w:val="00281638"/>
    <w:rsid w:val="002974B8"/>
    <w:rsid w:val="002A00C0"/>
    <w:rsid w:val="002C3309"/>
    <w:rsid w:val="003056C4"/>
    <w:rsid w:val="00325ECB"/>
    <w:rsid w:val="003458F6"/>
    <w:rsid w:val="00360F41"/>
    <w:rsid w:val="003765E3"/>
    <w:rsid w:val="003A221B"/>
    <w:rsid w:val="003A55F5"/>
    <w:rsid w:val="003C28D6"/>
    <w:rsid w:val="003E1919"/>
    <w:rsid w:val="003F6705"/>
    <w:rsid w:val="00462F55"/>
    <w:rsid w:val="00471CA8"/>
    <w:rsid w:val="004A0124"/>
    <w:rsid w:val="004B0AA0"/>
    <w:rsid w:val="004D606D"/>
    <w:rsid w:val="004E0E32"/>
    <w:rsid w:val="00516B20"/>
    <w:rsid w:val="00533235"/>
    <w:rsid w:val="005507B9"/>
    <w:rsid w:val="00572C6B"/>
    <w:rsid w:val="00594C9A"/>
    <w:rsid w:val="005B1113"/>
    <w:rsid w:val="005C36D0"/>
    <w:rsid w:val="00614E20"/>
    <w:rsid w:val="00655709"/>
    <w:rsid w:val="00682683"/>
    <w:rsid w:val="006D5B2C"/>
    <w:rsid w:val="006D618E"/>
    <w:rsid w:val="006E149E"/>
    <w:rsid w:val="007309BF"/>
    <w:rsid w:val="007552E7"/>
    <w:rsid w:val="007E0D2B"/>
    <w:rsid w:val="007E4F0C"/>
    <w:rsid w:val="007F0FDF"/>
    <w:rsid w:val="0080458D"/>
    <w:rsid w:val="008251D6"/>
    <w:rsid w:val="008660B4"/>
    <w:rsid w:val="0089054C"/>
    <w:rsid w:val="008C79DB"/>
    <w:rsid w:val="008E24EC"/>
    <w:rsid w:val="00943310"/>
    <w:rsid w:val="009642E9"/>
    <w:rsid w:val="009740CE"/>
    <w:rsid w:val="00982B33"/>
    <w:rsid w:val="009A30B5"/>
    <w:rsid w:val="009C0E7A"/>
    <w:rsid w:val="00A04865"/>
    <w:rsid w:val="00A53D22"/>
    <w:rsid w:val="00AC0AEB"/>
    <w:rsid w:val="00AD244C"/>
    <w:rsid w:val="00AE69E3"/>
    <w:rsid w:val="00AF22ED"/>
    <w:rsid w:val="00B06082"/>
    <w:rsid w:val="00B22671"/>
    <w:rsid w:val="00B23B66"/>
    <w:rsid w:val="00B30F12"/>
    <w:rsid w:val="00B876C8"/>
    <w:rsid w:val="00BA250C"/>
    <w:rsid w:val="00BC1359"/>
    <w:rsid w:val="00BF1E24"/>
    <w:rsid w:val="00BF39E2"/>
    <w:rsid w:val="00C01931"/>
    <w:rsid w:val="00C65E05"/>
    <w:rsid w:val="00C710A8"/>
    <w:rsid w:val="00C74137"/>
    <w:rsid w:val="00C94700"/>
    <w:rsid w:val="00CC1376"/>
    <w:rsid w:val="00CC69DB"/>
    <w:rsid w:val="00CD0F0E"/>
    <w:rsid w:val="00CE2699"/>
    <w:rsid w:val="00D54370"/>
    <w:rsid w:val="00D54708"/>
    <w:rsid w:val="00D80DE2"/>
    <w:rsid w:val="00D84676"/>
    <w:rsid w:val="00D956FA"/>
    <w:rsid w:val="00DB4148"/>
    <w:rsid w:val="00DC0A8B"/>
    <w:rsid w:val="00DC63D0"/>
    <w:rsid w:val="00DF7EFD"/>
    <w:rsid w:val="00E16C1F"/>
    <w:rsid w:val="00E22433"/>
    <w:rsid w:val="00E504DC"/>
    <w:rsid w:val="00E710EF"/>
    <w:rsid w:val="00EC0B94"/>
    <w:rsid w:val="00EE53D1"/>
    <w:rsid w:val="00EF7950"/>
    <w:rsid w:val="00F518CA"/>
    <w:rsid w:val="00F90688"/>
    <w:rsid w:val="00FD1BEF"/>
    <w:rsid w:val="00FF1230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9853852-9F88-4FE1-A6A0-410ED73C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744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440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4D606D"/>
    <w:rPr>
      <w:sz w:val="20"/>
      <w:szCs w:val="20"/>
    </w:rPr>
  </w:style>
  <w:style w:type="character" w:styleId="FootnoteReference">
    <w:name w:val="footnote reference"/>
    <w:semiHidden/>
    <w:rsid w:val="004D606D"/>
    <w:rPr>
      <w:vertAlign w:val="superscript"/>
    </w:rPr>
  </w:style>
  <w:style w:type="character" w:styleId="PageNumber">
    <w:name w:val="page number"/>
    <w:basedOn w:val="DefaultParagraphFont"/>
    <w:rsid w:val="003765E3"/>
  </w:style>
  <w:style w:type="character" w:customStyle="1" w:styleId="FooterChar">
    <w:name w:val="Footer Char"/>
    <w:link w:val="Footer"/>
    <w:uiPriority w:val="99"/>
    <w:rsid w:val="006D618E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2368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ההוא ארוס וארוסתו – This betrothed groom and bride</vt:lpstr>
    </vt:vector>
  </TitlesOfParts>
  <Company> </Company>
  <LinksUpToDate>false</LinksUpToDate>
  <CharactersWithSpaces>15840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ההוא ארוס וארוסתו – This betrothed groom and bride</dc:title>
  <dc:subject/>
  <dc:creator> </dc:creator>
  <cp:keywords/>
  <dc:description/>
  <cp:lastModifiedBy>Microsoft account</cp:lastModifiedBy>
  <cp:revision>2</cp:revision>
  <cp:lastPrinted>2016-05-05T14:49:00Z</cp:lastPrinted>
  <dcterms:created xsi:type="dcterms:W3CDTF">2022-04-05T10:47:00Z</dcterms:created>
  <dcterms:modified xsi:type="dcterms:W3CDTF">2022-04-05T10:47:00Z</dcterms:modified>
</cp:coreProperties>
</file>