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CDA" w:rsidRPr="00D33CDA" w:rsidRDefault="006A74C8" w:rsidP="00D33CDA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ותו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איבדה למה לי</w:t>
      </w:r>
      <w:r w:rsidR="00D33CDA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33CDA">
        <w:rPr>
          <w:b/>
          <w:bCs/>
          <w:sz w:val="32"/>
          <w:szCs w:val="32"/>
          <w:rtl/>
          <w:lang w:bidi="he-IL"/>
        </w:rPr>
        <w:t>–</w:t>
      </w:r>
      <w:r w:rsidR="00D33CDA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33CDA">
        <w:rPr>
          <w:b/>
          <w:bCs/>
          <w:sz w:val="32"/>
          <w:szCs w:val="32"/>
          <w:lang w:bidi="he-IL"/>
        </w:rPr>
        <w:t xml:space="preserve">And furthermore why </w:t>
      </w:r>
      <w:r w:rsidR="00D33CDA">
        <w:rPr>
          <w:sz w:val="32"/>
          <w:szCs w:val="32"/>
          <w:lang w:bidi="he-IL"/>
        </w:rPr>
        <w:t>state</w:t>
      </w:r>
      <w:r w:rsidR="00D33CDA">
        <w:rPr>
          <w:b/>
          <w:bCs/>
          <w:sz w:val="32"/>
          <w:szCs w:val="32"/>
          <w:lang w:bidi="he-IL"/>
        </w:rPr>
        <w:t xml:space="preserve"> ‘she lost it’            </w:t>
      </w:r>
    </w:p>
    <w:p w:rsidR="006A74C8" w:rsidRDefault="006A74C8" w:rsidP="00D33CDA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6A74C8" w:rsidRPr="00F15742" w:rsidRDefault="00A53CA6" w:rsidP="00D33CD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15742">
        <w:rPr>
          <w:rFonts w:ascii="Copperplate Gothic Bold" w:hAnsi="Copperplate Gothic Bold"/>
          <w:u w:val="double"/>
          <w:lang w:bidi="he-IL"/>
        </w:rPr>
        <w:t>Overview</w:t>
      </w:r>
    </w:p>
    <w:p w:rsidR="00A53CA6" w:rsidRPr="00A53CA6" w:rsidRDefault="00A53CA6" w:rsidP="00D33CD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states: </w:t>
      </w:r>
      <w:r>
        <w:rPr>
          <w:rFonts w:hint="cs"/>
          <w:rtl/>
          <w:lang w:bidi="he-IL"/>
        </w:rPr>
        <w:t>'איבדה כתובתה הטמינה כתובתה נשרפה כתובתה'</w:t>
      </w:r>
      <w:r>
        <w:rPr>
          <w:lang w:bidi="he-IL"/>
        </w:rPr>
        <w:t>, in all these case</w:t>
      </w:r>
      <w:r w:rsidR="00DE595C">
        <w:rPr>
          <w:lang w:bidi="he-IL"/>
        </w:rPr>
        <w:t>s</w:t>
      </w:r>
      <w:r>
        <w:rPr>
          <w:lang w:bidi="he-IL"/>
        </w:rPr>
        <w:t xml:space="preserve"> she collects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with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. According to </w:t>
      </w:r>
      <w:r>
        <w:rPr>
          <w:rFonts w:hint="cs"/>
          <w:rtl/>
          <w:lang w:bidi="he-IL"/>
        </w:rPr>
        <w:t>רב פפא</w:t>
      </w:r>
      <w:r>
        <w:rPr>
          <w:lang w:bidi="he-IL"/>
        </w:rPr>
        <w:t xml:space="preserve"> we interpreted </w:t>
      </w:r>
      <w:r>
        <w:rPr>
          <w:rFonts w:hint="cs"/>
          <w:rtl/>
          <w:lang w:bidi="he-IL"/>
        </w:rPr>
        <w:t>איבדה</w:t>
      </w:r>
      <w:r>
        <w:rPr>
          <w:lang w:bidi="he-IL"/>
        </w:rPr>
        <w:t xml:space="preserve"> to mean </w:t>
      </w:r>
      <w:r>
        <w:rPr>
          <w:rFonts w:hint="cs"/>
          <w:rtl/>
          <w:lang w:bidi="he-IL"/>
        </w:rPr>
        <w:t>נשרפה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asked several questions on this assumption. The first was </w:t>
      </w:r>
      <w:r>
        <w:rPr>
          <w:rFonts w:hint="cs"/>
          <w:rtl/>
          <w:lang w:bidi="he-IL"/>
        </w:rPr>
        <w:t>'היינו נשרפה'</w:t>
      </w:r>
      <w:r>
        <w:rPr>
          <w:lang w:bidi="he-IL"/>
        </w:rPr>
        <w:t xml:space="preserve"> and the third was </w:t>
      </w:r>
      <w:r>
        <w:rPr>
          <w:rFonts w:hint="cs"/>
          <w:rtl/>
          <w:lang w:bidi="he-IL"/>
        </w:rPr>
        <w:t>'ותו איבדה למה לי'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differentiates between these two seemingly identical questions. </w:t>
      </w:r>
    </w:p>
    <w:p w:rsidR="006A74C8" w:rsidRPr="00A53CA6" w:rsidRDefault="00A53CA6" w:rsidP="00D33CDA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</w:t>
      </w:r>
    </w:p>
    <w:p w:rsidR="006A74C8" w:rsidRDefault="006A74C8" w:rsidP="00D33CD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anticipates a question:</w:t>
      </w:r>
    </w:p>
    <w:p w:rsidR="00F15742" w:rsidRPr="00D90966" w:rsidRDefault="006A74C8" w:rsidP="00D90966">
      <w:pPr>
        <w:bidi/>
        <w:spacing w:line="276" w:lineRule="auto"/>
        <w:jc w:val="both"/>
        <w:rPr>
          <w:b/>
          <w:bCs/>
          <w:lang w:bidi="he-IL"/>
        </w:rPr>
      </w:pPr>
      <w:r w:rsidRPr="00D90966">
        <w:rPr>
          <w:rFonts w:cs="David" w:hint="cs"/>
          <w:b/>
          <w:bCs/>
          <w:rtl/>
          <w:lang w:bidi="he-IL"/>
        </w:rPr>
        <w:t>אף על גב דלכאורה</w:t>
      </w:r>
      <w:r w:rsidR="00F15742" w:rsidRPr="00D90966">
        <w:rPr>
          <w:rFonts w:cs="David" w:hint="cs"/>
          <w:b/>
          <w:bCs/>
          <w:rtl/>
          <w:lang w:bidi="he-IL"/>
        </w:rPr>
        <w:t xml:space="preserve"> היינו פירכא קמייתא דפריך היינו נשרפה</w:t>
      </w:r>
      <w:r w:rsidRPr="00D90966">
        <w:rPr>
          <w:rFonts w:cs="David"/>
          <w:b/>
          <w:bCs/>
          <w:lang w:bidi="he-IL"/>
        </w:rPr>
        <w:t xml:space="preserve"> </w:t>
      </w:r>
      <w:r w:rsidR="00D90966">
        <w:rPr>
          <w:rFonts w:cs="David" w:hint="cs"/>
          <w:b/>
          <w:bCs/>
          <w:rtl/>
          <w:lang w:bidi="he-IL"/>
        </w:rPr>
        <w:t>-</w:t>
      </w:r>
      <w:r w:rsidRPr="00D90966">
        <w:rPr>
          <w:b/>
          <w:bCs/>
          <w:lang w:bidi="he-IL"/>
        </w:rPr>
        <w:t xml:space="preserve"> </w:t>
      </w:r>
    </w:p>
    <w:p w:rsidR="006A74C8" w:rsidRPr="00A53CA6" w:rsidRDefault="006A74C8" w:rsidP="00F157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Even though that seemingly this </w:t>
      </w:r>
      <w:r>
        <w:rPr>
          <w:lang w:bidi="he-IL"/>
        </w:rPr>
        <w:t xml:space="preserve">question of </w:t>
      </w:r>
      <w:r>
        <w:rPr>
          <w:rFonts w:hint="cs"/>
          <w:rtl/>
          <w:lang w:bidi="he-IL"/>
        </w:rPr>
        <w:t>'איבדה למה לי</w:t>
      </w:r>
      <w:r w:rsidR="00EA30F8">
        <w:rPr>
          <w:rFonts w:hint="cs"/>
          <w:rtl/>
          <w:lang w:bidi="he-IL"/>
        </w:rPr>
        <w:t>'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the same as the first question 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asked: </w:t>
      </w:r>
      <w:r>
        <w:rPr>
          <w:lang w:bidi="he-IL"/>
        </w:rPr>
        <w:t xml:space="preserve">that </w:t>
      </w:r>
      <w:r>
        <w:rPr>
          <w:rFonts w:hint="cs"/>
          <w:rtl/>
          <w:lang w:bidi="he-IL"/>
        </w:rPr>
        <w:t>איבדה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the same as </w:t>
      </w:r>
      <w:r>
        <w:rPr>
          <w:rFonts w:hint="cs"/>
          <w:b/>
          <w:bCs/>
          <w:rtl/>
          <w:lang w:bidi="he-IL"/>
        </w:rPr>
        <w:t>נשרפה</w:t>
      </w:r>
      <w:r>
        <w:rPr>
          <w:b/>
          <w:bCs/>
          <w:lang w:bidi="he-IL"/>
        </w:rPr>
        <w:t>.</w:t>
      </w:r>
      <w:r>
        <w:rPr>
          <w:lang w:bidi="he-IL"/>
        </w:rPr>
        <w:t xml:space="preserve"> </w:t>
      </w:r>
      <w:r w:rsidRPr="00A53CA6">
        <w:rPr>
          <w:sz w:val="24"/>
          <w:szCs w:val="24"/>
          <w:lang w:bidi="he-IL"/>
        </w:rPr>
        <w:t xml:space="preserve">What is the difference between the first question </w:t>
      </w:r>
      <w:r w:rsidRPr="00A53CA6">
        <w:rPr>
          <w:rFonts w:hint="cs"/>
          <w:sz w:val="24"/>
          <w:szCs w:val="24"/>
          <w:rtl/>
          <w:lang w:bidi="he-IL"/>
        </w:rPr>
        <w:t>'היינו נשרפה'</w:t>
      </w:r>
      <w:r w:rsidRPr="00A53CA6">
        <w:rPr>
          <w:sz w:val="24"/>
          <w:szCs w:val="24"/>
          <w:lang w:bidi="he-IL"/>
        </w:rPr>
        <w:t xml:space="preserve"> and this question </w:t>
      </w:r>
      <w:r w:rsidRPr="00A53CA6">
        <w:rPr>
          <w:rFonts w:hint="cs"/>
          <w:sz w:val="24"/>
          <w:szCs w:val="24"/>
          <w:rtl/>
          <w:lang w:bidi="he-IL"/>
        </w:rPr>
        <w:t>'ותו איבדה למה לי</w:t>
      </w:r>
      <w:r w:rsidR="00EA30F8">
        <w:rPr>
          <w:rFonts w:hint="cs"/>
          <w:sz w:val="24"/>
          <w:szCs w:val="24"/>
          <w:rtl/>
          <w:lang w:bidi="he-IL"/>
        </w:rPr>
        <w:t>'</w:t>
      </w:r>
      <w:r w:rsidRPr="00A53CA6">
        <w:rPr>
          <w:sz w:val="24"/>
          <w:szCs w:val="24"/>
          <w:lang w:bidi="he-IL"/>
        </w:rPr>
        <w:t xml:space="preserve">, they seem to be the exact same question. Both questions are seemingly asking that if </w:t>
      </w:r>
      <w:r w:rsidRPr="00A53CA6">
        <w:rPr>
          <w:rFonts w:hint="cs"/>
          <w:sz w:val="24"/>
          <w:szCs w:val="24"/>
          <w:rtl/>
          <w:lang w:bidi="he-IL"/>
        </w:rPr>
        <w:t>איבדה</w:t>
      </w:r>
      <w:r w:rsidRPr="00A53CA6">
        <w:rPr>
          <w:sz w:val="24"/>
          <w:szCs w:val="24"/>
          <w:lang w:bidi="he-IL"/>
        </w:rPr>
        <w:t xml:space="preserve"> means </w:t>
      </w:r>
      <w:r w:rsidRPr="00A53CA6">
        <w:rPr>
          <w:rFonts w:hint="cs"/>
          <w:sz w:val="24"/>
          <w:szCs w:val="24"/>
          <w:rtl/>
          <w:lang w:bidi="he-IL"/>
        </w:rPr>
        <w:t>נשרפה</w:t>
      </w:r>
      <w:r w:rsidRPr="00A53CA6">
        <w:rPr>
          <w:sz w:val="24"/>
          <w:szCs w:val="24"/>
          <w:lang w:bidi="he-IL"/>
        </w:rPr>
        <w:t xml:space="preserve">, then why does it say both </w:t>
      </w:r>
      <w:r w:rsidRPr="00A53CA6">
        <w:rPr>
          <w:rFonts w:hint="cs"/>
          <w:sz w:val="24"/>
          <w:szCs w:val="24"/>
          <w:rtl/>
          <w:lang w:bidi="he-IL"/>
        </w:rPr>
        <w:t>איבדה</w:t>
      </w:r>
      <w:r w:rsidRPr="00A53CA6">
        <w:rPr>
          <w:sz w:val="24"/>
          <w:szCs w:val="24"/>
          <w:lang w:bidi="he-IL"/>
        </w:rPr>
        <w:t xml:space="preserve"> and </w:t>
      </w:r>
      <w:r w:rsidRPr="00A53CA6">
        <w:rPr>
          <w:rFonts w:hint="cs"/>
          <w:sz w:val="24"/>
          <w:szCs w:val="24"/>
          <w:rtl/>
          <w:lang w:bidi="he-IL"/>
        </w:rPr>
        <w:t>נשרפה</w:t>
      </w:r>
      <w:r w:rsidRPr="00A53CA6">
        <w:rPr>
          <w:sz w:val="24"/>
          <w:szCs w:val="24"/>
          <w:lang w:bidi="he-IL"/>
        </w:rPr>
        <w:t>.</w:t>
      </w:r>
    </w:p>
    <w:p w:rsidR="006A74C8" w:rsidRPr="00A53CA6" w:rsidRDefault="006A74C8" w:rsidP="00D33CDA">
      <w:pPr>
        <w:spacing w:line="276" w:lineRule="auto"/>
        <w:jc w:val="both"/>
        <w:rPr>
          <w:sz w:val="24"/>
          <w:szCs w:val="24"/>
          <w:lang w:bidi="he-IL"/>
        </w:rPr>
      </w:pPr>
    </w:p>
    <w:p w:rsidR="006A74C8" w:rsidRPr="00A53CA6" w:rsidRDefault="006A74C8" w:rsidP="00D90966">
      <w:pPr>
        <w:spacing w:line="276" w:lineRule="auto"/>
        <w:jc w:val="both"/>
        <w:rPr>
          <w:sz w:val="24"/>
          <w:szCs w:val="24"/>
          <w:lang w:bidi="he-IL"/>
        </w:rPr>
      </w:pPr>
      <w:r w:rsidRPr="00A53CA6">
        <w:rPr>
          <w:rFonts w:hint="cs"/>
          <w:sz w:val="24"/>
          <w:szCs w:val="24"/>
          <w:rtl/>
          <w:lang w:bidi="he-IL"/>
        </w:rPr>
        <w:t>תוספות</w:t>
      </w:r>
      <w:r w:rsidRPr="00A53CA6">
        <w:rPr>
          <w:sz w:val="24"/>
          <w:szCs w:val="24"/>
          <w:lang w:bidi="he-IL"/>
        </w:rPr>
        <w:t xml:space="preserve"> </w:t>
      </w:r>
      <w:r w:rsidR="00D90966">
        <w:rPr>
          <w:sz w:val="24"/>
          <w:szCs w:val="24"/>
          <w:lang w:bidi="he-IL"/>
        </w:rPr>
        <w:t>respond</w:t>
      </w:r>
      <w:r w:rsidRPr="00A53CA6">
        <w:rPr>
          <w:sz w:val="24"/>
          <w:szCs w:val="24"/>
          <w:lang w:bidi="he-IL"/>
        </w:rPr>
        <w:t>s:</w:t>
      </w:r>
    </w:p>
    <w:p w:rsidR="00F15742" w:rsidRPr="00D90966" w:rsidRDefault="006A74C8" w:rsidP="00D90966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90966">
        <w:rPr>
          <w:rFonts w:cs="David" w:hint="cs"/>
          <w:b/>
          <w:bCs/>
          <w:rtl/>
          <w:lang w:bidi="he-IL"/>
        </w:rPr>
        <w:t>יש ליישב דהכי קאמר</w:t>
      </w:r>
      <w:r w:rsidR="00F15742" w:rsidRPr="00D90966">
        <w:rPr>
          <w:rFonts w:cs="David" w:hint="cs"/>
          <w:b/>
          <w:bCs/>
          <w:rtl/>
          <w:lang w:bidi="he-IL"/>
        </w:rPr>
        <w:t xml:space="preserve"> ותו אפילו אם נאמר דנשרפה הוי פירושא דנאבדה</w:t>
      </w:r>
      <w:r w:rsidR="00A742C2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Pr="00D90966">
        <w:rPr>
          <w:rFonts w:cs="David"/>
          <w:b/>
          <w:bCs/>
          <w:lang w:bidi="he-IL"/>
        </w:rPr>
        <w:t xml:space="preserve"> </w:t>
      </w:r>
      <w:r w:rsidR="00D90966">
        <w:rPr>
          <w:rFonts w:cs="David" w:hint="cs"/>
          <w:b/>
          <w:bCs/>
          <w:rtl/>
          <w:lang w:bidi="he-IL"/>
        </w:rPr>
        <w:t>-</w:t>
      </w:r>
      <w:r w:rsidRPr="00D90966">
        <w:rPr>
          <w:rFonts w:cs="David"/>
          <w:b/>
          <w:bCs/>
          <w:lang w:bidi="he-IL"/>
        </w:rPr>
        <w:t xml:space="preserve"> </w:t>
      </w:r>
    </w:p>
    <w:p w:rsidR="00A2707F" w:rsidRPr="00A53CA6" w:rsidRDefault="00F15742" w:rsidP="00F1574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</w:t>
      </w:r>
      <w:r w:rsidR="006A74C8">
        <w:rPr>
          <w:b/>
          <w:bCs/>
          <w:lang w:bidi="he-IL"/>
        </w:rPr>
        <w:t xml:space="preserve"> can be answered, that this is what </w:t>
      </w:r>
      <w:r w:rsidR="006A74C8">
        <w:rPr>
          <w:lang w:bidi="he-IL"/>
        </w:rPr>
        <w:t xml:space="preserve">the </w:t>
      </w:r>
      <w:r w:rsidR="006A74C8">
        <w:rPr>
          <w:rFonts w:hint="cs"/>
          <w:rtl/>
          <w:lang w:bidi="he-IL"/>
        </w:rPr>
        <w:t>גמרא</w:t>
      </w:r>
      <w:r w:rsidR="006A74C8">
        <w:rPr>
          <w:lang w:bidi="he-IL"/>
        </w:rPr>
        <w:t xml:space="preserve"> </w:t>
      </w:r>
      <w:r w:rsidR="006A74C8">
        <w:rPr>
          <w:b/>
          <w:bCs/>
          <w:lang w:bidi="he-IL"/>
        </w:rPr>
        <w:t xml:space="preserve">is asking </w:t>
      </w:r>
      <w:r w:rsidR="006A74C8" w:rsidRPr="00F15742">
        <w:rPr>
          <w:lang w:bidi="he-IL"/>
        </w:rPr>
        <w:t>in the last question</w:t>
      </w:r>
      <w:r w:rsidR="00D90966">
        <w:rPr>
          <w:lang w:bidi="he-IL"/>
        </w:rPr>
        <w:t>,</w:t>
      </w:r>
      <w:r w:rsidR="006A74C8" w:rsidRPr="00F15742">
        <w:rPr>
          <w:b/>
          <w:bCs/>
          <w:sz w:val="24"/>
          <w:szCs w:val="24"/>
          <w:lang w:bidi="he-IL"/>
        </w:rPr>
        <w:t xml:space="preserve"> </w:t>
      </w:r>
      <w:r w:rsidR="00A2707F">
        <w:rPr>
          <w:b/>
          <w:bCs/>
          <w:lang w:bidi="he-IL"/>
        </w:rPr>
        <w:t xml:space="preserve">and furthermore; </w:t>
      </w:r>
      <w:r w:rsidR="00A2707F">
        <w:rPr>
          <w:lang w:bidi="he-IL"/>
        </w:rPr>
        <w:t xml:space="preserve">meaning </w:t>
      </w:r>
      <w:r w:rsidR="00A2707F" w:rsidRPr="00A2707F">
        <w:rPr>
          <w:b/>
          <w:bCs/>
          <w:lang w:bidi="he-IL"/>
        </w:rPr>
        <w:t>even</w:t>
      </w:r>
      <w:r w:rsidR="00A2707F">
        <w:rPr>
          <w:lang w:bidi="he-IL"/>
        </w:rPr>
        <w:t xml:space="preserve"> </w:t>
      </w:r>
      <w:r w:rsidR="00A2707F">
        <w:rPr>
          <w:b/>
          <w:bCs/>
          <w:lang w:bidi="he-IL"/>
        </w:rPr>
        <w:t xml:space="preserve">if we assume that </w:t>
      </w:r>
      <w:r w:rsidR="00A2707F">
        <w:rPr>
          <w:rFonts w:hint="cs"/>
          <w:b/>
          <w:bCs/>
          <w:rtl/>
          <w:lang w:bidi="he-IL"/>
        </w:rPr>
        <w:t>'נשרפה'</w:t>
      </w:r>
      <w:r w:rsidR="00A2707F">
        <w:rPr>
          <w:b/>
          <w:bCs/>
          <w:lang w:bidi="he-IL"/>
        </w:rPr>
        <w:t xml:space="preserve"> is the interpretation of </w:t>
      </w:r>
      <w:r w:rsidR="00A2707F">
        <w:rPr>
          <w:rFonts w:hint="cs"/>
          <w:b/>
          <w:bCs/>
          <w:rtl/>
          <w:lang w:bidi="he-IL"/>
        </w:rPr>
        <w:t>'נאבדה'</w:t>
      </w:r>
      <w:r w:rsidR="00A2707F">
        <w:rPr>
          <w:lang w:bidi="he-IL"/>
        </w:rPr>
        <w:t xml:space="preserve">; </w:t>
      </w:r>
      <w:r w:rsidR="00A2707F" w:rsidRPr="00A53CA6">
        <w:rPr>
          <w:sz w:val="24"/>
          <w:szCs w:val="24"/>
          <w:lang w:bidi="he-IL"/>
        </w:rPr>
        <w:t xml:space="preserve">this may seem to answer the first question, that it is necessary to state </w:t>
      </w:r>
      <w:r w:rsidR="00A2707F" w:rsidRPr="00A53CA6">
        <w:rPr>
          <w:rFonts w:hint="cs"/>
          <w:sz w:val="24"/>
          <w:szCs w:val="24"/>
          <w:rtl/>
          <w:lang w:bidi="he-IL"/>
        </w:rPr>
        <w:t>נשרפה</w:t>
      </w:r>
      <w:r w:rsidR="00A2707F" w:rsidRPr="00A53CA6">
        <w:rPr>
          <w:sz w:val="24"/>
          <w:szCs w:val="24"/>
          <w:lang w:bidi="he-IL"/>
        </w:rPr>
        <w:t xml:space="preserve"> in order to explain what was meant by </w:t>
      </w:r>
      <w:r w:rsidR="00A2707F" w:rsidRPr="00A53CA6">
        <w:rPr>
          <w:rFonts w:hint="cs"/>
          <w:sz w:val="24"/>
          <w:szCs w:val="24"/>
          <w:rtl/>
          <w:lang w:bidi="he-IL"/>
        </w:rPr>
        <w:t>נאבדה</w:t>
      </w:r>
      <w:r w:rsidR="00A2707F" w:rsidRPr="00A53CA6">
        <w:rPr>
          <w:sz w:val="24"/>
          <w:szCs w:val="24"/>
          <w:lang w:bidi="he-IL"/>
        </w:rPr>
        <w:t>. N</w:t>
      </w:r>
      <w:r>
        <w:rPr>
          <w:sz w:val="24"/>
          <w:szCs w:val="24"/>
          <w:lang w:bidi="he-IL"/>
        </w:rPr>
        <w:t>on</w:t>
      </w:r>
      <w:r w:rsidR="00A2707F" w:rsidRPr="00A53CA6">
        <w:rPr>
          <w:sz w:val="24"/>
          <w:szCs w:val="24"/>
          <w:lang w:bidi="he-IL"/>
        </w:rPr>
        <w:t xml:space="preserve">etheless even if we agree that the first question is answered by assuming that with </w:t>
      </w:r>
      <w:r w:rsidR="00A2707F" w:rsidRPr="00A53CA6">
        <w:rPr>
          <w:rFonts w:hint="cs"/>
          <w:sz w:val="24"/>
          <w:szCs w:val="24"/>
          <w:rtl/>
          <w:lang w:bidi="he-IL"/>
        </w:rPr>
        <w:t>נשר</w:t>
      </w:r>
      <w:r w:rsidR="00A53CA6">
        <w:rPr>
          <w:rFonts w:hint="cs"/>
          <w:sz w:val="24"/>
          <w:szCs w:val="24"/>
          <w:rtl/>
          <w:lang w:bidi="he-IL"/>
        </w:rPr>
        <w:t>פ</w:t>
      </w:r>
      <w:r w:rsidR="00A2707F" w:rsidRPr="00A53CA6">
        <w:rPr>
          <w:rFonts w:hint="cs"/>
          <w:sz w:val="24"/>
          <w:szCs w:val="24"/>
          <w:rtl/>
          <w:lang w:bidi="he-IL"/>
        </w:rPr>
        <w:t>ה</w:t>
      </w:r>
      <w:r w:rsidR="00A2707F" w:rsidRPr="00A53CA6">
        <w:rPr>
          <w:sz w:val="24"/>
          <w:szCs w:val="24"/>
          <w:lang w:bidi="he-IL"/>
        </w:rPr>
        <w:t xml:space="preserve"> that </w:t>
      </w:r>
      <w:r w:rsidR="00A2707F" w:rsidRPr="00A53CA6">
        <w:rPr>
          <w:rFonts w:hint="cs"/>
          <w:sz w:val="24"/>
          <w:szCs w:val="24"/>
          <w:rtl/>
          <w:lang w:bidi="he-IL"/>
        </w:rPr>
        <w:t>תנא</w:t>
      </w:r>
      <w:r w:rsidR="00A2707F" w:rsidRPr="00A53CA6">
        <w:rPr>
          <w:sz w:val="24"/>
          <w:szCs w:val="24"/>
          <w:lang w:bidi="he-IL"/>
        </w:rPr>
        <w:t xml:space="preserve"> is explaining what he meant by </w:t>
      </w:r>
      <w:r w:rsidR="00DE595C">
        <w:rPr>
          <w:rStyle w:val="FootnoteReference"/>
          <w:sz w:val="24"/>
          <w:szCs w:val="24"/>
          <w:lang w:bidi="he-IL"/>
        </w:rPr>
        <w:footnoteReference w:id="2"/>
      </w:r>
      <w:r w:rsidR="00A2707F" w:rsidRPr="00A53CA6">
        <w:rPr>
          <w:rFonts w:hint="cs"/>
          <w:sz w:val="24"/>
          <w:szCs w:val="24"/>
          <w:rtl/>
          <w:lang w:bidi="he-IL"/>
        </w:rPr>
        <w:t>נאבדה</w:t>
      </w:r>
      <w:r w:rsidR="00A2707F" w:rsidRPr="00A53CA6">
        <w:rPr>
          <w:sz w:val="24"/>
          <w:szCs w:val="24"/>
          <w:lang w:bidi="he-IL"/>
        </w:rPr>
        <w:t xml:space="preserve"> –</w:t>
      </w:r>
    </w:p>
    <w:p w:rsidR="00D90966" w:rsidRPr="00D90966" w:rsidRDefault="00A2707F" w:rsidP="00A742C2">
      <w:pPr>
        <w:bidi/>
        <w:spacing w:line="276" w:lineRule="auto"/>
        <w:jc w:val="both"/>
        <w:rPr>
          <w:b/>
          <w:bCs/>
          <w:lang w:bidi="he-IL"/>
        </w:rPr>
      </w:pPr>
      <w:r w:rsidRPr="00D90966">
        <w:rPr>
          <w:rFonts w:cs="David" w:hint="cs"/>
          <w:b/>
          <w:bCs/>
          <w:rtl/>
          <w:lang w:bidi="he-IL"/>
        </w:rPr>
        <w:t>מכל מקום תקשי איבדה למה לי</w:t>
      </w:r>
      <w:r w:rsidR="00A742C2">
        <w:rPr>
          <w:rFonts w:cs="David" w:hint="cs"/>
          <w:b/>
          <w:bCs/>
          <w:rtl/>
          <w:lang w:bidi="he-IL"/>
        </w:rPr>
        <w:t>:</w:t>
      </w:r>
    </w:p>
    <w:p w:rsidR="00A2707F" w:rsidRPr="00A742C2" w:rsidRDefault="00D90966" w:rsidP="00D33CDA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A742C2">
        <w:rPr>
          <w:b/>
          <w:bCs/>
          <w:lang w:bidi="he-IL"/>
        </w:rPr>
        <w:t>Nevertheless</w:t>
      </w:r>
      <w:r w:rsidR="00A2707F" w:rsidRPr="00A742C2">
        <w:rPr>
          <w:b/>
          <w:bCs/>
          <w:lang w:bidi="he-IL"/>
        </w:rPr>
        <w:t xml:space="preserve"> it is </w:t>
      </w:r>
      <w:r w:rsidR="00A2707F" w:rsidRPr="00A742C2">
        <w:rPr>
          <w:lang w:bidi="he-IL"/>
        </w:rPr>
        <w:t xml:space="preserve">still </w:t>
      </w:r>
      <w:r w:rsidR="00A2707F" w:rsidRPr="00A742C2">
        <w:rPr>
          <w:b/>
          <w:bCs/>
          <w:lang w:bidi="he-IL"/>
        </w:rPr>
        <w:t xml:space="preserve">difficult why </w:t>
      </w:r>
      <w:r w:rsidRPr="00A742C2">
        <w:rPr>
          <w:b/>
          <w:bCs/>
          <w:lang w:bidi="he-IL"/>
        </w:rPr>
        <w:t>we</w:t>
      </w:r>
      <w:r w:rsidR="00A2707F" w:rsidRPr="00A742C2">
        <w:rPr>
          <w:b/>
          <w:bCs/>
          <w:lang w:bidi="he-IL"/>
        </w:rPr>
        <w:t xml:space="preserve"> need </w:t>
      </w:r>
      <w:r w:rsidR="00A2707F" w:rsidRPr="00A742C2">
        <w:rPr>
          <w:lang w:bidi="he-IL"/>
        </w:rPr>
        <w:t>to say</w:t>
      </w:r>
      <w:r w:rsidR="00A2707F" w:rsidRPr="00A742C2">
        <w:rPr>
          <w:b/>
          <w:bCs/>
          <w:lang w:bidi="he-IL"/>
        </w:rPr>
        <w:t xml:space="preserve"> </w:t>
      </w:r>
      <w:r w:rsidR="00A2707F" w:rsidRPr="00A742C2">
        <w:rPr>
          <w:rFonts w:hint="cs"/>
          <w:b/>
          <w:bCs/>
          <w:rtl/>
          <w:lang w:bidi="he-IL"/>
        </w:rPr>
        <w:t>איבדה</w:t>
      </w:r>
      <w:r w:rsidR="00A2707F" w:rsidRPr="00A742C2">
        <w:rPr>
          <w:b/>
          <w:bCs/>
          <w:lang w:bidi="he-IL"/>
        </w:rPr>
        <w:t xml:space="preserve">, </w:t>
      </w:r>
      <w:r w:rsidR="00A2707F" w:rsidRPr="00A742C2">
        <w:rPr>
          <w:sz w:val="24"/>
          <w:szCs w:val="24"/>
          <w:lang w:bidi="he-IL"/>
        </w:rPr>
        <w:t xml:space="preserve">and then explain that it means </w:t>
      </w:r>
      <w:r w:rsidR="00A2707F" w:rsidRPr="00A742C2">
        <w:rPr>
          <w:rFonts w:hint="cs"/>
          <w:sz w:val="24"/>
          <w:szCs w:val="24"/>
          <w:rtl/>
          <w:lang w:bidi="he-IL"/>
        </w:rPr>
        <w:t>נשרפה</w:t>
      </w:r>
      <w:r w:rsidR="00A2707F" w:rsidRPr="00A742C2">
        <w:rPr>
          <w:sz w:val="24"/>
          <w:szCs w:val="24"/>
          <w:lang w:bidi="he-IL"/>
        </w:rPr>
        <w:t xml:space="preserve">, when the </w:t>
      </w:r>
      <w:r w:rsidR="00A2707F" w:rsidRPr="00A742C2">
        <w:rPr>
          <w:rFonts w:hint="cs"/>
          <w:sz w:val="24"/>
          <w:szCs w:val="24"/>
          <w:rtl/>
          <w:lang w:bidi="he-IL"/>
        </w:rPr>
        <w:t>תנא</w:t>
      </w:r>
      <w:r w:rsidR="00A2707F" w:rsidRPr="00A742C2">
        <w:rPr>
          <w:sz w:val="24"/>
          <w:szCs w:val="24"/>
          <w:lang w:bidi="he-IL"/>
        </w:rPr>
        <w:t xml:space="preserve"> could have said just </w:t>
      </w:r>
      <w:r w:rsidR="00A2707F" w:rsidRPr="00A742C2">
        <w:rPr>
          <w:rFonts w:hint="cs"/>
          <w:sz w:val="24"/>
          <w:szCs w:val="24"/>
          <w:rtl/>
          <w:lang w:bidi="he-IL"/>
        </w:rPr>
        <w:t>נשרפה</w:t>
      </w:r>
      <w:r w:rsidR="00A2707F" w:rsidRPr="00A742C2">
        <w:rPr>
          <w:sz w:val="24"/>
          <w:szCs w:val="24"/>
          <w:lang w:bidi="he-IL"/>
        </w:rPr>
        <w:t xml:space="preserve"> and not mentioned </w:t>
      </w:r>
      <w:r w:rsidR="00A2707F" w:rsidRPr="00A742C2">
        <w:rPr>
          <w:rFonts w:hint="cs"/>
          <w:sz w:val="24"/>
          <w:szCs w:val="24"/>
          <w:rtl/>
          <w:lang w:bidi="he-IL"/>
        </w:rPr>
        <w:t>נאבדה</w:t>
      </w:r>
      <w:r w:rsidR="00A2707F" w:rsidRPr="00A742C2">
        <w:rPr>
          <w:sz w:val="24"/>
          <w:szCs w:val="24"/>
          <w:lang w:bidi="he-IL"/>
        </w:rPr>
        <w:t xml:space="preserve"> at all.</w:t>
      </w:r>
      <w:r w:rsidR="00A2707F" w:rsidRPr="00A742C2">
        <w:rPr>
          <w:b/>
          <w:bCs/>
          <w:sz w:val="24"/>
          <w:szCs w:val="24"/>
          <w:lang w:bidi="he-IL"/>
        </w:rPr>
        <w:t xml:space="preserve"> </w:t>
      </w:r>
    </w:p>
    <w:p w:rsidR="00A53CA6" w:rsidRDefault="00A53CA6" w:rsidP="00D33CDA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A53CA6" w:rsidRPr="00D90966" w:rsidRDefault="00DE595C" w:rsidP="00D33CD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90966">
        <w:rPr>
          <w:rFonts w:ascii="Copperplate Gothic Bold" w:hAnsi="Copperplate Gothic Bold"/>
          <w:u w:val="double"/>
          <w:lang w:bidi="he-IL"/>
        </w:rPr>
        <w:t>Summary</w:t>
      </w:r>
    </w:p>
    <w:p w:rsidR="00DE595C" w:rsidRPr="00A742C2" w:rsidRDefault="00DE595C" w:rsidP="00A742C2">
      <w:pPr>
        <w:spacing w:line="276" w:lineRule="auto"/>
        <w:jc w:val="both"/>
        <w:rPr>
          <w:lang w:bidi="he-IL"/>
        </w:rPr>
      </w:pPr>
      <w:r w:rsidRPr="00A742C2">
        <w:rPr>
          <w:lang w:bidi="he-IL"/>
        </w:rPr>
        <w:t xml:space="preserve">The first question </w:t>
      </w:r>
      <w:r w:rsidRPr="00A742C2">
        <w:rPr>
          <w:rFonts w:hint="cs"/>
          <w:rtl/>
          <w:lang w:bidi="he-IL"/>
        </w:rPr>
        <w:t>היינו נשרפה</w:t>
      </w:r>
      <w:r w:rsidRPr="00A742C2">
        <w:rPr>
          <w:lang w:bidi="he-IL"/>
        </w:rPr>
        <w:t xml:space="preserve"> may be answered that </w:t>
      </w:r>
      <w:r w:rsidRPr="00A742C2">
        <w:rPr>
          <w:rFonts w:hint="cs"/>
          <w:rtl/>
          <w:lang w:bidi="he-IL"/>
        </w:rPr>
        <w:t>נשרפה</w:t>
      </w:r>
      <w:r w:rsidRPr="00A742C2">
        <w:rPr>
          <w:lang w:bidi="he-IL"/>
        </w:rPr>
        <w:t xml:space="preserve"> is explaining </w:t>
      </w:r>
      <w:r w:rsidRPr="00A742C2">
        <w:rPr>
          <w:rFonts w:hint="cs"/>
          <w:rtl/>
          <w:lang w:bidi="he-IL"/>
        </w:rPr>
        <w:t>נאבדה</w:t>
      </w:r>
      <w:r w:rsidRPr="00A742C2">
        <w:rPr>
          <w:lang w:bidi="he-IL"/>
        </w:rPr>
        <w:t>, but the last question is</w:t>
      </w:r>
      <w:r w:rsidR="00750ADB" w:rsidRPr="00A742C2">
        <w:rPr>
          <w:lang w:bidi="he-IL"/>
        </w:rPr>
        <w:t>,</w:t>
      </w:r>
      <w:r w:rsidRPr="00A742C2">
        <w:rPr>
          <w:lang w:bidi="he-IL"/>
        </w:rPr>
        <w:t xml:space="preserve"> merely say </w:t>
      </w:r>
      <w:r w:rsidRPr="00A742C2">
        <w:rPr>
          <w:rFonts w:hint="cs"/>
          <w:rtl/>
          <w:lang w:bidi="he-IL"/>
        </w:rPr>
        <w:t>נשרפה</w:t>
      </w:r>
      <w:r w:rsidRPr="00A742C2">
        <w:rPr>
          <w:lang w:bidi="he-IL"/>
        </w:rPr>
        <w:t xml:space="preserve"> </w:t>
      </w:r>
      <w:r w:rsidR="00A742C2" w:rsidRPr="00A742C2">
        <w:rPr>
          <w:lang w:bidi="he-IL"/>
        </w:rPr>
        <w:t>so</w:t>
      </w:r>
      <w:r w:rsidRPr="00A742C2">
        <w:rPr>
          <w:lang w:bidi="he-IL"/>
        </w:rPr>
        <w:t xml:space="preserve"> there will be no need to explain </w:t>
      </w:r>
      <w:r w:rsidRPr="00A742C2">
        <w:rPr>
          <w:rFonts w:hint="cs"/>
          <w:rtl/>
          <w:lang w:bidi="he-IL"/>
        </w:rPr>
        <w:t>נאבדה</w:t>
      </w:r>
      <w:r w:rsidRPr="00A742C2">
        <w:rPr>
          <w:lang w:bidi="he-IL"/>
        </w:rPr>
        <w:t>.</w:t>
      </w:r>
    </w:p>
    <w:p w:rsidR="00DE595C" w:rsidRPr="00D90966" w:rsidRDefault="00DE595C" w:rsidP="00D33CD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90966">
        <w:rPr>
          <w:rFonts w:ascii="Copperplate Gothic Bold" w:hAnsi="Copperplate Gothic Bold"/>
          <w:u w:val="double"/>
          <w:lang w:bidi="he-IL"/>
        </w:rPr>
        <w:lastRenderedPageBreak/>
        <w:t>Thinking it over</w:t>
      </w:r>
    </w:p>
    <w:p w:rsidR="00750ADB" w:rsidRPr="00750ADB" w:rsidRDefault="00F14FBB" w:rsidP="00D90966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How can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even assume that </w:t>
      </w:r>
      <w:r>
        <w:rPr>
          <w:rFonts w:hint="cs"/>
          <w:rtl/>
          <w:lang w:bidi="he-IL"/>
        </w:rPr>
        <w:t>נשרפה</w:t>
      </w:r>
      <w:r>
        <w:rPr>
          <w:lang w:bidi="he-IL"/>
        </w:rPr>
        <w:t xml:space="preserve"> explains </w:t>
      </w:r>
      <w:r>
        <w:rPr>
          <w:rFonts w:hint="cs"/>
          <w:rtl/>
          <w:lang w:bidi="he-IL"/>
        </w:rPr>
        <w:t>נאבדה</w:t>
      </w:r>
      <w:r>
        <w:rPr>
          <w:lang w:bidi="he-IL"/>
        </w:rPr>
        <w:t>,</w:t>
      </w:r>
      <w:r w:rsidR="00A742C2">
        <w:rPr>
          <w:rStyle w:val="FootnoteReference"/>
          <w:lang w:bidi="he-IL"/>
        </w:rPr>
        <w:footnoteReference w:id="3"/>
      </w:r>
      <w:r>
        <w:rPr>
          <w:lang w:bidi="he-IL"/>
        </w:rPr>
        <w:t xml:space="preserve"> </w:t>
      </w:r>
      <w:r w:rsidR="007346C5">
        <w:rPr>
          <w:lang w:bidi="he-IL"/>
        </w:rPr>
        <w:t xml:space="preserve">if the case of </w:t>
      </w:r>
      <w:r w:rsidR="007346C5">
        <w:rPr>
          <w:rFonts w:hint="cs"/>
          <w:rtl/>
          <w:lang w:bidi="he-IL"/>
        </w:rPr>
        <w:t>הטמינה</w:t>
      </w:r>
      <w:r w:rsidR="007346C5">
        <w:rPr>
          <w:lang w:bidi="he-IL"/>
        </w:rPr>
        <w:t xml:space="preserve"> separates them?!</w:t>
      </w:r>
      <w:r w:rsidR="00D90966">
        <w:rPr>
          <w:rStyle w:val="FootnoteReference"/>
          <w:lang w:bidi="he-IL"/>
        </w:rPr>
        <w:footnoteReference w:id="4"/>
      </w:r>
    </w:p>
    <w:sectPr w:rsidR="00750ADB" w:rsidRPr="00750ADB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E88" w:rsidRDefault="00955E88">
      <w:r>
        <w:separator/>
      </w:r>
    </w:p>
  </w:endnote>
  <w:endnote w:type="continuationSeparator" w:id="0">
    <w:p w:rsidR="00955E88" w:rsidRDefault="0095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C2" w:rsidRDefault="00A742C2">
    <w:pPr>
      <w:pStyle w:val="Footer"/>
      <w:jc w:val="center"/>
      <w:rPr>
        <w:noProof/>
        <w:sz w:val="16"/>
        <w:szCs w:val="16"/>
      </w:rPr>
    </w:pPr>
    <w:r w:rsidRPr="00A742C2">
      <w:rPr>
        <w:sz w:val="20"/>
        <w:szCs w:val="20"/>
      </w:rPr>
      <w:fldChar w:fldCharType="begin"/>
    </w:r>
    <w:r w:rsidRPr="00A742C2">
      <w:rPr>
        <w:sz w:val="20"/>
        <w:szCs w:val="20"/>
      </w:rPr>
      <w:instrText xml:space="preserve"> PAGE   \* MERGEFORMAT </w:instrText>
    </w:r>
    <w:r w:rsidRPr="00A742C2">
      <w:rPr>
        <w:sz w:val="20"/>
        <w:szCs w:val="20"/>
      </w:rPr>
      <w:fldChar w:fldCharType="separate"/>
    </w:r>
    <w:r w:rsidR="002F1D82">
      <w:rPr>
        <w:noProof/>
        <w:sz w:val="20"/>
        <w:szCs w:val="20"/>
      </w:rPr>
      <w:t>2</w:t>
    </w:r>
    <w:r w:rsidRPr="00A742C2">
      <w:rPr>
        <w:noProof/>
        <w:sz w:val="20"/>
        <w:szCs w:val="20"/>
      </w:rPr>
      <w:fldChar w:fldCharType="end"/>
    </w:r>
  </w:p>
  <w:p w:rsidR="00A742C2" w:rsidRPr="00A742C2" w:rsidRDefault="00A742C2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750ADB" w:rsidRPr="006A74C8" w:rsidRDefault="00750ADB" w:rsidP="006A74C8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E88" w:rsidRDefault="00955E88">
      <w:r>
        <w:separator/>
      </w:r>
    </w:p>
  </w:footnote>
  <w:footnote w:type="continuationSeparator" w:id="0">
    <w:p w:rsidR="00955E88" w:rsidRDefault="00955E88">
      <w:r>
        <w:continuationSeparator/>
      </w:r>
    </w:p>
  </w:footnote>
  <w:footnote w:id="1">
    <w:p w:rsidR="00A742C2" w:rsidRDefault="00A742C2" w:rsidP="00A742C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over’.</w:t>
      </w:r>
    </w:p>
  </w:footnote>
  <w:footnote w:id="2">
    <w:p w:rsidR="00750ADB" w:rsidRDefault="00750ADB" w:rsidP="00A742C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Occasionally a </w:t>
      </w:r>
      <w:r>
        <w:rPr>
          <w:rFonts w:hint="cs"/>
          <w:rtl/>
          <w:lang w:bidi="he-IL"/>
        </w:rPr>
        <w:t>תנא</w:t>
      </w:r>
      <w:r>
        <w:rPr>
          <w:lang w:bidi="he-IL"/>
        </w:rPr>
        <w:t xml:space="preserve"> may find it necessary to use a certain word, and then be required to qualify it. The third question may be why is it necessary to use the word </w:t>
      </w:r>
      <w:r>
        <w:rPr>
          <w:rFonts w:hint="cs"/>
          <w:rtl/>
          <w:lang w:bidi="he-IL"/>
        </w:rPr>
        <w:t>איבדה</w:t>
      </w:r>
      <w:r>
        <w:rPr>
          <w:lang w:bidi="he-IL"/>
        </w:rPr>
        <w:t xml:space="preserve"> (and then explain it).</w:t>
      </w:r>
    </w:p>
  </w:footnote>
  <w:footnote w:id="3">
    <w:p w:rsidR="00A742C2" w:rsidRDefault="00A742C2" w:rsidP="00A742C2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1.</w:t>
      </w:r>
    </w:p>
  </w:footnote>
  <w:footnote w:id="4">
    <w:p w:rsidR="00D90966" w:rsidRDefault="00D90966" w:rsidP="00A742C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ADB" w:rsidRPr="006A74C8" w:rsidRDefault="00750ADB" w:rsidP="006A74C8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טז,ב תוס' ד"ה ותו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74C8"/>
    <w:rsid w:val="00184D2E"/>
    <w:rsid w:val="0020216B"/>
    <w:rsid w:val="00210A1E"/>
    <w:rsid w:val="002F1D82"/>
    <w:rsid w:val="003F6705"/>
    <w:rsid w:val="006A74C8"/>
    <w:rsid w:val="007346C5"/>
    <w:rsid w:val="00750ADB"/>
    <w:rsid w:val="007552E7"/>
    <w:rsid w:val="00851F8B"/>
    <w:rsid w:val="0089054C"/>
    <w:rsid w:val="00955E88"/>
    <w:rsid w:val="00A2707F"/>
    <w:rsid w:val="00A53CA6"/>
    <w:rsid w:val="00A742C2"/>
    <w:rsid w:val="00D33CDA"/>
    <w:rsid w:val="00D54370"/>
    <w:rsid w:val="00D80DE2"/>
    <w:rsid w:val="00D90966"/>
    <w:rsid w:val="00DE595C"/>
    <w:rsid w:val="00EA30F8"/>
    <w:rsid w:val="00F14FBB"/>
    <w:rsid w:val="00F1574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57F21E1-926E-420A-8C82-70969D58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A74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A74C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E595C"/>
    <w:rPr>
      <w:sz w:val="20"/>
      <w:szCs w:val="20"/>
    </w:rPr>
  </w:style>
  <w:style w:type="character" w:styleId="FootnoteReference">
    <w:name w:val="footnote reference"/>
    <w:semiHidden/>
    <w:rsid w:val="00DE595C"/>
    <w:rPr>
      <w:vertAlign w:val="superscript"/>
    </w:rPr>
  </w:style>
  <w:style w:type="character" w:customStyle="1" w:styleId="FooterChar">
    <w:name w:val="Footer Char"/>
    <w:link w:val="Footer"/>
    <w:uiPriority w:val="99"/>
    <w:rsid w:val="00A742C2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ותו איבדה למה לי – And furthermore why state, ‘she lost it’</vt:lpstr>
    </vt:vector>
  </TitlesOfParts>
  <Company> 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ותו איבדה למה לי – And furthermore why state, ‘she lost it’</dc:title>
  <dc:subject/>
  <dc:creator> </dc:creator>
  <cp:keywords/>
  <dc:description/>
  <cp:lastModifiedBy>Microsoft account</cp:lastModifiedBy>
  <cp:revision>2</cp:revision>
  <dcterms:created xsi:type="dcterms:W3CDTF">2022-04-05T10:48:00Z</dcterms:created>
  <dcterms:modified xsi:type="dcterms:W3CDTF">2022-04-05T10:48:00Z</dcterms:modified>
</cp:coreProperties>
</file>