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4C" w:rsidRPr="008B224C" w:rsidRDefault="00A745C3" w:rsidP="00211C7C">
      <w:pPr>
        <w:bidi/>
        <w:rPr>
          <w:b w:val="0"/>
          <w:bCs w:val="0"/>
          <w:sz w:val="16"/>
          <w:szCs w:val="16"/>
        </w:rPr>
      </w:pPr>
      <w:r w:rsidRPr="008B224C">
        <w:rPr>
          <w:sz w:val="36"/>
          <w:szCs w:val="36"/>
          <w:rtl/>
        </w:rPr>
        <w:t>ליום</w:t>
      </w:r>
      <w:r w:rsidR="008B224C">
        <w:rPr>
          <w:rFonts w:hint="cs"/>
          <w:rtl/>
        </w:rPr>
        <w:t xml:space="preserve"> </w:t>
      </w:r>
      <w:r w:rsidRPr="008B224C">
        <w:rPr>
          <w:sz w:val="32"/>
          <w:szCs w:val="32"/>
          <w:rtl/>
        </w:rPr>
        <w:t>הרביעי</w:t>
      </w:r>
      <w:r w:rsidR="008B224C">
        <w:rPr>
          <w:rFonts w:hint="cs"/>
          <w:sz w:val="32"/>
          <w:szCs w:val="32"/>
          <w:rtl/>
        </w:rPr>
        <w:t xml:space="preserve"> </w:t>
      </w:r>
      <w:r w:rsidR="008B224C">
        <w:rPr>
          <w:sz w:val="32"/>
          <w:szCs w:val="32"/>
          <w:rtl/>
        </w:rPr>
        <w:t>–</w:t>
      </w:r>
      <w:r w:rsidR="008B224C">
        <w:rPr>
          <w:rFonts w:hint="cs"/>
          <w:sz w:val="32"/>
          <w:szCs w:val="32"/>
          <w:rtl/>
        </w:rPr>
        <w:t xml:space="preserve"> </w:t>
      </w:r>
      <w:r w:rsidR="008B224C">
        <w:rPr>
          <w:sz w:val="32"/>
          <w:szCs w:val="32"/>
        </w:rPr>
        <w:t xml:space="preserve">On the fourth day                          </w:t>
      </w:r>
      <w:r w:rsidR="00211C7C">
        <w:rPr>
          <w:sz w:val="32"/>
          <w:szCs w:val="32"/>
        </w:rPr>
        <w:t xml:space="preserve">     </w:t>
      </w:r>
      <w:r w:rsidR="00211C7C">
        <w:rPr>
          <w:sz w:val="16"/>
          <w:szCs w:val="16"/>
        </w:rPr>
        <w:t xml:space="preserve"> </w:t>
      </w:r>
      <w:bookmarkStart w:id="0" w:name="_GoBack"/>
      <w:bookmarkEnd w:id="0"/>
      <w:r w:rsidR="008B224C">
        <w:rPr>
          <w:sz w:val="32"/>
          <w:szCs w:val="32"/>
        </w:rPr>
        <w:t xml:space="preserve">                               </w:t>
      </w:r>
      <w:r w:rsidR="008B224C">
        <w:rPr>
          <w:sz w:val="16"/>
          <w:szCs w:val="16"/>
        </w:rPr>
        <w:t xml:space="preserve">  </w:t>
      </w:r>
    </w:p>
    <w:p w:rsidR="008B224C" w:rsidRDefault="008B224C" w:rsidP="008B224C">
      <w:pPr>
        <w:bidi/>
        <w:rPr>
          <w:b w:val="0"/>
          <w:bCs w:val="0"/>
          <w:sz w:val="24"/>
          <w:szCs w:val="24"/>
          <w:rtl/>
        </w:rPr>
      </w:pPr>
    </w:p>
    <w:p w:rsidR="008B224C" w:rsidRPr="008B224C" w:rsidRDefault="008B224C" w:rsidP="008B224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B224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B224C" w:rsidRPr="00973CAD" w:rsidRDefault="00973CAD" w:rsidP="008B224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 that the </w:t>
      </w:r>
      <w:r>
        <w:rPr>
          <w:rFonts w:hint="cs"/>
          <w:b w:val="0"/>
          <w:bCs w:val="0"/>
          <w:rtl/>
        </w:rPr>
        <w:t>נישואין</w:t>
      </w:r>
      <w:r>
        <w:rPr>
          <w:b w:val="0"/>
          <w:bCs w:val="0"/>
        </w:rPr>
        <w:t xml:space="preserve"> (entering into the </w:t>
      </w:r>
      <w:r>
        <w:rPr>
          <w:rFonts w:hint="cs"/>
          <w:b w:val="0"/>
          <w:bCs w:val="0"/>
          <w:rtl/>
        </w:rPr>
        <w:t>חופה</w:t>
      </w:r>
      <w:r>
        <w:rPr>
          <w:b w:val="0"/>
          <w:bCs w:val="0"/>
        </w:rPr>
        <w:t xml:space="preserve">, etc.) should take place on the fourth </w:t>
      </w:r>
      <w:r w:rsidRPr="00973CAD">
        <w:rPr>
          <w:b w:val="0"/>
          <w:bCs w:val="0"/>
          <w:i/>
          <w:iCs/>
        </w:rPr>
        <w:t>day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that this is precise; on Wednesday during the day, and not the following night.</w:t>
      </w:r>
    </w:p>
    <w:p w:rsidR="008B224C" w:rsidRDefault="00973CAD" w:rsidP="00973CAD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973CAD" w:rsidRDefault="00973CAD" w:rsidP="00973CAD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comments:</w:t>
      </w:r>
    </w:p>
    <w:p w:rsidR="00973CAD" w:rsidRPr="00973CAD" w:rsidRDefault="00A745C3" w:rsidP="00973CAD">
      <w:pPr>
        <w:bidi/>
        <w:rPr>
          <w:rFonts w:cs="David"/>
        </w:rPr>
      </w:pPr>
      <w:r w:rsidRPr="00973CAD">
        <w:rPr>
          <w:rFonts w:cs="David"/>
          <w:rtl/>
        </w:rPr>
        <w:t>ולא בליל חמישי כדאמר בפרק בתרא דנדה</w:t>
      </w:r>
      <w:r w:rsidR="00973CAD" w:rsidRPr="00973CAD">
        <w:rPr>
          <w:rStyle w:val="FootnoteReference"/>
          <w:rFonts w:cs="David"/>
          <w:rtl/>
        </w:rPr>
        <w:footnoteReference w:id="1"/>
      </w:r>
      <w:r w:rsidRPr="00973CAD">
        <w:rPr>
          <w:rFonts w:cs="David"/>
          <w:rtl/>
        </w:rPr>
        <w:t xml:space="preserve"> </w:t>
      </w:r>
      <w:r w:rsidRPr="00973CAD">
        <w:rPr>
          <w:rFonts w:cs="David"/>
          <w:sz w:val="20"/>
          <w:szCs w:val="20"/>
          <w:rtl/>
        </w:rPr>
        <w:t>(דף סה</w:t>
      </w:r>
      <w:r w:rsidR="00973CAD" w:rsidRPr="00973CAD">
        <w:rPr>
          <w:rFonts w:cs="David" w:hint="cs"/>
          <w:sz w:val="20"/>
          <w:szCs w:val="20"/>
          <w:rtl/>
        </w:rPr>
        <w:t>,ב</w:t>
      </w:r>
      <w:r w:rsidRPr="00973CAD">
        <w:rPr>
          <w:rFonts w:cs="David"/>
          <w:sz w:val="20"/>
          <w:szCs w:val="20"/>
          <w:rtl/>
        </w:rPr>
        <w:t>)</w:t>
      </w:r>
      <w:r w:rsidRPr="00973CAD">
        <w:rPr>
          <w:rFonts w:cs="David"/>
          <w:rtl/>
        </w:rPr>
        <w:t xml:space="preserve"> דליכא כתובה דלא רמו בה תיגרא </w:t>
      </w:r>
      <w:r w:rsidR="00973CAD">
        <w:rPr>
          <w:rFonts w:cs="David" w:hint="cs"/>
          <w:rtl/>
        </w:rPr>
        <w:t>-</w:t>
      </w:r>
    </w:p>
    <w:p w:rsidR="00973CAD" w:rsidRPr="00973CAD" w:rsidRDefault="00973CAD" w:rsidP="00973CAD">
      <w:pPr>
        <w:rPr>
          <w:sz w:val="24"/>
          <w:szCs w:val="24"/>
        </w:rPr>
      </w:pPr>
      <w:r>
        <w:t xml:space="preserve">But not on the night </w:t>
      </w:r>
      <w:r>
        <w:rPr>
          <w:b w:val="0"/>
          <w:bCs w:val="0"/>
        </w:rPr>
        <w:t xml:space="preserve">preceding </w:t>
      </w:r>
      <w:r>
        <w:t xml:space="preserve">Thursday </w:t>
      </w:r>
      <w:r>
        <w:rPr>
          <w:b w:val="0"/>
          <w:bCs w:val="0"/>
        </w:rPr>
        <w:t xml:space="preserve">(i.e. Wednesday night), for </w:t>
      </w:r>
      <w:r>
        <w:t xml:space="preserve">as </w:t>
      </w:r>
      <w:r w:rsidRPr="00973CAD">
        <w:rPr>
          <w:rFonts w:hint="cs"/>
          <w:b w:val="0"/>
          <w:bCs w:val="0"/>
          <w:rtl/>
        </w:rPr>
        <w:t>רשב"ג</w:t>
      </w:r>
      <w:r w:rsidRPr="00973CAD">
        <w:rPr>
          <w:b w:val="0"/>
          <w:bCs w:val="0"/>
        </w:rPr>
        <w:t xml:space="preserve"> </w:t>
      </w:r>
      <w:r>
        <w:t xml:space="preserve">states (in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נדה</w:t>
      </w:r>
      <w:r>
        <w:t xml:space="preserve">), ‘that there is no </w:t>
      </w:r>
      <w:r>
        <w:rPr>
          <w:rFonts w:hint="cs"/>
          <w:rtl/>
        </w:rPr>
        <w:t>כתובה</w:t>
      </w:r>
      <w:r>
        <w:t xml:space="preserve"> in which there is no strife involved’, </w:t>
      </w:r>
      <w:r w:rsidRPr="00973CAD">
        <w:rPr>
          <w:b w:val="0"/>
          <w:bCs w:val="0"/>
          <w:sz w:val="24"/>
          <w:szCs w:val="24"/>
        </w:rPr>
        <w:t>so</w:t>
      </w:r>
      <w:r w:rsidRPr="00973CAD">
        <w:rPr>
          <w:sz w:val="24"/>
          <w:szCs w:val="24"/>
        </w:rPr>
        <w:t xml:space="preserve"> -</w:t>
      </w:r>
    </w:p>
    <w:p w:rsidR="00A745C3" w:rsidRPr="00973CAD" w:rsidRDefault="00A745C3" w:rsidP="00973CAD">
      <w:pPr>
        <w:bidi/>
        <w:rPr>
          <w:rFonts w:cs="David"/>
        </w:rPr>
      </w:pPr>
      <w:r w:rsidRPr="00973CAD">
        <w:rPr>
          <w:rFonts w:cs="David"/>
          <w:rtl/>
        </w:rPr>
        <w:t>כ</w:t>
      </w:r>
      <w:r w:rsidR="00973CAD" w:rsidRPr="00973CAD">
        <w:rPr>
          <w:rFonts w:cs="David" w:hint="cs"/>
          <w:rtl/>
        </w:rPr>
        <w:t xml:space="preserve">ל </w:t>
      </w:r>
      <w:r w:rsidRPr="00973CAD">
        <w:rPr>
          <w:rFonts w:cs="David"/>
          <w:rtl/>
        </w:rPr>
        <w:t>ש</w:t>
      </w:r>
      <w:r w:rsidR="00973CAD" w:rsidRPr="00973CAD">
        <w:rPr>
          <w:rFonts w:cs="David" w:hint="cs"/>
          <w:rtl/>
        </w:rPr>
        <w:t>כן</w:t>
      </w:r>
      <w:r w:rsidRPr="00973CAD">
        <w:rPr>
          <w:rFonts w:cs="David"/>
          <w:rtl/>
        </w:rPr>
        <w:t xml:space="preserve"> אם יעשה נשואין בליל ה' דאיכא למיחש שיטרד בנשואין וכתובה ולא יבעול</w:t>
      </w:r>
      <w:r w:rsidRPr="00973CAD">
        <w:rPr>
          <w:rFonts w:cs="David"/>
        </w:rPr>
        <w:t>:</w:t>
      </w:r>
    </w:p>
    <w:p w:rsidR="00973CAD" w:rsidRPr="00973CAD" w:rsidRDefault="00973CAD" w:rsidP="00973CAD">
      <w:pPr>
        <w:rPr>
          <w:b w:val="0"/>
          <w:bCs w:val="0"/>
          <w:sz w:val="24"/>
          <w:szCs w:val="24"/>
        </w:rPr>
      </w:pPr>
      <w:r>
        <w:t xml:space="preserve">Certainly if the </w:t>
      </w:r>
      <w:r>
        <w:rPr>
          <w:rFonts w:hint="cs"/>
          <w:rtl/>
        </w:rPr>
        <w:t>נישואין</w:t>
      </w:r>
      <w:r>
        <w:t xml:space="preserve"> will be made </w:t>
      </w:r>
      <w:r>
        <w:rPr>
          <w:rFonts w:hint="cs"/>
          <w:rtl/>
        </w:rPr>
        <w:t>בליל ה'</w:t>
      </w:r>
      <w:r>
        <w:t xml:space="preserve">, that there is the concern that they will be preoccupied with the </w:t>
      </w:r>
      <w:r>
        <w:rPr>
          <w:rFonts w:hint="cs"/>
          <w:rtl/>
        </w:rPr>
        <w:t>נשואין</w:t>
      </w:r>
      <w:r>
        <w:t xml:space="preserve"> and the </w:t>
      </w:r>
      <w:r>
        <w:rPr>
          <w:rFonts w:hint="cs"/>
          <w:rtl/>
        </w:rPr>
        <w:t>כתובה</w:t>
      </w:r>
      <w:r>
        <w:t xml:space="preserve">, and he will not be </w:t>
      </w:r>
      <w:r>
        <w:rPr>
          <w:rFonts w:hint="cs"/>
          <w:rtl/>
        </w:rPr>
        <w:t>בועל</w:t>
      </w:r>
      <w:r>
        <w:t xml:space="preserve"> </w:t>
      </w:r>
      <w:r w:rsidRPr="00973CAD">
        <w:rPr>
          <w:b w:val="0"/>
          <w:bCs w:val="0"/>
          <w:sz w:val="24"/>
          <w:szCs w:val="24"/>
        </w:rPr>
        <w:t xml:space="preserve">that night; thus nullifying the purpose of the </w:t>
      </w:r>
      <w:r w:rsidRPr="00973CAD">
        <w:rPr>
          <w:rFonts w:hint="cs"/>
          <w:b w:val="0"/>
          <w:bCs w:val="0"/>
          <w:sz w:val="24"/>
          <w:szCs w:val="24"/>
          <w:rtl/>
        </w:rPr>
        <w:t>תקנת חכמים</w:t>
      </w:r>
      <w:r w:rsidRPr="00973CAD">
        <w:rPr>
          <w:b w:val="0"/>
          <w:bCs w:val="0"/>
          <w:sz w:val="24"/>
          <w:szCs w:val="24"/>
        </w:rPr>
        <w:t xml:space="preserve"> to be </w:t>
      </w:r>
      <w:r w:rsidRPr="00973CAD">
        <w:rPr>
          <w:rFonts w:hint="cs"/>
          <w:b w:val="0"/>
          <w:bCs w:val="0"/>
          <w:sz w:val="24"/>
          <w:szCs w:val="24"/>
          <w:rtl/>
        </w:rPr>
        <w:t>בועל בליל חמישי</w:t>
      </w:r>
      <w:r w:rsidRPr="00973CAD">
        <w:rPr>
          <w:b w:val="0"/>
          <w:bCs w:val="0"/>
          <w:sz w:val="24"/>
          <w:szCs w:val="24"/>
        </w:rPr>
        <w:t xml:space="preserve"> for </w:t>
      </w:r>
      <w:r w:rsidRPr="00973CAD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973CAD">
        <w:rPr>
          <w:b w:val="0"/>
          <w:bCs w:val="0"/>
          <w:sz w:val="24"/>
          <w:szCs w:val="24"/>
        </w:rPr>
        <w:t xml:space="preserve">. However if the </w:t>
      </w:r>
      <w:r w:rsidRPr="00973CAD">
        <w:rPr>
          <w:rFonts w:hint="cs"/>
          <w:b w:val="0"/>
          <w:bCs w:val="0"/>
          <w:sz w:val="24"/>
          <w:szCs w:val="24"/>
          <w:rtl/>
        </w:rPr>
        <w:t>נישואין</w:t>
      </w:r>
      <w:r w:rsidRPr="00973CAD">
        <w:rPr>
          <w:b w:val="0"/>
          <w:bCs w:val="0"/>
          <w:sz w:val="24"/>
          <w:szCs w:val="24"/>
        </w:rPr>
        <w:t xml:space="preserve"> is during the day, even if they will wrangle regarding the </w:t>
      </w:r>
      <w:r w:rsidRPr="00973CAD">
        <w:rPr>
          <w:rFonts w:hint="cs"/>
          <w:b w:val="0"/>
          <w:bCs w:val="0"/>
          <w:sz w:val="24"/>
          <w:szCs w:val="24"/>
          <w:rtl/>
        </w:rPr>
        <w:t>כתובה</w:t>
      </w:r>
      <w:r w:rsidRPr="00973CAD">
        <w:rPr>
          <w:b w:val="0"/>
          <w:bCs w:val="0"/>
          <w:sz w:val="24"/>
          <w:szCs w:val="24"/>
        </w:rPr>
        <w:t xml:space="preserve"> there will be ample time to be </w:t>
      </w:r>
      <w:r w:rsidRPr="00973CAD">
        <w:rPr>
          <w:rFonts w:hint="cs"/>
          <w:b w:val="0"/>
          <w:bCs w:val="0"/>
          <w:sz w:val="24"/>
          <w:szCs w:val="24"/>
          <w:rtl/>
        </w:rPr>
        <w:t>בועל בליל חמישי</w:t>
      </w:r>
      <w:r w:rsidRPr="00973CAD">
        <w:rPr>
          <w:b w:val="0"/>
          <w:bCs w:val="0"/>
          <w:sz w:val="24"/>
          <w:szCs w:val="24"/>
        </w:rPr>
        <w:t xml:space="preserve"> like the </w:t>
      </w:r>
      <w:r w:rsidRPr="00973CAD">
        <w:rPr>
          <w:rFonts w:hint="cs"/>
          <w:b w:val="0"/>
          <w:bCs w:val="0"/>
          <w:sz w:val="24"/>
          <w:szCs w:val="24"/>
          <w:rtl/>
        </w:rPr>
        <w:t>תק"ח</w:t>
      </w:r>
      <w:r w:rsidRPr="00973CAD">
        <w:rPr>
          <w:b w:val="0"/>
          <w:bCs w:val="0"/>
          <w:sz w:val="24"/>
          <w:szCs w:val="24"/>
        </w:rPr>
        <w:t>.</w:t>
      </w:r>
    </w:p>
    <w:p w:rsidR="003D4453" w:rsidRPr="00973CAD" w:rsidRDefault="003D4453" w:rsidP="00A745C3">
      <w:pPr>
        <w:bidi/>
        <w:rPr>
          <w:sz w:val="24"/>
          <w:szCs w:val="24"/>
        </w:rPr>
      </w:pPr>
    </w:p>
    <w:p w:rsidR="008B224C" w:rsidRPr="008B224C" w:rsidRDefault="008B224C" w:rsidP="008B224C">
      <w:pPr>
        <w:rPr>
          <w:rFonts w:ascii="Copperplate Gothic Bold" w:hAnsi="Copperplate Gothic Bold"/>
          <w:b w:val="0"/>
          <w:bCs w:val="0"/>
          <w:u w:val="double"/>
        </w:rPr>
      </w:pPr>
      <w:r w:rsidRPr="008B224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B224C" w:rsidRDefault="00973CAD" w:rsidP="008B224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נשואין</w:t>
      </w:r>
      <w:r>
        <w:rPr>
          <w:b w:val="0"/>
          <w:bCs w:val="0"/>
        </w:rPr>
        <w:t xml:space="preserve"> must be by day and not the following night, to make sure that the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 will be in time.</w:t>
      </w:r>
    </w:p>
    <w:p w:rsidR="008B224C" w:rsidRPr="00973CAD" w:rsidRDefault="008B224C" w:rsidP="008B224C">
      <w:pPr>
        <w:rPr>
          <w:b w:val="0"/>
          <w:bCs w:val="0"/>
          <w:sz w:val="24"/>
          <w:szCs w:val="24"/>
        </w:rPr>
      </w:pPr>
    </w:p>
    <w:p w:rsidR="008B224C" w:rsidRPr="008B224C" w:rsidRDefault="008B224C" w:rsidP="008B224C">
      <w:pPr>
        <w:rPr>
          <w:rFonts w:ascii="Copperplate Gothic Bold" w:hAnsi="Copperplate Gothic Bold"/>
          <w:b w:val="0"/>
          <w:bCs w:val="0"/>
          <w:u w:val="double"/>
        </w:rPr>
      </w:pPr>
      <w:r w:rsidRPr="008B224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B224C" w:rsidRPr="008B224C" w:rsidRDefault="00973CAD" w:rsidP="008B224C">
      <w:pPr>
        <w:rPr>
          <w:b w:val="0"/>
          <w:bCs w:val="0"/>
        </w:rPr>
      </w:pPr>
      <w:r>
        <w:rPr>
          <w:b w:val="0"/>
          <w:bCs w:val="0"/>
        </w:rPr>
        <w:t xml:space="preserve">How does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infer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it must be by day and not by night, perhaps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meant (even) by day and certainly also by night (since it is closer to </w:t>
      </w:r>
      <w:r>
        <w:rPr>
          <w:rFonts w:hint="cs"/>
          <w:b w:val="0"/>
          <w:bCs w:val="0"/>
          <w:rtl/>
        </w:rPr>
        <w:t>יום ה'</w:t>
      </w:r>
      <w:r>
        <w:rPr>
          <w:b w:val="0"/>
          <w:bCs w:val="0"/>
        </w:rPr>
        <w:t xml:space="preserve"> when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is in session)?</w:t>
      </w:r>
      <w:r>
        <w:rPr>
          <w:rStyle w:val="FootnoteReference"/>
          <w:b w:val="0"/>
          <w:bCs w:val="0"/>
        </w:rPr>
        <w:footnoteReference w:id="2"/>
      </w:r>
    </w:p>
    <w:sectPr w:rsidR="008B224C" w:rsidRPr="008B22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1E" w:rsidRDefault="005C391E" w:rsidP="008B224C">
      <w:pPr>
        <w:spacing w:line="240" w:lineRule="auto"/>
      </w:pPr>
      <w:r>
        <w:separator/>
      </w:r>
    </w:p>
  </w:endnote>
  <w:endnote w:type="continuationSeparator" w:id="0">
    <w:p w:rsidR="005C391E" w:rsidRDefault="005C391E" w:rsidP="008B2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CAD" w:rsidRPr="00973CAD" w:rsidRDefault="00973CAD" w:rsidP="00973CAD">
    <w:pPr>
      <w:pStyle w:val="Footer"/>
      <w:jc w:val="center"/>
      <w:rPr>
        <w:b w:val="0"/>
        <w:bCs w:val="0"/>
        <w:sz w:val="16"/>
        <w:szCs w:val="16"/>
      </w:rPr>
    </w:pPr>
    <w:r w:rsidRPr="00973CAD">
      <w:rPr>
        <w:b w:val="0"/>
        <w:bCs w:val="0"/>
        <w:sz w:val="16"/>
        <w:szCs w:val="16"/>
      </w:rPr>
      <w:t>TosfosInEnglish.com</w:t>
    </w:r>
  </w:p>
  <w:p w:rsidR="00973CAD" w:rsidRDefault="00973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1E" w:rsidRDefault="005C391E" w:rsidP="008B224C">
      <w:pPr>
        <w:spacing w:line="240" w:lineRule="auto"/>
      </w:pPr>
      <w:r>
        <w:separator/>
      </w:r>
    </w:p>
  </w:footnote>
  <w:footnote w:type="continuationSeparator" w:id="0">
    <w:p w:rsidR="005C391E" w:rsidRDefault="005C391E" w:rsidP="008B224C">
      <w:pPr>
        <w:spacing w:line="240" w:lineRule="auto"/>
      </w:pPr>
      <w:r>
        <w:continuationSeparator/>
      </w:r>
    </w:p>
  </w:footnote>
  <w:footnote w:id="1">
    <w:p w:rsidR="00973CAD" w:rsidRPr="00973CAD" w:rsidRDefault="00973CAD" w:rsidP="00973CAD">
      <w:pPr>
        <w:pStyle w:val="FootnoteText"/>
        <w:spacing w:line="264" w:lineRule="auto"/>
        <w:rPr>
          <w:b w:val="0"/>
          <w:bCs w:val="0"/>
        </w:rPr>
      </w:pPr>
      <w:r w:rsidRPr="00973CAD">
        <w:rPr>
          <w:rStyle w:val="FootnoteReference"/>
          <w:b w:val="0"/>
          <w:bCs w:val="0"/>
        </w:rPr>
        <w:footnoteRef/>
      </w:r>
      <w:r w:rsidRPr="00973CAD">
        <w:rPr>
          <w:b w:val="0"/>
          <w:bCs w:val="0"/>
        </w:rPr>
        <w:t xml:space="preserve"> See the marginal note that in </w:t>
      </w:r>
      <w:r w:rsidRPr="00973CAD">
        <w:rPr>
          <w:rFonts w:hint="cs"/>
          <w:b w:val="0"/>
          <w:bCs w:val="0"/>
          <w:rtl/>
        </w:rPr>
        <w:t>נדה</w:t>
      </w:r>
      <w:r w:rsidRPr="00973CAD">
        <w:rPr>
          <w:b w:val="0"/>
          <w:bCs w:val="0"/>
        </w:rPr>
        <w:t xml:space="preserve"> it states </w:t>
      </w:r>
      <w:r w:rsidRPr="00973CAD">
        <w:rPr>
          <w:rFonts w:hint="cs"/>
          <w:b w:val="0"/>
          <w:bCs w:val="0"/>
          <w:rtl/>
        </w:rPr>
        <w:t>שאני כתובה דמהגי בה טפי</w:t>
      </w:r>
      <w:r w:rsidRPr="00973CAD">
        <w:rPr>
          <w:b w:val="0"/>
          <w:bCs w:val="0"/>
        </w:rPr>
        <w:t xml:space="preserve"> and the expression </w:t>
      </w:r>
      <w:r w:rsidRPr="00973CAD">
        <w:rPr>
          <w:rFonts w:hint="cs"/>
          <w:b w:val="0"/>
          <w:bCs w:val="0"/>
          <w:rtl/>
        </w:rPr>
        <w:t>ליכא כתובה דלא רמי בה תגרא</w:t>
      </w:r>
      <w:r w:rsidRPr="00973CAD">
        <w:rPr>
          <w:b w:val="0"/>
          <w:bCs w:val="0"/>
        </w:rPr>
        <w:t xml:space="preserve"> can be found in </w:t>
      </w:r>
      <w:r w:rsidRPr="00973CAD">
        <w:rPr>
          <w:rFonts w:hint="cs"/>
          <w:b w:val="0"/>
          <w:bCs w:val="0"/>
          <w:rtl/>
        </w:rPr>
        <w:t>שבת קל</w:t>
      </w:r>
      <w:proofErr w:type="gramStart"/>
      <w:r w:rsidRPr="00973CAD">
        <w:rPr>
          <w:rFonts w:hint="cs"/>
          <w:b w:val="0"/>
          <w:bCs w:val="0"/>
          <w:rtl/>
        </w:rPr>
        <w:t>,א</w:t>
      </w:r>
      <w:proofErr w:type="gramEnd"/>
      <w:r w:rsidRPr="00973CAD">
        <w:rPr>
          <w:b w:val="0"/>
          <w:bCs w:val="0"/>
        </w:rPr>
        <w:t xml:space="preserve">. We derive from the </w:t>
      </w:r>
      <w:r w:rsidRPr="00973CAD">
        <w:rPr>
          <w:rFonts w:hint="cs"/>
          <w:b w:val="0"/>
          <w:bCs w:val="0"/>
          <w:rtl/>
        </w:rPr>
        <w:t>גמרא</w:t>
      </w:r>
      <w:r w:rsidRPr="00973CAD">
        <w:rPr>
          <w:b w:val="0"/>
          <w:bCs w:val="0"/>
        </w:rPr>
        <w:t xml:space="preserve"> in </w:t>
      </w:r>
      <w:r w:rsidRPr="00973CAD">
        <w:rPr>
          <w:rFonts w:hint="cs"/>
          <w:b w:val="0"/>
          <w:bCs w:val="0"/>
          <w:rtl/>
        </w:rPr>
        <w:t>נדה</w:t>
      </w:r>
      <w:r w:rsidRPr="00973CAD">
        <w:rPr>
          <w:b w:val="0"/>
          <w:bCs w:val="0"/>
        </w:rPr>
        <w:t xml:space="preserve"> that since </w:t>
      </w:r>
      <w:r w:rsidRPr="00973CAD">
        <w:rPr>
          <w:rFonts w:hint="cs"/>
          <w:b w:val="0"/>
          <w:bCs w:val="0"/>
          <w:rtl/>
        </w:rPr>
        <w:t>שאני כתובה דמהגי בה טפי</w:t>
      </w:r>
      <w:r w:rsidRPr="00973CAD">
        <w:rPr>
          <w:b w:val="0"/>
          <w:bCs w:val="0"/>
        </w:rPr>
        <w:t xml:space="preserve"> (they are very particular that it be written properly), we assume that the </w:t>
      </w:r>
      <w:r w:rsidRPr="00973CAD">
        <w:rPr>
          <w:rFonts w:hint="cs"/>
          <w:b w:val="0"/>
          <w:bCs w:val="0"/>
          <w:rtl/>
        </w:rPr>
        <w:t>ביאה</w:t>
      </w:r>
      <w:r w:rsidRPr="00973CAD">
        <w:rPr>
          <w:b w:val="0"/>
          <w:bCs w:val="0"/>
        </w:rPr>
        <w:t xml:space="preserve"> takes place at midnight, and in addition since </w:t>
      </w:r>
      <w:r w:rsidRPr="00973CAD">
        <w:rPr>
          <w:rFonts w:hint="cs"/>
          <w:b w:val="0"/>
          <w:bCs w:val="0"/>
          <w:rtl/>
        </w:rPr>
        <w:t>ליכא כתובה דלא רמי בה תיגרא</w:t>
      </w:r>
      <w:r w:rsidRPr="00973CAD">
        <w:rPr>
          <w:b w:val="0"/>
          <w:bCs w:val="0"/>
        </w:rPr>
        <w:t>, then there certainly (</w:t>
      </w:r>
      <w:r w:rsidRPr="00973CAD">
        <w:rPr>
          <w:rFonts w:hint="cs"/>
          <w:b w:val="0"/>
          <w:bCs w:val="0"/>
          <w:rtl/>
        </w:rPr>
        <w:t>כ"ש</w:t>
      </w:r>
      <w:r w:rsidRPr="00973CAD">
        <w:rPr>
          <w:b w:val="0"/>
          <w:bCs w:val="0"/>
        </w:rPr>
        <w:t xml:space="preserve">) is the concern that there will be no </w:t>
      </w:r>
      <w:r w:rsidRPr="00973CAD">
        <w:rPr>
          <w:rFonts w:hint="cs"/>
          <w:b w:val="0"/>
          <w:bCs w:val="0"/>
          <w:rtl/>
        </w:rPr>
        <w:t>ביאה</w:t>
      </w:r>
      <w:r w:rsidRPr="00973CAD">
        <w:rPr>
          <w:b w:val="0"/>
          <w:bCs w:val="0"/>
        </w:rPr>
        <w:t xml:space="preserve"> at all </w:t>
      </w:r>
      <w:r w:rsidRPr="00973CAD">
        <w:rPr>
          <w:rFonts w:hint="cs"/>
          <w:b w:val="0"/>
          <w:bCs w:val="0"/>
          <w:rtl/>
        </w:rPr>
        <w:t>בליל ה'</w:t>
      </w:r>
      <w:r w:rsidRPr="00973CAD">
        <w:rPr>
          <w:b w:val="0"/>
          <w:bCs w:val="0"/>
        </w:rPr>
        <w:t xml:space="preserve"> if the </w:t>
      </w:r>
      <w:r w:rsidRPr="00973CAD">
        <w:rPr>
          <w:rFonts w:hint="cs"/>
          <w:b w:val="0"/>
          <w:bCs w:val="0"/>
          <w:rtl/>
        </w:rPr>
        <w:t>נשואין</w:t>
      </w:r>
      <w:r w:rsidRPr="00973CAD">
        <w:rPr>
          <w:b w:val="0"/>
          <w:bCs w:val="0"/>
        </w:rPr>
        <w:t xml:space="preserve"> is set for </w:t>
      </w:r>
      <w:r w:rsidRPr="00973CAD">
        <w:rPr>
          <w:rFonts w:hint="cs"/>
          <w:b w:val="0"/>
          <w:bCs w:val="0"/>
          <w:rtl/>
        </w:rPr>
        <w:t>ליל ה'</w:t>
      </w:r>
      <w:r w:rsidRPr="00973CAD">
        <w:rPr>
          <w:b w:val="0"/>
          <w:bCs w:val="0"/>
        </w:rPr>
        <w:t xml:space="preserve">. </w:t>
      </w:r>
    </w:p>
  </w:footnote>
  <w:footnote w:id="2">
    <w:p w:rsidR="00973CAD" w:rsidRPr="00973CAD" w:rsidRDefault="00973CAD" w:rsidP="00973CAD">
      <w:pPr>
        <w:pStyle w:val="FootnoteText"/>
        <w:spacing w:line="264" w:lineRule="auto"/>
        <w:rPr>
          <w:b w:val="0"/>
          <w:bCs w:val="0"/>
        </w:rPr>
      </w:pPr>
      <w:r w:rsidRPr="00973CAD">
        <w:rPr>
          <w:rStyle w:val="FootnoteReference"/>
          <w:b w:val="0"/>
          <w:bCs w:val="0"/>
        </w:rPr>
        <w:footnoteRef/>
      </w:r>
      <w:r w:rsidRPr="00973CAD">
        <w:rPr>
          <w:b w:val="0"/>
          <w:bCs w:val="0"/>
        </w:rPr>
        <w:t xml:space="preserve"> See </w:t>
      </w:r>
      <w:r w:rsidRPr="00973CAD">
        <w:rPr>
          <w:rFonts w:hint="cs"/>
          <w:b w:val="0"/>
          <w:bCs w:val="0"/>
          <w:rtl/>
        </w:rPr>
        <w:t>מהר"ם שי"ף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4C" w:rsidRPr="008B224C" w:rsidRDefault="008B224C" w:rsidP="008B224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ליום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C3"/>
    <w:rsid w:val="00211C7C"/>
    <w:rsid w:val="003D4453"/>
    <w:rsid w:val="005C391E"/>
    <w:rsid w:val="008B224C"/>
    <w:rsid w:val="00973CAD"/>
    <w:rsid w:val="00A62D48"/>
    <w:rsid w:val="00A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2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4C"/>
  </w:style>
  <w:style w:type="paragraph" w:styleId="Footer">
    <w:name w:val="footer"/>
    <w:basedOn w:val="Normal"/>
    <w:link w:val="FooterChar"/>
    <w:uiPriority w:val="99"/>
    <w:unhideWhenUsed/>
    <w:rsid w:val="008B22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4C"/>
  </w:style>
  <w:style w:type="paragraph" w:styleId="FootnoteText">
    <w:name w:val="footnote text"/>
    <w:basedOn w:val="Normal"/>
    <w:link w:val="FootnoteTextChar"/>
    <w:uiPriority w:val="99"/>
    <w:semiHidden/>
    <w:unhideWhenUsed/>
    <w:rsid w:val="00973CA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C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CA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2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4C"/>
  </w:style>
  <w:style w:type="paragraph" w:styleId="Footer">
    <w:name w:val="footer"/>
    <w:basedOn w:val="Normal"/>
    <w:link w:val="FooterChar"/>
    <w:uiPriority w:val="99"/>
    <w:unhideWhenUsed/>
    <w:rsid w:val="008B22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4C"/>
  </w:style>
  <w:style w:type="paragraph" w:styleId="FootnoteText">
    <w:name w:val="footnote text"/>
    <w:basedOn w:val="Normal"/>
    <w:link w:val="FootnoteTextChar"/>
    <w:uiPriority w:val="99"/>
    <w:semiHidden/>
    <w:unhideWhenUsed/>
    <w:rsid w:val="00973CA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C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CA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2016-03-08T02:15:00Z</dcterms:created>
  <dcterms:modified xsi:type="dcterms:W3CDTF">2016-03-11T02:24:00Z</dcterms:modified>
</cp:coreProperties>
</file>