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22" w:rsidRDefault="00CF43C6" w:rsidP="00800D2B">
      <w:pPr>
        <w:bidi/>
        <w:rPr>
          <w:sz w:val="32"/>
          <w:szCs w:val="32"/>
        </w:rPr>
      </w:pPr>
      <w:r w:rsidRPr="00C20F22">
        <w:rPr>
          <w:sz w:val="36"/>
          <w:szCs w:val="36"/>
          <w:rtl/>
        </w:rPr>
        <w:t>דלמא</w:t>
      </w:r>
      <w:r w:rsidR="00C20F22">
        <w:rPr>
          <w:rFonts w:hint="cs"/>
          <w:rtl/>
        </w:rPr>
        <w:t xml:space="preserve"> </w:t>
      </w:r>
      <w:r w:rsidRPr="00C20F22">
        <w:rPr>
          <w:sz w:val="32"/>
          <w:szCs w:val="32"/>
          <w:rtl/>
        </w:rPr>
        <w:t>מת דוקא דלא ניחא ליה דתפול קמי יבם</w:t>
      </w:r>
      <w:r w:rsidR="00C20F22">
        <w:rPr>
          <w:rFonts w:hint="cs"/>
          <w:sz w:val="32"/>
          <w:szCs w:val="32"/>
          <w:rtl/>
        </w:rPr>
        <w:t xml:space="preserve"> -</w:t>
      </w:r>
      <w:r w:rsidR="00C20F22">
        <w:rPr>
          <w:sz w:val="32"/>
          <w:szCs w:val="32"/>
        </w:rPr>
        <w:t xml:space="preserve">Perhaps only </w:t>
      </w:r>
      <w:r w:rsidR="00C20F22">
        <w:rPr>
          <w:b w:val="0"/>
          <w:bCs w:val="0"/>
          <w:sz w:val="32"/>
          <w:szCs w:val="32"/>
        </w:rPr>
        <w:t>by</w:t>
      </w:r>
      <w:r w:rsidR="00C20F22">
        <w:rPr>
          <w:sz w:val="32"/>
          <w:szCs w:val="32"/>
        </w:rPr>
        <w:t xml:space="preserve"> death;  </w:t>
      </w:r>
      <w:r w:rsidR="00800D2B">
        <w:rPr>
          <w:sz w:val="32"/>
          <w:szCs w:val="32"/>
        </w:rPr>
        <w:t xml:space="preserve">   </w:t>
      </w:r>
      <w:r w:rsidR="00800D2B">
        <w:rPr>
          <w:sz w:val="16"/>
          <w:szCs w:val="16"/>
        </w:rPr>
        <w:t xml:space="preserve">     </w:t>
      </w:r>
      <w:r w:rsidR="00C20F22">
        <w:rPr>
          <w:sz w:val="32"/>
          <w:szCs w:val="32"/>
        </w:rPr>
        <w:t xml:space="preserve">   </w:t>
      </w:r>
    </w:p>
    <w:p w:rsidR="00C20F22" w:rsidRPr="00C20F22" w:rsidRDefault="0061619D" w:rsidP="00C20F22">
      <w:pPr>
        <w:rPr>
          <w:b w:val="0"/>
          <w:bCs w:val="0"/>
          <w:rtl/>
        </w:rPr>
      </w:pPr>
      <w:r>
        <w:rPr>
          <w:sz w:val="32"/>
          <w:szCs w:val="32"/>
        </w:rPr>
        <w:t>f</w:t>
      </w:r>
      <w:r w:rsidR="00C20F22">
        <w:rPr>
          <w:sz w:val="32"/>
          <w:szCs w:val="32"/>
        </w:rPr>
        <w:t xml:space="preserve">or he is not pleased that she should be bound to the </w:t>
      </w:r>
      <w:r w:rsidR="00C20F22">
        <w:rPr>
          <w:i/>
          <w:iCs/>
          <w:sz w:val="32"/>
          <w:szCs w:val="32"/>
        </w:rPr>
        <w:t>Yovo</w:t>
      </w:r>
      <w:r w:rsidR="000D03D5">
        <w:rPr>
          <w:i/>
          <w:iCs/>
          <w:sz w:val="32"/>
          <w:szCs w:val="32"/>
        </w:rPr>
        <w:t>h</w:t>
      </w:r>
      <w:r w:rsidR="00C20F22">
        <w:rPr>
          <w:i/>
          <w:iCs/>
          <w:sz w:val="32"/>
          <w:szCs w:val="32"/>
        </w:rPr>
        <w:t>m</w:t>
      </w:r>
      <w:r w:rsidR="00C20F22">
        <w:rPr>
          <w:b w:val="0"/>
          <w:bCs w:val="0"/>
          <w:sz w:val="32"/>
          <w:szCs w:val="32"/>
        </w:rPr>
        <w:t xml:space="preserve"> </w:t>
      </w:r>
    </w:p>
    <w:p w:rsidR="00C20F22" w:rsidRDefault="00C20F22" w:rsidP="00C20F22">
      <w:pPr>
        <w:bidi/>
        <w:rPr>
          <w:b w:val="0"/>
          <w:bCs w:val="0"/>
          <w:sz w:val="24"/>
          <w:szCs w:val="24"/>
          <w:rtl/>
        </w:rPr>
      </w:pPr>
    </w:p>
    <w:p w:rsidR="00C20F22" w:rsidRPr="00C20F22" w:rsidRDefault="00C20F22" w:rsidP="00C20F2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20F2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20F22" w:rsidRPr="00C20F22" w:rsidRDefault="00C20F22" w:rsidP="00EB5F23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argues that when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 that if he said </w:t>
      </w:r>
      <w:r>
        <w:rPr>
          <w:rFonts w:hint="cs"/>
          <w:b w:val="0"/>
          <w:bCs w:val="0"/>
          <w:rtl/>
        </w:rPr>
        <w:t>מעכשיו ועד יב חודש</w:t>
      </w:r>
      <w:r>
        <w:rPr>
          <w:b w:val="0"/>
          <w:bCs w:val="0"/>
        </w:rPr>
        <w:t xml:space="preserve"> and he died beforehand it is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it is limited to the case where he died, for only there does he want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to be effective so she will not be </w:t>
      </w:r>
      <w:r>
        <w:rPr>
          <w:rFonts w:hint="cs"/>
          <w:b w:val="0"/>
          <w:bCs w:val="0"/>
          <w:rtl/>
        </w:rPr>
        <w:t>זקוקה ליבום</w:t>
      </w:r>
      <w:r>
        <w:rPr>
          <w:b w:val="0"/>
          <w:bCs w:val="0"/>
        </w:rPr>
        <w:t xml:space="preserve">, but if he did not return on account of sickness,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(since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), for he does not want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to be effective.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reconciles this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(that he wants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to be effective</w:t>
      </w:r>
      <w:r w:rsidR="00EB5F23">
        <w:rPr>
          <w:b w:val="0"/>
          <w:bCs w:val="0"/>
        </w:rPr>
        <w:t xml:space="preserve"> if he dies</w:t>
      </w:r>
      <w:r>
        <w:rPr>
          <w:b w:val="0"/>
          <w:bCs w:val="0"/>
        </w:rPr>
        <w:t xml:space="preserve">) with a contradictory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C20F22" w:rsidRDefault="00891632" w:rsidP="0089163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C20F22" w:rsidRDefault="00903E33" w:rsidP="00903E3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C20F22" w:rsidRPr="00891632" w:rsidRDefault="00CF43C6" w:rsidP="00891632">
      <w:pPr>
        <w:bidi/>
        <w:rPr>
          <w:rFonts w:cs="David"/>
        </w:rPr>
      </w:pPr>
      <w:r w:rsidRPr="00891632">
        <w:rPr>
          <w:rFonts w:cs="David"/>
          <w:rtl/>
        </w:rPr>
        <w:t>וא</w:t>
      </w:r>
      <w:r w:rsidR="00C20F22" w:rsidRPr="00891632">
        <w:rPr>
          <w:rFonts w:cs="David" w:hint="cs"/>
          <w:rtl/>
        </w:rPr>
        <w:t xml:space="preserve">ם </w:t>
      </w:r>
      <w:r w:rsidRPr="00891632">
        <w:rPr>
          <w:rFonts w:cs="David"/>
          <w:rtl/>
        </w:rPr>
        <w:t>ת</w:t>
      </w:r>
      <w:r w:rsidR="00C20F22" w:rsidRPr="00891632">
        <w:rPr>
          <w:rFonts w:cs="David" w:hint="cs"/>
          <w:rtl/>
        </w:rPr>
        <w:t>אמר</w:t>
      </w:r>
      <w:r w:rsidRPr="00891632">
        <w:rPr>
          <w:rFonts w:cs="David"/>
          <w:rtl/>
        </w:rPr>
        <w:t xml:space="preserve"> בפרק מי שאחזו</w:t>
      </w:r>
      <w:r w:rsidR="00903E33" w:rsidRPr="00891632">
        <w:rPr>
          <w:rStyle w:val="FootnoteReference"/>
          <w:rFonts w:cs="David"/>
          <w:rtl/>
        </w:rPr>
        <w:footnoteReference w:id="1"/>
      </w:r>
      <w:r w:rsidRPr="00891632">
        <w:rPr>
          <w:rFonts w:cs="David"/>
          <w:rtl/>
        </w:rPr>
        <w:t xml:space="preserve"> </w:t>
      </w:r>
      <w:r w:rsidRPr="00891632">
        <w:rPr>
          <w:rFonts w:cs="David"/>
          <w:sz w:val="20"/>
          <w:szCs w:val="20"/>
          <w:rtl/>
        </w:rPr>
        <w:t>(גיטין דף עג</w:t>
      </w:r>
      <w:r w:rsidR="00C20F22" w:rsidRPr="00891632">
        <w:rPr>
          <w:rFonts w:cs="David" w:hint="cs"/>
          <w:sz w:val="20"/>
          <w:szCs w:val="20"/>
          <w:rtl/>
        </w:rPr>
        <w:t>,א</w:t>
      </w:r>
      <w:r w:rsidRPr="00891632">
        <w:rPr>
          <w:rFonts w:cs="David"/>
          <w:sz w:val="20"/>
          <w:szCs w:val="20"/>
          <w:rtl/>
        </w:rPr>
        <w:t xml:space="preserve"> ושם)</w:t>
      </w:r>
      <w:r w:rsidRPr="00891632">
        <w:rPr>
          <w:rFonts w:cs="David"/>
          <w:rtl/>
        </w:rPr>
        <w:t xml:space="preserve"> דאמרי</w:t>
      </w:r>
      <w:r w:rsidR="00C20F22" w:rsidRPr="00891632">
        <w:rPr>
          <w:rFonts w:cs="David" w:hint="cs"/>
          <w:rtl/>
        </w:rPr>
        <w:t>נן</w:t>
      </w:r>
      <w:r w:rsidRPr="00891632">
        <w:rPr>
          <w:rFonts w:cs="David"/>
          <w:rtl/>
        </w:rPr>
        <w:t xml:space="preserve"> אכלו ארי אין לנו </w:t>
      </w:r>
      <w:r w:rsidR="00891632">
        <w:rPr>
          <w:rFonts w:cs="David" w:hint="cs"/>
          <w:rtl/>
        </w:rPr>
        <w:t>-</w:t>
      </w:r>
    </w:p>
    <w:p w:rsidR="00903E33" w:rsidRPr="00891632" w:rsidRDefault="00903E33" w:rsidP="00903E33">
      <w:pPr>
        <w:rPr>
          <w:b w:val="0"/>
          <w:bCs w:val="0"/>
          <w:sz w:val="24"/>
          <w:szCs w:val="24"/>
        </w:rPr>
      </w:pPr>
      <w:r>
        <w:t xml:space="preserve">And if you will say; in </w:t>
      </w:r>
      <w:r>
        <w:rPr>
          <w:rFonts w:hint="cs"/>
          <w:rtl/>
        </w:rPr>
        <w:t>פרק מי שאחזו</w:t>
      </w:r>
      <w:r>
        <w:t xml:space="preserve">,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rules that </w:t>
      </w:r>
      <w:r>
        <w:rPr>
          <w:b w:val="0"/>
          <w:bCs w:val="0"/>
        </w:rPr>
        <w:t xml:space="preserve">if </w:t>
      </w:r>
      <w:r>
        <w:t>a lion ate him we do not maintain,</w:t>
      </w:r>
      <w:r>
        <w:rPr>
          <w:b w:val="0"/>
          <w:bCs w:val="0"/>
        </w:rPr>
        <w:t xml:space="preserve"> </w:t>
      </w:r>
      <w:r w:rsidRPr="00891632">
        <w:rPr>
          <w:b w:val="0"/>
          <w:bCs w:val="0"/>
          <w:sz w:val="24"/>
          <w:szCs w:val="24"/>
        </w:rPr>
        <w:t>etc. and -</w:t>
      </w:r>
    </w:p>
    <w:p w:rsidR="00C20F22" w:rsidRPr="00891632" w:rsidRDefault="00CF43C6" w:rsidP="00891632">
      <w:pPr>
        <w:bidi/>
        <w:rPr>
          <w:rFonts w:cs="David"/>
        </w:rPr>
      </w:pPr>
      <w:r w:rsidRPr="00891632">
        <w:rPr>
          <w:rFonts w:cs="David"/>
          <w:rtl/>
        </w:rPr>
        <w:t>פירוש אין לנו שיהא גט ואמאי לא הוי גט הא לא ניחא ליה דתפול קמי יבם</w:t>
      </w:r>
      <w:r w:rsidR="00222EF9" w:rsidRPr="00891632">
        <w:rPr>
          <w:rStyle w:val="FootnoteReference"/>
          <w:rFonts w:cs="David"/>
          <w:rtl/>
        </w:rPr>
        <w:footnoteReference w:id="2"/>
      </w:r>
      <w:r w:rsidRPr="00891632">
        <w:rPr>
          <w:rFonts w:cs="David"/>
          <w:rtl/>
        </w:rPr>
        <w:t xml:space="preserve"> </w:t>
      </w:r>
      <w:r w:rsidR="00891632">
        <w:rPr>
          <w:rFonts w:cs="David" w:hint="cs"/>
          <w:rtl/>
        </w:rPr>
        <w:t>-</w:t>
      </w:r>
    </w:p>
    <w:p w:rsidR="00903E33" w:rsidRPr="00891632" w:rsidRDefault="00903E33" w:rsidP="00891632">
      <w:pPr>
        <w:rPr>
          <w:b w:val="0"/>
          <w:bCs w:val="0"/>
          <w:sz w:val="24"/>
          <w:szCs w:val="24"/>
        </w:rPr>
      </w:pPr>
      <w:r>
        <w:t xml:space="preserve">The explanation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אין לנו</w:t>
      </w:r>
      <w:r>
        <w:rPr>
          <w:b w:val="0"/>
          <w:bCs w:val="0"/>
        </w:rPr>
        <w:t xml:space="preserve"> is that </w:t>
      </w:r>
      <w:r>
        <w:t xml:space="preserve">we do not maintain that it is a </w:t>
      </w:r>
      <w:r>
        <w:rPr>
          <w:rFonts w:hint="cs"/>
          <w:rtl/>
        </w:rPr>
        <w:t>גט</w:t>
      </w:r>
      <w:r>
        <w:t xml:space="preserve"> </w:t>
      </w:r>
      <w:r>
        <w:rPr>
          <w:b w:val="0"/>
          <w:bCs w:val="0"/>
        </w:rPr>
        <w:t xml:space="preserve">(but rather </w:t>
      </w:r>
      <w:r w:rsidR="00891632">
        <w:rPr>
          <w:b w:val="0"/>
          <w:bCs w:val="0"/>
        </w:rPr>
        <w:t xml:space="preserve">we maintain </w:t>
      </w:r>
      <w:r>
        <w:rPr>
          <w:b w:val="0"/>
          <w:bCs w:val="0"/>
        </w:rPr>
        <w:t xml:space="preserve">that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>)</w:t>
      </w:r>
      <w:r>
        <w:t xml:space="preserve">, </w:t>
      </w:r>
      <w:r w:rsidR="00891632">
        <w:t>so</w:t>
      </w:r>
      <w:r>
        <w:t xml:space="preserve"> </w:t>
      </w:r>
      <w:r>
        <w:rPr>
          <w:b w:val="0"/>
          <w:bCs w:val="0"/>
        </w:rPr>
        <w:t xml:space="preserve">the question is </w:t>
      </w:r>
      <w:r>
        <w:t xml:space="preserve">why is it not a </w:t>
      </w:r>
      <w:r>
        <w:rPr>
          <w:rFonts w:hint="cs"/>
          <w:rtl/>
        </w:rPr>
        <w:t>גט</w:t>
      </w:r>
      <w:r>
        <w:t xml:space="preserve">, since he is not pleased that she should be </w:t>
      </w:r>
      <w:r>
        <w:rPr>
          <w:rFonts w:hint="cs"/>
          <w:rtl/>
        </w:rPr>
        <w:t>זקוקה ליבום</w:t>
      </w:r>
      <w:r>
        <w:t xml:space="preserve"> </w:t>
      </w:r>
      <w:r w:rsidRPr="00891632">
        <w:rPr>
          <w:b w:val="0"/>
          <w:bCs w:val="0"/>
          <w:sz w:val="24"/>
          <w:szCs w:val="24"/>
        </w:rPr>
        <w:t>as we say here?!</w:t>
      </w:r>
      <w:r w:rsidR="003201DF">
        <w:rPr>
          <w:rStyle w:val="FootnoteReference"/>
          <w:b w:val="0"/>
          <w:bCs w:val="0"/>
          <w:sz w:val="24"/>
          <w:szCs w:val="24"/>
        </w:rPr>
        <w:footnoteReference w:id="3"/>
      </w:r>
    </w:p>
    <w:p w:rsidR="00222EF9" w:rsidRPr="00891632" w:rsidRDefault="00222EF9" w:rsidP="00903E33">
      <w:pPr>
        <w:rPr>
          <w:b w:val="0"/>
          <w:bCs w:val="0"/>
          <w:sz w:val="24"/>
          <w:szCs w:val="24"/>
        </w:rPr>
      </w:pPr>
    </w:p>
    <w:p w:rsidR="00222EF9" w:rsidRPr="00891632" w:rsidRDefault="0015717B" w:rsidP="00903E33">
      <w:pPr>
        <w:rPr>
          <w:b w:val="0"/>
          <w:bCs w:val="0"/>
          <w:sz w:val="24"/>
          <w:szCs w:val="24"/>
        </w:rPr>
      </w:pPr>
      <w:r w:rsidRPr="00891632">
        <w:rPr>
          <w:rFonts w:hint="cs"/>
          <w:b w:val="0"/>
          <w:bCs w:val="0"/>
          <w:sz w:val="24"/>
          <w:szCs w:val="24"/>
          <w:rtl/>
        </w:rPr>
        <w:t>תוספות</w:t>
      </w:r>
      <w:r w:rsidRPr="00891632">
        <w:rPr>
          <w:b w:val="0"/>
          <w:bCs w:val="0"/>
          <w:sz w:val="24"/>
          <w:szCs w:val="24"/>
        </w:rPr>
        <w:t xml:space="preserve"> answers:</w:t>
      </w:r>
    </w:p>
    <w:p w:rsidR="00CF43C6" w:rsidRPr="00891632" w:rsidRDefault="00CF43C6" w:rsidP="00C20F22">
      <w:pPr>
        <w:bidi/>
        <w:rPr>
          <w:rFonts w:cs="David"/>
        </w:rPr>
      </w:pPr>
      <w:r w:rsidRPr="00891632">
        <w:rPr>
          <w:rFonts w:cs="David"/>
          <w:rtl/>
        </w:rPr>
        <w:t>וי</w:t>
      </w:r>
      <w:r w:rsidR="00C20F22" w:rsidRPr="00891632">
        <w:rPr>
          <w:rFonts w:cs="David" w:hint="cs"/>
          <w:rtl/>
        </w:rPr>
        <w:t xml:space="preserve">ש </w:t>
      </w:r>
      <w:r w:rsidRPr="00891632">
        <w:rPr>
          <w:rFonts w:cs="David"/>
          <w:rtl/>
        </w:rPr>
        <w:t>ל</w:t>
      </w:r>
      <w:r w:rsidR="00C20F22" w:rsidRPr="00891632">
        <w:rPr>
          <w:rFonts w:cs="David" w:hint="cs"/>
          <w:rtl/>
        </w:rPr>
        <w:t>ומר</w:t>
      </w:r>
      <w:r w:rsidRPr="00891632">
        <w:rPr>
          <w:rFonts w:cs="David"/>
          <w:rtl/>
        </w:rPr>
        <w:t xml:space="preserve"> דבאונס דלא שכיח כלל לא אסיק אדעתיה שירצה שיהא</w:t>
      </w:r>
      <w:r w:rsidR="0015717B" w:rsidRPr="00891632">
        <w:rPr>
          <w:rStyle w:val="FootnoteReference"/>
          <w:rFonts w:cs="David"/>
          <w:rtl/>
        </w:rPr>
        <w:footnoteReference w:id="4"/>
      </w:r>
      <w:r w:rsidRPr="00891632">
        <w:rPr>
          <w:rFonts w:cs="David"/>
          <w:rtl/>
        </w:rPr>
        <w:t xml:space="preserve"> גט</w:t>
      </w:r>
      <w:r w:rsidR="00C20F22" w:rsidRPr="00891632">
        <w:rPr>
          <w:rFonts w:cs="David" w:hint="cs"/>
          <w:rtl/>
        </w:rPr>
        <w:t>:</w:t>
      </w:r>
    </w:p>
    <w:p w:rsidR="0015717B" w:rsidRPr="00CF43C6" w:rsidRDefault="0015717B" w:rsidP="0015717B">
      <w:r>
        <w:t xml:space="preserve">And one can say that </w:t>
      </w:r>
      <w:r>
        <w:rPr>
          <w:b w:val="0"/>
          <w:bCs w:val="0"/>
        </w:rPr>
        <w:t xml:space="preserve">a person </w:t>
      </w:r>
      <w:r>
        <w:t xml:space="preserve">does not anticipate an accident which is not common at all, so that he should want that there should be a </w:t>
      </w:r>
      <w:r>
        <w:rPr>
          <w:rFonts w:hint="cs"/>
          <w:rtl/>
        </w:rPr>
        <w:t>גט</w:t>
      </w:r>
      <w:r>
        <w:t>.</w:t>
      </w:r>
    </w:p>
    <w:p w:rsidR="003D4453" w:rsidRPr="00891632" w:rsidRDefault="003D4453" w:rsidP="00CF43C6">
      <w:pPr>
        <w:bidi/>
        <w:rPr>
          <w:sz w:val="24"/>
          <w:szCs w:val="24"/>
        </w:rPr>
      </w:pPr>
    </w:p>
    <w:p w:rsidR="00C20F22" w:rsidRPr="00C20F22" w:rsidRDefault="00C20F22" w:rsidP="00C20F22">
      <w:pPr>
        <w:rPr>
          <w:rFonts w:ascii="Copperplate Gothic Bold" w:hAnsi="Copperplate Gothic Bold"/>
          <w:b w:val="0"/>
          <w:bCs w:val="0"/>
          <w:u w:val="double"/>
        </w:rPr>
      </w:pPr>
      <w:r w:rsidRPr="00C20F2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20F22" w:rsidRDefault="00EB5F23" w:rsidP="00891632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There is a difference between an </w:t>
      </w:r>
      <w:r>
        <w:rPr>
          <w:rFonts w:hint="cs"/>
          <w:b w:val="0"/>
          <w:bCs w:val="0"/>
          <w:rtl/>
        </w:rPr>
        <w:t>אונס סתם</w:t>
      </w:r>
      <w:r>
        <w:rPr>
          <w:b w:val="0"/>
          <w:bCs w:val="0"/>
        </w:rPr>
        <w:t xml:space="preserve"> (like </w:t>
      </w:r>
      <w:r>
        <w:rPr>
          <w:rFonts w:hint="cs"/>
          <w:b w:val="0"/>
          <w:bCs w:val="0"/>
          <w:rtl/>
        </w:rPr>
        <w:t>מיתה</w:t>
      </w:r>
      <w:r>
        <w:rPr>
          <w:b w:val="0"/>
          <w:bCs w:val="0"/>
        </w:rPr>
        <w:t xml:space="preserve">) where a person anticipates it and wants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to be effective (</w:t>
      </w:r>
      <w:r>
        <w:rPr>
          <w:rFonts w:hint="cs"/>
          <w:b w:val="0"/>
          <w:bCs w:val="0"/>
          <w:rtl/>
        </w:rPr>
        <w:t>שלא תזקק ליבם</w:t>
      </w:r>
      <w:r>
        <w:rPr>
          <w:b w:val="0"/>
          <w:bCs w:val="0"/>
        </w:rPr>
        <w:t>)</w:t>
      </w:r>
      <w:r w:rsidR="00891632">
        <w:rPr>
          <w:b w:val="0"/>
          <w:bCs w:val="0"/>
        </w:rPr>
        <w:t>,</w:t>
      </w:r>
      <w:r>
        <w:rPr>
          <w:b w:val="0"/>
          <w:bCs w:val="0"/>
        </w:rPr>
        <w:t xml:space="preserve"> and an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which is </w:t>
      </w:r>
      <w:r>
        <w:rPr>
          <w:rFonts w:hint="cs"/>
          <w:b w:val="0"/>
          <w:bCs w:val="0"/>
          <w:rtl/>
        </w:rPr>
        <w:t>לא שכיח כלל</w:t>
      </w:r>
      <w:r>
        <w:rPr>
          <w:b w:val="0"/>
          <w:bCs w:val="0"/>
        </w:rPr>
        <w:t xml:space="preserve"> (such as </w:t>
      </w:r>
      <w:r>
        <w:rPr>
          <w:rFonts w:hint="cs"/>
          <w:b w:val="0"/>
          <w:bCs w:val="0"/>
          <w:rtl/>
        </w:rPr>
        <w:t>אכלו אר</w:t>
      </w:r>
      <w:r w:rsidR="00891632">
        <w:rPr>
          <w:rFonts w:hint="cs"/>
          <w:b w:val="0"/>
          <w:bCs w:val="0"/>
          <w:rtl/>
        </w:rPr>
        <w:t>י</w:t>
      </w:r>
      <w:r>
        <w:rPr>
          <w:b w:val="0"/>
          <w:bCs w:val="0"/>
        </w:rPr>
        <w:t xml:space="preserve">) which he does not anticipate and we cannot assume that he wanted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to be </w:t>
      </w:r>
      <w:r>
        <w:rPr>
          <w:rFonts w:hint="cs"/>
          <w:b w:val="0"/>
          <w:bCs w:val="0"/>
          <w:rtl/>
        </w:rPr>
        <w:t>חל למפרע</w:t>
      </w:r>
      <w:r>
        <w:rPr>
          <w:b w:val="0"/>
          <w:bCs w:val="0"/>
        </w:rPr>
        <w:t xml:space="preserve"> in such a case.</w:t>
      </w:r>
    </w:p>
    <w:p w:rsidR="00C20F22" w:rsidRPr="00891632" w:rsidRDefault="00C20F22" w:rsidP="00C20F22">
      <w:pPr>
        <w:rPr>
          <w:b w:val="0"/>
          <w:bCs w:val="0"/>
          <w:sz w:val="24"/>
          <w:szCs w:val="24"/>
        </w:rPr>
      </w:pPr>
    </w:p>
    <w:p w:rsidR="00C20F22" w:rsidRPr="00C20F22" w:rsidRDefault="00C20F22" w:rsidP="00C20F22">
      <w:pPr>
        <w:rPr>
          <w:rFonts w:ascii="Copperplate Gothic Bold" w:hAnsi="Copperplate Gothic Bold"/>
          <w:b w:val="0"/>
          <w:bCs w:val="0"/>
          <w:u w:val="double"/>
        </w:rPr>
      </w:pPr>
      <w:r w:rsidRPr="00C20F2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20F22" w:rsidRPr="00C20F22" w:rsidRDefault="00891632" w:rsidP="003201DF">
      <w:pPr>
        <w:rPr>
          <w:b w:val="0"/>
          <w:bCs w:val="0"/>
        </w:rPr>
      </w:pPr>
      <w:r>
        <w:rPr>
          <w:b w:val="0"/>
          <w:bCs w:val="0"/>
        </w:rPr>
        <w:t xml:space="preserve">Seemingly the two cases (of </w:t>
      </w:r>
      <w:r>
        <w:rPr>
          <w:rFonts w:hint="cs"/>
          <w:b w:val="0"/>
          <w:bCs w:val="0"/>
          <w:rtl/>
        </w:rPr>
        <w:t>אם לא באתי וכו' ומת</w:t>
      </w:r>
      <w:r>
        <w:rPr>
          <w:b w:val="0"/>
          <w:bCs w:val="0"/>
        </w:rPr>
        <w:t xml:space="preserve">, and </w:t>
      </w:r>
      <w:r>
        <w:rPr>
          <w:rFonts w:hint="cs"/>
          <w:b w:val="0"/>
          <w:bCs w:val="0"/>
          <w:rtl/>
        </w:rPr>
        <w:t>אם מתי מחולי וכו' ואכלו ארי</w:t>
      </w:r>
      <w:r>
        <w:rPr>
          <w:b w:val="0"/>
          <w:bCs w:val="0"/>
        </w:rPr>
        <w:t xml:space="preserve">) are different and cannot be compared. In the case where the </w:t>
      </w:r>
      <w:r>
        <w:rPr>
          <w:rFonts w:hint="cs"/>
          <w:b w:val="0"/>
          <w:bCs w:val="0"/>
          <w:rtl/>
        </w:rPr>
        <w:t>תנאי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אם לא באתי עד יב חודש</w:t>
      </w:r>
      <w:r>
        <w:rPr>
          <w:b w:val="0"/>
          <w:bCs w:val="0"/>
        </w:rPr>
        <w:t xml:space="preserve"> and he died during the </w:t>
      </w:r>
      <w:r>
        <w:rPr>
          <w:rFonts w:hint="cs"/>
          <w:b w:val="0"/>
          <w:bCs w:val="0"/>
          <w:rtl/>
        </w:rPr>
        <w:t>יב חודש</w:t>
      </w:r>
      <w:r>
        <w:rPr>
          <w:b w:val="0"/>
          <w:bCs w:val="0"/>
        </w:rPr>
        <w:t xml:space="preserve">, he is fulfilling the </w:t>
      </w:r>
      <w:r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>,</w:t>
      </w:r>
      <w:r>
        <w:rPr>
          <w:b w:val="0"/>
          <w:bCs w:val="0"/>
        </w:rPr>
        <w:t xml:space="preserve"> for he did not return before </w:t>
      </w:r>
      <w:r>
        <w:rPr>
          <w:rFonts w:hint="cs"/>
          <w:b w:val="0"/>
          <w:bCs w:val="0"/>
          <w:rtl/>
        </w:rPr>
        <w:t>יב חודש</w:t>
      </w:r>
      <w:r>
        <w:rPr>
          <w:b w:val="0"/>
          <w:bCs w:val="0"/>
        </w:rPr>
        <w:t xml:space="preserve">. </w:t>
      </w:r>
      <w:r w:rsidR="003201DF">
        <w:rPr>
          <w:b w:val="0"/>
          <w:bCs w:val="0"/>
        </w:rPr>
        <w:t xml:space="preserve">That fact that he did not return because of an </w:t>
      </w:r>
      <w:r w:rsidR="003201DF">
        <w:rPr>
          <w:rFonts w:hint="cs"/>
          <w:b w:val="0"/>
          <w:bCs w:val="0"/>
          <w:rtl/>
        </w:rPr>
        <w:t>אונס</w:t>
      </w:r>
      <w:r w:rsidR="003201DF">
        <w:rPr>
          <w:b w:val="0"/>
          <w:bCs w:val="0"/>
        </w:rPr>
        <w:t xml:space="preserve"> cannot be considered that his </w:t>
      </w:r>
      <w:r w:rsidR="003201DF"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 xml:space="preserve"> was not fulfilled (even if we maintain </w:t>
      </w:r>
      <w:r w:rsidR="003201DF">
        <w:rPr>
          <w:rFonts w:hint="cs"/>
          <w:b w:val="0"/>
          <w:bCs w:val="0"/>
          <w:rtl/>
        </w:rPr>
        <w:t>יש אונס בגיטין</w:t>
      </w:r>
      <w:r w:rsidR="003201DF">
        <w:rPr>
          <w:b w:val="0"/>
          <w:bCs w:val="0"/>
        </w:rPr>
        <w:t xml:space="preserve">), especially since the whole purpose of his </w:t>
      </w:r>
      <w:r w:rsidR="003201DF"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 xml:space="preserve"> was to prevent her from </w:t>
      </w:r>
      <w:r w:rsidR="003201DF">
        <w:rPr>
          <w:rFonts w:hint="cs"/>
          <w:b w:val="0"/>
          <w:bCs w:val="0"/>
          <w:rtl/>
        </w:rPr>
        <w:t>זיקה ליבום</w:t>
      </w:r>
      <w:r w:rsidR="003201DF">
        <w:rPr>
          <w:b w:val="0"/>
          <w:bCs w:val="0"/>
        </w:rPr>
        <w:t xml:space="preserve">. However in the case of </w:t>
      </w:r>
      <w:r w:rsidR="003201DF">
        <w:rPr>
          <w:rFonts w:hint="cs"/>
          <w:b w:val="0"/>
          <w:bCs w:val="0"/>
          <w:rtl/>
        </w:rPr>
        <w:t>אם מתי מחולי זה</w:t>
      </w:r>
      <w:r w:rsidR="003201DF">
        <w:rPr>
          <w:b w:val="0"/>
          <w:bCs w:val="0"/>
        </w:rPr>
        <w:t xml:space="preserve"> and </w:t>
      </w:r>
      <w:r w:rsidR="003201DF">
        <w:rPr>
          <w:rFonts w:hint="cs"/>
          <w:b w:val="0"/>
          <w:bCs w:val="0"/>
          <w:rtl/>
        </w:rPr>
        <w:t>אכלו ארי</w:t>
      </w:r>
      <w:r w:rsidR="003201DF">
        <w:rPr>
          <w:b w:val="0"/>
          <w:bCs w:val="0"/>
        </w:rPr>
        <w:t xml:space="preserve"> the </w:t>
      </w:r>
      <w:r w:rsidR="003201DF"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 xml:space="preserve"> was not fulfilled (for he did not die </w:t>
      </w:r>
      <w:r w:rsidR="003201DF">
        <w:rPr>
          <w:rFonts w:hint="cs"/>
          <w:b w:val="0"/>
          <w:bCs w:val="0"/>
          <w:rtl/>
        </w:rPr>
        <w:t>מחולי זה</w:t>
      </w:r>
      <w:r w:rsidR="003201DF">
        <w:rPr>
          <w:b w:val="0"/>
          <w:bCs w:val="0"/>
        </w:rPr>
        <w:t xml:space="preserve">, but rather because </w:t>
      </w:r>
      <w:r w:rsidR="003201DF">
        <w:rPr>
          <w:rFonts w:hint="cs"/>
          <w:b w:val="0"/>
          <w:bCs w:val="0"/>
          <w:rtl/>
        </w:rPr>
        <w:t>אכלו ארי</w:t>
      </w:r>
      <w:r w:rsidR="003201DF">
        <w:rPr>
          <w:b w:val="0"/>
          <w:bCs w:val="0"/>
        </w:rPr>
        <w:t xml:space="preserve">), the </w:t>
      </w:r>
      <w:r w:rsidR="003201DF">
        <w:rPr>
          <w:rFonts w:hint="cs"/>
          <w:b w:val="0"/>
          <w:bCs w:val="0"/>
          <w:rtl/>
        </w:rPr>
        <w:t>סברא</w:t>
      </w:r>
      <w:r w:rsidR="003201DF">
        <w:rPr>
          <w:b w:val="0"/>
          <w:bCs w:val="0"/>
        </w:rPr>
        <w:t xml:space="preserve"> of </w:t>
      </w:r>
      <w:r w:rsidR="003201DF">
        <w:rPr>
          <w:rFonts w:hint="cs"/>
          <w:b w:val="0"/>
          <w:bCs w:val="0"/>
          <w:rtl/>
        </w:rPr>
        <w:t>לא ניחא ליה דתפול קמי יבם</w:t>
      </w:r>
      <w:r w:rsidR="003201DF">
        <w:rPr>
          <w:b w:val="0"/>
          <w:bCs w:val="0"/>
        </w:rPr>
        <w:t xml:space="preserve"> cannot reconstruct that the </w:t>
      </w:r>
      <w:r w:rsidR="003201DF"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 xml:space="preserve"> was fulfilled when it was not fulfilled. In short when the </w:t>
      </w:r>
      <w:r w:rsidR="003201DF"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 xml:space="preserve"> is fulfilled like the case of </w:t>
      </w:r>
      <w:r w:rsidR="003201DF">
        <w:rPr>
          <w:rFonts w:hint="cs"/>
          <w:b w:val="0"/>
          <w:bCs w:val="0"/>
          <w:rtl/>
        </w:rPr>
        <w:t>אם לא באתי וכו'</w:t>
      </w:r>
      <w:r>
        <w:rPr>
          <w:b w:val="0"/>
          <w:bCs w:val="0"/>
        </w:rPr>
        <w:t xml:space="preserve"> </w:t>
      </w:r>
      <w:r w:rsidR="003201DF">
        <w:rPr>
          <w:b w:val="0"/>
          <w:bCs w:val="0"/>
        </w:rPr>
        <w:t xml:space="preserve">and the only problem is that it was an </w:t>
      </w:r>
      <w:r w:rsidR="003201DF">
        <w:rPr>
          <w:rFonts w:hint="cs"/>
          <w:b w:val="0"/>
          <w:bCs w:val="0"/>
          <w:rtl/>
        </w:rPr>
        <w:t>אונס</w:t>
      </w:r>
      <w:r w:rsidR="003201DF">
        <w:rPr>
          <w:b w:val="0"/>
          <w:bCs w:val="0"/>
        </w:rPr>
        <w:t xml:space="preserve">, the </w:t>
      </w:r>
      <w:r w:rsidR="003201DF">
        <w:rPr>
          <w:rFonts w:hint="cs"/>
          <w:b w:val="0"/>
          <w:bCs w:val="0"/>
          <w:rtl/>
        </w:rPr>
        <w:t>סברא</w:t>
      </w:r>
      <w:r w:rsidR="003201DF">
        <w:rPr>
          <w:b w:val="0"/>
          <w:bCs w:val="0"/>
        </w:rPr>
        <w:t xml:space="preserve"> of </w:t>
      </w:r>
      <w:r w:rsidR="003201DF">
        <w:rPr>
          <w:rFonts w:hint="cs"/>
          <w:b w:val="0"/>
          <w:bCs w:val="0"/>
          <w:rtl/>
        </w:rPr>
        <w:t>לא ניחא ליה וכו'</w:t>
      </w:r>
      <w:r w:rsidR="003201DF">
        <w:rPr>
          <w:b w:val="0"/>
          <w:bCs w:val="0"/>
        </w:rPr>
        <w:t xml:space="preserve">, is sufficient to remove the obstacle of </w:t>
      </w:r>
      <w:r w:rsidR="003201DF">
        <w:rPr>
          <w:rFonts w:hint="cs"/>
          <w:b w:val="0"/>
          <w:bCs w:val="0"/>
          <w:rtl/>
        </w:rPr>
        <w:t>יש אונס בגיטין</w:t>
      </w:r>
      <w:r w:rsidR="003201DF">
        <w:rPr>
          <w:b w:val="0"/>
          <w:bCs w:val="0"/>
        </w:rPr>
        <w:t xml:space="preserve">, but the </w:t>
      </w:r>
      <w:r w:rsidR="003201DF">
        <w:rPr>
          <w:rFonts w:hint="cs"/>
          <w:b w:val="0"/>
          <w:bCs w:val="0"/>
          <w:rtl/>
        </w:rPr>
        <w:t>סברא</w:t>
      </w:r>
      <w:r w:rsidR="003201DF">
        <w:rPr>
          <w:b w:val="0"/>
          <w:bCs w:val="0"/>
        </w:rPr>
        <w:t xml:space="preserve"> of </w:t>
      </w:r>
      <w:r w:rsidR="003201DF">
        <w:rPr>
          <w:rFonts w:hint="cs"/>
          <w:b w:val="0"/>
          <w:bCs w:val="0"/>
          <w:rtl/>
        </w:rPr>
        <w:t>לא ניחא ליה</w:t>
      </w:r>
      <w:r w:rsidR="003201DF">
        <w:rPr>
          <w:b w:val="0"/>
          <w:bCs w:val="0"/>
        </w:rPr>
        <w:t xml:space="preserve"> does not have the power for us to consider that the </w:t>
      </w:r>
      <w:r w:rsidR="003201DF">
        <w:rPr>
          <w:rFonts w:hint="cs"/>
          <w:b w:val="0"/>
          <w:bCs w:val="0"/>
          <w:rtl/>
        </w:rPr>
        <w:t>תנאי</w:t>
      </w:r>
      <w:r w:rsidR="003201DF">
        <w:rPr>
          <w:b w:val="0"/>
          <w:bCs w:val="0"/>
        </w:rPr>
        <w:t xml:space="preserve"> was fulfilled!</w:t>
      </w:r>
      <w:r w:rsidR="000D03D5">
        <w:rPr>
          <w:rStyle w:val="FootnoteReference"/>
          <w:b w:val="0"/>
          <w:bCs w:val="0"/>
        </w:rPr>
        <w:footnoteReference w:id="5"/>
      </w:r>
    </w:p>
    <w:sectPr w:rsidR="00C20F22" w:rsidRPr="00C20F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589" w:rsidRDefault="00F63589" w:rsidP="00C20F22">
      <w:pPr>
        <w:spacing w:line="240" w:lineRule="auto"/>
      </w:pPr>
      <w:r>
        <w:separator/>
      </w:r>
    </w:p>
  </w:endnote>
  <w:endnote w:type="continuationSeparator" w:id="0">
    <w:p w:rsidR="00F63589" w:rsidRDefault="00F63589" w:rsidP="00C20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665574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:rsidR="00503011" w:rsidRPr="00503011" w:rsidRDefault="00503011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503011">
          <w:rPr>
            <w:b w:val="0"/>
            <w:bCs w:val="0"/>
            <w:sz w:val="20"/>
            <w:szCs w:val="20"/>
          </w:rPr>
          <w:fldChar w:fldCharType="begin"/>
        </w:r>
        <w:r w:rsidRPr="0050301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03011">
          <w:rPr>
            <w:b w:val="0"/>
            <w:bCs w:val="0"/>
            <w:sz w:val="20"/>
            <w:szCs w:val="20"/>
          </w:rPr>
          <w:fldChar w:fldCharType="separate"/>
        </w:r>
        <w:r>
          <w:rPr>
            <w:b w:val="0"/>
            <w:bCs w:val="0"/>
            <w:noProof/>
            <w:sz w:val="20"/>
            <w:szCs w:val="20"/>
          </w:rPr>
          <w:t>2</w:t>
        </w:r>
        <w:r w:rsidRPr="0050301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503011" w:rsidRPr="00503011" w:rsidRDefault="00503011">
        <w:pPr>
          <w:pStyle w:val="Footer"/>
          <w:jc w:val="center"/>
          <w:rPr>
            <w:b w:val="0"/>
            <w:bCs w:val="0"/>
          </w:rPr>
        </w:pPr>
        <w:r w:rsidRPr="00503011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503011" w:rsidRDefault="00503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589" w:rsidRDefault="00F63589" w:rsidP="00C20F22">
      <w:pPr>
        <w:spacing w:line="240" w:lineRule="auto"/>
      </w:pPr>
      <w:r>
        <w:separator/>
      </w:r>
    </w:p>
  </w:footnote>
  <w:footnote w:type="continuationSeparator" w:id="0">
    <w:p w:rsidR="00F63589" w:rsidRDefault="00F63589" w:rsidP="00C20F22">
      <w:pPr>
        <w:spacing w:line="240" w:lineRule="auto"/>
      </w:pPr>
      <w:r>
        <w:continuationSeparator/>
      </w:r>
    </w:p>
  </w:footnote>
  <w:footnote w:id="1">
    <w:p w:rsidR="00903E33" w:rsidRPr="00891632" w:rsidRDefault="00903E33" w:rsidP="000D03D5">
      <w:pPr>
        <w:pStyle w:val="FootnoteText"/>
        <w:spacing w:line="264" w:lineRule="auto"/>
        <w:rPr>
          <w:b w:val="0"/>
          <w:bCs w:val="0"/>
        </w:rPr>
      </w:pPr>
      <w:r w:rsidRPr="00891632">
        <w:rPr>
          <w:rStyle w:val="FootnoteReference"/>
          <w:b w:val="0"/>
          <w:bCs w:val="0"/>
        </w:rPr>
        <w:footnoteRef/>
      </w:r>
      <w:r w:rsidRPr="00891632">
        <w:rPr>
          <w:b w:val="0"/>
          <w:bCs w:val="0"/>
        </w:rPr>
        <w:t xml:space="preserve"> The case there is where someone wrote a </w:t>
      </w:r>
      <w:r w:rsidRPr="00891632">
        <w:rPr>
          <w:rFonts w:hint="cs"/>
          <w:b w:val="0"/>
          <w:bCs w:val="0"/>
          <w:rtl/>
        </w:rPr>
        <w:t>גט</w:t>
      </w:r>
      <w:r w:rsidRPr="00891632">
        <w:rPr>
          <w:b w:val="0"/>
          <w:bCs w:val="0"/>
        </w:rPr>
        <w:t xml:space="preserve"> and said ‘</w:t>
      </w:r>
      <w:r w:rsidRPr="00891632">
        <w:rPr>
          <w:rFonts w:hint="cs"/>
          <w:b w:val="0"/>
          <w:bCs w:val="0"/>
          <w:rtl/>
        </w:rPr>
        <w:t>הרי"ז גיטך מהיום</w:t>
      </w:r>
      <w:r w:rsidRPr="00891632">
        <w:rPr>
          <w:b w:val="0"/>
          <w:bCs w:val="0"/>
        </w:rPr>
        <w:t xml:space="preserve"> if </w:t>
      </w:r>
      <w:r w:rsidR="00EB5F23" w:rsidRPr="00891632">
        <w:rPr>
          <w:rFonts w:hint="cs"/>
          <w:b w:val="0"/>
          <w:bCs w:val="0"/>
          <w:rtl/>
        </w:rPr>
        <w:t xml:space="preserve">מתי </w:t>
      </w:r>
      <w:r w:rsidRPr="00891632">
        <w:rPr>
          <w:rFonts w:hint="cs"/>
          <w:b w:val="0"/>
          <w:bCs w:val="0"/>
          <w:rtl/>
        </w:rPr>
        <w:t>מחולי זה</w:t>
      </w:r>
      <w:r w:rsidRPr="00891632">
        <w:rPr>
          <w:b w:val="0"/>
          <w:bCs w:val="0"/>
        </w:rPr>
        <w:t>’, and a lion ate him before he recovered from that sickness.</w:t>
      </w:r>
    </w:p>
  </w:footnote>
  <w:footnote w:id="2">
    <w:p w:rsidR="00222EF9" w:rsidRPr="00891632" w:rsidRDefault="00222EF9" w:rsidP="000D03D5">
      <w:pPr>
        <w:pStyle w:val="FootnoteText"/>
        <w:spacing w:line="264" w:lineRule="auto"/>
        <w:rPr>
          <w:b w:val="0"/>
          <w:bCs w:val="0"/>
        </w:rPr>
      </w:pPr>
      <w:r w:rsidRPr="00891632">
        <w:rPr>
          <w:rStyle w:val="FootnoteReference"/>
          <w:b w:val="0"/>
          <w:bCs w:val="0"/>
        </w:rPr>
        <w:footnoteRef/>
      </w:r>
      <w:r w:rsidRPr="00891632">
        <w:rPr>
          <w:b w:val="0"/>
          <w:bCs w:val="0"/>
        </w:rPr>
        <w:t xml:space="preserve"> The issue (in both </w:t>
      </w:r>
      <w:r w:rsidRPr="00891632">
        <w:rPr>
          <w:rFonts w:hint="cs"/>
          <w:b w:val="0"/>
          <w:bCs w:val="0"/>
          <w:rtl/>
        </w:rPr>
        <w:t>גמרות</w:t>
      </w:r>
      <w:r w:rsidRPr="00891632">
        <w:rPr>
          <w:b w:val="0"/>
          <w:bCs w:val="0"/>
        </w:rPr>
        <w:t xml:space="preserve">) is whether she is </w:t>
      </w:r>
      <w:r w:rsidRPr="00891632">
        <w:rPr>
          <w:rFonts w:hint="cs"/>
          <w:b w:val="0"/>
          <w:bCs w:val="0"/>
          <w:rtl/>
        </w:rPr>
        <w:t>זקוקה ליבום</w:t>
      </w:r>
      <w:r w:rsidRPr="00891632">
        <w:rPr>
          <w:b w:val="0"/>
          <w:bCs w:val="0"/>
        </w:rPr>
        <w:t xml:space="preserve"> (for the husband is dead). So just as we say here that if he said </w:t>
      </w:r>
      <w:r w:rsidRPr="00891632">
        <w:rPr>
          <w:rFonts w:hint="cs"/>
          <w:b w:val="0"/>
          <w:bCs w:val="0"/>
          <w:rtl/>
        </w:rPr>
        <w:t>אם לא באתי וכו'</w:t>
      </w:r>
      <w:r w:rsidR="00891632">
        <w:rPr>
          <w:b w:val="0"/>
          <w:bCs w:val="0"/>
        </w:rPr>
        <w:t xml:space="preserve">, and he died, the rule is </w:t>
      </w:r>
      <w:r w:rsidR="00891632" w:rsidRPr="00891632">
        <w:rPr>
          <w:rFonts w:hint="cs"/>
          <w:b w:val="0"/>
          <w:bCs w:val="0"/>
          <w:rtl/>
        </w:rPr>
        <w:t>הרי</w:t>
      </w:r>
      <w:r w:rsidRPr="00891632">
        <w:rPr>
          <w:rFonts w:hint="cs"/>
          <w:b w:val="0"/>
          <w:bCs w:val="0"/>
          <w:rtl/>
        </w:rPr>
        <w:t>"ז גט</w:t>
      </w:r>
      <w:r w:rsidR="00891632">
        <w:rPr>
          <w:b w:val="0"/>
          <w:bCs w:val="0"/>
        </w:rPr>
        <w:t xml:space="preserve"> (even though we maintain [at this point] that </w:t>
      </w:r>
      <w:r w:rsidR="00891632">
        <w:rPr>
          <w:rFonts w:hint="cs"/>
          <w:b w:val="0"/>
          <w:bCs w:val="0"/>
          <w:rtl/>
        </w:rPr>
        <w:t>יש אונס בגיטין</w:t>
      </w:r>
      <w:r w:rsidR="00891632">
        <w:rPr>
          <w:b w:val="0"/>
          <w:bCs w:val="0"/>
        </w:rPr>
        <w:t>)</w:t>
      </w:r>
      <w:r w:rsidR="00891632" w:rsidRPr="00891632">
        <w:rPr>
          <w:b w:val="0"/>
          <w:bCs w:val="0"/>
        </w:rPr>
        <w:t>,</w:t>
      </w:r>
      <w:r w:rsidRPr="00891632">
        <w:rPr>
          <w:b w:val="0"/>
          <w:bCs w:val="0"/>
        </w:rPr>
        <w:t xml:space="preserve"> because the husband wants the </w:t>
      </w:r>
      <w:r w:rsidRPr="00891632">
        <w:rPr>
          <w:rFonts w:hint="cs"/>
          <w:b w:val="0"/>
          <w:bCs w:val="0"/>
          <w:rtl/>
        </w:rPr>
        <w:t>גט</w:t>
      </w:r>
      <w:r w:rsidRPr="00891632">
        <w:rPr>
          <w:b w:val="0"/>
          <w:bCs w:val="0"/>
        </w:rPr>
        <w:t xml:space="preserve"> to be effective </w:t>
      </w:r>
      <w:r w:rsidRPr="00891632">
        <w:rPr>
          <w:rFonts w:hint="cs"/>
          <w:b w:val="0"/>
          <w:bCs w:val="0"/>
          <w:rtl/>
        </w:rPr>
        <w:t>למפרע</w:t>
      </w:r>
      <w:r w:rsidRPr="00891632">
        <w:rPr>
          <w:b w:val="0"/>
          <w:bCs w:val="0"/>
        </w:rPr>
        <w:t xml:space="preserve"> if he dies</w:t>
      </w:r>
      <w:r w:rsidR="00891632">
        <w:rPr>
          <w:b w:val="0"/>
          <w:bCs w:val="0"/>
        </w:rPr>
        <w:t>,</w:t>
      </w:r>
      <w:r w:rsidRPr="00891632">
        <w:rPr>
          <w:b w:val="0"/>
          <w:bCs w:val="0"/>
        </w:rPr>
        <w:t xml:space="preserve"> so she will not be </w:t>
      </w:r>
      <w:r w:rsidRPr="00891632">
        <w:rPr>
          <w:rFonts w:hint="cs"/>
          <w:b w:val="0"/>
          <w:bCs w:val="0"/>
          <w:rtl/>
        </w:rPr>
        <w:t>זקוקה ליבום</w:t>
      </w:r>
      <w:r w:rsidR="00891632">
        <w:rPr>
          <w:b w:val="0"/>
          <w:bCs w:val="0"/>
        </w:rPr>
        <w:t xml:space="preserve">; </w:t>
      </w:r>
      <w:r w:rsidRPr="00891632">
        <w:rPr>
          <w:b w:val="0"/>
          <w:bCs w:val="0"/>
        </w:rPr>
        <w:t xml:space="preserve">similarly there when he said </w:t>
      </w:r>
      <w:r w:rsidRPr="00891632">
        <w:rPr>
          <w:rFonts w:hint="cs"/>
          <w:b w:val="0"/>
          <w:bCs w:val="0"/>
          <w:rtl/>
        </w:rPr>
        <w:t xml:space="preserve">אם </w:t>
      </w:r>
      <w:r w:rsidR="00EB5F23" w:rsidRPr="00891632">
        <w:rPr>
          <w:rFonts w:hint="cs"/>
          <w:b w:val="0"/>
          <w:bCs w:val="0"/>
          <w:rtl/>
        </w:rPr>
        <w:t xml:space="preserve">מתי </w:t>
      </w:r>
      <w:r w:rsidRPr="00891632">
        <w:rPr>
          <w:rFonts w:hint="cs"/>
          <w:b w:val="0"/>
          <w:bCs w:val="0"/>
          <w:rtl/>
        </w:rPr>
        <w:t>מחולי זה</w:t>
      </w:r>
      <w:r w:rsidR="00EB5F23" w:rsidRPr="00891632">
        <w:rPr>
          <w:b w:val="0"/>
          <w:bCs w:val="0"/>
        </w:rPr>
        <w:t>,</w:t>
      </w:r>
      <w:r w:rsidRPr="00891632">
        <w:rPr>
          <w:b w:val="0"/>
          <w:bCs w:val="0"/>
        </w:rPr>
        <w:t xml:space="preserve"> he </w:t>
      </w:r>
      <w:r w:rsidR="00891632">
        <w:rPr>
          <w:b w:val="0"/>
          <w:bCs w:val="0"/>
        </w:rPr>
        <w:t xml:space="preserve">also </w:t>
      </w:r>
      <w:r w:rsidRPr="00891632">
        <w:rPr>
          <w:b w:val="0"/>
          <w:bCs w:val="0"/>
        </w:rPr>
        <w:t xml:space="preserve">wants it to be effective retroactively </w:t>
      </w:r>
      <w:r w:rsidR="00EB5F23" w:rsidRPr="00891632">
        <w:rPr>
          <w:b w:val="0"/>
          <w:bCs w:val="0"/>
        </w:rPr>
        <w:t xml:space="preserve">([even] if </w:t>
      </w:r>
      <w:r w:rsidR="00EB5F23" w:rsidRPr="00891632">
        <w:rPr>
          <w:rFonts w:hint="cs"/>
          <w:b w:val="0"/>
          <w:bCs w:val="0"/>
          <w:rtl/>
        </w:rPr>
        <w:t>אכלו ארי</w:t>
      </w:r>
      <w:r w:rsidR="00EB5F23" w:rsidRPr="00891632">
        <w:rPr>
          <w:b w:val="0"/>
          <w:bCs w:val="0"/>
        </w:rPr>
        <w:t xml:space="preserve">) </w:t>
      </w:r>
      <w:r w:rsidRPr="00891632">
        <w:rPr>
          <w:b w:val="0"/>
          <w:bCs w:val="0"/>
        </w:rPr>
        <w:t xml:space="preserve">so she will not be </w:t>
      </w:r>
      <w:r w:rsidRPr="00891632">
        <w:rPr>
          <w:rFonts w:hint="cs"/>
          <w:b w:val="0"/>
          <w:bCs w:val="0"/>
          <w:rtl/>
        </w:rPr>
        <w:t>זקוקה ליבום</w:t>
      </w:r>
      <w:r w:rsidRPr="00891632">
        <w:rPr>
          <w:b w:val="0"/>
          <w:bCs w:val="0"/>
        </w:rPr>
        <w:t>.</w:t>
      </w:r>
    </w:p>
  </w:footnote>
  <w:footnote w:id="3">
    <w:p w:rsidR="003201DF" w:rsidRPr="000D03D5" w:rsidRDefault="003201DF" w:rsidP="000D03D5">
      <w:pPr>
        <w:pStyle w:val="FootnoteText"/>
        <w:spacing w:line="264" w:lineRule="auto"/>
        <w:rPr>
          <w:b w:val="0"/>
          <w:bCs w:val="0"/>
        </w:rPr>
      </w:pPr>
      <w:r w:rsidRPr="000D03D5">
        <w:rPr>
          <w:rStyle w:val="FootnoteReference"/>
          <w:b w:val="0"/>
          <w:bCs w:val="0"/>
        </w:rPr>
        <w:footnoteRef/>
      </w:r>
      <w:r w:rsidRPr="000D03D5">
        <w:rPr>
          <w:b w:val="0"/>
          <w:bCs w:val="0"/>
        </w:rPr>
        <w:t xml:space="preserve"> See ‘Thinking it over’.</w:t>
      </w:r>
    </w:p>
  </w:footnote>
  <w:footnote w:id="4">
    <w:p w:rsidR="0015717B" w:rsidRPr="00891632" w:rsidRDefault="0015717B" w:rsidP="002918C3">
      <w:pPr>
        <w:pStyle w:val="FootnoteText"/>
        <w:spacing w:line="264" w:lineRule="auto"/>
        <w:rPr>
          <w:b w:val="0"/>
          <w:bCs w:val="0"/>
        </w:rPr>
      </w:pPr>
      <w:r w:rsidRPr="00891632">
        <w:rPr>
          <w:rStyle w:val="FootnoteReference"/>
          <w:b w:val="0"/>
          <w:bCs w:val="0"/>
        </w:rPr>
        <w:footnoteRef/>
      </w:r>
      <w:r w:rsidRPr="00891632">
        <w:rPr>
          <w:b w:val="0"/>
          <w:bCs w:val="0"/>
        </w:rPr>
        <w:t xml:space="preserve"> Death is an </w:t>
      </w:r>
      <w:r w:rsidRPr="00891632">
        <w:rPr>
          <w:rFonts w:hint="cs"/>
          <w:b w:val="0"/>
          <w:bCs w:val="0"/>
          <w:rtl/>
        </w:rPr>
        <w:t>אונס גמור</w:t>
      </w:r>
      <w:r w:rsidRPr="00891632">
        <w:rPr>
          <w:b w:val="0"/>
          <w:bCs w:val="0"/>
        </w:rPr>
        <w:t xml:space="preserve">, nevertheless we cannot say that it is </w:t>
      </w:r>
      <w:r w:rsidRPr="00891632">
        <w:rPr>
          <w:rFonts w:hint="cs"/>
          <w:b w:val="0"/>
          <w:bCs w:val="0"/>
          <w:rtl/>
        </w:rPr>
        <w:t>לא שכיח כלל</w:t>
      </w:r>
      <w:r w:rsidRPr="00891632">
        <w:rPr>
          <w:b w:val="0"/>
          <w:bCs w:val="0"/>
        </w:rPr>
        <w:t xml:space="preserve">, therefore when a person says </w:t>
      </w:r>
      <w:r w:rsidRPr="00891632">
        <w:rPr>
          <w:rFonts w:hint="cs"/>
          <w:b w:val="0"/>
          <w:bCs w:val="0"/>
          <w:rtl/>
        </w:rPr>
        <w:t>הרי"ז גיטך אם לא באתי עד י"ב חודש</w:t>
      </w:r>
      <w:r w:rsidRPr="00891632">
        <w:rPr>
          <w:b w:val="0"/>
          <w:bCs w:val="0"/>
        </w:rPr>
        <w:t xml:space="preserve">, he anticipates the (slight) possibility that he may die, and implicitly desires that if he dies that the </w:t>
      </w:r>
      <w:r w:rsidRPr="00891632">
        <w:rPr>
          <w:rFonts w:hint="cs"/>
          <w:b w:val="0"/>
          <w:bCs w:val="0"/>
          <w:rtl/>
        </w:rPr>
        <w:t>גט</w:t>
      </w:r>
      <w:r w:rsidRPr="00891632">
        <w:rPr>
          <w:b w:val="0"/>
          <w:bCs w:val="0"/>
        </w:rPr>
        <w:t xml:space="preserve"> should be effective retroactively (even if we maintain </w:t>
      </w:r>
      <w:r w:rsidRPr="00891632">
        <w:rPr>
          <w:rFonts w:hint="cs"/>
          <w:b w:val="0"/>
          <w:bCs w:val="0"/>
          <w:rtl/>
        </w:rPr>
        <w:t>יש אונס בגיטין</w:t>
      </w:r>
      <w:r w:rsidRPr="00891632">
        <w:rPr>
          <w:b w:val="0"/>
          <w:bCs w:val="0"/>
        </w:rPr>
        <w:t xml:space="preserve">), in order that his wife should not be </w:t>
      </w:r>
      <w:r w:rsidRPr="00891632">
        <w:rPr>
          <w:rFonts w:hint="cs"/>
          <w:b w:val="0"/>
          <w:bCs w:val="0"/>
          <w:rtl/>
        </w:rPr>
        <w:t>זקוקה ליבום</w:t>
      </w:r>
      <w:r w:rsidRPr="00891632">
        <w:rPr>
          <w:b w:val="0"/>
          <w:bCs w:val="0"/>
        </w:rPr>
        <w:t xml:space="preserve">. However by an </w:t>
      </w:r>
      <w:r w:rsidRPr="00891632">
        <w:rPr>
          <w:rFonts w:hint="cs"/>
          <w:b w:val="0"/>
          <w:bCs w:val="0"/>
          <w:rtl/>
        </w:rPr>
        <w:t>אונס דלא שכיח כלל</w:t>
      </w:r>
      <w:r w:rsidRPr="00891632">
        <w:rPr>
          <w:b w:val="0"/>
          <w:bCs w:val="0"/>
        </w:rPr>
        <w:t xml:space="preserve"> (such as </w:t>
      </w:r>
      <w:r w:rsidRPr="00891632">
        <w:rPr>
          <w:rFonts w:hint="cs"/>
          <w:b w:val="0"/>
          <w:bCs w:val="0"/>
          <w:rtl/>
        </w:rPr>
        <w:t>אכלו ארי</w:t>
      </w:r>
      <w:r w:rsidRPr="00891632">
        <w:rPr>
          <w:b w:val="0"/>
          <w:bCs w:val="0"/>
        </w:rPr>
        <w:t>) he does not anticipate that</w:t>
      </w:r>
      <w:r w:rsidR="002918C3">
        <w:rPr>
          <w:b w:val="0"/>
          <w:bCs w:val="0"/>
        </w:rPr>
        <w:t xml:space="preserve"> </w:t>
      </w:r>
      <w:r w:rsidR="002918C3">
        <w:rPr>
          <w:rFonts w:hint="cs"/>
          <w:b w:val="0"/>
          <w:bCs w:val="0"/>
          <w:rtl/>
        </w:rPr>
        <w:t>אונס</w:t>
      </w:r>
      <w:r w:rsidRPr="00891632">
        <w:rPr>
          <w:b w:val="0"/>
          <w:bCs w:val="0"/>
        </w:rPr>
        <w:t xml:space="preserve"> at all</w:t>
      </w:r>
      <w:r w:rsidR="00891632">
        <w:rPr>
          <w:b w:val="0"/>
          <w:bCs w:val="0"/>
        </w:rPr>
        <w:t>;</w:t>
      </w:r>
      <w:r w:rsidRPr="00891632">
        <w:rPr>
          <w:b w:val="0"/>
          <w:bCs w:val="0"/>
        </w:rPr>
        <w:t xml:space="preserve"> </w:t>
      </w:r>
      <w:r w:rsidR="00891632">
        <w:rPr>
          <w:b w:val="0"/>
          <w:bCs w:val="0"/>
        </w:rPr>
        <w:t>therefore</w:t>
      </w:r>
      <w:r w:rsidRPr="00891632">
        <w:rPr>
          <w:b w:val="0"/>
          <w:bCs w:val="0"/>
        </w:rPr>
        <w:t xml:space="preserve"> we cannot say that he had in mind that if </w:t>
      </w:r>
      <w:r w:rsidRPr="00891632">
        <w:rPr>
          <w:rFonts w:hint="cs"/>
          <w:b w:val="0"/>
          <w:bCs w:val="0"/>
          <w:rtl/>
        </w:rPr>
        <w:t>אכלו ארי</w:t>
      </w:r>
      <w:r w:rsidRPr="00891632">
        <w:rPr>
          <w:b w:val="0"/>
          <w:bCs w:val="0"/>
        </w:rPr>
        <w:t xml:space="preserve"> the </w:t>
      </w:r>
      <w:r w:rsidRPr="00891632">
        <w:rPr>
          <w:rFonts w:hint="cs"/>
          <w:b w:val="0"/>
          <w:bCs w:val="0"/>
          <w:rtl/>
        </w:rPr>
        <w:t>גט</w:t>
      </w:r>
      <w:r w:rsidRPr="00891632">
        <w:rPr>
          <w:b w:val="0"/>
          <w:bCs w:val="0"/>
        </w:rPr>
        <w:t xml:space="preserve"> should be effective retroactively</w:t>
      </w:r>
      <w:r w:rsidR="00891632">
        <w:rPr>
          <w:b w:val="0"/>
          <w:bCs w:val="0"/>
        </w:rPr>
        <w:t>.</w:t>
      </w:r>
      <w:r w:rsidRPr="00891632">
        <w:rPr>
          <w:b w:val="0"/>
          <w:bCs w:val="0"/>
        </w:rPr>
        <w:t xml:space="preserve"> </w:t>
      </w:r>
      <w:r w:rsidR="00891632">
        <w:rPr>
          <w:b w:val="0"/>
          <w:bCs w:val="0"/>
        </w:rPr>
        <w:t>T</w:t>
      </w:r>
      <w:r w:rsidRPr="00891632">
        <w:rPr>
          <w:b w:val="0"/>
          <w:bCs w:val="0"/>
        </w:rPr>
        <w:t xml:space="preserve">herefore, since he said </w:t>
      </w:r>
      <w:r w:rsidRPr="00891632">
        <w:rPr>
          <w:rFonts w:hint="cs"/>
          <w:b w:val="0"/>
          <w:bCs w:val="0"/>
          <w:rtl/>
        </w:rPr>
        <w:t xml:space="preserve">אם </w:t>
      </w:r>
      <w:r w:rsidR="002918C3">
        <w:rPr>
          <w:rFonts w:hint="cs"/>
          <w:b w:val="0"/>
          <w:bCs w:val="0"/>
          <w:rtl/>
        </w:rPr>
        <w:t xml:space="preserve">מתי </w:t>
      </w:r>
      <w:r w:rsidRPr="00891632">
        <w:rPr>
          <w:rFonts w:hint="cs"/>
          <w:b w:val="0"/>
          <w:bCs w:val="0"/>
          <w:rtl/>
        </w:rPr>
        <w:t>מחולי זה</w:t>
      </w:r>
      <w:r w:rsidRPr="00891632">
        <w:rPr>
          <w:b w:val="0"/>
          <w:bCs w:val="0"/>
        </w:rPr>
        <w:t xml:space="preserve">, he only meant that the </w:t>
      </w:r>
      <w:r w:rsidRPr="00891632">
        <w:rPr>
          <w:rFonts w:hint="cs"/>
          <w:b w:val="0"/>
          <w:bCs w:val="0"/>
          <w:rtl/>
        </w:rPr>
        <w:t>גט</w:t>
      </w:r>
      <w:r w:rsidRPr="00891632">
        <w:rPr>
          <w:b w:val="0"/>
          <w:bCs w:val="0"/>
        </w:rPr>
        <w:t xml:space="preserve"> should be effective if he die</w:t>
      </w:r>
      <w:bookmarkStart w:id="0" w:name="_GoBack"/>
      <w:bookmarkEnd w:id="0"/>
      <w:r w:rsidRPr="00891632">
        <w:rPr>
          <w:b w:val="0"/>
          <w:bCs w:val="0"/>
        </w:rPr>
        <w:t xml:space="preserve">s from this sickness but not if </w:t>
      </w:r>
      <w:r w:rsidRPr="00891632">
        <w:rPr>
          <w:rFonts w:hint="cs"/>
          <w:b w:val="0"/>
          <w:bCs w:val="0"/>
          <w:rtl/>
        </w:rPr>
        <w:t>אכלו ארי</w:t>
      </w:r>
      <w:r w:rsidRPr="00891632">
        <w:rPr>
          <w:b w:val="0"/>
          <w:bCs w:val="0"/>
        </w:rPr>
        <w:t xml:space="preserve">.    </w:t>
      </w:r>
    </w:p>
  </w:footnote>
  <w:footnote w:id="5">
    <w:p w:rsidR="000D03D5" w:rsidRPr="000D03D5" w:rsidRDefault="000D03D5" w:rsidP="000D03D5">
      <w:pPr>
        <w:pStyle w:val="FootnoteText"/>
        <w:spacing w:line="264" w:lineRule="auto"/>
        <w:rPr>
          <w:b w:val="0"/>
          <w:bCs w:val="0"/>
        </w:rPr>
      </w:pPr>
      <w:r w:rsidRPr="000D03D5">
        <w:rPr>
          <w:rStyle w:val="FootnoteReference"/>
          <w:b w:val="0"/>
          <w:bCs w:val="0"/>
        </w:rPr>
        <w:footnoteRef/>
      </w:r>
      <w:r w:rsidRPr="000D03D5">
        <w:rPr>
          <w:b w:val="0"/>
          <w:bCs w:val="0"/>
        </w:rPr>
        <w:t xml:space="preserve"> See (</w:t>
      </w:r>
      <w:r w:rsidRPr="000D03D5">
        <w:rPr>
          <w:rFonts w:hint="cs"/>
          <w:b w:val="0"/>
          <w:bCs w:val="0"/>
          <w:rtl/>
        </w:rPr>
        <w:t>עד"ז</w:t>
      </w:r>
      <w:r w:rsidRPr="000D03D5">
        <w:rPr>
          <w:b w:val="0"/>
          <w:bCs w:val="0"/>
        </w:rPr>
        <w:t xml:space="preserve">) in </w:t>
      </w:r>
      <w:r w:rsidRPr="000D03D5">
        <w:rPr>
          <w:rFonts w:hint="cs"/>
          <w:b w:val="0"/>
          <w:bCs w:val="0"/>
          <w:rtl/>
        </w:rPr>
        <w:t>ח"ב מ"ת אות כ וכא</w:t>
      </w:r>
      <w:r w:rsidRPr="000D03D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22" w:rsidRPr="00C20F22" w:rsidRDefault="00C20F22" w:rsidP="00C20F22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ב,ב תוס' ד"ה דלמא</w:t>
    </w:r>
    <w:r w:rsidR="00EB5F23">
      <w:rPr>
        <w:rFonts w:hint="cs"/>
        <w:b w:val="0"/>
        <w:bCs w:val="0"/>
        <w:sz w:val="24"/>
        <w:szCs w:val="24"/>
        <w:rtl/>
      </w:rPr>
      <w:t xml:space="preserve"> מת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C6"/>
    <w:rsid w:val="000D03D5"/>
    <w:rsid w:val="000F6CA2"/>
    <w:rsid w:val="0015717B"/>
    <w:rsid w:val="00222EF9"/>
    <w:rsid w:val="002918C3"/>
    <w:rsid w:val="002C6EE5"/>
    <w:rsid w:val="003201DF"/>
    <w:rsid w:val="003D4453"/>
    <w:rsid w:val="00503011"/>
    <w:rsid w:val="0061619D"/>
    <w:rsid w:val="00800D2B"/>
    <w:rsid w:val="00891632"/>
    <w:rsid w:val="008C70F0"/>
    <w:rsid w:val="00903E33"/>
    <w:rsid w:val="00A965CF"/>
    <w:rsid w:val="00AB3A61"/>
    <w:rsid w:val="00AC26D2"/>
    <w:rsid w:val="00BF0E38"/>
    <w:rsid w:val="00C20F22"/>
    <w:rsid w:val="00CA5646"/>
    <w:rsid w:val="00CF43C6"/>
    <w:rsid w:val="00E43CCB"/>
    <w:rsid w:val="00E65482"/>
    <w:rsid w:val="00EB5F23"/>
    <w:rsid w:val="00F130D5"/>
    <w:rsid w:val="00F6178F"/>
    <w:rsid w:val="00F6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F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22"/>
  </w:style>
  <w:style w:type="paragraph" w:styleId="Footer">
    <w:name w:val="footer"/>
    <w:basedOn w:val="Normal"/>
    <w:link w:val="FooterChar"/>
    <w:uiPriority w:val="99"/>
    <w:unhideWhenUsed/>
    <w:rsid w:val="00C20F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22"/>
  </w:style>
  <w:style w:type="paragraph" w:styleId="FootnoteText">
    <w:name w:val="footnote text"/>
    <w:basedOn w:val="Normal"/>
    <w:link w:val="FootnoteTextChar"/>
    <w:uiPriority w:val="99"/>
    <w:semiHidden/>
    <w:unhideWhenUsed/>
    <w:rsid w:val="00903E3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E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E3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F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22"/>
  </w:style>
  <w:style w:type="paragraph" w:styleId="Footer">
    <w:name w:val="footer"/>
    <w:basedOn w:val="Normal"/>
    <w:link w:val="FooterChar"/>
    <w:uiPriority w:val="99"/>
    <w:unhideWhenUsed/>
    <w:rsid w:val="00C20F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22"/>
  </w:style>
  <w:style w:type="paragraph" w:styleId="FootnoteText">
    <w:name w:val="footnote text"/>
    <w:basedOn w:val="Normal"/>
    <w:link w:val="FootnoteTextChar"/>
    <w:uiPriority w:val="99"/>
    <w:semiHidden/>
    <w:unhideWhenUsed/>
    <w:rsid w:val="00903E3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E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E3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0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8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0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1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78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3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4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6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3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71"/>
    <w:rsid w:val="00854171"/>
    <w:rsid w:val="00A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3EB78B18444DD0A2F6969998835F2A">
    <w:name w:val="FA3EB78B18444DD0A2F6969998835F2A"/>
    <w:rsid w:val="008541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3EB78B18444DD0A2F6969998835F2A">
    <w:name w:val="FA3EB78B18444DD0A2F6969998835F2A"/>
    <w:rsid w:val="00854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cp:lastPrinted>2016-05-09T23:08:00Z</cp:lastPrinted>
  <dcterms:created xsi:type="dcterms:W3CDTF">2016-03-11T01:33:00Z</dcterms:created>
  <dcterms:modified xsi:type="dcterms:W3CDTF">2016-05-09T23:08:00Z</dcterms:modified>
</cp:coreProperties>
</file>