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21C" w:rsidRDefault="00414281" w:rsidP="00D46EE6">
      <w:pPr>
        <w:widowControl w:val="0"/>
        <w:bidi/>
        <w:spacing w:line="276" w:lineRule="auto"/>
        <w:jc w:val="both"/>
        <w:rPr>
          <w:rFonts w:hint="cs"/>
          <w:rtl/>
          <w:lang w:bidi="he-IL"/>
        </w:rPr>
      </w:pPr>
      <w:bookmarkStart w:id="0" w:name="_GoBack"/>
      <w:bookmarkEnd w:id="0"/>
      <w:r w:rsidRPr="00414281">
        <w:rPr>
          <w:rFonts w:hint="cs"/>
          <w:b/>
          <w:bCs/>
          <w:sz w:val="36"/>
          <w:szCs w:val="36"/>
          <w:rtl/>
        </w:rPr>
        <w:t>משום</w:t>
      </w:r>
      <w:r w:rsidRPr="00414281">
        <w:rPr>
          <w:rFonts w:hint="cs"/>
          <w:b/>
          <w:bCs/>
          <w:sz w:val="32"/>
          <w:szCs w:val="32"/>
          <w:rtl/>
        </w:rPr>
        <w:t xml:space="preserve"> דרב אסי הסר ממך עקשות פה</w:t>
      </w:r>
      <w:r w:rsidR="0083621C">
        <w:rPr>
          <w:rFonts w:hint="cs"/>
          <w:rtl/>
          <w:lang w:bidi="he-IL"/>
        </w:rPr>
        <w:t xml:space="preserve"> </w:t>
      </w:r>
      <w:r w:rsidR="0083621C">
        <w:rPr>
          <w:rtl/>
          <w:lang w:bidi="he-IL"/>
        </w:rPr>
        <w:t>–</w:t>
      </w:r>
      <w:r w:rsidR="001926C7">
        <w:rPr>
          <w:rFonts w:hint="cs"/>
          <w:rtl/>
          <w:lang w:bidi="he-IL"/>
        </w:rPr>
        <w:t xml:space="preserve"> </w:t>
      </w:r>
      <w:r w:rsidR="001926C7">
        <w:rPr>
          <w:lang w:bidi="he-IL"/>
        </w:rPr>
        <w:t xml:space="preserve">                   </w:t>
      </w:r>
      <w:r w:rsidR="001926C7">
        <w:rPr>
          <w:sz w:val="16"/>
          <w:szCs w:val="16"/>
          <w:lang w:bidi="he-IL"/>
        </w:rPr>
        <w:t xml:space="preserve"> </w:t>
      </w:r>
      <w:r w:rsidR="001926C7" w:rsidRPr="001F0194">
        <w:rPr>
          <w:rFonts w:hint="cs"/>
          <w:b/>
          <w:bCs/>
          <w:sz w:val="32"/>
          <w:szCs w:val="32"/>
          <w:rtl/>
          <w:lang w:bidi="he-IL"/>
        </w:rPr>
        <w:t>רב אסי</w:t>
      </w:r>
      <w:r w:rsidR="001926C7" w:rsidRPr="001F0194">
        <w:rPr>
          <w:rFonts w:hint="cs"/>
          <w:sz w:val="32"/>
          <w:szCs w:val="32"/>
          <w:rtl/>
          <w:lang w:bidi="he-IL"/>
        </w:rPr>
        <w:t xml:space="preserve"> </w:t>
      </w:r>
      <w:r w:rsidR="001926C7">
        <w:rPr>
          <w:b/>
          <w:bCs/>
          <w:sz w:val="32"/>
          <w:szCs w:val="32"/>
          <w:lang w:bidi="he-IL"/>
        </w:rPr>
        <w:t xml:space="preserve">On account of </w:t>
      </w:r>
    </w:p>
    <w:p w:rsidR="00414281" w:rsidRDefault="0083621C" w:rsidP="00D46EE6">
      <w:pPr>
        <w:widowControl w:val="0"/>
        <w:spacing w:line="276" w:lineRule="auto"/>
        <w:jc w:val="both"/>
        <w:rPr>
          <w:sz w:val="24"/>
          <w:szCs w:val="24"/>
        </w:rPr>
      </w:pPr>
      <w:r>
        <w:rPr>
          <w:sz w:val="32"/>
          <w:szCs w:val="32"/>
          <w:lang w:bidi="he-IL"/>
        </w:rPr>
        <w:t>who said</w:t>
      </w:r>
      <w:r w:rsidR="005C464C">
        <w:rPr>
          <w:sz w:val="32"/>
          <w:szCs w:val="32"/>
          <w:lang w:bidi="he-IL"/>
        </w:rPr>
        <w:t>,</w:t>
      </w:r>
      <w:r>
        <w:rPr>
          <w:sz w:val="32"/>
          <w:szCs w:val="32"/>
          <w:lang w:bidi="he-IL"/>
        </w:rPr>
        <w:t xml:space="preserve"> ‘</w:t>
      </w:r>
      <w:r>
        <w:rPr>
          <w:b/>
          <w:bCs/>
          <w:sz w:val="32"/>
          <w:szCs w:val="32"/>
          <w:lang w:bidi="he-IL"/>
        </w:rPr>
        <w:t xml:space="preserve">remove from </w:t>
      </w:r>
      <w:r w:rsidR="005C464C">
        <w:rPr>
          <w:b/>
          <w:bCs/>
          <w:sz w:val="32"/>
          <w:szCs w:val="32"/>
          <w:lang w:bidi="he-IL"/>
        </w:rPr>
        <w:t>you</w:t>
      </w:r>
      <w:r w:rsidR="008963CC">
        <w:rPr>
          <w:b/>
          <w:bCs/>
          <w:sz w:val="32"/>
          <w:szCs w:val="32"/>
          <w:lang w:bidi="he-IL"/>
        </w:rPr>
        <w:t>,</w:t>
      </w:r>
      <w:r>
        <w:rPr>
          <w:b/>
          <w:bCs/>
          <w:sz w:val="32"/>
          <w:szCs w:val="32"/>
          <w:lang w:bidi="he-IL"/>
        </w:rPr>
        <w:t xml:space="preserve"> </w:t>
      </w:r>
      <w:r w:rsidR="005C464C">
        <w:rPr>
          <w:b/>
          <w:bCs/>
          <w:sz w:val="32"/>
          <w:szCs w:val="32"/>
          <w:lang w:bidi="he-IL"/>
        </w:rPr>
        <w:t>distortions</w:t>
      </w:r>
      <w:r>
        <w:rPr>
          <w:b/>
          <w:bCs/>
          <w:sz w:val="32"/>
          <w:szCs w:val="32"/>
          <w:lang w:bidi="he-IL"/>
        </w:rPr>
        <w:t xml:space="preserve"> of the mouth</w:t>
      </w:r>
      <w:r w:rsidR="00DB01B8">
        <w:rPr>
          <w:b/>
          <w:bCs/>
          <w:sz w:val="32"/>
          <w:szCs w:val="32"/>
          <w:lang w:bidi="he-IL"/>
        </w:rPr>
        <w:t>’</w:t>
      </w:r>
      <w:r w:rsidR="00414281">
        <w:rPr>
          <w:rFonts w:hint="cs"/>
          <w:rtl/>
        </w:rPr>
        <w:t xml:space="preserve"> </w:t>
      </w:r>
    </w:p>
    <w:p w:rsidR="00414281" w:rsidRDefault="00414281" w:rsidP="00D46EE6">
      <w:pPr>
        <w:widowControl w:val="0"/>
        <w:bidi/>
        <w:spacing w:line="276" w:lineRule="auto"/>
        <w:jc w:val="both"/>
        <w:rPr>
          <w:sz w:val="24"/>
          <w:szCs w:val="24"/>
        </w:rPr>
      </w:pPr>
    </w:p>
    <w:p w:rsidR="00414281" w:rsidRPr="00DD7F8D" w:rsidRDefault="005C464C" w:rsidP="00D46EE6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</w:rPr>
      </w:pPr>
      <w:r w:rsidRPr="00DD7F8D">
        <w:rPr>
          <w:rFonts w:ascii="Copperplate Gothic Bold" w:hAnsi="Copperplate Gothic Bold"/>
          <w:u w:val="double"/>
        </w:rPr>
        <w:t>Overview</w:t>
      </w:r>
    </w:p>
    <w:p w:rsidR="005C464C" w:rsidRPr="005C464C" w:rsidRDefault="005C464C" w:rsidP="00D46EE6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 interpreted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 according to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. When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contradict each other concerning the death of the husband, the woman should not remarry; however if she remarried she may remain married. The latter is on account of </w:t>
      </w:r>
      <w:r>
        <w:rPr>
          <w:rFonts w:hint="cs"/>
          <w:rtl/>
          <w:lang w:bidi="he-IL"/>
        </w:rPr>
        <w:t>עולא</w:t>
      </w:r>
      <w:r w:rsidR="00B35719">
        <w:rPr>
          <w:lang w:bidi="he-IL"/>
        </w:rPr>
        <w:t xml:space="preserve"> that the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ע"א</w:t>
      </w:r>
      <w:r w:rsidR="00B35719">
        <w:rPr>
          <w:rFonts w:hint="cs"/>
          <w:rtl/>
          <w:lang w:bidi="he-IL"/>
        </w:rPr>
        <w:t xml:space="preserve"> המתיר</w:t>
      </w:r>
      <w:r>
        <w:rPr>
          <w:lang w:bidi="he-IL"/>
        </w:rPr>
        <w:t xml:space="preserve"> is believed </w:t>
      </w:r>
      <w:r>
        <w:rPr>
          <w:rFonts w:hint="cs"/>
          <w:rtl/>
          <w:lang w:bidi="he-IL"/>
        </w:rPr>
        <w:t>כשנים</w:t>
      </w:r>
      <w:r>
        <w:rPr>
          <w:lang w:bidi="he-IL"/>
        </w:rPr>
        <w:t>. However initially she should not remarry</w:t>
      </w:r>
      <w:r w:rsidR="00EB229B">
        <w:rPr>
          <w:lang w:bidi="he-IL"/>
        </w:rPr>
        <w:t>,</w:t>
      </w:r>
      <w:r>
        <w:rPr>
          <w:lang w:bidi="he-IL"/>
        </w:rPr>
        <w:t xml:space="preserve"> on account of </w:t>
      </w:r>
      <w:r>
        <w:rPr>
          <w:rFonts w:hint="cs"/>
          <w:rtl/>
          <w:lang w:bidi="he-IL"/>
        </w:rPr>
        <w:t>רב אסי</w:t>
      </w:r>
      <w:r>
        <w:rPr>
          <w:lang w:bidi="he-IL"/>
        </w:rPr>
        <w:t>; to remove any gossip or slander.</w:t>
      </w:r>
      <w:r w:rsidR="00EB229B">
        <w:rPr>
          <w:lang w:bidi="he-IL"/>
        </w:rPr>
        <w:t xml:space="preserve"> The issue here is whether this restriction (of not marrying initially) based on </w:t>
      </w:r>
      <w:r w:rsidR="00EB229B">
        <w:rPr>
          <w:rFonts w:hint="cs"/>
          <w:rtl/>
          <w:lang w:bidi="he-IL"/>
        </w:rPr>
        <w:t>רב אסי</w:t>
      </w:r>
      <w:r w:rsidR="00EB229B">
        <w:rPr>
          <w:lang w:bidi="he-IL"/>
        </w:rPr>
        <w:t>, is agreed upon by all</w:t>
      </w:r>
      <w:r w:rsidR="008963CC">
        <w:rPr>
          <w:lang w:bidi="he-IL"/>
        </w:rPr>
        <w:t>,</w:t>
      </w:r>
      <w:r w:rsidR="00EB229B">
        <w:rPr>
          <w:lang w:bidi="he-IL"/>
        </w:rPr>
        <w:t xml:space="preserve"> or is it just the opinion of </w:t>
      </w:r>
      <w:r w:rsidR="00EB229B">
        <w:rPr>
          <w:rFonts w:hint="cs"/>
          <w:rtl/>
          <w:lang w:bidi="he-IL"/>
        </w:rPr>
        <w:t>ר' יוחנן</w:t>
      </w:r>
      <w:r w:rsidR="00EB229B">
        <w:rPr>
          <w:lang w:bidi="he-IL"/>
        </w:rPr>
        <w:t xml:space="preserve"> (according to </w:t>
      </w:r>
      <w:r w:rsidR="00EB229B">
        <w:rPr>
          <w:rFonts w:hint="cs"/>
          <w:rtl/>
          <w:lang w:bidi="he-IL"/>
        </w:rPr>
        <w:t>אביי</w:t>
      </w:r>
      <w:r w:rsidR="00EB229B">
        <w:rPr>
          <w:lang w:bidi="he-IL"/>
        </w:rPr>
        <w:t xml:space="preserve">). </w:t>
      </w:r>
    </w:p>
    <w:p w:rsidR="00414281" w:rsidRDefault="00EB229B" w:rsidP="00D46EE6">
      <w:pPr>
        <w:widowControl w:val="0"/>
        <w:bidi/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----------------</w:t>
      </w:r>
    </w:p>
    <w:p w:rsidR="0083621C" w:rsidRPr="0083621C" w:rsidRDefault="0083621C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anticipates a question and answers it; the statement ascribed to </w:t>
      </w:r>
      <w:r>
        <w:rPr>
          <w:rFonts w:hint="cs"/>
          <w:sz w:val="24"/>
          <w:szCs w:val="24"/>
          <w:rtl/>
          <w:lang w:bidi="he-IL"/>
        </w:rPr>
        <w:t>רב אסי</w:t>
      </w:r>
      <w:r>
        <w:rPr>
          <w:sz w:val="24"/>
          <w:szCs w:val="24"/>
          <w:lang w:bidi="he-IL"/>
        </w:rPr>
        <w:t xml:space="preserve">, namely </w:t>
      </w:r>
      <w:r>
        <w:rPr>
          <w:rFonts w:hint="cs"/>
          <w:sz w:val="24"/>
          <w:szCs w:val="24"/>
          <w:rtl/>
          <w:lang w:bidi="he-IL"/>
        </w:rPr>
        <w:t>הסר ממך עקשות פה ולזות שפתים הרחק ממך</w:t>
      </w:r>
      <w:r w:rsidR="00DB01B8">
        <w:rPr>
          <w:sz w:val="24"/>
          <w:szCs w:val="24"/>
          <w:lang w:bidi="he-IL"/>
        </w:rPr>
        <w:t>,</w:t>
      </w:r>
      <w:r>
        <w:rPr>
          <w:sz w:val="24"/>
          <w:szCs w:val="24"/>
          <w:lang w:bidi="he-IL"/>
        </w:rPr>
        <w:t xml:space="preserve"> is actually –</w:t>
      </w:r>
    </w:p>
    <w:p w:rsidR="00414281" w:rsidRPr="001F0194" w:rsidRDefault="00414281" w:rsidP="00D46EE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F0194">
        <w:rPr>
          <w:rFonts w:cs="David" w:hint="cs"/>
          <w:b/>
          <w:bCs/>
          <w:rtl/>
        </w:rPr>
        <w:t>פסוק הוא אלא דרב אסי רגיל להביאו</w:t>
      </w:r>
      <w:r w:rsidR="00DD7F8D" w:rsidRPr="001F0194">
        <w:rPr>
          <w:rStyle w:val="FootnoteReference"/>
          <w:rFonts w:cs="David"/>
          <w:b/>
          <w:bCs/>
          <w:rtl/>
        </w:rPr>
        <w:footnoteReference w:id="1"/>
      </w:r>
      <w:r w:rsidRPr="001F0194">
        <w:rPr>
          <w:rFonts w:cs="David" w:hint="cs"/>
          <w:b/>
          <w:bCs/>
          <w:rtl/>
        </w:rPr>
        <w:t xml:space="preserve"> </w:t>
      </w:r>
      <w:r w:rsidR="001F0194" w:rsidRPr="001F0194">
        <w:rPr>
          <w:rFonts w:cs="David" w:hint="cs"/>
          <w:b/>
          <w:bCs/>
          <w:rtl/>
          <w:lang w:bidi="he-IL"/>
        </w:rPr>
        <w:t>-</w:t>
      </w:r>
    </w:p>
    <w:p w:rsidR="0083621C" w:rsidRPr="008804FF" w:rsidRDefault="0083621C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 </w:t>
      </w:r>
      <w:r>
        <w:rPr>
          <w:rFonts w:hint="cs"/>
          <w:b/>
          <w:bCs/>
          <w:rtl/>
          <w:lang w:bidi="he-IL"/>
        </w:rPr>
        <w:t>פסוק</w:t>
      </w:r>
      <w:r w:rsidR="00EB229B">
        <w:rPr>
          <w:b/>
          <w:bCs/>
          <w:lang w:bidi="he-IL"/>
        </w:rPr>
        <w:t xml:space="preserve"> </w:t>
      </w:r>
      <w:r w:rsidR="00EB229B">
        <w:rPr>
          <w:lang w:bidi="he-IL"/>
        </w:rPr>
        <w:t xml:space="preserve">(so why is it said in the name of </w:t>
      </w:r>
      <w:r w:rsidR="00EB229B">
        <w:rPr>
          <w:rFonts w:hint="cs"/>
          <w:rtl/>
          <w:lang w:bidi="he-IL"/>
        </w:rPr>
        <w:t>רב אסי</w:t>
      </w:r>
      <w:r w:rsidR="00EB229B">
        <w:rPr>
          <w:lang w:bidi="he-IL"/>
        </w:rPr>
        <w:t>?)</w:t>
      </w:r>
      <w:r>
        <w:rPr>
          <w:b/>
          <w:bCs/>
          <w:lang w:bidi="he-IL"/>
        </w:rPr>
        <w:t>; however</w:t>
      </w:r>
      <w:r w:rsidR="00EB229B">
        <w:rPr>
          <w:lang w:bidi="he-IL"/>
        </w:rPr>
        <w:t xml:space="preserve"> since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רב אסי</w:t>
      </w:r>
      <w:r>
        <w:rPr>
          <w:b/>
          <w:bCs/>
          <w:lang w:bidi="he-IL"/>
        </w:rPr>
        <w:t xml:space="preserve"> was accustomed to cite it </w:t>
      </w:r>
      <w:r w:rsidRPr="008804FF">
        <w:rPr>
          <w:sz w:val="24"/>
          <w:szCs w:val="24"/>
          <w:lang w:bidi="he-IL"/>
        </w:rPr>
        <w:t xml:space="preserve">often, therefore it is </w:t>
      </w:r>
      <w:r w:rsidR="00C75CDE" w:rsidRPr="008804FF">
        <w:rPr>
          <w:sz w:val="24"/>
          <w:szCs w:val="24"/>
          <w:lang w:bidi="he-IL"/>
        </w:rPr>
        <w:t>credited to him.</w:t>
      </w:r>
      <w:r w:rsidRPr="008804FF">
        <w:rPr>
          <w:sz w:val="24"/>
          <w:szCs w:val="24"/>
          <w:lang w:bidi="he-IL"/>
        </w:rPr>
        <w:t xml:space="preserve"> </w:t>
      </w:r>
    </w:p>
    <w:p w:rsidR="00E90DA4" w:rsidRPr="008804FF" w:rsidRDefault="00E90DA4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E90DA4" w:rsidRPr="008804FF" w:rsidRDefault="00E90DA4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8804FF">
        <w:rPr>
          <w:rFonts w:hint="cs"/>
          <w:sz w:val="24"/>
          <w:szCs w:val="24"/>
          <w:rtl/>
          <w:lang w:bidi="he-IL"/>
        </w:rPr>
        <w:t>תוספות</w:t>
      </w:r>
      <w:r w:rsidRPr="008804FF">
        <w:rPr>
          <w:sz w:val="24"/>
          <w:szCs w:val="24"/>
          <w:lang w:bidi="he-IL"/>
        </w:rPr>
        <w:t xml:space="preserve"> asks:</w:t>
      </w:r>
    </w:p>
    <w:p w:rsidR="00414281" w:rsidRPr="001F0194" w:rsidRDefault="00414281" w:rsidP="00D46EE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F0194">
        <w:rPr>
          <w:rFonts w:cs="David" w:hint="cs"/>
          <w:b/>
          <w:bCs/>
          <w:rtl/>
        </w:rPr>
        <w:t>וא</w:t>
      </w:r>
      <w:r w:rsidRPr="001F0194">
        <w:rPr>
          <w:rFonts w:cs="David" w:hint="cs"/>
          <w:b/>
          <w:bCs/>
          <w:rtl/>
          <w:lang w:bidi="he-IL"/>
        </w:rPr>
        <w:t xml:space="preserve">ם </w:t>
      </w:r>
      <w:r w:rsidRPr="001F0194">
        <w:rPr>
          <w:rFonts w:cs="David" w:hint="cs"/>
          <w:b/>
          <w:bCs/>
          <w:rtl/>
        </w:rPr>
        <w:t>ת</w:t>
      </w:r>
      <w:r w:rsidRPr="001F0194">
        <w:rPr>
          <w:rFonts w:cs="David" w:hint="cs"/>
          <w:b/>
          <w:bCs/>
          <w:rtl/>
          <w:lang w:bidi="he-IL"/>
        </w:rPr>
        <w:t>אמר</w:t>
      </w:r>
      <w:r w:rsidRPr="001F0194">
        <w:rPr>
          <w:rFonts w:cs="David" w:hint="cs"/>
          <w:b/>
          <w:bCs/>
          <w:rtl/>
        </w:rPr>
        <w:t xml:space="preserve"> והא דתנן בהאשה שלום </w:t>
      </w:r>
      <w:r w:rsidRPr="001F0194">
        <w:rPr>
          <w:rFonts w:cs="David" w:hint="cs"/>
          <w:b/>
          <w:bCs/>
          <w:sz w:val="20"/>
          <w:szCs w:val="20"/>
          <w:rtl/>
        </w:rPr>
        <w:t>(יבמות דף קיז</w:t>
      </w:r>
      <w:r w:rsidR="00DD7F8D" w:rsidRPr="001F0194">
        <w:rPr>
          <w:rFonts w:cs="David" w:hint="cs"/>
          <w:b/>
          <w:bCs/>
          <w:sz w:val="20"/>
          <w:szCs w:val="20"/>
          <w:rtl/>
          <w:lang w:bidi="he-IL"/>
        </w:rPr>
        <w:t>,ב</w:t>
      </w:r>
      <w:r w:rsidRPr="001F0194">
        <w:rPr>
          <w:rFonts w:cs="David" w:hint="cs"/>
          <w:b/>
          <w:bCs/>
          <w:sz w:val="20"/>
          <w:szCs w:val="20"/>
          <w:rtl/>
        </w:rPr>
        <w:t xml:space="preserve"> ושם)</w:t>
      </w:r>
      <w:r w:rsidRPr="001F0194">
        <w:rPr>
          <w:rFonts w:cs="David"/>
          <w:b/>
          <w:bCs/>
          <w:rtl/>
          <w:lang w:bidi="he-IL"/>
        </w:rPr>
        <w:t>–</w:t>
      </w:r>
    </w:p>
    <w:p w:rsidR="00E90DA4" w:rsidRPr="008804FF" w:rsidRDefault="00E90DA4" w:rsidP="00D46EE6">
      <w:pPr>
        <w:widowControl w:val="0"/>
        <w:spacing w:line="276" w:lineRule="auto"/>
        <w:jc w:val="both"/>
        <w:rPr>
          <w:rFonts w:cs="Aharoni" w:hint="cs"/>
          <w:sz w:val="24"/>
          <w:szCs w:val="24"/>
          <w:rtl/>
        </w:rPr>
      </w:pPr>
      <w:r w:rsidRPr="00E90DA4">
        <w:rPr>
          <w:rFonts w:cs="Aharoni"/>
          <w:b/>
          <w:bCs/>
          <w:lang w:bidi="he-IL"/>
        </w:rPr>
        <w:t>And if you will say</w:t>
      </w:r>
      <w:r>
        <w:rPr>
          <w:rFonts w:cs="Aharoni"/>
        </w:rPr>
        <w:t xml:space="preserve">; </w:t>
      </w:r>
      <w:r>
        <w:rPr>
          <w:rFonts w:cs="Aharoni"/>
          <w:b/>
          <w:bCs/>
        </w:rPr>
        <w:t xml:space="preserve">and that which we learnt in a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האשה שלום</w:t>
      </w:r>
      <w:r>
        <w:rPr>
          <w:b/>
          <w:bCs/>
          <w:lang w:bidi="he-IL"/>
        </w:rPr>
        <w:t xml:space="preserve">, </w:t>
      </w:r>
      <w:r w:rsidRPr="008804FF">
        <w:rPr>
          <w:sz w:val="24"/>
          <w:szCs w:val="24"/>
          <w:lang w:bidi="he-IL"/>
        </w:rPr>
        <w:t>if</w:t>
      </w:r>
      <w:r w:rsidRPr="008804FF">
        <w:rPr>
          <w:b/>
          <w:bCs/>
          <w:sz w:val="24"/>
          <w:szCs w:val="24"/>
          <w:lang w:bidi="he-IL"/>
        </w:rPr>
        <w:t xml:space="preserve"> -</w:t>
      </w:r>
      <w:r w:rsidRPr="008804FF">
        <w:rPr>
          <w:rFonts w:cs="Aharoni"/>
          <w:sz w:val="24"/>
          <w:szCs w:val="24"/>
        </w:rPr>
        <w:t xml:space="preserve"> </w:t>
      </w:r>
    </w:p>
    <w:p w:rsidR="00414281" w:rsidRPr="001F0194" w:rsidRDefault="00E90DA4" w:rsidP="00D46EE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F0194">
        <w:rPr>
          <w:rFonts w:cs="David" w:hint="cs"/>
          <w:b/>
          <w:bCs/>
          <w:rtl/>
        </w:rPr>
        <w:t xml:space="preserve">עד אחד אומר מת וניסת </w:t>
      </w:r>
      <w:r w:rsidR="00414281" w:rsidRPr="001F0194">
        <w:rPr>
          <w:rFonts w:cs="David" w:hint="cs"/>
          <w:b/>
          <w:bCs/>
          <w:rtl/>
        </w:rPr>
        <w:t xml:space="preserve">ובא עד אחד ואמר לא מת לא תצא </w:t>
      </w:r>
      <w:r w:rsidR="001F0194">
        <w:rPr>
          <w:rFonts w:cs="David" w:hint="cs"/>
          <w:b/>
          <w:bCs/>
          <w:rtl/>
          <w:lang w:bidi="he-IL"/>
        </w:rPr>
        <w:t>-</w:t>
      </w:r>
    </w:p>
    <w:p w:rsidR="00E90DA4" w:rsidRPr="008804FF" w:rsidRDefault="00E90DA4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One </w:t>
      </w:r>
      <w:r>
        <w:rPr>
          <w:rFonts w:hint="cs"/>
          <w:b/>
          <w:bCs/>
          <w:rtl/>
          <w:lang w:bidi="he-IL"/>
        </w:rPr>
        <w:t>עד</w:t>
      </w:r>
      <w:r>
        <w:rPr>
          <w:b/>
          <w:bCs/>
          <w:lang w:bidi="he-IL"/>
        </w:rPr>
        <w:t xml:space="preserve"> claims</w:t>
      </w:r>
      <w:r w:rsidR="00DD7F8D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 w:rsidR="00E6579B">
        <w:rPr>
          <w:b/>
          <w:bCs/>
          <w:lang w:bidi="he-IL"/>
        </w:rPr>
        <w:t>‘</w:t>
      </w:r>
      <w:r>
        <w:rPr>
          <w:lang w:bidi="he-IL"/>
        </w:rPr>
        <w:t xml:space="preserve">your husband </w:t>
      </w:r>
      <w:r>
        <w:rPr>
          <w:b/>
          <w:bCs/>
          <w:lang w:bidi="he-IL"/>
        </w:rPr>
        <w:t>died</w:t>
      </w:r>
      <w:r w:rsidR="00E6579B">
        <w:rPr>
          <w:b/>
          <w:bCs/>
          <w:lang w:bidi="he-IL"/>
        </w:rPr>
        <w:t>’</w:t>
      </w:r>
      <w:r>
        <w:rPr>
          <w:b/>
          <w:bCs/>
          <w:lang w:bidi="he-IL"/>
        </w:rPr>
        <w:t xml:space="preserve"> and</w:t>
      </w:r>
      <w:r>
        <w:rPr>
          <w:lang w:bidi="he-IL"/>
        </w:rPr>
        <w:t xml:space="preserve"> the widow </w:t>
      </w:r>
      <w:r>
        <w:rPr>
          <w:b/>
          <w:bCs/>
          <w:lang w:bidi="he-IL"/>
        </w:rPr>
        <w:t>remarried</w:t>
      </w:r>
      <w:r w:rsidR="00E6579B">
        <w:rPr>
          <w:b/>
          <w:bCs/>
          <w:lang w:bidi="he-IL"/>
        </w:rPr>
        <w:t xml:space="preserve">, and </w:t>
      </w:r>
      <w:r w:rsidR="00E6579B">
        <w:rPr>
          <w:lang w:bidi="he-IL"/>
        </w:rPr>
        <w:t>subsequently</w:t>
      </w:r>
      <w:r>
        <w:rPr>
          <w:b/>
          <w:bCs/>
          <w:lang w:bidi="he-IL"/>
        </w:rPr>
        <w:t xml:space="preserve"> another </w:t>
      </w:r>
      <w:r>
        <w:rPr>
          <w:rFonts w:hint="cs"/>
          <w:b/>
          <w:bCs/>
          <w:rtl/>
          <w:lang w:bidi="he-IL"/>
        </w:rPr>
        <w:t>ע"א</w:t>
      </w:r>
      <w:r>
        <w:rPr>
          <w:b/>
          <w:bCs/>
          <w:lang w:bidi="he-IL"/>
        </w:rPr>
        <w:t xml:space="preserve"> came and claimed </w:t>
      </w:r>
      <w:r>
        <w:rPr>
          <w:lang w:bidi="he-IL"/>
        </w:rPr>
        <w:t xml:space="preserve">he </w:t>
      </w:r>
      <w:r>
        <w:rPr>
          <w:b/>
          <w:bCs/>
          <w:lang w:bidi="he-IL"/>
        </w:rPr>
        <w:t>did not die</w:t>
      </w:r>
      <w:r w:rsidR="00E6579B">
        <w:rPr>
          <w:b/>
          <w:bCs/>
          <w:lang w:bidi="he-IL"/>
        </w:rPr>
        <w:t>;</w:t>
      </w:r>
      <w:r w:rsidR="00E6579B">
        <w:rPr>
          <w:lang w:bidi="he-IL"/>
        </w:rPr>
        <w:t xml:space="preserve"> the rule is </w:t>
      </w:r>
      <w:r w:rsidR="00E6579B">
        <w:rPr>
          <w:b/>
          <w:bCs/>
          <w:lang w:bidi="he-IL"/>
        </w:rPr>
        <w:t xml:space="preserve">she is not </w:t>
      </w:r>
      <w:r w:rsidR="00E6579B">
        <w:rPr>
          <w:lang w:bidi="he-IL"/>
        </w:rPr>
        <w:t xml:space="preserve">required </w:t>
      </w:r>
      <w:r w:rsidR="00E6579B">
        <w:rPr>
          <w:b/>
          <w:bCs/>
          <w:lang w:bidi="he-IL"/>
        </w:rPr>
        <w:t xml:space="preserve">to leave </w:t>
      </w:r>
      <w:r w:rsidR="00E6579B" w:rsidRPr="008804FF">
        <w:rPr>
          <w:sz w:val="24"/>
          <w:szCs w:val="24"/>
          <w:lang w:bidi="he-IL"/>
        </w:rPr>
        <w:t xml:space="preserve">her second husband. This concludes the citation of the </w:t>
      </w:r>
      <w:r w:rsidR="00E6579B" w:rsidRPr="008804FF">
        <w:rPr>
          <w:rFonts w:hint="cs"/>
          <w:sz w:val="24"/>
          <w:szCs w:val="24"/>
          <w:rtl/>
          <w:lang w:bidi="he-IL"/>
        </w:rPr>
        <w:t>משנה</w:t>
      </w:r>
      <w:r w:rsidR="00E6579B" w:rsidRPr="008804FF">
        <w:rPr>
          <w:sz w:val="24"/>
          <w:szCs w:val="24"/>
          <w:lang w:bidi="he-IL"/>
        </w:rPr>
        <w:t>.</w:t>
      </w:r>
    </w:p>
    <w:p w:rsidR="00414281" w:rsidRPr="001F0194" w:rsidRDefault="00414281" w:rsidP="00D46EE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F0194">
        <w:rPr>
          <w:rFonts w:cs="David" w:hint="cs"/>
          <w:b/>
          <w:bCs/>
          <w:rtl/>
        </w:rPr>
        <w:t>ופריך בגמרא טעמא דניסת הא לא ניסת לא תנשא והאמר עולא כל מקום כו</w:t>
      </w:r>
      <w:r w:rsidRPr="001F0194">
        <w:rPr>
          <w:rFonts w:cs="David" w:hint="cs"/>
          <w:b/>
          <w:bCs/>
          <w:rtl/>
          <w:lang w:bidi="he-IL"/>
        </w:rPr>
        <w:t>לי</w:t>
      </w:r>
      <w:r w:rsidRPr="001F0194">
        <w:rPr>
          <w:rFonts w:cs="David" w:hint="cs"/>
          <w:b/>
          <w:bCs/>
          <w:rtl/>
        </w:rPr>
        <w:t xml:space="preserve"> </w:t>
      </w:r>
      <w:r w:rsidR="001F0194">
        <w:rPr>
          <w:rFonts w:cs="David" w:hint="cs"/>
          <w:b/>
          <w:bCs/>
          <w:rtl/>
          <w:lang w:bidi="he-IL"/>
        </w:rPr>
        <w:t>-</w:t>
      </w:r>
    </w:p>
    <w:p w:rsidR="00E6579B" w:rsidRPr="008804FF" w:rsidRDefault="00E6579B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the </w:t>
      </w:r>
      <w:r>
        <w:rPr>
          <w:rFonts w:hint="cs"/>
          <w:b/>
          <w:bCs/>
          <w:rtl/>
          <w:lang w:bidi="he-IL"/>
        </w:rPr>
        <w:t>גמרא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there </w:t>
      </w:r>
      <w:r>
        <w:rPr>
          <w:b/>
          <w:bCs/>
          <w:lang w:bidi="he-IL"/>
        </w:rPr>
        <w:t xml:space="preserve">asks; the reason </w:t>
      </w:r>
      <w:r>
        <w:rPr>
          <w:lang w:bidi="he-IL"/>
        </w:rPr>
        <w:t xml:space="preserve">she is not required to leave is because </w:t>
      </w:r>
      <w:r>
        <w:rPr>
          <w:b/>
          <w:bCs/>
          <w:lang w:bidi="he-IL"/>
        </w:rPr>
        <w:t xml:space="preserve">she remarried </w:t>
      </w:r>
      <w:r>
        <w:rPr>
          <w:lang w:bidi="he-IL"/>
        </w:rPr>
        <w:t>already</w:t>
      </w:r>
      <w:r w:rsidR="00E137E6">
        <w:rPr>
          <w:lang w:bidi="he-IL"/>
        </w:rPr>
        <w:t xml:space="preserve"> before the </w:t>
      </w:r>
      <w:r w:rsidR="00E137E6">
        <w:rPr>
          <w:rFonts w:hint="cs"/>
          <w:rtl/>
          <w:lang w:bidi="he-IL"/>
        </w:rPr>
        <w:t>עד האוסר</w:t>
      </w:r>
      <w:r w:rsidR="00E137E6">
        <w:rPr>
          <w:lang w:bidi="he-IL"/>
        </w:rPr>
        <w:t xml:space="preserve"> came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however if she did not remarry </w:t>
      </w:r>
      <w:r>
        <w:rPr>
          <w:lang w:bidi="he-IL"/>
        </w:rPr>
        <w:t>yet</w:t>
      </w:r>
      <w:r w:rsidR="00E137E6">
        <w:rPr>
          <w:lang w:bidi="he-IL"/>
        </w:rPr>
        <w:t xml:space="preserve">, and the </w:t>
      </w:r>
      <w:r w:rsidR="00E137E6">
        <w:rPr>
          <w:rFonts w:hint="cs"/>
          <w:rtl/>
          <w:lang w:bidi="he-IL"/>
        </w:rPr>
        <w:t>עד האוסר</w:t>
      </w:r>
      <w:r w:rsidR="00E137E6">
        <w:rPr>
          <w:lang w:bidi="he-IL"/>
        </w:rPr>
        <w:t xml:space="preserve"> came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she will not </w:t>
      </w:r>
      <w:r>
        <w:rPr>
          <w:lang w:bidi="he-IL"/>
        </w:rPr>
        <w:t xml:space="preserve">be permitted to </w:t>
      </w:r>
      <w:r>
        <w:rPr>
          <w:b/>
          <w:bCs/>
          <w:lang w:bidi="he-IL"/>
        </w:rPr>
        <w:t>remarry;</w:t>
      </w:r>
      <w:r>
        <w:rPr>
          <w:lang w:bidi="he-IL"/>
        </w:rPr>
        <w:t xml:space="preserve"> how can this be </w:t>
      </w:r>
      <w:r>
        <w:rPr>
          <w:b/>
          <w:bCs/>
          <w:lang w:bidi="he-IL"/>
        </w:rPr>
        <w:t xml:space="preserve">for </w:t>
      </w:r>
      <w:r>
        <w:rPr>
          <w:rFonts w:hint="cs"/>
          <w:b/>
          <w:bCs/>
          <w:rtl/>
          <w:lang w:bidi="he-IL"/>
        </w:rPr>
        <w:t>עולא</w:t>
      </w:r>
      <w:r>
        <w:rPr>
          <w:b/>
          <w:bCs/>
          <w:lang w:bidi="he-IL"/>
        </w:rPr>
        <w:t xml:space="preserve"> ruled that wherever, etc., </w:t>
      </w:r>
      <w:r w:rsidRPr="008804FF">
        <w:rPr>
          <w:sz w:val="24"/>
          <w:szCs w:val="24"/>
          <w:lang w:bidi="he-IL"/>
        </w:rPr>
        <w:t xml:space="preserve">an </w:t>
      </w:r>
      <w:r w:rsidRPr="008804FF">
        <w:rPr>
          <w:rFonts w:hint="cs"/>
          <w:sz w:val="24"/>
          <w:szCs w:val="24"/>
          <w:rtl/>
          <w:lang w:bidi="he-IL"/>
        </w:rPr>
        <w:t>ע"א</w:t>
      </w:r>
      <w:r w:rsidRPr="008804FF">
        <w:rPr>
          <w:sz w:val="24"/>
          <w:szCs w:val="24"/>
          <w:lang w:bidi="he-IL"/>
        </w:rPr>
        <w:t xml:space="preserve"> is believed </w:t>
      </w:r>
      <w:r w:rsidRPr="008804FF">
        <w:rPr>
          <w:rFonts w:hint="cs"/>
          <w:sz w:val="24"/>
          <w:szCs w:val="24"/>
          <w:rtl/>
          <w:lang w:bidi="he-IL"/>
        </w:rPr>
        <w:t>הרי כאן שנים ואין דבריו של אחד במקום שני</w:t>
      </w:r>
      <w:r w:rsidR="000B28DE" w:rsidRPr="008804FF">
        <w:rPr>
          <w:rFonts w:hint="cs"/>
          <w:sz w:val="24"/>
          <w:szCs w:val="24"/>
          <w:rtl/>
          <w:lang w:bidi="he-IL"/>
        </w:rPr>
        <w:t>ם</w:t>
      </w:r>
      <w:r w:rsidRPr="008804FF">
        <w:rPr>
          <w:sz w:val="24"/>
          <w:szCs w:val="24"/>
          <w:lang w:bidi="he-IL"/>
        </w:rPr>
        <w:t xml:space="preserve">, so why can she not remarry?! This concludes the quote from the </w:t>
      </w:r>
      <w:r w:rsidRPr="008804FF">
        <w:rPr>
          <w:rFonts w:hint="cs"/>
          <w:sz w:val="24"/>
          <w:szCs w:val="24"/>
          <w:rtl/>
          <w:lang w:bidi="he-IL"/>
        </w:rPr>
        <w:t>גמרא</w:t>
      </w:r>
      <w:r w:rsidRPr="008804FF">
        <w:rPr>
          <w:sz w:val="24"/>
          <w:szCs w:val="24"/>
          <w:lang w:bidi="he-IL"/>
        </w:rPr>
        <w:t>.</w:t>
      </w:r>
      <w:r w:rsidR="000B28DE" w:rsidRPr="008804FF">
        <w:rPr>
          <w:sz w:val="24"/>
          <w:szCs w:val="24"/>
          <w:lang w:bidi="he-IL"/>
        </w:rPr>
        <w:t xml:space="preserve"> </w:t>
      </w:r>
      <w:r w:rsidR="000B28DE" w:rsidRPr="008804FF">
        <w:rPr>
          <w:rFonts w:hint="cs"/>
          <w:sz w:val="24"/>
          <w:szCs w:val="24"/>
          <w:rtl/>
          <w:lang w:bidi="he-IL"/>
        </w:rPr>
        <w:t>תוספות</w:t>
      </w:r>
      <w:r w:rsidR="000B28DE" w:rsidRPr="008804FF">
        <w:rPr>
          <w:sz w:val="24"/>
          <w:szCs w:val="24"/>
          <w:lang w:bidi="he-IL"/>
        </w:rPr>
        <w:t xml:space="preserve"> concludes his question:</w:t>
      </w:r>
    </w:p>
    <w:p w:rsidR="001F0194" w:rsidRDefault="00414281" w:rsidP="00D46EE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F0194">
        <w:rPr>
          <w:rFonts w:cs="David" w:hint="cs"/>
          <w:b/>
          <w:bCs/>
          <w:rtl/>
        </w:rPr>
        <w:t>ומאי פריך והא עולא</w:t>
      </w:r>
      <w:r w:rsidR="001F0194">
        <w:rPr>
          <w:rStyle w:val="FootnoteReference"/>
          <w:rFonts w:cs="David"/>
          <w:b/>
          <w:bCs/>
          <w:rtl/>
        </w:rPr>
        <w:footnoteReference w:id="2"/>
      </w:r>
      <w:r w:rsidRPr="001F0194">
        <w:rPr>
          <w:rFonts w:cs="David" w:hint="cs"/>
          <w:b/>
          <w:bCs/>
          <w:rtl/>
        </w:rPr>
        <w:t xml:space="preserve"> לא קאמר אלא בדיעבד </w:t>
      </w:r>
      <w:r w:rsidR="001F0194">
        <w:rPr>
          <w:rFonts w:cs="David"/>
          <w:b/>
          <w:bCs/>
          <w:rtl/>
          <w:lang w:bidi="he-IL"/>
        </w:rPr>
        <w:t>–</w:t>
      </w:r>
    </w:p>
    <w:p w:rsidR="008B16FC" w:rsidRDefault="008B16FC" w:rsidP="00D46EE6">
      <w:pPr>
        <w:widowControl w:val="0"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0B28DE">
        <w:rPr>
          <w:rFonts w:cs="Aharoni"/>
          <w:b/>
          <w:bCs/>
          <w:lang w:bidi="he-IL"/>
        </w:rPr>
        <w:lastRenderedPageBreak/>
        <w:t>And</w:t>
      </w:r>
      <w:r>
        <w:rPr>
          <w:rFonts w:cs="Aharoni"/>
          <w:b/>
          <w:bCs/>
          <w:lang w:bidi="he-IL"/>
        </w:rPr>
        <w:t xml:space="preserve"> what is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asking; for </w:t>
      </w:r>
      <w:r>
        <w:rPr>
          <w:rFonts w:hint="cs"/>
          <w:b/>
          <w:bCs/>
          <w:rtl/>
          <w:lang w:bidi="he-IL"/>
        </w:rPr>
        <w:t>עולא</w:t>
      </w:r>
      <w:r>
        <w:rPr>
          <w:b/>
          <w:bCs/>
          <w:lang w:bidi="he-IL"/>
        </w:rPr>
        <w:t xml:space="preserve"> did not rule </w:t>
      </w:r>
      <w:r>
        <w:rPr>
          <w:lang w:bidi="he-IL"/>
        </w:rPr>
        <w:t xml:space="preserve">that an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is believed </w:t>
      </w:r>
      <w:r>
        <w:rPr>
          <w:rFonts w:hint="cs"/>
          <w:rtl/>
          <w:lang w:bidi="he-IL"/>
        </w:rPr>
        <w:t>כשנים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only </w:t>
      </w:r>
      <w:r>
        <w:rPr>
          <w:rFonts w:hint="cs"/>
          <w:b/>
          <w:bCs/>
          <w:rtl/>
          <w:lang w:bidi="he-IL"/>
        </w:rPr>
        <w:t>בדיעבד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>when she remarried -</w:t>
      </w:r>
    </w:p>
    <w:p w:rsidR="001F0194" w:rsidRDefault="001F0194" w:rsidP="00D46EE6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</w:p>
    <w:p w:rsidR="000B28DE" w:rsidRPr="001F0194" w:rsidRDefault="00414281" w:rsidP="00D46EE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F0194">
        <w:rPr>
          <w:rFonts w:cs="David" w:hint="cs"/>
          <w:b/>
          <w:bCs/>
          <w:rtl/>
        </w:rPr>
        <w:t>אבל לכתחלה מודה דלא תנשא משום דרב אסי</w:t>
      </w:r>
      <w:r w:rsidR="001F0194">
        <w:rPr>
          <w:rFonts w:cs="David" w:hint="cs"/>
          <w:b/>
          <w:bCs/>
          <w:rtl/>
          <w:lang w:bidi="he-IL"/>
        </w:rPr>
        <w:t xml:space="preserve"> -</w:t>
      </w:r>
    </w:p>
    <w:p w:rsidR="000B28DE" w:rsidRDefault="008B16FC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</w:t>
      </w:r>
      <w:r w:rsidR="00DD7F8D">
        <w:rPr>
          <w:b/>
          <w:bCs/>
          <w:lang w:bidi="he-IL"/>
        </w:rPr>
        <w:t>,</w:t>
      </w:r>
      <w:r w:rsidR="000B28DE">
        <w:rPr>
          <w:b/>
          <w:bCs/>
          <w:lang w:bidi="he-IL"/>
        </w:rPr>
        <w:t xml:space="preserve"> </w:t>
      </w:r>
      <w:r w:rsidR="000B28DE">
        <w:rPr>
          <w:rFonts w:hint="cs"/>
          <w:rtl/>
          <w:lang w:bidi="he-IL"/>
        </w:rPr>
        <w:t>עולא</w:t>
      </w:r>
      <w:r w:rsidR="000B28DE">
        <w:rPr>
          <w:lang w:bidi="he-IL"/>
        </w:rPr>
        <w:t xml:space="preserve"> </w:t>
      </w:r>
      <w:r w:rsidR="000B28DE">
        <w:rPr>
          <w:b/>
          <w:bCs/>
          <w:lang w:bidi="he-IL"/>
        </w:rPr>
        <w:t xml:space="preserve">admits that </w:t>
      </w:r>
      <w:r w:rsidR="00DD7F8D">
        <w:rPr>
          <w:b/>
          <w:bCs/>
          <w:lang w:bidi="he-IL"/>
        </w:rPr>
        <w:t xml:space="preserve">initially </w:t>
      </w:r>
      <w:r w:rsidR="000B28DE">
        <w:rPr>
          <w:b/>
          <w:bCs/>
          <w:lang w:bidi="he-IL"/>
        </w:rPr>
        <w:t xml:space="preserve">she should not remarry on account of </w:t>
      </w:r>
      <w:r w:rsidR="000B28DE">
        <w:rPr>
          <w:rFonts w:hint="cs"/>
          <w:b/>
          <w:bCs/>
          <w:rtl/>
          <w:lang w:bidi="he-IL"/>
        </w:rPr>
        <w:t>רב אסי</w:t>
      </w:r>
      <w:r w:rsidR="000B28DE">
        <w:rPr>
          <w:b/>
          <w:bCs/>
          <w:lang w:bidi="he-IL"/>
        </w:rPr>
        <w:t xml:space="preserve">, </w:t>
      </w:r>
      <w:r w:rsidR="000B28DE" w:rsidRPr="008804FF">
        <w:rPr>
          <w:sz w:val="24"/>
          <w:szCs w:val="24"/>
          <w:lang w:bidi="he-IL"/>
        </w:rPr>
        <w:t xml:space="preserve">which would make </w:t>
      </w:r>
      <w:r w:rsidR="000B28DE" w:rsidRPr="008804FF">
        <w:rPr>
          <w:rFonts w:hint="cs"/>
          <w:sz w:val="24"/>
          <w:szCs w:val="24"/>
          <w:rtl/>
          <w:lang w:bidi="he-IL"/>
        </w:rPr>
        <w:t>עולא</w:t>
      </w:r>
      <w:r w:rsidR="000B28DE" w:rsidRPr="008804FF">
        <w:rPr>
          <w:sz w:val="24"/>
          <w:szCs w:val="24"/>
          <w:lang w:bidi="he-IL"/>
        </w:rPr>
        <w:t xml:space="preserve"> in agreement with that </w:t>
      </w:r>
      <w:r w:rsidR="000B28DE" w:rsidRPr="008804FF">
        <w:rPr>
          <w:rFonts w:hint="cs"/>
          <w:sz w:val="24"/>
          <w:szCs w:val="24"/>
          <w:rtl/>
          <w:lang w:bidi="he-IL"/>
        </w:rPr>
        <w:t>משנה</w:t>
      </w:r>
      <w:r w:rsidR="000B28DE" w:rsidRPr="008804FF">
        <w:rPr>
          <w:sz w:val="24"/>
          <w:szCs w:val="24"/>
          <w:lang w:bidi="he-IL"/>
        </w:rPr>
        <w:t>.</w:t>
      </w:r>
      <w:r w:rsidR="00DB01B8" w:rsidRPr="008804FF">
        <w:rPr>
          <w:rStyle w:val="FootnoteReference"/>
          <w:sz w:val="24"/>
          <w:szCs w:val="24"/>
          <w:lang w:bidi="he-IL"/>
        </w:rPr>
        <w:footnoteReference w:id="3"/>
      </w:r>
    </w:p>
    <w:p w:rsidR="00BE0A2C" w:rsidRPr="008804FF" w:rsidRDefault="00BE0A2C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D566C6" w:rsidRPr="008804FF" w:rsidRDefault="00D566C6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8804FF">
        <w:rPr>
          <w:rFonts w:hint="cs"/>
          <w:sz w:val="24"/>
          <w:szCs w:val="24"/>
          <w:rtl/>
          <w:lang w:bidi="he-IL"/>
        </w:rPr>
        <w:t>תוספות</w:t>
      </w:r>
      <w:r w:rsidRPr="008804FF">
        <w:rPr>
          <w:sz w:val="24"/>
          <w:szCs w:val="24"/>
          <w:lang w:bidi="he-IL"/>
        </w:rPr>
        <w:t xml:space="preserve"> answers:</w:t>
      </w:r>
    </w:p>
    <w:p w:rsidR="008B16FC" w:rsidRDefault="00414281" w:rsidP="00D46EE6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8B16FC">
        <w:rPr>
          <w:rFonts w:cs="David" w:hint="cs"/>
          <w:b/>
          <w:bCs/>
          <w:rtl/>
        </w:rPr>
        <w:t>ואומר ר</w:t>
      </w:r>
      <w:r w:rsidRPr="008B16FC">
        <w:rPr>
          <w:rFonts w:cs="David" w:hint="cs"/>
          <w:b/>
          <w:bCs/>
          <w:rtl/>
          <w:lang w:bidi="he-IL"/>
        </w:rPr>
        <w:t>ב</w:t>
      </w:r>
      <w:r w:rsidRPr="008B16FC">
        <w:rPr>
          <w:rFonts w:cs="David" w:hint="cs"/>
          <w:b/>
          <w:bCs/>
          <w:rtl/>
        </w:rPr>
        <w:t>י</w:t>
      </w:r>
      <w:r w:rsidRPr="008B16FC">
        <w:rPr>
          <w:rFonts w:cs="David" w:hint="cs"/>
          <w:b/>
          <w:bCs/>
          <w:rtl/>
          <w:lang w:bidi="he-IL"/>
        </w:rPr>
        <w:t>נו יצחק</w:t>
      </w:r>
      <w:r w:rsidRPr="008B16FC">
        <w:rPr>
          <w:rFonts w:cs="David" w:hint="cs"/>
          <w:b/>
          <w:bCs/>
          <w:rtl/>
        </w:rPr>
        <w:t xml:space="preserve"> דהתם דייק טעמא דניסת </w:t>
      </w:r>
      <w:r w:rsidR="008B16FC">
        <w:rPr>
          <w:rFonts w:cs="David" w:hint="cs"/>
          <w:b/>
          <w:bCs/>
          <w:rtl/>
          <w:lang w:bidi="he-IL"/>
        </w:rPr>
        <w:t>-</w:t>
      </w:r>
    </w:p>
    <w:p w:rsidR="008B16FC" w:rsidRDefault="008B16FC" w:rsidP="00D46EE6">
      <w:pPr>
        <w:widowControl w:val="0"/>
        <w:spacing w:line="276" w:lineRule="auto"/>
        <w:jc w:val="both"/>
        <w:rPr>
          <w:rFonts w:cs="David"/>
          <w:b/>
          <w:bCs/>
          <w:lang w:bidi="he-IL"/>
        </w:rPr>
      </w:pPr>
      <w:r w:rsidRPr="00D566C6">
        <w:rPr>
          <w:b/>
          <w:bCs/>
        </w:rPr>
        <w:t xml:space="preserve">And </w:t>
      </w:r>
      <w:r>
        <w:rPr>
          <w:b/>
          <w:bCs/>
        </w:rPr>
        <w:t xml:space="preserve">the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says, that there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infers </w:t>
      </w:r>
      <w:r>
        <w:rPr>
          <w:lang w:bidi="he-IL"/>
        </w:rPr>
        <w:t xml:space="preserve">from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that the </w:t>
      </w:r>
      <w:r>
        <w:rPr>
          <w:b/>
          <w:bCs/>
          <w:lang w:bidi="he-IL"/>
        </w:rPr>
        <w:t xml:space="preserve">reason </w:t>
      </w:r>
      <w:r>
        <w:rPr>
          <w:lang w:bidi="he-IL"/>
        </w:rPr>
        <w:t xml:space="preserve">of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 xml:space="preserve"> is because </w:t>
      </w:r>
      <w:r>
        <w:rPr>
          <w:b/>
          <w:bCs/>
          <w:lang w:bidi="he-IL"/>
        </w:rPr>
        <w:t xml:space="preserve">she already remarried </w:t>
      </w:r>
      <w:r w:rsidRPr="0011525F">
        <w:rPr>
          <w:lang w:bidi="he-IL"/>
        </w:rPr>
        <w:t>before the</w:t>
      </w:r>
      <w:r>
        <w:rPr>
          <w:b/>
          <w:bCs/>
          <w:lang w:bidi="he-IL"/>
        </w:rPr>
        <w:t xml:space="preserve"> </w:t>
      </w:r>
      <w:r>
        <w:rPr>
          <w:rFonts w:hint="cs"/>
          <w:rtl/>
          <w:lang w:bidi="he-IL"/>
        </w:rPr>
        <w:t>עד האוסר</w:t>
      </w:r>
      <w:r>
        <w:rPr>
          <w:lang w:bidi="he-IL"/>
        </w:rPr>
        <w:t xml:space="preserve"> came</w:t>
      </w:r>
      <w:r>
        <w:rPr>
          <w:b/>
          <w:bCs/>
          <w:lang w:bidi="he-IL"/>
        </w:rPr>
        <w:t xml:space="preserve"> -</w:t>
      </w:r>
    </w:p>
    <w:p w:rsidR="00D566C6" w:rsidRPr="008B16FC" w:rsidRDefault="00414281" w:rsidP="00D46EE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B16FC">
        <w:rPr>
          <w:rFonts w:cs="David" w:hint="cs"/>
          <w:b/>
          <w:bCs/>
          <w:rtl/>
        </w:rPr>
        <w:t>הא אם לא נשאת לא תנשא ואם נשאת תצא</w:t>
      </w:r>
      <w:r w:rsidRPr="008B16FC">
        <w:rPr>
          <w:rFonts w:cs="David" w:hint="cs"/>
          <w:b/>
          <w:bCs/>
          <w:rtl/>
          <w:lang w:bidi="he-IL"/>
        </w:rPr>
        <w:t xml:space="preserve"> </w:t>
      </w:r>
      <w:r w:rsidR="008B16FC">
        <w:rPr>
          <w:rFonts w:cs="David" w:hint="cs"/>
          <w:b/>
          <w:bCs/>
          <w:rtl/>
          <w:lang w:bidi="he-IL"/>
        </w:rPr>
        <w:t>-</w:t>
      </w:r>
    </w:p>
    <w:p w:rsidR="00D566C6" w:rsidRPr="00DD1B9D" w:rsidRDefault="008B16FC" w:rsidP="00D46EE6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However,</w:t>
      </w:r>
      <w:r w:rsidR="00DD1B9D">
        <w:rPr>
          <w:b/>
          <w:bCs/>
          <w:lang w:bidi="he-IL"/>
        </w:rPr>
        <w:t xml:space="preserve"> i</w:t>
      </w:r>
      <w:r w:rsidR="0011525F">
        <w:rPr>
          <w:b/>
          <w:bCs/>
          <w:lang w:bidi="he-IL"/>
        </w:rPr>
        <w:t>f</w:t>
      </w:r>
      <w:r w:rsidR="00DD1B9D">
        <w:rPr>
          <w:b/>
          <w:bCs/>
          <w:lang w:bidi="he-IL"/>
        </w:rPr>
        <w:t xml:space="preserve"> she did not remarry</w:t>
      </w:r>
      <w:r w:rsidR="0011525F">
        <w:rPr>
          <w:b/>
          <w:bCs/>
          <w:lang w:bidi="he-IL"/>
        </w:rPr>
        <w:t xml:space="preserve"> </w:t>
      </w:r>
      <w:r w:rsidR="0011525F">
        <w:rPr>
          <w:lang w:bidi="he-IL"/>
        </w:rPr>
        <w:t xml:space="preserve">before the </w:t>
      </w:r>
      <w:r w:rsidR="0011525F">
        <w:rPr>
          <w:rFonts w:hint="cs"/>
          <w:rtl/>
          <w:lang w:bidi="he-IL"/>
        </w:rPr>
        <w:t>עד האוסר</w:t>
      </w:r>
      <w:r w:rsidR="0011525F">
        <w:rPr>
          <w:lang w:bidi="he-IL"/>
        </w:rPr>
        <w:t xml:space="preserve"> came, </w:t>
      </w:r>
      <w:r w:rsidR="0011525F">
        <w:rPr>
          <w:b/>
          <w:bCs/>
          <w:lang w:bidi="he-IL"/>
        </w:rPr>
        <w:t>she is</w:t>
      </w:r>
      <w:r w:rsidR="00DD1B9D">
        <w:rPr>
          <w:b/>
          <w:bCs/>
          <w:lang w:bidi="he-IL"/>
        </w:rPr>
        <w:t xml:space="preserve"> not</w:t>
      </w:r>
      <w:r w:rsidR="0011525F">
        <w:rPr>
          <w:lang w:bidi="he-IL"/>
        </w:rPr>
        <w:t xml:space="preserve"> permitted to</w:t>
      </w:r>
      <w:r w:rsidR="0011525F">
        <w:rPr>
          <w:b/>
          <w:bCs/>
          <w:lang w:bidi="he-IL"/>
        </w:rPr>
        <w:t xml:space="preserve"> </w:t>
      </w:r>
      <w:r w:rsidR="000B453D">
        <w:rPr>
          <w:b/>
          <w:bCs/>
          <w:lang w:bidi="he-IL"/>
        </w:rPr>
        <w:t>remarry</w:t>
      </w:r>
      <w:r w:rsidR="0011525F">
        <w:rPr>
          <w:b/>
          <w:bCs/>
          <w:lang w:bidi="he-IL"/>
        </w:rPr>
        <w:t>,</w:t>
      </w:r>
      <w:r w:rsidR="000B453D">
        <w:rPr>
          <w:b/>
          <w:bCs/>
          <w:lang w:bidi="he-IL"/>
        </w:rPr>
        <w:t xml:space="preserve"> and if she remarries she should leave -</w:t>
      </w:r>
    </w:p>
    <w:p w:rsidR="0050573E" w:rsidRPr="008B16FC" w:rsidRDefault="00414281" w:rsidP="00D46EE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B16FC">
        <w:rPr>
          <w:rFonts w:cs="David" w:hint="cs"/>
          <w:b/>
          <w:bCs/>
          <w:rtl/>
        </w:rPr>
        <w:t xml:space="preserve">דהכי משמע מתניתין דוקא נשאת ואחר כך בא העד לא תצא </w:t>
      </w:r>
      <w:r w:rsidR="008B16FC">
        <w:rPr>
          <w:rFonts w:cs="David" w:hint="cs"/>
          <w:b/>
          <w:bCs/>
          <w:rtl/>
          <w:lang w:bidi="he-IL"/>
        </w:rPr>
        <w:t>-</w:t>
      </w:r>
    </w:p>
    <w:p w:rsidR="000B453D" w:rsidRPr="000B453D" w:rsidRDefault="000B453D" w:rsidP="00D46EE6">
      <w:pPr>
        <w:widowControl w:val="0"/>
        <w:spacing w:line="276" w:lineRule="auto"/>
        <w:jc w:val="both"/>
        <w:rPr>
          <w:b/>
          <w:bCs/>
          <w:lang w:bidi="he-IL"/>
        </w:rPr>
      </w:pPr>
      <w:r w:rsidRPr="000B453D">
        <w:rPr>
          <w:rFonts w:cs="Aharoni"/>
          <w:b/>
          <w:bCs/>
          <w:lang w:bidi="he-IL"/>
        </w:rPr>
        <w:t xml:space="preserve">For this is the implication </w:t>
      </w:r>
      <w:r>
        <w:rPr>
          <w:rFonts w:cs="Aharoni"/>
          <w:b/>
          <w:bCs/>
          <w:lang w:bidi="he-IL"/>
        </w:rPr>
        <w:t xml:space="preserve">of the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; only if she remarried and afterward the </w:t>
      </w:r>
      <w:r>
        <w:rPr>
          <w:rFonts w:hint="cs"/>
          <w:b/>
          <w:bCs/>
          <w:rtl/>
          <w:lang w:bidi="he-IL"/>
        </w:rPr>
        <w:t>עד</w:t>
      </w:r>
      <w:r>
        <w:rPr>
          <w:rFonts w:hint="cs"/>
          <w:rtl/>
          <w:lang w:bidi="he-IL"/>
        </w:rPr>
        <w:t xml:space="preserve"> האוסר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came, she is not </w:t>
      </w:r>
      <w:r>
        <w:rPr>
          <w:lang w:bidi="he-IL"/>
        </w:rPr>
        <w:t xml:space="preserve">required </w:t>
      </w:r>
      <w:r>
        <w:rPr>
          <w:b/>
          <w:bCs/>
          <w:lang w:bidi="he-IL"/>
        </w:rPr>
        <w:t>to leave -</w:t>
      </w:r>
    </w:p>
    <w:p w:rsidR="0050573E" w:rsidRPr="008B16FC" w:rsidRDefault="00414281" w:rsidP="00D46EE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B16FC">
        <w:rPr>
          <w:rFonts w:cs="David" w:hint="cs"/>
          <w:b/>
          <w:bCs/>
          <w:rtl/>
        </w:rPr>
        <w:t xml:space="preserve">הא בא העד קודם שנשאת ואחר כך ניסת תצא משום הכי פריך מדעולא </w:t>
      </w:r>
      <w:r w:rsidR="008B16FC">
        <w:rPr>
          <w:rFonts w:cs="David" w:hint="cs"/>
          <w:b/>
          <w:bCs/>
          <w:rtl/>
          <w:lang w:bidi="he-IL"/>
        </w:rPr>
        <w:t>-</w:t>
      </w:r>
    </w:p>
    <w:p w:rsidR="000B453D" w:rsidRPr="008804FF" w:rsidRDefault="00DC44B7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However if the </w:t>
      </w:r>
      <w:r>
        <w:rPr>
          <w:rFonts w:hint="cs"/>
          <w:b/>
          <w:bCs/>
          <w:rtl/>
          <w:lang w:bidi="he-IL"/>
        </w:rPr>
        <w:t xml:space="preserve">עד </w:t>
      </w:r>
      <w:r>
        <w:rPr>
          <w:rFonts w:hint="cs"/>
          <w:rtl/>
          <w:lang w:bidi="he-IL"/>
        </w:rPr>
        <w:t>האוסר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came before she remarried and she remarried afterward, </w:t>
      </w:r>
      <w:r w:rsidRPr="00DC44B7">
        <w:rPr>
          <w:lang w:bidi="he-IL"/>
        </w:rPr>
        <w:t>the rule would</w:t>
      </w:r>
      <w:r>
        <w:rPr>
          <w:lang w:bidi="he-IL"/>
        </w:rPr>
        <w:t xml:space="preserve"> be </w:t>
      </w:r>
      <w:r>
        <w:rPr>
          <w:rFonts w:hint="cs"/>
          <w:b/>
          <w:bCs/>
          <w:rtl/>
          <w:lang w:bidi="he-IL"/>
        </w:rPr>
        <w:t>תצא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(even </w:t>
      </w:r>
      <w:r>
        <w:rPr>
          <w:rFonts w:hint="cs"/>
          <w:rtl/>
          <w:lang w:bidi="he-IL"/>
        </w:rPr>
        <w:t>בדיעבד</w:t>
      </w:r>
      <w:r>
        <w:rPr>
          <w:lang w:bidi="he-IL"/>
        </w:rPr>
        <w:t xml:space="preserve">), </w:t>
      </w:r>
      <w:r>
        <w:rPr>
          <w:b/>
          <w:bCs/>
          <w:lang w:bidi="he-IL"/>
        </w:rPr>
        <w:t xml:space="preserve">that is why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challenges </w:t>
      </w:r>
      <w:r>
        <w:rPr>
          <w:lang w:bidi="he-IL"/>
        </w:rPr>
        <w:t xml:space="preserve">this ruling </w:t>
      </w:r>
      <w:r>
        <w:rPr>
          <w:b/>
          <w:bCs/>
          <w:lang w:bidi="he-IL"/>
        </w:rPr>
        <w:t xml:space="preserve">from </w:t>
      </w:r>
      <w:r>
        <w:rPr>
          <w:rFonts w:hint="cs"/>
          <w:b/>
          <w:bCs/>
          <w:rtl/>
          <w:lang w:bidi="he-IL"/>
        </w:rPr>
        <w:t>עולא</w:t>
      </w:r>
      <w:r>
        <w:rPr>
          <w:b/>
          <w:bCs/>
          <w:lang w:bidi="he-IL"/>
        </w:rPr>
        <w:t xml:space="preserve">, </w:t>
      </w:r>
      <w:r w:rsidRPr="008804FF">
        <w:rPr>
          <w:sz w:val="24"/>
          <w:szCs w:val="24"/>
          <w:lang w:bidi="he-IL"/>
        </w:rPr>
        <w:t xml:space="preserve">who maintains that </w:t>
      </w:r>
      <w:r w:rsidRPr="008804FF">
        <w:rPr>
          <w:rFonts w:hint="cs"/>
          <w:sz w:val="24"/>
          <w:szCs w:val="24"/>
          <w:rtl/>
          <w:lang w:bidi="he-IL"/>
        </w:rPr>
        <w:t>בדיעבד</w:t>
      </w:r>
      <w:r w:rsidRPr="008804FF">
        <w:rPr>
          <w:sz w:val="24"/>
          <w:szCs w:val="24"/>
          <w:lang w:bidi="he-IL"/>
        </w:rPr>
        <w:t xml:space="preserve"> the </w:t>
      </w:r>
      <w:r w:rsidRPr="008804FF">
        <w:rPr>
          <w:rFonts w:hint="cs"/>
          <w:sz w:val="24"/>
          <w:szCs w:val="24"/>
          <w:rtl/>
          <w:lang w:bidi="he-IL"/>
        </w:rPr>
        <w:t>עד</w:t>
      </w:r>
      <w:r w:rsidRPr="008804FF">
        <w:rPr>
          <w:sz w:val="24"/>
          <w:szCs w:val="24"/>
          <w:lang w:bidi="he-IL"/>
        </w:rPr>
        <w:t xml:space="preserve"> is certainly believed </w:t>
      </w:r>
      <w:r w:rsidRPr="008804FF">
        <w:rPr>
          <w:rFonts w:hint="cs"/>
          <w:sz w:val="24"/>
          <w:szCs w:val="24"/>
          <w:rtl/>
          <w:lang w:bidi="he-IL"/>
        </w:rPr>
        <w:t>כשנים</w:t>
      </w:r>
      <w:r w:rsidR="007338A2" w:rsidRPr="008804FF">
        <w:rPr>
          <w:sz w:val="24"/>
          <w:szCs w:val="24"/>
          <w:lang w:bidi="he-IL"/>
        </w:rPr>
        <w:t xml:space="preserve"> and she may remain married</w:t>
      </w:r>
      <w:r w:rsidRPr="008804FF">
        <w:rPr>
          <w:sz w:val="24"/>
          <w:szCs w:val="24"/>
          <w:lang w:bidi="he-IL"/>
        </w:rPr>
        <w:t>.</w:t>
      </w:r>
      <w:r w:rsidR="007338A2" w:rsidRPr="008804FF">
        <w:rPr>
          <w:rStyle w:val="FootnoteReference"/>
          <w:sz w:val="24"/>
          <w:szCs w:val="24"/>
          <w:lang w:bidi="he-IL"/>
        </w:rPr>
        <w:footnoteReference w:id="4"/>
      </w:r>
    </w:p>
    <w:p w:rsidR="00DF16CA" w:rsidRPr="008804FF" w:rsidRDefault="00DF16CA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DF16CA" w:rsidRPr="008804FF" w:rsidRDefault="00DF16CA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8804FF">
        <w:rPr>
          <w:rFonts w:hint="cs"/>
          <w:sz w:val="24"/>
          <w:szCs w:val="24"/>
          <w:rtl/>
          <w:lang w:bidi="he-IL"/>
        </w:rPr>
        <w:t>תוספות</w:t>
      </w:r>
      <w:r w:rsidRPr="008804FF">
        <w:rPr>
          <w:sz w:val="24"/>
          <w:szCs w:val="24"/>
          <w:lang w:bidi="he-IL"/>
        </w:rPr>
        <w:t xml:space="preserve"> continues to ask:</w:t>
      </w:r>
    </w:p>
    <w:p w:rsidR="00DF16CA" w:rsidRPr="008B16FC" w:rsidRDefault="00414281" w:rsidP="00D46EE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B16FC">
        <w:rPr>
          <w:rFonts w:cs="David" w:hint="cs"/>
          <w:b/>
          <w:bCs/>
          <w:rtl/>
        </w:rPr>
        <w:t>ואם תאמר והיכי משני התם דה</w:t>
      </w:r>
      <w:r w:rsidR="0050573E" w:rsidRPr="008B16FC">
        <w:rPr>
          <w:rFonts w:cs="David" w:hint="cs"/>
          <w:b/>
          <w:bCs/>
          <w:rtl/>
          <w:lang w:bidi="he-IL"/>
        </w:rPr>
        <w:t xml:space="preserve">כי </w:t>
      </w:r>
      <w:r w:rsidRPr="008B16FC">
        <w:rPr>
          <w:rFonts w:cs="David" w:hint="cs"/>
          <w:b/>
          <w:bCs/>
          <w:rtl/>
        </w:rPr>
        <w:t>ק</w:t>
      </w:r>
      <w:r w:rsidR="0050573E" w:rsidRPr="008B16FC">
        <w:rPr>
          <w:rFonts w:cs="David" w:hint="cs"/>
          <w:b/>
          <w:bCs/>
          <w:rtl/>
          <w:lang w:bidi="he-IL"/>
        </w:rPr>
        <w:t>אמר</w:t>
      </w:r>
      <w:r w:rsidRPr="008B16FC">
        <w:rPr>
          <w:rFonts w:cs="David" w:hint="cs"/>
          <w:b/>
          <w:bCs/>
          <w:rtl/>
        </w:rPr>
        <w:t xml:space="preserve"> עד אחד אומר מת והתירוה לינשא</w:t>
      </w:r>
      <w:r w:rsidR="0050573E" w:rsidRPr="008B16FC">
        <w:rPr>
          <w:rFonts w:cs="David" w:hint="cs"/>
          <w:b/>
          <w:bCs/>
          <w:rtl/>
          <w:lang w:bidi="he-IL"/>
        </w:rPr>
        <w:t xml:space="preserve"> </w:t>
      </w:r>
      <w:r w:rsidR="008B16FC">
        <w:rPr>
          <w:rFonts w:cs="David" w:hint="cs"/>
          <w:b/>
          <w:bCs/>
          <w:rtl/>
          <w:lang w:bidi="he-IL"/>
        </w:rPr>
        <w:t>-</w:t>
      </w:r>
    </w:p>
    <w:p w:rsidR="0050573E" w:rsidRPr="008804FF" w:rsidRDefault="00DF16CA" w:rsidP="00D46EE6">
      <w:pPr>
        <w:widowControl w:val="0"/>
        <w:spacing w:line="276" w:lineRule="auto"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 w:rsidRPr="00DF16CA">
        <w:rPr>
          <w:rFonts w:cs="Aharoni"/>
          <w:b/>
          <w:bCs/>
          <w:lang w:bidi="he-IL"/>
        </w:rPr>
        <w:t>And if you will say</w:t>
      </w:r>
      <w:r>
        <w:rPr>
          <w:rFonts w:cs="Aharoni"/>
          <w:b/>
          <w:bCs/>
          <w:lang w:bidi="he-IL"/>
        </w:rPr>
        <w:t xml:space="preserve">; and how </w:t>
      </w:r>
      <w:r>
        <w:rPr>
          <w:rFonts w:cs="Aharoni"/>
          <w:lang w:bidi="he-IL"/>
        </w:rPr>
        <w:t xml:space="preserve">then </w:t>
      </w:r>
      <w:r>
        <w:rPr>
          <w:rFonts w:cs="Aharoni"/>
          <w:b/>
          <w:bCs/>
          <w:lang w:bidi="he-IL"/>
        </w:rPr>
        <w:t xml:space="preserve">does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answer there </w:t>
      </w:r>
      <w:r>
        <w:rPr>
          <w:lang w:bidi="he-IL"/>
        </w:rPr>
        <w:t xml:space="preserve">(on the abovementioned question) </w:t>
      </w:r>
      <w:r>
        <w:rPr>
          <w:b/>
          <w:bCs/>
          <w:lang w:bidi="he-IL"/>
        </w:rPr>
        <w:t xml:space="preserve">that this is what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means: ‘one </w:t>
      </w:r>
      <w:r>
        <w:rPr>
          <w:rFonts w:hint="cs"/>
          <w:b/>
          <w:bCs/>
          <w:rtl/>
          <w:lang w:bidi="he-IL"/>
        </w:rPr>
        <w:t>עד</w:t>
      </w:r>
      <w:r>
        <w:rPr>
          <w:b/>
          <w:bCs/>
          <w:lang w:bidi="he-IL"/>
        </w:rPr>
        <w:t xml:space="preserve"> said ‘he died’ and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permitted her to remarry </w:t>
      </w:r>
      <w:r w:rsidRPr="008804FF">
        <w:rPr>
          <w:sz w:val="24"/>
          <w:szCs w:val="24"/>
          <w:lang w:bidi="he-IL"/>
        </w:rPr>
        <w:t>(but she did not remarry yet)</w:t>
      </w:r>
      <w:r w:rsidRPr="008804FF">
        <w:rPr>
          <w:b/>
          <w:bCs/>
          <w:sz w:val="24"/>
          <w:szCs w:val="24"/>
          <w:lang w:bidi="he-IL"/>
        </w:rPr>
        <w:t xml:space="preserve"> -</w:t>
      </w:r>
      <w:r w:rsidR="00414281" w:rsidRPr="008804FF">
        <w:rPr>
          <w:rFonts w:cs="Aharoni" w:hint="cs"/>
          <w:b/>
          <w:bCs/>
          <w:sz w:val="24"/>
          <w:szCs w:val="24"/>
          <w:rtl/>
        </w:rPr>
        <w:t xml:space="preserve"> </w:t>
      </w:r>
    </w:p>
    <w:p w:rsidR="0050573E" w:rsidRPr="008B16FC" w:rsidRDefault="00414281" w:rsidP="00D46EE6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8B16FC">
        <w:rPr>
          <w:rFonts w:cs="David" w:hint="cs"/>
          <w:b/>
          <w:bCs/>
          <w:rtl/>
        </w:rPr>
        <w:t>ובא אחר ואמר לא מת לא תצא מהתירה הראשון</w:t>
      </w:r>
      <w:r w:rsidR="008B16FC">
        <w:rPr>
          <w:rStyle w:val="FootnoteReference"/>
          <w:rFonts w:cs="David"/>
          <w:b/>
          <w:bCs/>
          <w:rtl/>
        </w:rPr>
        <w:footnoteReference w:id="5"/>
      </w:r>
      <w:r w:rsidRPr="008B16FC">
        <w:rPr>
          <w:rFonts w:cs="David" w:hint="cs"/>
          <w:b/>
          <w:bCs/>
          <w:rtl/>
        </w:rPr>
        <w:t xml:space="preserve"> משמע ותנשא לכתחלה </w:t>
      </w:r>
      <w:r w:rsidR="0050573E" w:rsidRPr="008B16FC">
        <w:rPr>
          <w:rFonts w:cs="David" w:hint="cs"/>
          <w:b/>
          <w:bCs/>
          <w:rtl/>
          <w:lang w:bidi="he-IL"/>
        </w:rPr>
        <w:t>-</w:t>
      </w:r>
    </w:p>
    <w:p w:rsidR="00DF16CA" w:rsidRPr="008804FF" w:rsidRDefault="00DF16CA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</w:rPr>
        <w:lastRenderedPageBreak/>
        <w:t xml:space="preserve">And another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came and claimed he did not die; </w:t>
      </w:r>
      <w:r>
        <w:rPr>
          <w:lang w:bidi="he-IL"/>
        </w:rPr>
        <w:t xml:space="preserve">the rule is </w:t>
      </w:r>
      <w:r>
        <w:rPr>
          <w:b/>
          <w:bCs/>
          <w:lang w:bidi="he-IL"/>
        </w:rPr>
        <w:t>she does not leave</w:t>
      </w:r>
      <w:r w:rsidR="00BE0A2C">
        <w:rPr>
          <w:lang w:bidi="he-IL"/>
        </w:rPr>
        <w:t xml:space="preserve"> behind</w:t>
      </w:r>
      <w:r>
        <w:rPr>
          <w:b/>
          <w:bCs/>
          <w:lang w:bidi="he-IL"/>
        </w:rPr>
        <w:t xml:space="preserve"> her initial permissibility</w:t>
      </w:r>
      <w:r w:rsidR="00603A4E">
        <w:rPr>
          <w:b/>
          <w:bCs/>
          <w:lang w:bidi="he-IL"/>
        </w:rPr>
        <w:t xml:space="preserve"> </w:t>
      </w:r>
      <w:r w:rsidR="00603A4E">
        <w:rPr>
          <w:lang w:bidi="he-IL"/>
        </w:rPr>
        <w:t xml:space="preserve">(this concludes the answer of the </w:t>
      </w:r>
      <w:r w:rsidR="00603A4E">
        <w:rPr>
          <w:rFonts w:hint="cs"/>
          <w:rtl/>
          <w:lang w:bidi="he-IL"/>
        </w:rPr>
        <w:t>גמרא</w:t>
      </w:r>
      <w:r w:rsidR="00E137E6">
        <w:rPr>
          <w:lang w:bidi="he-IL"/>
        </w:rPr>
        <w:t>;</w:t>
      </w:r>
      <w:r w:rsidR="00E137E6">
        <w:rPr>
          <w:rStyle w:val="FootnoteReference"/>
          <w:lang w:bidi="he-IL"/>
        </w:rPr>
        <w:footnoteReference w:id="6"/>
      </w:r>
      <w:r w:rsidR="00603A4E">
        <w:rPr>
          <w:lang w:bidi="he-IL"/>
        </w:rPr>
        <w:t xml:space="preserve"> </w:t>
      </w:r>
      <w:r w:rsidR="00603A4E">
        <w:rPr>
          <w:rFonts w:hint="cs"/>
          <w:rtl/>
          <w:lang w:bidi="he-IL"/>
        </w:rPr>
        <w:t>תוספות</w:t>
      </w:r>
      <w:r w:rsidR="00603A4E">
        <w:rPr>
          <w:lang w:bidi="he-IL"/>
        </w:rPr>
        <w:t xml:space="preserve"> continues that), </w:t>
      </w:r>
      <w:r w:rsidR="00603A4E">
        <w:rPr>
          <w:b/>
          <w:bCs/>
          <w:lang w:bidi="he-IL"/>
        </w:rPr>
        <w:t>this indicates that she may initially remarry!</w:t>
      </w:r>
      <w:r w:rsidR="00D93022">
        <w:rPr>
          <w:rStyle w:val="FootnoteReference"/>
          <w:b/>
          <w:bCs/>
          <w:lang w:bidi="he-IL"/>
        </w:rPr>
        <w:footnoteReference w:id="7"/>
      </w:r>
      <w:r w:rsidR="00603A4E">
        <w:rPr>
          <w:b/>
          <w:bCs/>
          <w:lang w:bidi="he-IL"/>
        </w:rPr>
        <w:t xml:space="preserve"> </w:t>
      </w:r>
      <w:r w:rsidR="00603A4E" w:rsidRPr="008804FF">
        <w:rPr>
          <w:sz w:val="24"/>
          <w:szCs w:val="24"/>
          <w:lang w:bidi="he-IL"/>
        </w:rPr>
        <w:t xml:space="preserve">This contradicts what the </w:t>
      </w:r>
      <w:r w:rsidR="00603A4E" w:rsidRPr="008804FF">
        <w:rPr>
          <w:rFonts w:hint="cs"/>
          <w:sz w:val="24"/>
          <w:szCs w:val="24"/>
          <w:rtl/>
          <w:lang w:bidi="he-IL"/>
        </w:rPr>
        <w:t>גמרא</w:t>
      </w:r>
      <w:r w:rsidR="00603A4E" w:rsidRPr="008804FF">
        <w:rPr>
          <w:sz w:val="24"/>
          <w:szCs w:val="24"/>
          <w:lang w:bidi="he-IL"/>
        </w:rPr>
        <w:t xml:space="preserve"> maintains here that even when an </w:t>
      </w:r>
      <w:r w:rsidR="00603A4E" w:rsidRPr="008804FF">
        <w:rPr>
          <w:rFonts w:hint="cs"/>
          <w:sz w:val="24"/>
          <w:szCs w:val="24"/>
          <w:rtl/>
          <w:lang w:bidi="he-IL"/>
        </w:rPr>
        <w:t>ע"א</w:t>
      </w:r>
      <w:r w:rsidR="00603A4E" w:rsidRPr="008804FF">
        <w:rPr>
          <w:sz w:val="24"/>
          <w:szCs w:val="24"/>
          <w:lang w:bidi="he-IL"/>
        </w:rPr>
        <w:t xml:space="preserve"> is </w:t>
      </w:r>
      <w:r w:rsidR="00603A4E" w:rsidRPr="008804FF">
        <w:rPr>
          <w:rFonts w:hint="cs"/>
          <w:sz w:val="24"/>
          <w:szCs w:val="24"/>
          <w:rtl/>
          <w:lang w:bidi="he-IL"/>
        </w:rPr>
        <w:t>נאמן כשנים</w:t>
      </w:r>
      <w:r w:rsidR="00603A4E" w:rsidRPr="008804FF">
        <w:rPr>
          <w:sz w:val="24"/>
          <w:szCs w:val="24"/>
          <w:lang w:bidi="he-IL"/>
        </w:rPr>
        <w:t xml:space="preserve">, she cannot marry </w:t>
      </w:r>
      <w:r w:rsidR="00603A4E" w:rsidRPr="008804FF">
        <w:rPr>
          <w:rFonts w:hint="cs"/>
          <w:sz w:val="24"/>
          <w:szCs w:val="24"/>
          <w:rtl/>
          <w:lang w:bidi="he-IL"/>
        </w:rPr>
        <w:t>לכתחלה</w:t>
      </w:r>
      <w:r w:rsidR="00603A4E" w:rsidRPr="008804FF">
        <w:rPr>
          <w:sz w:val="24"/>
          <w:szCs w:val="24"/>
          <w:lang w:bidi="he-IL"/>
        </w:rPr>
        <w:t xml:space="preserve"> </w:t>
      </w:r>
      <w:r w:rsidR="00F1458C">
        <w:rPr>
          <w:sz w:val="24"/>
          <w:szCs w:val="24"/>
          <w:lang w:bidi="he-IL"/>
        </w:rPr>
        <w:t xml:space="preserve">(if there is an </w:t>
      </w:r>
      <w:r w:rsidR="00F1458C">
        <w:rPr>
          <w:rFonts w:hint="cs"/>
          <w:sz w:val="24"/>
          <w:szCs w:val="24"/>
          <w:rtl/>
          <w:lang w:bidi="he-IL"/>
        </w:rPr>
        <w:t>עד האוסר</w:t>
      </w:r>
      <w:r w:rsidR="00F1458C">
        <w:rPr>
          <w:sz w:val="24"/>
          <w:szCs w:val="24"/>
          <w:lang w:bidi="he-IL"/>
        </w:rPr>
        <w:t xml:space="preserve">), </w:t>
      </w:r>
      <w:r w:rsidR="00603A4E" w:rsidRPr="008804FF">
        <w:rPr>
          <w:sz w:val="24"/>
          <w:szCs w:val="24"/>
          <w:lang w:bidi="he-IL"/>
        </w:rPr>
        <w:t xml:space="preserve">on account of </w:t>
      </w:r>
      <w:r w:rsidR="00603A4E" w:rsidRPr="008804FF">
        <w:rPr>
          <w:rFonts w:hint="cs"/>
          <w:sz w:val="24"/>
          <w:szCs w:val="24"/>
          <w:rtl/>
          <w:lang w:bidi="he-IL"/>
        </w:rPr>
        <w:t>רב אסי</w:t>
      </w:r>
      <w:r w:rsidR="00603A4E" w:rsidRPr="008804FF">
        <w:rPr>
          <w:sz w:val="24"/>
          <w:szCs w:val="24"/>
          <w:lang w:bidi="he-IL"/>
        </w:rPr>
        <w:t>.</w:t>
      </w:r>
    </w:p>
    <w:p w:rsidR="00603A4E" w:rsidRPr="008804FF" w:rsidRDefault="00603A4E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603A4E" w:rsidRPr="008804FF" w:rsidRDefault="00603A4E" w:rsidP="00D46EE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8804FF">
        <w:rPr>
          <w:rFonts w:hint="cs"/>
          <w:sz w:val="24"/>
          <w:szCs w:val="24"/>
          <w:rtl/>
          <w:lang w:bidi="he-IL"/>
        </w:rPr>
        <w:t>תוספות</w:t>
      </w:r>
      <w:r w:rsidRPr="008804FF">
        <w:rPr>
          <w:sz w:val="24"/>
          <w:szCs w:val="24"/>
          <w:lang w:bidi="he-IL"/>
        </w:rPr>
        <w:t xml:space="preserve"> answers:</w:t>
      </w:r>
    </w:p>
    <w:p w:rsidR="008B16FC" w:rsidRDefault="00414281" w:rsidP="00D46EE6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8B16FC">
        <w:rPr>
          <w:rFonts w:cs="David" w:hint="cs"/>
          <w:b/>
          <w:bCs/>
          <w:rtl/>
        </w:rPr>
        <w:t>וי</w:t>
      </w:r>
      <w:r w:rsidR="0050573E" w:rsidRPr="008B16FC">
        <w:rPr>
          <w:rFonts w:cs="David" w:hint="cs"/>
          <w:b/>
          <w:bCs/>
          <w:rtl/>
          <w:lang w:bidi="he-IL"/>
        </w:rPr>
        <w:t xml:space="preserve">ש </w:t>
      </w:r>
      <w:r w:rsidRPr="008B16FC">
        <w:rPr>
          <w:rFonts w:cs="David" w:hint="cs"/>
          <w:b/>
          <w:bCs/>
          <w:rtl/>
        </w:rPr>
        <w:t>ל</w:t>
      </w:r>
      <w:r w:rsidR="0050573E" w:rsidRPr="008B16FC">
        <w:rPr>
          <w:rFonts w:cs="David" w:hint="cs"/>
          <w:b/>
          <w:bCs/>
          <w:rtl/>
          <w:lang w:bidi="he-IL"/>
        </w:rPr>
        <w:t>ומר</w:t>
      </w:r>
      <w:r w:rsidRPr="008B16FC">
        <w:rPr>
          <w:rFonts w:cs="David" w:hint="cs"/>
          <w:b/>
          <w:bCs/>
          <w:rtl/>
        </w:rPr>
        <w:t xml:space="preserve"> דודאי לכתחלה לא תנשא </w:t>
      </w:r>
      <w:r w:rsidR="008B16FC">
        <w:rPr>
          <w:rFonts w:cs="David"/>
          <w:b/>
          <w:bCs/>
          <w:rtl/>
          <w:lang w:bidi="he-IL"/>
        </w:rPr>
        <w:t>–</w:t>
      </w:r>
    </w:p>
    <w:p w:rsidR="008B16FC" w:rsidRPr="008B16FC" w:rsidRDefault="008B16FC" w:rsidP="00D46EE6">
      <w:pPr>
        <w:widowControl w:val="0"/>
        <w:spacing w:line="276" w:lineRule="auto"/>
        <w:jc w:val="both"/>
        <w:rPr>
          <w:rFonts w:cs="David" w:hint="cs"/>
          <w:b/>
          <w:bCs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 xml:space="preserve">And one may say, that certainly she may not remarry </w:t>
      </w:r>
      <w:r>
        <w:rPr>
          <w:rFonts w:hint="cs"/>
          <w:b/>
          <w:bCs/>
          <w:rtl/>
          <w:lang w:bidi="he-IL"/>
        </w:rPr>
        <w:t>לכתחלה</w:t>
      </w:r>
      <w:r>
        <w:rPr>
          <w:lang w:bidi="he-IL"/>
        </w:rPr>
        <w:t xml:space="preserve"> </w:t>
      </w:r>
      <w:r w:rsidRPr="008B16FC">
        <w:rPr>
          <w:sz w:val="24"/>
          <w:szCs w:val="24"/>
          <w:lang w:bidi="he-IL"/>
        </w:rPr>
        <w:t xml:space="preserve">(on account of </w:t>
      </w:r>
      <w:r w:rsidRPr="008B16FC">
        <w:rPr>
          <w:rFonts w:hint="cs"/>
          <w:sz w:val="24"/>
          <w:szCs w:val="24"/>
          <w:rtl/>
          <w:lang w:bidi="he-IL"/>
        </w:rPr>
        <w:t>רב אסי</w:t>
      </w:r>
      <w:r w:rsidRPr="008B16FC">
        <w:rPr>
          <w:sz w:val="24"/>
          <w:szCs w:val="24"/>
          <w:lang w:bidi="he-IL"/>
        </w:rPr>
        <w:t>)</w:t>
      </w:r>
      <w:r>
        <w:rPr>
          <w:sz w:val="24"/>
          <w:szCs w:val="24"/>
          <w:lang w:bidi="he-IL"/>
        </w:rPr>
        <w:t xml:space="preserve"> -</w:t>
      </w:r>
    </w:p>
    <w:p w:rsidR="00D80DE2" w:rsidRPr="008B16FC" w:rsidRDefault="00414281" w:rsidP="00D46EE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B16FC">
        <w:rPr>
          <w:rFonts w:cs="David" w:hint="cs"/>
          <w:b/>
          <w:bCs/>
          <w:rtl/>
        </w:rPr>
        <w:t>ולא תצא מהתירה הראשון לענין דאם נישאת לא תצא</w:t>
      </w:r>
      <w:r w:rsidR="0050573E" w:rsidRPr="008B16FC">
        <w:rPr>
          <w:rFonts w:cs="David" w:hint="cs"/>
          <w:b/>
          <w:bCs/>
          <w:rtl/>
          <w:lang w:bidi="he-IL"/>
        </w:rPr>
        <w:t xml:space="preserve"> </w:t>
      </w:r>
      <w:r w:rsidR="008B16FC">
        <w:rPr>
          <w:rFonts w:cs="David" w:hint="cs"/>
          <w:b/>
          <w:bCs/>
          <w:rtl/>
          <w:lang w:bidi="he-IL"/>
        </w:rPr>
        <w:t>-</w:t>
      </w:r>
    </w:p>
    <w:p w:rsidR="00603A4E" w:rsidRDefault="00D46EE6" w:rsidP="00D46EE6">
      <w:pPr>
        <w:widowControl w:val="0"/>
        <w:spacing w:line="276" w:lineRule="auto"/>
        <w:jc w:val="both"/>
        <w:rPr>
          <w:rFonts w:cs="Aharoni"/>
          <w:b/>
          <w:bCs/>
          <w:lang w:bidi="he-IL"/>
        </w:rPr>
      </w:pPr>
      <w:r>
        <w:rPr>
          <w:b/>
          <w:bCs/>
          <w:lang w:bidi="he-IL"/>
        </w:rPr>
        <w:t>And</w:t>
      </w:r>
      <w:r w:rsidR="00603A4E">
        <w:rPr>
          <w:b/>
          <w:bCs/>
          <w:lang w:bidi="he-IL"/>
        </w:rPr>
        <w:t xml:space="preserve"> </w:t>
      </w:r>
      <w:r w:rsidR="00603A4E">
        <w:rPr>
          <w:lang w:bidi="he-IL"/>
        </w:rPr>
        <w:t xml:space="preserve">the meaning of </w:t>
      </w:r>
      <w:r w:rsidR="00603A4E">
        <w:rPr>
          <w:rFonts w:hint="cs"/>
          <w:b/>
          <w:bCs/>
          <w:rtl/>
          <w:lang w:bidi="he-IL"/>
        </w:rPr>
        <w:t>לא תצא מהתירא הראש</w:t>
      </w:r>
      <w:r w:rsidR="00D93022">
        <w:rPr>
          <w:rFonts w:hint="cs"/>
          <w:b/>
          <w:bCs/>
          <w:rtl/>
          <w:lang w:bidi="he-IL"/>
        </w:rPr>
        <w:t>ו</w:t>
      </w:r>
      <w:r w:rsidR="00603A4E">
        <w:rPr>
          <w:rFonts w:hint="cs"/>
          <w:b/>
          <w:bCs/>
          <w:rtl/>
          <w:lang w:bidi="he-IL"/>
        </w:rPr>
        <w:t>ן</w:t>
      </w:r>
      <w:r w:rsidR="00603A4E">
        <w:rPr>
          <w:b/>
          <w:bCs/>
          <w:lang w:bidi="he-IL"/>
        </w:rPr>
        <w:t xml:space="preserve"> is referring </w:t>
      </w:r>
      <w:r w:rsidR="00603A4E" w:rsidRPr="00603A4E">
        <w:rPr>
          <w:lang w:bidi="he-IL"/>
        </w:rPr>
        <w:t>to a case</w:t>
      </w:r>
      <w:r w:rsidR="00603A4E">
        <w:rPr>
          <w:lang w:bidi="he-IL"/>
        </w:rPr>
        <w:t xml:space="preserve">, </w:t>
      </w:r>
      <w:r w:rsidR="00603A4E">
        <w:rPr>
          <w:b/>
          <w:bCs/>
          <w:lang w:bidi="he-IL"/>
        </w:rPr>
        <w:t>where she did remarry</w:t>
      </w:r>
      <w:r w:rsidR="00180058">
        <w:rPr>
          <w:b/>
          <w:bCs/>
          <w:lang w:bidi="he-IL"/>
        </w:rPr>
        <w:t xml:space="preserve"> </w:t>
      </w:r>
      <w:r w:rsidR="00180058" w:rsidRPr="00180058">
        <w:rPr>
          <w:lang w:bidi="he-IL"/>
        </w:rPr>
        <w:t xml:space="preserve">(after the </w:t>
      </w:r>
      <w:r w:rsidR="00180058" w:rsidRPr="00180058">
        <w:rPr>
          <w:rFonts w:hint="cs"/>
          <w:rtl/>
          <w:lang w:bidi="he-IL"/>
        </w:rPr>
        <w:t>עד האוסר</w:t>
      </w:r>
      <w:r w:rsidR="00180058" w:rsidRPr="00180058">
        <w:rPr>
          <w:lang w:bidi="he-IL"/>
        </w:rPr>
        <w:t xml:space="preserve"> came)</w:t>
      </w:r>
      <w:r w:rsidR="00D93022" w:rsidRPr="00180058">
        <w:rPr>
          <w:lang w:bidi="he-IL"/>
        </w:rPr>
        <w:t>,</w:t>
      </w:r>
      <w:r w:rsidR="00603A4E">
        <w:rPr>
          <w:b/>
          <w:bCs/>
          <w:lang w:bidi="he-IL"/>
        </w:rPr>
        <w:t xml:space="preserve"> </w:t>
      </w:r>
      <w:r w:rsidR="00603A4E">
        <w:rPr>
          <w:lang w:bidi="he-IL"/>
        </w:rPr>
        <w:t xml:space="preserve">then </w:t>
      </w:r>
      <w:r w:rsidR="00180058">
        <w:rPr>
          <w:rFonts w:hint="cs"/>
          <w:rtl/>
          <w:lang w:bidi="he-IL"/>
        </w:rPr>
        <w:t>בדיעבד</w:t>
      </w:r>
      <w:r w:rsidR="00180058">
        <w:rPr>
          <w:b/>
          <w:bCs/>
          <w:lang w:bidi="he-IL"/>
        </w:rPr>
        <w:t xml:space="preserve"> </w:t>
      </w:r>
      <w:r w:rsidR="00603A4E">
        <w:rPr>
          <w:b/>
          <w:bCs/>
          <w:lang w:bidi="he-IL"/>
        </w:rPr>
        <w:t>she is not required to leave</w:t>
      </w:r>
      <w:r w:rsidR="00603A4E">
        <w:rPr>
          <w:lang w:bidi="he-IL"/>
        </w:rPr>
        <w:t>.</w:t>
      </w:r>
      <w:r w:rsidR="00603A4E">
        <w:rPr>
          <w:b/>
          <w:bCs/>
          <w:lang w:bidi="he-IL"/>
        </w:rPr>
        <w:t xml:space="preserve"> </w:t>
      </w:r>
      <w:r w:rsidR="00603A4E">
        <w:rPr>
          <w:rFonts w:cs="Aharoni"/>
          <w:b/>
          <w:bCs/>
          <w:lang w:bidi="he-IL"/>
        </w:rPr>
        <w:t xml:space="preserve"> </w:t>
      </w:r>
    </w:p>
    <w:p w:rsidR="004A2E64" w:rsidRPr="008804FF" w:rsidRDefault="004A2E64" w:rsidP="00D46EE6">
      <w:pPr>
        <w:widowControl w:val="0"/>
        <w:spacing w:line="276" w:lineRule="auto"/>
        <w:jc w:val="both"/>
        <w:rPr>
          <w:rFonts w:cs="Aharoni"/>
          <w:b/>
          <w:bCs/>
          <w:sz w:val="24"/>
          <w:szCs w:val="24"/>
          <w:lang w:bidi="he-IL"/>
        </w:rPr>
      </w:pPr>
    </w:p>
    <w:p w:rsidR="004A2E64" w:rsidRPr="00152377" w:rsidRDefault="008804FF" w:rsidP="00D46EE6">
      <w:pPr>
        <w:widowControl w:val="0"/>
        <w:spacing w:line="276" w:lineRule="auto"/>
        <w:jc w:val="both"/>
        <w:rPr>
          <w:rFonts w:ascii="Copperplate Gothic Bold" w:hAnsi="Copperplate Gothic Bold" w:cs="Aharoni"/>
          <w:bCs/>
          <w:u w:val="double"/>
          <w:lang w:bidi="he-IL"/>
        </w:rPr>
      </w:pPr>
      <w:r w:rsidRPr="00152377">
        <w:rPr>
          <w:rFonts w:ascii="Copperplate Gothic Bold" w:hAnsi="Copperplate Gothic Bold" w:cs="Aharoni"/>
          <w:bCs/>
          <w:u w:val="double"/>
          <w:lang w:bidi="he-IL"/>
        </w:rPr>
        <w:t>Summary</w:t>
      </w:r>
    </w:p>
    <w:p w:rsidR="008804FF" w:rsidRPr="00F1458C" w:rsidRDefault="00F1458C" w:rsidP="00D46EE6">
      <w:pPr>
        <w:widowControl w:val="0"/>
        <w:spacing w:line="276" w:lineRule="auto"/>
        <w:jc w:val="both"/>
        <w:rPr>
          <w:lang w:bidi="he-IL"/>
        </w:rPr>
      </w:pP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 may follow the opinion of </w:t>
      </w:r>
      <w:r>
        <w:rPr>
          <w:rFonts w:hint="cs"/>
          <w:rtl/>
          <w:lang w:bidi="he-IL"/>
        </w:rPr>
        <w:t>רב אסי</w:t>
      </w:r>
      <w:r>
        <w:rPr>
          <w:lang w:bidi="he-IL"/>
        </w:rPr>
        <w:t xml:space="preserve"> that when there is an </w:t>
      </w:r>
      <w:r>
        <w:rPr>
          <w:rFonts w:hint="cs"/>
          <w:rtl/>
          <w:lang w:bidi="he-IL"/>
        </w:rPr>
        <w:t>עד האוסר</w:t>
      </w:r>
      <w:r>
        <w:rPr>
          <w:lang w:bidi="he-IL"/>
        </w:rPr>
        <w:t xml:space="preserve"> (even if he came after the </w:t>
      </w:r>
      <w:r>
        <w:rPr>
          <w:rFonts w:hint="cs"/>
          <w:rtl/>
          <w:lang w:bidi="he-IL"/>
        </w:rPr>
        <w:t>עד המתיר</w:t>
      </w:r>
      <w:r>
        <w:rPr>
          <w:lang w:bidi="he-IL"/>
        </w:rPr>
        <w:t xml:space="preserve">), she should not marry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 xml:space="preserve">. However </w:t>
      </w:r>
      <w:r>
        <w:rPr>
          <w:rFonts w:hint="cs"/>
          <w:rtl/>
          <w:lang w:bidi="he-IL"/>
        </w:rPr>
        <w:t>בדיעבד</w:t>
      </w:r>
      <w:r>
        <w:rPr>
          <w:lang w:bidi="he-IL"/>
        </w:rPr>
        <w:t xml:space="preserve"> (even if she remarried </w:t>
      </w:r>
      <w:r>
        <w:rPr>
          <w:rFonts w:hint="cs"/>
          <w:rtl/>
          <w:lang w:bidi="he-IL"/>
        </w:rPr>
        <w:t>באיסור</w:t>
      </w:r>
      <w:r>
        <w:rPr>
          <w:lang w:bidi="he-IL"/>
        </w:rPr>
        <w:t>), she may remain married (</w:t>
      </w:r>
      <w:r w:rsidR="00BE4241">
        <w:rPr>
          <w:lang w:bidi="he-IL"/>
        </w:rPr>
        <w:t xml:space="preserve">[only] </w:t>
      </w:r>
      <w:r>
        <w:rPr>
          <w:lang w:bidi="he-IL"/>
        </w:rPr>
        <w:t xml:space="preserve">if the </w:t>
      </w:r>
      <w:r>
        <w:rPr>
          <w:rFonts w:hint="cs"/>
          <w:rtl/>
          <w:lang w:bidi="he-IL"/>
        </w:rPr>
        <w:t>עד האוסר</w:t>
      </w:r>
      <w:r>
        <w:rPr>
          <w:lang w:bidi="he-IL"/>
        </w:rPr>
        <w:t xml:space="preserve"> came after the </w:t>
      </w:r>
      <w:r>
        <w:rPr>
          <w:rFonts w:hint="cs"/>
          <w:rtl/>
          <w:lang w:bidi="he-IL"/>
        </w:rPr>
        <w:t>עד המתיר</w:t>
      </w:r>
      <w:r>
        <w:rPr>
          <w:lang w:bidi="he-IL"/>
        </w:rPr>
        <w:t>).</w:t>
      </w:r>
    </w:p>
    <w:p w:rsidR="004A2E64" w:rsidRPr="008804FF" w:rsidRDefault="004A2E64" w:rsidP="00D46EE6">
      <w:pPr>
        <w:widowControl w:val="0"/>
        <w:spacing w:line="276" w:lineRule="auto"/>
        <w:jc w:val="both"/>
        <w:rPr>
          <w:rFonts w:cs="Aharoni"/>
          <w:b/>
          <w:bCs/>
          <w:sz w:val="24"/>
          <w:szCs w:val="24"/>
          <w:lang w:bidi="he-IL"/>
        </w:rPr>
      </w:pPr>
    </w:p>
    <w:p w:rsidR="004A2E64" w:rsidRPr="00152377" w:rsidRDefault="004A2E64" w:rsidP="00D46EE6">
      <w:pPr>
        <w:widowControl w:val="0"/>
        <w:spacing w:line="276" w:lineRule="auto"/>
        <w:jc w:val="both"/>
        <w:rPr>
          <w:rFonts w:ascii="Copperplate Gothic Bold" w:hAnsi="Copperplate Gothic Bold" w:cs="Aharoni"/>
          <w:bCs/>
          <w:u w:val="double"/>
          <w:lang w:bidi="he-IL"/>
        </w:rPr>
      </w:pPr>
      <w:r w:rsidRPr="00152377">
        <w:rPr>
          <w:rFonts w:ascii="Copperplate Gothic Bold" w:hAnsi="Copperplate Gothic Bold" w:cs="Aharoni"/>
          <w:bCs/>
          <w:u w:val="double"/>
          <w:lang w:bidi="he-IL"/>
        </w:rPr>
        <w:t>Thinking it over</w:t>
      </w:r>
    </w:p>
    <w:p w:rsidR="004A2E64" w:rsidRPr="004A2E64" w:rsidRDefault="004A2E64" w:rsidP="00D46EE6">
      <w:pPr>
        <w:widowControl w:val="0"/>
        <w:spacing w:line="276" w:lineRule="auto"/>
        <w:jc w:val="both"/>
        <w:rPr>
          <w:lang w:bidi="he-IL"/>
        </w:rPr>
      </w:pPr>
      <w:r>
        <w:rPr>
          <w:rFonts w:cs="Aharoni"/>
          <w:lang w:bidi="he-IL"/>
        </w:rPr>
        <w:t xml:space="preserve">In a case where we rule </w:t>
      </w:r>
      <w:r>
        <w:rPr>
          <w:rFonts w:hint="cs"/>
          <w:rtl/>
          <w:lang w:bidi="he-IL"/>
        </w:rPr>
        <w:t>לא תנשא</w:t>
      </w:r>
      <w:r>
        <w:rPr>
          <w:lang w:bidi="he-IL"/>
        </w:rPr>
        <w:t xml:space="preserve"> (an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against an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>), and she remarried</w:t>
      </w:r>
      <w:r w:rsidR="005E16D4">
        <w:rPr>
          <w:lang w:bidi="he-IL"/>
        </w:rPr>
        <w:t>,</w:t>
      </w:r>
      <w:r>
        <w:rPr>
          <w:lang w:bidi="he-IL"/>
        </w:rPr>
        <w:t xml:space="preserve"> the rule is </w:t>
      </w:r>
      <w:r>
        <w:rPr>
          <w:rFonts w:hint="cs"/>
          <w:rtl/>
          <w:lang w:bidi="he-IL"/>
        </w:rPr>
        <w:t>לא תצא מהתיר</w:t>
      </w:r>
      <w:r w:rsidR="00CD3626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 הראשון</w:t>
      </w:r>
      <w:r>
        <w:rPr>
          <w:lang w:bidi="he-IL"/>
        </w:rPr>
        <w:t xml:space="preserve"> and she may remain married; just as she would be allowed to remain married</w:t>
      </w:r>
      <w:r w:rsidR="005E16D4">
        <w:rPr>
          <w:lang w:bidi="he-IL"/>
        </w:rPr>
        <w:t xml:space="preserve"> when she married </w:t>
      </w:r>
      <w:r w:rsidR="005E16D4">
        <w:rPr>
          <w:rFonts w:hint="cs"/>
          <w:rtl/>
          <w:lang w:bidi="he-IL"/>
        </w:rPr>
        <w:t>בהיתר</w:t>
      </w:r>
      <w:r>
        <w:rPr>
          <w:lang w:bidi="he-IL"/>
        </w:rPr>
        <w:t xml:space="preserve">. </w:t>
      </w:r>
      <w:r w:rsidR="005E16D4">
        <w:rPr>
          <w:lang w:bidi="he-IL"/>
        </w:rPr>
        <w:t>However</w:t>
      </w:r>
      <w:r>
        <w:rPr>
          <w:lang w:bidi="he-IL"/>
        </w:rPr>
        <w:t xml:space="preserve"> when she </w:t>
      </w:r>
      <w:r w:rsidR="005E16D4">
        <w:rPr>
          <w:lang w:bidi="he-IL"/>
        </w:rPr>
        <w:t xml:space="preserve">remarried </w:t>
      </w:r>
      <w:r w:rsidR="005E16D4">
        <w:rPr>
          <w:rFonts w:hint="cs"/>
          <w:rtl/>
          <w:lang w:bidi="he-IL"/>
        </w:rPr>
        <w:t>בהיתר</w:t>
      </w:r>
      <w:r w:rsidR="005E16D4">
        <w:rPr>
          <w:lang w:bidi="he-IL"/>
        </w:rPr>
        <w:t xml:space="preserve"> (when there was only the </w:t>
      </w:r>
      <w:r w:rsidR="005E16D4">
        <w:rPr>
          <w:rFonts w:hint="cs"/>
          <w:rtl/>
          <w:lang w:bidi="he-IL"/>
        </w:rPr>
        <w:t>עד המתיר</w:t>
      </w:r>
      <w:r w:rsidR="005E16D4">
        <w:rPr>
          <w:lang w:bidi="he-IL"/>
        </w:rPr>
        <w:t xml:space="preserve">), the reason for this </w:t>
      </w:r>
      <w:r w:rsidR="005E16D4">
        <w:rPr>
          <w:rFonts w:hint="cs"/>
          <w:rtl/>
          <w:lang w:bidi="he-IL"/>
        </w:rPr>
        <w:t>היתר</w:t>
      </w:r>
      <w:r w:rsidR="005E16D4">
        <w:rPr>
          <w:lang w:bidi="he-IL"/>
        </w:rPr>
        <w:t xml:space="preserve"> is because </w:t>
      </w:r>
      <w:r w:rsidR="005E16D4">
        <w:rPr>
          <w:rFonts w:hint="cs"/>
          <w:rtl/>
          <w:lang w:bidi="he-IL"/>
        </w:rPr>
        <w:t>אשה דייקא ומנסבא</w:t>
      </w:r>
      <w:r w:rsidR="005E16D4">
        <w:rPr>
          <w:lang w:bidi="he-IL"/>
        </w:rPr>
        <w:t xml:space="preserve">, therefore we can say that even if the </w:t>
      </w:r>
      <w:r w:rsidR="005E16D4">
        <w:rPr>
          <w:rFonts w:hint="cs"/>
          <w:rtl/>
          <w:lang w:bidi="he-IL"/>
        </w:rPr>
        <w:t>עד האוסר</w:t>
      </w:r>
      <w:r w:rsidR="005E16D4">
        <w:rPr>
          <w:lang w:bidi="he-IL"/>
        </w:rPr>
        <w:t xml:space="preserve"> came later, nevertheless </w:t>
      </w:r>
      <w:r w:rsidR="005E16D4">
        <w:rPr>
          <w:rFonts w:hint="cs"/>
          <w:rtl/>
          <w:lang w:bidi="he-IL"/>
        </w:rPr>
        <w:t>לא תצא</w:t>
      </w:r>
      <w:r w:rsidR="005E16D4">
        <w:rPr>
          <w:lang w:bidi="he-IL"/>
        </w:rPr>
        <w:t xml:space="preserve">. However in the case where both </w:t>
      </w:r>
      <w:r w:rsidR="005E16D4">
        <w:rPr>
          <w:rFonts w:hint="cs"/>
          <w:rtl/>
          <w:lang w:bidi="he-IL"/>
        </w:rPr>
        <w:t>עדים</w:t>
      </w:r>
      <w:r w:rsidR="005E16D4">
        <w:rPr>
          <w:lang w:bidi="he-IL"/>
        </w:rPr>
        <w:t xml:space="preserve"> came before she remarried, and she remarried </w:t>
      </w:r>
      <w:r w:rsidR="005E16D4">
        <w:rPr>
          <w:rFonts w:hint="cs"/>
          <w:rtl/>
          <w:lang w:bidi="he-IL"/>
        </w:rPr>
        <w:t>באיסור</w:t>
      </w:r>
      <w:r w:rsidR="005E16D4">
        <w:rPr>
          <w:lang w:bidi="he-IL"/>
        </w:rPr>
        <w:t xml:space="preserve">, there is seemingly no </w:t>
      </w:r>
      <w:r w:rsidR="005E16D4">
        <w:rPr>
          <w:rFonts w:hint="cs"/>
          <w:rtl/>
          <w:lang w:bidi="he-IL"/>
        </w:rPr>
        <w:t>חזקה</w:t>
      </w:r>
      <w:r w:rsidR="005E16D4">
        <w:rPr>
          <w:lang w:bidi="he-IL"/>
        </w:rPr>
        <w:t xml:space="preserve"> that </w:t>
      </w:r>
      <w:r w:rsidR="005E16D4">
        <w:rPr>
          <w:rFonts w:hint="cs"/>
          <w:rtl/>
          <w:lang w:bidi="he-IL"/>
        </w:rPr>
        <w:t>אשה דייקא ומנסבא</w:t>
      </w:r>
      <w:r w:rsidR="005E16D4">
        <w:rPr>
          <w:lang w:bidi="he-IL"/>
        </w:rPr>
        <w:t xml:space="preserve"> (for she remarried </w:t>
      </w:r>
      <w:r w:rsidR="005E16D4">
        <w:rPr>
          <w:rFonts w:hint="cs"/>
          <w:rtl/>
          <w:lang w:bidi="he-IL"/>
        </w:rPr>
        <w:t>באיסור</w:t>
      </w:r>
      <w:r w:rsidR="005E16D4">
        <w:rPr>
          <w:lang w:bidi="he-IL"/>
        </w:rPr>
        <w:t xml:space="preserve">), then how can </w:t>
      </w:r>
      <w:r w:rsidR="00BE4241">
        <w:rPr>
          <w:lang w:bidi="he-IL"/>
        </w:rPr>
        <w:t>we allow her to</w:t>
      </w:r>
      <w:r w:rsidR="005E16D4">
        <w:rPr>
          <w:lang w:bidi="he-IL"/>
        </w:rPr>
        <w:t xml:space="preserve"> remain married without this </w:t>
      </w:r>
      <w:r w:rsidR="005E16D4">
        <w:rPr>
          <w:rFonts w:hint="cs"/>
          <w:rtl/>
          <w:lang w:bidi="he-IL"/>
        </w:rPr>
        <w:t>חזקה</w:t>
      </w:r>
      <w:r w:rsidR="005E16D4">
        <w:rPr>
          <w:lang w:bidi="he-IL"/>
        </w:rPr>
        <w:t>?!</w:t>
      </w:r>
      <w:r w:rsidR="005E16D4">
        <w:rPr>
          <w:rStyle w:val="FootnoteReference"/>
          <w:lang w:bidi="he-IL"/>
        </w:rPr>
        <w:footnoteReference w:id="8"/>
      </w:r>
    </w:p>
    <w:sectPr w:rsidR="004A2E64" w:rsidRPr="004A2E64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CC8" w:rsidRDefault="00922CC8">
      <w:r>
        <w:separator/>
      </w:r>
    </w:p>
  </w:endnote>
  <w:endnote w:type="continuationSeparator" w:id="0">
    <w:p w:rsidR="00922CC8" w:rsidRDefault="0092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3CC" w:rsidRDefault="008963CC" w:rsidP="00DE0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63CC" w:rsidRDefault="008963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8D" w:rsidRDefault="00DD7F8D">
    <w:pPr>
      <w:pStyle w:val="Footer"/>
      <w:jc w:val="center"/>
      <w:rPr>
        <w:noProof/>
        <w:sz w:val="16"/>
        <w:szCs w:val="16"/>
      </w:rPr>
    </w:pPr>
    <w:r w:rsidRPr="00DD7F8D">
      <w:rPr>
        <w:sz w:val="20"/>
        <w:szCs w:val="20"/>
      </w:rPr>
      <w:fldChar w:fldCharType="begin"/>
    </w:r>
    <w:r w:rsidRPr="00DD7F8D">
      <w:rPr>
        <w:sz w:val="20"/>
        <w:szCs w:val="20"/>
      </w:rPr>
      <w:instrText xml:space="preserve"> PAGE   \* MERGEFORMAT </w:instrText>
    </w:r>
    <w:r w:rsidRPr="00DD7F8D">
      <w:rPr>
        <w:sz w:val="20"/>
        <w:szCs w:val="20"/>
      </w:rPr>
      <w:fldChar w:fldCharType="separate"/>
    </w:r>
    <w:r w:rsidR="00B92E26">
      <w:rPr>
        <w:noProof/>
        <w:sz w:val="20"/>
        <w:szCs w:val="20"/>
      </w:rPr>
      <w:t>3</w:t>
    </w:r>
    <w:r w:rsidRPr="00DD7F8D">
      <w:rPr>
        <w:noProof/>
        <w:sz w:val="20"/>
        <w:szCs w:val="20"/>
      </w:rPr>
      <w:fldChar w:fldCharType="end"/>
    </w:r>
  </w:p>
  <w:p w:rsidR="00DD7F8D" w:rsidRPr="00DD7F8D" w:rsidRDefault="00DD7F8D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8963CC" w:rsidRPr="00DF16CA" w:rsidRDefault="008963CC" w:rsidP="00DF16CA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CC8" w:rsidRDefault="00922CC8">
      <w:r>
        <w:separator/>
      </w:r>
    </w:p>
  </w:footnote>
  <w:footnote w:type="continuationSeparator" w:id="0">
    <w:p w:rsidR="00922CC8" w:rsidRDefault="00922CC8">
      <w:r>
        <w:continuationSeparator/>
      </w:r>
    </w:p>
  </w:footnote>
  <w:footnote w:id="1">
    <w:p w:rsidR="00DD7F8D" w:rsidRDefault="00DD7F8D" w:rsidP="00D46EE6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פרקי אבות פ"ד משנה יט</w:t>
      </w:r>
      <w:r>
        <w:rPr>
          <w:lang w:bidi="he-IL"/>
        </w:rPr>
        <w:t xml:space="preserve">, and in the </w:t>
      </w:r>
      <w:r>
        <w:rPr>
          <w:rFonts w:hint="cs"/>
          <w:rtl/>
          <w:lang w:bidi="he-IL"/>
        </w:rPr>
        <w:t>פירוש הרע"ב</w:t>
      </w:r>
      <w:r>
        <w:rPr>
          <w:lang w:bidi="he-IL"/>
        </w:rPr>
        <w:t>.</w:t>
      </w:r>
    </w:p>
  </w:footnote>
  <w:footnote w:id="2">
    <w:p w:rsidR="001F0194" w:rsidRPr="001F0194" w:rsidRDefault="001F0194" w:rsidP="00D46EE6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It would seem more appropriate to insert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 instead of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, for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 did not state specifically any difference between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בדיעבד</w:t>
      </w:r>
      <w:r>
        <w:rPr>
          <w:lang w:bidi="he-IL"/>
        </w:rPr>
        <w:t xml:space="preserve">, it is only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 (according to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>) who makes this differentiation.</w:t>
      </w:r>
    </w:p>
  </w:footnote>
  <w:footnote w:id="3">
    <w:p w:rsidR="008963CC" w:rsidRDefault="008963CC" w:rsidP="00D46EE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is possible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initially stated that </w:t>
      </w:r>
      <w:r>
        <w:rPr>
          <w:rFonts w:hint="cs"/>
          <w:rtl/>
          <w:lang w:bidi="he-IL"/>
        </w:rPr>
        <w:t>הסר ממך וגו'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in order to bolster his question. If it is merely a statement of </w:t>
      </w:r>
      <w:r>
        <w:rPr>
          <w:rFonts w:hint="cs"/>
          <w:rtl/>
          <w:lang w:bidi="he-IL"/>
        </w:rPr>
        <w:t>רב אסי</w:t>
      </w:r>
      <w:r>
        <w:rPr>
          <w:lang w:bidi="he-IL"/>
        </w:rPr>
        <w:t xml:space="preserve"> (who was an </w:t>
      </w:r>
      <w:r>
        <w:rPr>
          <w:rFonts w:hint="cs"/>
          <w:rtl/>
          <w:lang w:bidi="he-IL"/>
        </w:rPr>
        <w:t>אמורא</w:t>
      </w:r>
      <w:r>
        <w:rPr>
          <w:lang w:bidi="he-IL"/>
        </w:rPr>
        <w:t xml:space="preserve">), it is not that likely that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would have to subscribe to this view, that she should be </w:t>
      </w:r>
      <w:r>
        <w:rPr>
          <w:rFonts w:hint="cs"/>
          <w:rtl/>
          <w:lang w:bidi="he-IL"/>
        </w:rPr>
        <w:t>אסור לכתחלה</w:t>
      </w:r>
      <w:r>
        <w:rPr>
          <w:lang w:bidi="he-IL"/>
        </w:rPr>
        <w:t xml:space="preserve">. However if it is a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, then it is (more) likely that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would rule in a similar fashion.</w:t>
      </w:r>
    </w:p>
  </w:footnote>
  <w:footnote w:id="4">
    <w:p w:rsidR="008963CC" w:rsidRDefault="008963CC" w:rsidP="00D46EE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question (on </w:t>
      </w:r>
      <w:r>
        <w:rPr>
          <w:rFonts w:hint="cs"/>
          <w:rtl/>
          <w:lang w:bidi="he-IL"/>
        </w:rPr>
        <w:t>עולא</w:t>
      </w:r>
      <w:r>
        <w:rPr>
          <w:lang w:bidi="he-IL"/>
        </w:rPr>
        <w:t xml:space="preserve">) </w:t>
      </w:r>
      <w:r>
        <w:t>is not, why she should not initially remarry</w:t>
      </w:r>
      <w:r w:rsidR="00F619EB">
        <w:t xml:space="preserve"> (if the </w:t>
      </w:r>
      <w:r w:rsidR="00F619EB">
        <w:rPr>
          <w:rFonts w:hint="cs"/>
          <w:rtl/>
          <w:lang w:bidi="he-IL"/>
        </w:rPr>
        <w:t>עד האוסר</w:t>
      </w:r>
      <w:r w:rsidR="00F619EB">
        <w:rPr>
          <w:lang w:bidi="he-IL"/>
        </w:rPr>
        <w:t xml:space="preserve"> came before marriage)</w:t>
      </w:r>
      <w:r>
        <w:t xml:space="preserve">, but rather why if she remarried </w:t>
      </w:r>
      <w:r w:rsidR="00F619EB">
        <w:t xml:space="preserve">(even after the </w:t>
      </w:r>
      <w:r w:rsidR="00F619EB">
        <w:rPr>
          <w:rFonts w:hint="cs"/>
          <w:rtl/>
          <w:lang w:bidi="he-IL"/>
        </w:rPr>
        <w:t>עד האוסר</w:t>
      </w:r>
      <w:r w:rsidR="00F619EB">
        <w:rPr>
          <w:lang w:bidi="he-IL"/>
        </w:rPr>
        <w:t xml:space="preserve"> came) </w:t>
      </w:r>
      <w:r>
        <w:t xml:space="preserve">she cannot remain married. We will interpret the question </w:t>
      </w:r>
      <w:r>
        <w:rPr>
          <w:rFonts w:hint="cs"/>
          <w:rtl/>
          <w:lang w:bidi="he-IL"/>
        </w:rPr>
        <w:t>הא לא נשאת לא תנשא</w:t>
      </w:r>
      <w:r>
        <w:rPr>
          <w:lang w:bidi="he-IL"/>
        </w:rPr>
        <w:t xml:space="preserve"> to mean </w:t>
      </w:r>
      <w:r>
        <w:rPr>
          <w:rFonts w:hint="cs"/>
          <w:rtl/>
          <w:lang w:bidi="he-IL"/>
        </w:rPr>
        <w:t>הא לא נשאת לא תנשא ואם נשאת תצא</w:t>
      </w:r>
      <w:r>
        <w:rPr>
          <w:lang w:bidi="he-IL"/>
        </w:rPr>
        <w:t>.</w:t>
      </w:r>
    </w:p>
  </w:footnote>
  <w:footnote w:id="5">
    <w:p w:rsidR="008B16FC" w:rsidRPr="008B16FC" w:rsidRDefault="008B16FC" w:rsidP="00D46EE6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 xml:space="preserve"> does not (merely) mean she does not leave her husband (if she remarried before the </w:t>
      </w:r>
      <w:r>
        <w:rPr>
          <w:rFonts w:hint="cs"/>
          <w:rtl/>
          <w:lang w:bidi="he-IL"/>
        </w:rPr>
        <w:t>עד האוסר</w:t>
      </w:r>
      <w:r>
        <w:rPr>
          <w:lang w:bidi="he-IL"/>
        </w:rPr>
        <w:t xml:space="preserve"> came) but rather, she does not lose her </w:t>
      </w:r>
      <w:r>
        <w:rPr>
          <w:rFonts w:hint="cs"/>
          <w:rtl/>
          <w:lang w:bidi="he-IL"/>
        </w:rPr>
        <w:t>היתר</w:t>
      </w:r>
      <w:r>
        <w:rPr>
          <w:lang w:bidi="he-IL"/>
        </w:rPr>
        <w:t xml:space="preserve">, (even) if the </w:t>
      </w:r>
      <w:r>
        <w:rPr>
          <w:rFonts w:hint="cs"/>
          <w:rtl/>
          <w:lang w:bidi="he-IL"/>
        </w:rPr>
        <w:t>עד האוסר</w:t>
      </w:r>
      <w:r>
        <w:rPr>
          <w:lang w:bidi="he-IL"/>
        </w:rPr>
        <w:t xml:space="preserve"> came before she remarried.</w:t>
      </w:r>
    </w:p>
  </w:footnote>
  <w:footnote w:id="6">
    <w:p w:rsidR="008963CC" w:rsidRDefault="008963CC" w:rsidP="00D46EE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assumes that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is answering that since </w:t>
      </w:r>
      <w:r>
        <w:rPr>
          <w:rFonts w:hint="cs"/>
          <w:rtl/>
          <w:lang w:bidi="he-IL"/>
        </w:rPr>
        <w:t>ניסת</w:t>
      </w:r>
      <w:r>
        <w:rPr>
          <w:lang w:bidi="he-IL"/>
        </w:rPr>
        <w:t xml:space="preserve"> means </w:t>
      </w:r>
      <w:r>
        <w:rPr>
          <w:rFonts w:hint="cs"/>
          <w:rtl/>
          <w:lang w:bidi="he-IL"/>
        </w:rPr>
        <w:t>התירוה לינשא</w:t>
      </w:r>
      <w:r>
        <w:rPr>
          <w:lang w:bidi="he-IL"/>
        </w:rPr>
        <w:t xml:space="preserve">, then we cannot be </w:t>
      </w:r>
      <w:r>
        <w:rPr>
          <w:rFonts w:hint="cs"/>
          <w:rtl/>
          <w:lang w:bidi="he-IL"/>
        </w:rPr>
        <w:t>מדייק</w:t>
      </w:r>
      <w:r>
        <w:rPr>
          <w:lang w:bidi="he-IL"/>
        </w:rPr>
        <w:t xml:space="preserve"> that if </w:t>
      </w:r>
      <w:r>
        <w:rPr>
          <w:rFonts w:hint="cs"/>
          <w:rtl/>
          <w:lang w:bidi="he-IL"/>
        </w:rPr>
        <w:t>נשאת</w:t>
      </w:r>
      <w:r>
        <w:rPr>
          <w:lang w:bidi="he-IL"/>
        </w:rPr>
        <w:t xml:space="preserve"> after the </w:t>
      </w:r>
      <w:r>
        <w:rPr>
          <w:rFonts w:hint="cs"/>
          <w:rtl/>
          <w:lang w:bidi="he-IL"/>
        </w:rPr>
        <w:t>עד האוסר</w:t>
      </w:r>
      <w:r>
        <w:rPr>
          <w:lang w:bidi="he-IL"/>
        </w:rPr>
        <w:t xml:space="preserve"> came she should be </w:t>
      </w:r>
      <w:r>
        <w:rPr>
          <w:rFonts w:hint="cs"/>
          <w:rtl/>
          <w:lang w:bidi="he-IL"/>
        </w:rPr>
        <w:t xml:space="preserve"> תצא</w:t>
      </w:r>
      <w:r>
        <w:rPr>
          <w:lang w:bidi="he-IL"/>
        </w:rPr>
        <w:t xml:space="preserve">, since </w:t>
      </w:r>
      <w:r>
        <w:rPr>
          <w:rFonts w:hint="cs"/>
          <w:rtl/>
          <w:lang w:bidi="he-IL"/>
        </w:rPr>
        <w:t>ניסת</w:t>
      </w:r>
      <w:r>
        <w:rPr>
          <w:lang w:bidi="he-IL"/>
        </w:rPr>
        <w:t xml:space="preserve"> means </w:t>
      </w:r>
      <w:r>
        <w:rPr>
          <w:rFonts w:hint="cs"/>
          <w:rtl/>
          <w:lang w:bidi="he-IL"/>
        </w:rPr>
        <w:t>התירוה לינשא</w:t>
      </w:r>
      <w:r w:rsidR="00CD3626">
        <w:rPr>
          <w:lang w:bidi="he-IL"/>
        </w:rPr>
        <w:t>,</w:t>
      </w:r>
      <w:r>
        <w:rPr>
          <w:lang w:bidi="he-IL"/>
        </w:rPr>
        <w:t xml:space="preserve"> and concerning this </w:t>
      </w:r>
      <w:r>
        <w:rPr>
          <w:rFonts w:hint="cs"/>
          <w:rtl/>
          <w:lang w:bidi="he-IL"/>
        </w:rPr>
        <w:t>התירוה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 xml:space="preserve">, meaning that even if the </w:t>
      </w:r>
      <w:r>
        <w:rPr>
          <w:rFonts w:hint="cs"/>
          <w:rtl/>
          <w:lang w:bidi="he-IL"/>
        </w:rPr>
        <w:t>עד האוסר</w:t>
      </w:r>
      <w:r>
        <w:rPr>
          <w:lang w:bidi="he-IL"/>
        </w:rPr>
        <w:t xml:space="preserve"> came before she remarried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>.</w:t>
      </w:r>
    </w:p>
  </w:footnote>
  <w:footnote w:id="7">
    <w:p w:rsidR="008963CC" w:rsidRDefault="008963CC" w:rsidP="00D46EE6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When the </w:t>
      </w:r>
      <w:r>
        <w:rPr>
          <w:rFonts w:hint="cs"/>
          <w:rtl/>
          <w:lang w:bidi="he-IL"/>
        </w:rPr>
        <w:t>עד המתיר</w:t>
      </w:r>
      <w:r>
        <w:rPr>
          <w:lang w:bidi="he-IL"/>
        </w:rPr>
        <w:t xml:space="preserve"> came (alone),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התירוה לינשא</w:t>
      </w:r>
      <w:r>
        <w:rPr>
          <w:lang w:bidi="he-IL"/>
        </w:rPr>
        <w:t xml:space="preserve">, which means they gave her permission to remarry; it follows that the </w:t>
      </w:r>
      <w:r>
        <w:rPr>
          <w:rFonts w:hint="cs"/>
          <w:rtl/>
          <w:lang w:bidi="he-IL"/>
        </w:rPr>
        <w:t>לא תצא מהתירא הראשון</w:t>
      </w:r>
      <w:r>
        <w:rPr>
          <w:lang w:bidi="he-IL"/>
        </w:rPr>
        <w:t xml:space="preserve">, means the same, that she is still permitted to remarry. </w:t>
      </w:r>
    </w:p>
  </w:footnote>
  <w:footnote w:id="8">
    <w:p w:rsidR="008963CC" w:rsidRDefault="008963CC" w:rsidP="00D46EE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אילת השחר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3CC" w:rsidRPr="008F4802" w:rsidRDefault="008963CC" w:rsidP="008F4802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כב,ב תוס' ד"ה משום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4281"/>
    <w:rsid w:val="000B28DE"/>
    <w:rsid w:val="000B453D"/>
    <w:rsid w:val="0011525F"/>
    <w:rsid w:val="00152377"/>
    <w:rsid w:val="0017301A"/>
    <w:rsid w:val="00180058"/>
    <w:rsid w:val="00184D2E"/>
    <w:rsid w:val="001926C7"/>
    <w:rsid w:val="001F0194"/>
    <w:rsid w:val="0020216B"/>
    <w:rsid w:val="00210A1E"/>
    <w:rsid w:val="003F6705"/>
    <w:rsid w:val="00414281"/>
    <w:rsid w:val="004A2E64"/>
    <w:rsid w:val="0050573E"/>
    <w:rsid w:val="00544FDA"/>
    <w:rsid w:val="0058004B"/>
    <w:rsid w:val="005C464C"/>
    <w:rsid w:val="005E16D4"/>
    <w:rsid w:val="00603A4E"/>
    <w:rsid w:val="007338A2"/>
    <w:rsid w:val="007552E7"/>
    <w:rsid w:val="007D71C8"/>
    <w:rsid w:val="00801777"/>
    <w:rsid w:val="00816504"/>
    <w:rsid w:val="0083621C"/>
    <w:rsid w:val="008804FF"/>
    <w:rsid w:val="0089054C"/>
    <w:rsid w:val="008963CC"/>
    <w:rsid w:val="008B16FC"/>
    <w:rsid w:val="008F4802"/>
    <w:rsid w:val="00922CC8"/>
    <w:rsid w:val="00B35719"/>
    <w:rsid w:val="00B92E26"/>
    <w:rsid w:val="00BE0A2C"/>
    <w:rsid w:val="00BE4241"/>
    <w:rsid w:val="00C75CDE"/>
    <w:rsid w:val="00CD3626"/>
    <w:rsid w:val="00D46EE6"/>
    <w:rsid w:val="00D54370"/>
    <w:rsid w:val="00D566C6"/>
    <w:rsid w:val="00D80DE2"/>
    <w:rsid w:val="00D93022"/>
    <w:rsid w:val="00DB01B8"/>
    <w:rsid w:val="00DC44B7"/>
    <w:rsid w:val="00DD1B9D"/>
    <w:rsid w:val="00DD7F8D"/>
    <w:rsid w:val="00DE05C8"/>
    <w:rsid w:val="00DF16CA"/>
    <w:rsid w:val="00E137E6"/>
    <w:rsid w:val="00E6579B"/>
    <w:rsid w:val="00E90DA4"/>
    <w:rsid w:val="00EB229B"/>
    <w:rsid w:val="00F1458C"/>
    <w:rsid w:val="00F619EB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0DFC86-05C5-4024-9564-386383C1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FootnoteText">
    <w:name w:val="footnote text"/>
    <w:basedOn w:val="Normal"/>
    <w:semiHidden/>
    <w:rsid w:val="00C75CDE"/>
    <w:rPr>
      <w:sz w:val="20"/>
      <w:szCs w:val="20"/>
    </w:rPr>
  </w:style>
  <w:style w:type="character" w:styleId="FootnoteReference">
    <w:name w:val="footnote reference"/>
    <w:semiHidden/>
    <w:rsid w:val="00C75CDE"/>
    <w:rPr>
      <w:vertAlign w:val="superscript"/>
    </w:rPr>
  </w:style>
  <w:style w:type="paragraph" w:styleId="Header">
    <w:name w:val="header"/>
    <w:basedOn w:val="Normal"/>
    <w:rsid w:val="008F48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48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16CA"/>
  </w:style>
  <w:style w:type="character" w:customStyle="1" w:styleId="FooterChar">
    <w:name w:val="Footer Char"/>
    <w:link w:val="Footer"/>
    <w:uiPriority w:val="99"/>
    <w:rsid w:val="00DD7F8D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משום דרב אסי הסר ממך עקשות פה</vt:lpstr>
    </vt:vector>
  </TitlesOfParts>
  <Company> </Company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משום דרב אסי הסר ממך עקשות פה</dc:title>
  <dc:subject/>
  <dc:creator> </dc:creator>
  <cp:keywords/>
  <dc:description/>
  <cp:lastModifiedBy>Microsoft account</cp:lastModifiedBy>
  <cp:revision>2</cp:revision>
  <dcterms:created xsi:type="dcterms:W3CDTF">2022-04-05T10:52:00Z</dcterms:created>
  <dcterms:modified xsi:type="dcterms:W3CDTF">2022-04-05T10:52:00Z</dcterms:modified>
</cp:coreProperties>
</file>