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86" w:rsidRPr="00376E70" w:rsidRDefault="00A83C12" w:rsidP="00376E70">
      <w:pPr>
        <w:bidi/>
        <w:rPr>
          <w:b w:val="0"/>
          <w:bCs w:val="0"/>
          <w:sz w:val="24"/>
          <w:szCs w:val="24"/>
          <w:rtl/>
        </w:rPr>
      </w:pPr>
      <w:r w:rsidRPr="00183D86">
        <w:rPr>
          <w:sz w:val="36"/>
          <w:szCs w:val="36"/>
          <w:rtl/>
        </w:rPr>
        <w:t>אנן</w:t>
      </w:r>
      <w:r w:rsidR="00183D86">
        <w:rPr>
          <w:rFonts w:hint="cs"/>
          <w:rtl/>
        </w:rPr>
        <w:t xml:space="preserve"> </w:t>
      </w:r>
      <w:r w:rsidRPr="00183D86">
        <w:rPr>
          <w:sz w:val="32"/>
          <w:szCs w:val="32"/>
          <w:rtl/>
        </w:rPr>
        <w:t>אחתינן ליה אנן מסקינן ליה</w:t>
      </w:r>
      <w:r w:rsidR="00183D86">
        <w:rPr>
          <w:rFonts w:hint="cs"/>
          <w:sz w:val="32"/>
          <w:szCs w:val="32"/>
          <w:rtl/>
        </w:rPr>
        <w:t xml:space="preserve"> </w:t>
      </w:r>
      <w:r w:rsidR="00183D86">
        <w:rPr>
          <w:sz w:val="32"/>
          <w:szCs w:val="32"/>
          <w:rtl/>
        </w:rPr>
        <w:t>–</w:t>
      </w:r>
      <w:r w:rsidR="00183D86">
        <w:rPr>
          <w:rFonts w:hint="cs"/>
          <w:sz w:val="32"/>
          <w:szCs w:val="32"/>
          <w:rtl/>
        </w:rPr>
        <w:t xml:space="preserve"> </w:t>
      </w:r>
      <w:r w:rsidR="00183D86">
        <w:rPr>
          <w:sz w:val="32"/>
          <w:szCs w:val="32"/>
        </w:rPr>
        <w:t xml:space="preserve">We lowered him, we will elevate him      </w:t>
      </w:r>
      <w:r w:rsidR="00376E70">
        <w:rPr>
          <w:sz w:val="16"/>
          <w:szCs w:val="16"/>
        </w:rPr>
        <w:t xml:space="preserve"> </w:t>
      </w:r>
    </w:p>
    <w:p w:rsidR="00183D86" w:rsidRPr="00183D86" w:rsidRDefault="00183D86" w:rsidP="00183D86">
      <w:pPr>
        <w:rPr>
          <w:rFonts w:ascii="Copperplate Gothic Bold" w:hAnsi="Copperplate Gothic Bold"/>
          <w:b w:val="0"/>
          <w:bCs w:val="0"/>
          <w:u w:val="double"/>
          <w:rtl/>
        </w:rPr>
      </w:pPr>
      <w:r w:rsidRPr="00183D86">
        <w:rPr>
          <w:rFonts w:ascii="Copperplate Gothic Bold" w:hAnsi="Copperplate Gothic Bold"/>
          <w:b w:val="0"/>
          <w:bCs w:val="0"/>
          <w:u w:val="double"/>
        </w:rPr>
        <w:t>Overview</w:t>
      </w:r>
    </w:p>
    <w:p w:rsidR="00183D86" w:rsidRPr="00183D86" w:rsidRDefault="00376E70" w:rsidP="00482A72">
      <w:pPr>
        <w:rPr>
          <w:b w:val="0"/>
          <w:bCs w:val="0"/>
        </w:rPr>
      </w:pPr>
      <w:r w:rsidRPr="00376E70">
        <w:rPr>
          <w:b w:val="0"/>
          <w:bCs w:val="0"/>
        </w:rPr>
        <w:t xml:space="preserve">The </w:t>
      </w:r>
      <w:r w:rsidRPr="00376E70">
        <w:rPr>
          <w:b w:val="0"/>
          <w:bCs w:val="0"/>
          <w:rtl/>
        </w:rPr>
        <w:t>גמרא</w:t>
      </w:r>
      <w:r w:rsidRPr="00376E70">
        <w:rPr>
          <w:b w:val="0"/>
          <w:bCs w:val="0"/>
        </w:rPr>
        <w:t xml:space="preserve"> details the case where </w:t>
      </w:r>
      <w:r w:rsidRPr="00376E70">
        <w:rPr>
          <w:b w:val="0"/>
          <w:bCs w:val="0"/>
          <w:rtl/>
        </w:rPr>
        <w:t>ר"א ורשב"ג</w:t>
      </w:r>
      <w:r w:rsidRPr="00376E70">
        <w:rPr>
          <w:b w:val="0"/>
          <w:bCs w:val="0"/>
        </w:rPr>
        <w:t xml:space="preserve"> argue. There was a </w:t>
      </w:r>
      <w:r w:rsidRPr="00376E70">
        <w:rPr>
          <w:b w:val="0"/>
          <w:bCs w:val="0"/>
          <w:rtl/>
        </w:rPr>
        <w:t>חזקה</w:t>
      </w:r>
      <w:r w:rsidRPr="00376E70">
        <w:rPr>
          <w:b w:val="0"/>
          <w:bCs w:val="0"/>
        </w:rPr>
        <w:t xml:space="preserve"> that the father was a </w:t>
      </w:r>
      <w:r w:rsidRPr="00376E70">
        <w:rPr>
          <w:b w:val="0"/>
          <w:bCs w:val="0"/>
          <w:rtl/>
        </w:rPr>
        <w:t>כהן</w:t>
      </w:r>
      <w:r w:rsidRPr="00376E70">
        <w:rPr>
          <w:b w:val="0"/>
          <w:bCs w:val="0"/>
        </w:rPr>
        <w:t xml:space="preserve">, and this was followed by a </w:t>
      </w:r>
      <w:r w:rsidRPr="00376E70">
        <w:rPr>
          <w:b w:val="0"/>
          <w:bCs w:val="0"/>
          <w:rtl/>
        </w:rPr>
        <w:t>קול</w:t>
      </w:r>
      <w:r w:rsidRPr="00376E70">
        <w:rPr>
          <w:b w:val="0"/>
          <w:bCs w:val="0"/>
        </w:rPr>
        <w:t xml:space="preserve"> that the son is</w:t>
      </w:r>
      <w:r w:rsidR="005327D2">
        <w:rPr>
          <w:b w:val="0"/>
          <w:bCs w:val="0"/>
        </w:rPr>
        <w:t xml:space="preserve"> a</w:t>
      </w:r>
      <w:r w:rsidRPr="00376E70">
        <w:rPr>
          <w:b w:val="0"/>
          <w:bCs w:val="0"/>
        </w:rPr>
        <w:t xml:space="preserve"> </w:t>
      </w:r>
      <w:r w:rsidRPr="00376E70">
        <w:rPr>
          <w:b w:val="0"/>
          <w:bCs w:val="0"/>
          <w:rtl/>
        </w:rPr>
        <w:t>בן גרושה</w:t>
      </w:r>
      <w:r w:rsidRPr="00376E70">
        <w:rPr>
          <w:b w:val="0"/>
          <w:bCs w:val="0"/>
        </w:rPr>
        <w:t xml:space="preserve"> (so </w:t>
      </w:r>
      <w:r w:rsidR="00482A72">
        <w:rPr>
          <w:b w:val="0"/>
          <w:bCs w:val="0"/>
        </w:rPr>
        <w:t>his</w:t>
      </w:r>
      <w:r w:rsidRPr="00376E70">
        <w:rPr>
          <w:b w:val="0"/>
          <w:bCs w:val="0"/>
        </w:rPr>
        <w:t xml:space="preserve"> </w:t>
      </w:r>
      <w:r w:rsidRPr="00376E70">
        <w:rPr>
          <w:b w:val="0"/>
          <w:bCs w:val="0"/>
          <w:rtl/>
        </w:rPr>
        <w:t>כהונה</w:t>
      </w:r>
      <w:r w:rsidR="00482A72">
        <w:rPr>
          <w:b w:val="0"/>
          <w:bCs w:val="0"/>
        </w:rPr>
        <w:t xml:space="preserve"> rights were forfeited</w:t>
      </w:r>
      <w:r w:rsidRPr="00376E70">
        <w:rPr>
          <w:b w:val="0"/>
          <w:bCs w:val="0"/>
        </w:rPr>
        <w:t xml:space="preserve">), after which </w:t>
      </w:r>
      <w:proofErr w:type="gramStart"/>
      <w:r w:rsidRPr="00376E70">
        <w:rPr>
          <w:b w:val="0"/>
          <w:bCs w:val="0"/>
        </w:rPr>
        <w:t>an</w:t>
      </w:r>
      <w:proofErr w:type="gramEnd"/>
      <w:r w:rsidRPr="00376E70">
        <w:rPr>
          <w:b w:val="0"/>
          <w:bCs w:val="0"/>
        </w:rPr>
        <w:t xml:space="preserve"> </w:t>
      </w:r>
      <w:r w:rsidRPr="00376E70">
        <w:rPr>
          <w:b w:val="0"/>
          <w:bCs w:val="0"/>
          <w:rtl/>
        </w:rPr>
        <w:t>ע"א</w:t>
      </w:r>
      <w:r w:rsidRPr="00376E70">
        <w:rPr>
          <w:b w:val="0"/>
          <w:bCs w:val="0"/>
        </w:rPr>
        <w:t xml:space="preserve"> testified that the son is </w:t>
      </w:r>
      <w:r w:rsidRPr="00376E70">
        <w:rPr>
          <w:b w:val="0"/>
          <w:bCs w:val="0"/>
          <w:rtl/>
        </w:rPr>
        <w:t>כשר</w:t>
      </w:r>
      <w:r w:rsidRPr="00376E70">
        <w:rPr>
          <w:b w:val="0"/>
          <w:bCs w:val="0"/>
        </w:rPr>
        <w:t xml:space="preserve">, whereupon he was (re)elevated to the status of </w:t>
      </w:r>
      <w:r w:rsidRPr="00376E70">
        <w:rPr>
          <w:b w:val="0"/>
          <w:bCs w:val="0"/>
          <w:rtl/>
        </w:rPr>
        <w:t>כהונה</w:t>
      </w:r>
      <w:r w:rsidRPr="00376E70">
        <w:rPr>
          <w:b w:val="0"/>
          <w:bCs w:val="0"/>
        </w:rPr>
        <w:t xml:space="preserve">. This was followed by two </w:t>
      </w:r>
      <w:r w:rsidRPr="00376E70">
        <w:rPr>
          <w:b w:val="0"/>
          <w:bCs w:val="0"/>
          <w:rtl/>
        </w:rPr>
        <w:t>עדים</w:t>
      </w:r>
      <w:r w:rsidRPr="00376E70">
        <w:rPr>
          <w:b w:val="0"/>
          <w:bCs w:val="0"/>
        </w:rPr>
        <w:t xml:space="preserve"> claiming that he was a </w:t>
      </w:r>
      <w:r w:rsidRPr="00376E70">
        <w:rPr>
          <w:b w:val="0"/>
          <w:bCs w:val="0"/>
          <w:rtl/>
        </w:rPr>
        <w:t>בן גרושה</w:t>
      </w:r>
      <w:r w:rsidRPr="00376E70">
        <w:rPr>
          <w:b w:val="0"/>
          <w:bCs w:val="0"/>
        </w:rPr>
        <w:t xml:space="preserve"> and another </w:t>
      </w:r>
      <w:r w:rsidRPr="00376E70">
        <w:rPr>
          <w:b w:val="0"/>
          <w:bCs w:val="0"/>
          <w:rtl/>
        </w:rPr>
        <w:t>עד</w:t>
      </w:r>
      <w:r w:rsidRPr="00376E70">
        <w:rPr>
          <w:b w:val="0"/>
          <w:bCs w:val="0"/>
        </w:rPr>
        <w:t xml:space="preserve"> saying that he is a </w:t>
      </w:r>
      <w:r w:rsidRPr="00376E70">
        <w:rPr>
          <w:b w:val="0"/>
          <w:bCs w:val="0"/>
          <w:rtl/>
        </w:rPr>
        <w:t>כשר</w:t>
      </w:r>
      <w:r w:rsidRPr="00376E70">
        <w:rPr>
          <w:b w:val="0"/>
          <w:bCs w:val="0"/>
        </w:rPr>
        <w:t>.</w:t>
      </w:r>
      <w:r>
        <w:rPr>
          <w:b w:val="0"/>
          <w:bCs w:val="0"/>
        </w:rPr>
        <w:t xml:space="preserve"> Initially the </w:t>
      </w:r>
      <w:r>
        <w:rPr>
          <w:rFonts w:hint="cs"/>
          <w:b w:val="0"/>
          <w:bCs w:val="0"/>
          <w:rtl/>
        </w:rPr>
        <w:t>גמרא</w:t>
      </w:r>
      <w:r>
        <w:rPr>
          <w:b w:val="0"/>
          <w:bCs w:val="0"/>
        </w:rPr>
        <w:t xml:space="preserve"> explained that </w:t>
      </w:r>
      <w:r>
        <w:rPr>
          <w:rFonts w:hint="cs"/>
          <w:b w:val="0"/>
          <w:bCs w:val="0"/>
          <w:rtl/>
        </w:rPr>
        <w:t>רשב"ג</w:t>
      </w:r>
      <w:r>
        <w:rPr>
          <w:b w:val="0"/>
          <w:bCs w:val="0"/>
        </w:rPr>
        <w:t xml:space="preserve"> maintains we are not </w:t>
      </w:r>
      <w:r>
        <w:rPr>
          <w:rFonts w:hint="cs"/>
          <w:b w:val="0"/>
          <w:bCs w:val="0"/>
          <w:rtl/>
        </w:rPr>
        <w:t>חושש לזילותא דב"ד</w:t>
      </w:r>
      <w:r>
        <w:rPr>
          <w:b w:val="0"/>
          <w:bCs w:val="0"/>
        </w:rPr>
        <w:t xml:space="preserve"> and we return him to his </w:t>
      </w:r>
      <w:r>
        <w:rPr>
          <w:rFonts w:hint="cs"/>
          <w:b w:val="0"/>
          <w:bCs w:val="0"/>
          <w:rtl/>
        </w:rPr>
        <w:t>כהונה</w:t>
      </w:r>
      <w:r>
        <w:rPr>
          <w:b w:val="0"/>
          <w:bCs w:val="0"/>
        </w:rPr>
        <w:t xml:space="preserve"> status. The question </w:t>
      </w:r>
      <w:r>
        <w:rPr>
          <w:rFonts w:hint="cs"/>
          <w:b w:val="0"/>
          <w:bCs w:val="0"/>
          <w:rtl/>
        </w:rPr>
        <w:t>תוספות</w:t>
      </w:r>
      <w:r>
        <w:rPr>
          <w:b w:val="0"/>
          <w:bCs w:val="0"/>
        </w:rPr>
        <w:t xml:space="preserve"> discusses is how can we give him a </w:t>
      </w:r>
      <w:r>
        <w:rPr>
          <w:rFonts w:hint="cs"/>
          <w:b w:val="0"/>
          <w:bCs w:val="0"/>
          <w:rtl/>
        </w:rPr>
        <w:t>כהונה</w:t>
      </w:r>
      <w:r>
        <w:rPr>
          <w:b w:val="0"/>
          <w:bCs w:val="0"/>
        </w:rPr>
        <w:t xml:space="preserve"> status when there are two </w:t>
      </w:r>
      <w:r>
        <w:rPr>
          <w:rFonts w:hint="cs"/>
          <w:b w:val="0"/>
          <w:bCs w:val="0"/>
          <w:rtl/>
        </w:rPr>
        <w:t>עדים</w:t>
      </w:r>
      <w:r>
        <w:rPr>
          <w:b w:val="0"/>
          <w:bCs w:val="0"/>
        </w:rPr>
        <w:t xml:space="preserve"> (who contradict the </w:t>
      </w:r>
      <w:r>
        <w:rPr>
          <w:rFonts w:hint="cs"/>
          <w:b w:val="0"/>
          <w:bCs w:val="0"/>
          <w:rtl/>
        </w:rPr>
        <w:t>עדים המכשירים</w:t>
      </w:r>
      <w:r>
        <w:rPr>
          <w:b w:val="0"/>
          <w:bCs w:val="0"/>
        </w:rPr>
        <w:t xml:space="preserve">) and maintain that he is a </w:t>
      </w:r>
      <w:r>
        <w:rPr>
          <w:rFonts w:hint="cs"/>
          <w:b w:val="0"/>
          <w:bCs w:val="0"/>
          <w:rtl/>
        </w:rPr>
        <w:t>בן גרושה</w:t>
      </w:r>
      <w:r>
        <w:rPr>
          <w:b w:val="0"/>
          <w:bCs w:val="0"/>
        </w:rPr>
        <w:t>.</w:t>
      </w:r>
    </w:p>
    <w:p w:rsidR="00183D86" w:rsidRDefault="00CE0584" w:rsidP="00CE0584">
      <w:pPr>
        <w:bidi/>
        <w:jc w:val="center"/>
        <w:rPr>
          <w:b w:val="0"/>
          <w:bCs w:val="0"/>
          <w:sz w:val="24"/>
          <w:szCs w:val="24"/>
          <w:rtl/>
        </w:rPr>
      </w:pPr>
      <w:r>
        <w:rPr>
          <w:b w:val="0"/>
          <w:bCs w:val="0"/>
          <w:sz w:val="24"/>
          <w:szCs w:val="24"/>
        </w:rPr>
        <w:t>-------------------------------</w:t>
      </w:r>
    </w:p>
    <w:p w:rsidR="00376E70" w:rsidRPr="00CE0584" w:rsidRDefault="00376E70" w:rsidP="00A1780A">
      <w:pPr>
        <w:bidi/>
        <w:rPr>
          <w:rFonts w:cs="David"/>
        </w:rPr>
      </w:pPr>
      <w:r w:rsidRPr="00CE0584">
        <w:rPr>
          <w:rFonts w:cs="David"/>
          <w:rtl/>
        </w:rPr>
        <w:t>פי</w:t>
      </w:r>
      <w:r w:rsidRPr="00CE0584">
        <w:rPr>
          <w:rFonts w:cs="David" w:hint="cs"/>
          <w:rtl/>
        </w:rPr>
        <w:t>רש</w:t>
      </w:r>
      <w:r w:rsidR="00A83C12" w:rsidRPr="00CE0584">
        <w:rPr>
          <w:rFonts w:cs="David"/>
          <w:rtl/>
        </w:rPr>
        <w:t xml:space="preserve"> בקונטרס</w:t>
      </w:r>
      <w:r w:rsidRPr="00CE0584">
        <w:rPr>
          <w:rStyle w:val="FootnoteReference"/>
          <w:rFonts w:cs="David"/>
          <w:rtl/>
        </w:rPr>
        <w:footnoteReference w:id="1"/>
      </w:r>
      <w:r w:rsidR="00A83C12" w:rsidRPr="00CE0584">
        <w:rPr>
          <w:rFonts w:cs="David"/>
          <w:rtl/>
        </w:rPr>
        <w:t xml:space="preserve"> א</w:t>
      </w:r>
      <w:r w:rsidRPr="00CE0584">
        <w:rPr>
          <w:rFonts w:cs="David" w:hint="cs"/>
          <w:rtl/>
        </w:rPr>
        <w:t xml:space="preserve">ף </w:t>
      </w:r>
      <w:r w:rsidR="00A83C12" w:rsidRPr="00CE0584">
        <w:rPr>
          <w:rFonts w:cs="David"/>
          <w:rtl/>
        </w:rPr>
        <w:t>ע</w:t>
      </w:r>
      <w:r w:rsidRPr="00CE0584">
        <w:rPr>
          <w:rFonts w:cs="David" w:hint="cs"/>
          <w:rtl/>
        </w:rPr>
        <w:t xml:space="preserve">ל </w:t>
      </w:r>
      <w:r w:rsidR="00A83C12" w:rsidRPr="00CE0584">
        <w:rPr>
          <w:rFonts w:cs="David"/>
          <w:rtl/>
        </w:rPr>
        <w:t>ג</w:t>
      </w:r>
      <w:r w:rsidRPr="00CE0584">
        <w:rPr>
          <w:rFonts w:cs="David" w:hint="cs"/>
          <w:rtl/>
        </w:rPr>
        <w:t>ב</w:t>
      </w:r>
      <w:r w:rsidR="00A83C12" w:rsidRPr="00CE0584">
        <w:rPr>
          <w:rFonts w:cs="David"/>
          <w:rtl/>
        </w:rPr>
        <w:t xml:space="preserve"> דתרי ותרי נינהו אוקי תרי להדי תרי ואוקי גברא אחזקתיה</w:t>
      </w:r>
      <w:r w:rsidRPr="00CE0584">
        <w:rPr>
          <w:rStyle w:val="FootnoteReference"/>
          <w:rFonts w:cs="David"/>
          <w:rtl/>
        </w:rPr>
        <w:footnoteReference w:id="2"/>
      </w:r>
      <w:r w:rsidR="00A83C12" w:rsidRPr="00CE0584">
        <w:rPr>
          <w:rFonts w:cs="David"/>
          <w:rtl/>
        </w:rPr>
        <w:t xml:space="preserve"> </w:t>
      </w:r>
      <w:r w:rsidR="00A1780A">
        <w:rPr>
          <w:rFonts w:cs="David" w:hint="cs"/>
          <w:rtl/>
        </w:rPr>
        <w:t>-</w:t>
      </w:r>
    </w:p>
    <w:p w:rsidR="00376E70" w:rsidRPr="00CE0584" w:rsidRDefault="00376E70" w:rsidP="00376E70">
      <w:pPr>
        <w:rPr>
          <w:b w:val="0"/>
          <w:bCs w:val="0"/>
          <w:sz w:val="24"/>
          <w:szCs w:val="24"/>
        </w:rPr>
      </w:pPr>
      <w:r>
        <w:rPr>
          <w:rFonts w:hint="cs"/>
          <w:rtl/>
        </w:rPr>
        <w:t>רש"י</w:t>
      </w:r>
      <w:r>
        <w:t xml:space="preserve"> explained; even though there are two </w:t>
      </w:r>
      <w:r>
        <w:rPr>
          <w:rFonts w:hint="cs"/>
          <w:b w:val="0"/>
          <w:bCs w:val="0"/>
          <w:rtl/>
        </w:rPr>
        <w:t>עדים</w:t>
      </w:r>
      <w:r>
        <w:rPr>
          <w:b w:val="0"/>
          <w:bCs w:val="0"/>
        </w:rPr>
        <w:t xml:space="preserve"> against </w:t>
      </w:r>
      <w:r>
        <w:t xml:space="preserve">two </w:t>
      </w:r>
      <w:r w:rsidRPr="00376E70">
        <w:rPr>
          <w:rFonts w:hint="cs"/>
          <w:b w:val="0"/>
          <w:bCs w:val="0"/>
          <w:rtl/>
        </w:rPr>
        <w:t>עדים</w:t>
      </w:r>
      <w:r>
        <w:rPr>
          <w:b w:val="0"/>
          <w:bCs w:val="0"/>
        </w:rPr>
        <w:t xml:space="preserve"> (so how can we elevate him to </w:t>
      </w:r>
      <w:r>
        <w:rPr>
          <w:rFonts w:hint="cs"/>
          <w:b w:val="0"/>
          <w:bCs w:val="0"/>
          <w:rtl/>
        </w:rPr>
        <w:t>כהונה</w:t>
      </w:r>
      <w:r>
        <w:rPr>
          <w:b w:val="0"/>
          <w:bCs w:val="0"/>
        </w:rPr>
        <w:t>)</w:t>
      </w:r>
      <w:r>
        <w:t xml:space="preserve">, </w:t>
      </w:r>
      <w:r>
        <w:rPr>
          <w:b w:val="0"/>
          <w:bCs w:val="0"/>
        </w:rPr>
        <w:t xml:space="preserve">nevertheless </w:t>
      </w:r>
      <w:r w:rsidRPr="00376E70">
        <w:t>we place the two against the two</w:t>
      </w:r>
      <w:r>
        <w:t xml:space="preserve"> </w:t>
      </w:r>
      <w:r>
        <w:rPr>
          <w:b w:val="0"/>
          <w:bCs w:val="0"/>
        </w:rPr>
        <w:t xml:space="preserve">to cancel them out </w:t>
      </w:r>
      <w:r>
        <w:t xml:space="preserve">and we place this person on his presumptive </w:t>
      </w:r>
      <w:r w:rsidRPr="00CE0584">
        <w:rPr>
          <w:b w:val="0"/>
          <w:bCs w:val="0"/>
          <w:sz w:val="24"/>
          <w:szCs w:val="24"/>
        </w:rPr>
        <w:t xml:space="preserve">status of </w:t>
      </w:r>
      <w:r w:rsidRPr="00CE0584">
        <w:rPr>
          <w:rFonts w:hint="cs"/>
          <w:b w:val="0"/>
          <w:bCs w:val="0"/>
          <w:sz w:val="24"/>
          <w:szCs w:val="24"/>
          <w:rtl/>
        </w:rPr>
        <w:t>כהונה</w:t>
      </w:r>
      <w:r w:rsidRPr="00CE0584">
        <w:rPr>
          <w:b w:val="0"/>
          <w:bCs w:val="0"/>
          <w:sz w:val="24"/>
          <w:szCs w:val="24"/>
        </w:rPr>
        <w:t>.</w:t>
      </w:r>
    </w:p>
    <w:p w:rsidR="00376E70" w:rsidRPr="00CE0584" w:rsidRDefault="00376E70" w:rsidP="00376E70">
      <w:pPr>
        <w:rPr>
          <w:b w:val="0"/>
          <w:bCs w:val="0"/>
          <w:sz w:val="24"/>
          <w:szCs w:val="24"/>
        </w:rPr>
      </w:pPr>
    </w:p>
    <w:p w:rsidR="00376E70" w:rsidRPr="00CE0584" w:rsidRDefault="00376E70" w:rsidP="00CE0584">
      <w:pPr>
        <w:rPr>
          <w:b w:val="0"/>
          <w:bCs w:val="0"/>
          <w:sz w:val="24"/>
          <w:szCs w:val="24"/>
        </w:rPr>
      </w:pPr>
      <w:r w:rsidRPr="00CE0584">
        <w:rPr>
          <w:rFonts w:hint="cs"/>
          <w:b w:val="0"/>
          <w:bCs w:val="0"/>
          <w:sz w:val="24"/>
          <w:szCs w:val="24"/>
          <w:rtl/>
        </w:rPr>
        <w:t>תוספות</w:t>
      </w:r>
      <w:r w:rsidRPr="00CE0584">
        <w:rPr>
          <w:b w:val="0"/>
          <w:bCs w:val="0"/>
          <w:sz w:val="24"/>
          <w:szCs w:val="24"/>
        </w:rPr>
        <w:t xml:space="preserve"> </w:t>
      </w:r>
      <w:r w:rsidR="00CE0584">
        <w:rPr>
          <w:b w:val="0"/>
          <w:bCs w:val="0"/>
          <w:sz w:val="24"/>
          <w:szCs w:val="24"/>
        </w:rPr>
        <w:t>questions this explanation</w:t>
      </w:r>
      <w:r w:rsidRPr="00CE0584">
        <w:rPr>
          <w:b w:val="0"/>
          <w:bCs w:val="0"/>
          <w:sz w:val="24"/>
          <w:szCs w:val="24"/>
        </w:rPr>
        <w:t>:</w:t>
      </w:r>
    </w:p>
    <w:p w:rsidR="00376E70" w:rsidRPr="00CE0584" w:rsidRDefault="00A83C12" w:rsidP="00376E70">
      <w:pPr>
        <w:bidi/>
        <w:rPr>
          <w:rFonts w:cs="David"/>
        </w:rPr>
      </w:pPr>
      <w:r w:rsidRPr="00CE0584">
        <w:rPr>
          <w:rFonts w:cs="David"/>
          <w:rtl/>
        </w:rPr>
        <w:t>וקשה לר</w:t>
      </w:r>
      <w:r w:rsidR="00376E70" w:rsidRPr="00CE0584">
        <w:rPr>
          <w:rFonts w:cs="David" w:hint="cs"/>
          <w:rtl/>
        </w:rPr>
        <w:t xml:space="preserve">בינו </w:t>
      </w:r>
      <w:r w:rsidRPr="00CE0584">
        <w:rPr>
          <w:rFonts w:cs="David"/>
          <w:rtl/>
        </w:rPr>
        <w:t>י</w:t>
      </w:r>
      <w:r w:rsidR="00376E70" w:rsidRPr="00CE0584">
        <w:rPr>
          <w:rFonts w:cs="David" w:hint="cs"/>
          <w:rtl/>
        </w:rPr>
        <w:t>צחק</w:t>
      </w:r>
      <w:r w:rsidRPr="00CE0584">
        <w:rPr>
          <w:rFonts w:cs="David"/>
          <w:rtl/>
        </w:rPr>
        <w:t xml:space="preserve"> דבפרק האומר בקדושין </w:t>
      </w:r>
      <w:r w:rsidRPr="00CE0584">
        <w:rPr>
          <w:rFonts w:cs="David"/>
          <w:sz w:val="20"/>
          <w:szCs w:val="20"/>
          <w:rtl/>
        </w:rPr>
        <w:t>(דף סו</w:t>
      </w:r>
      <w:r w:rsidR="00376E70" w:rsidRPr="00CE0584">
        <w:rPr>
          <w:rFonts w:cs="David" w:hint="cs"/>
          <w:sz w:val="20"/>
          <w:szCs w:val="20"/>
          <w:rtl/>
        </w:rPr>
        <w:t>,א</w:t>
      </w:r>
      <w:r w:rsidRPr="00CE0584">
        <w:rPr>
          <w:rFonts w:cs="David"/>
          <w:sz w:val="20"/>
          <w:szCs w:val="20"/>
          <w:rtl/>
        </w:rPr>
        <w:t xml:space="preserve"> ושם)</w:t>
      </w:r>
      <w:r w:rsidRPr="00CE0584">
        <w:rPr>
          <w:rFonts w:cs="David"/>
          <w:rtl/>
        </w:rPr>
        <w:t xml:space="preserve"> קאמר גבי ינאי</w:t>
      </w:r>
      <w:r w:rsidR="00376E70" w:rsidRPr="00CE0584">
        <w:rPr>
          <w:rStyle w:val="FootnoteReference"/>
          <w:rFonts w:cs="David"/>
          <w:rtl/>
        </w:rPr>
        <w:footnoteReference w:id="3"/>
      </w:r>
      <w:r w:rsidRPr="00CE0584">
        <w:rPr>
          <w:rFonts w:cs="David"/>
          <w:rtl/>
        </w:rPr>
        <w:t xml:space="preserve"> היכי דמי </w:t>
      </w:r>
      <w:r w:rsidR="00A1780A">
        <w:rPr>
          <w:rFonts w:cs="David" w:hint="cs"/>
          <w:rtl/>
        </w:rPr>
        <w:t>-</w:t>
      </w:r>
    </w:p>
    <w:p w:rsidR="00376E70" w:rsidRPr="00376E70" w:rsidRDefault="00376E70" w:rsidP="00376E70">
      <w:r>
        <w:t xml:space="preserve">And the </w:t>
      </w:r>
      <w:r>
        <w:rPr>
          <w:rFonts w:hint="cs"/>
          <w:rtl/>
        </w:rPr>
        <w:t>ר"י</w:t>
      </w:r>
      <w:r>
        <w:t xml:space="preserve"> has a difficulty </w:t>
      </w:r>
      <w:r>
        <w:rPr>
          <w:b w:val="0"/>
          <w:bCs w:val="0"/>
        </w:rPr>
        <w:t xml:space="preserve">with </w:t>
      </w:r>
      <w:r>
        <w:rPr>
          <w:rFonts w:hint="cs"/>
          <w:b w:val="0"/>
          <w:bCs w:val="0"/>
          <w:rtl/>
        </w:rPr>
        <w:t>פרש"י</w:t>
      </w:r>
      <w:r>
        <w:rPr>
          <w:b w:val="0"/>
          <w:bCs w:val="0"/>
        </w:rPr>
        <w:t xml:space="preserve">, </w:t>
      </w:r>
      <w:r>
        <w:t xml:space="preserve">for in </w:t>
      </w:r>
      <w:r>
        <w:rPr>
          <w:rFonts w:hint="cs"/>
          <w:rtl/>
        </w:rPr>
        <w:t>פרק האומר</w:t>
      </w:r>
      <w:r>
        <w:t xml:space="preserve"> in </w:t>
      </w:r>
      <w:r>
        <w:rPr>
          <w:rFonts w:hint="cs"/>
          <w:b w:val="0"/>
          <w:bCs w:val="0"/>
          <w:rtl/>
        </w:rPr>
        <w:t xml:space="preserve">מסכת </w:t>
      </w:r>
      <w:r>
        <w:rPr>
          <w:rFonts w:hint="cs"/>
          <w:rtl/>
        </w:rPr>
        <w:t>קדושין</w:t>
      </w:r>
      <w:r>
        <w:t xml:space="preserve"> </w:t>
      </w:r>
      <w:r>
        <w:rPr>
          <w:b w:val="0"/>
          <w:bCs w:val="0"/>
        </w:rPr>
        <w:t xml:space="preserve">the </w:t>
      </w:r>
      <w:r>
        <w:rPr>
          <w:rFonts w:hint="cs"/>
          <w:b w:val="0"/>
          <w:bCs w:val="0"/>
          <w:rtl/>
        </w:rPr>
        <w:t>גמרא</w:t>
      </w:r>
      <w:r>
        <w:rPr>
          <w:b w:val="0"/>
          <w:bCs w:val="0"/>
        </w:rPr>
        <w:t xml:space="preserve"> </w:t>
      </w:r>
      <w:r>
        <w:t xml:space="preserve">states regarding </w:t>
      </w:r>
      <w:r>
        <w:rPr>
          <w:rFonts w:hint="cs"/>
          <w:rtl/>
        </w:rPr>
        <w:t>ינאי</w:t>
      </w:r>
      <w:r>
        <w:t>; what is the case -</w:t>
      </w:r>
    </w:p>
    <w:p w:rsidR="00376E70" w:rsidRPr="00CE0584" w:rsidRDefault="00A83C12" w:rsidP="00376E70">
      <w:pPr>
        <w:bidi/>
        <w:rPr>
          <w:rFonts w:cs="David"/>
        </w:rPr>
      </w:pPr>
      <w:r w:rsidRPr="00CE0584">
        <w:rPr>
          <w:rFonts w:cs="David"/>
          <w:rtl/>
        </w:rPr>
        <w:t xml:space="preserve">אילימא דתרי אמרי אשתבאי ותרי אמרי לא אשתבאי </w:t>
      </w:r>
      <w:r w:rsidR="00A1780A">
        <w:rPr>
          <w:rFonts w:cs="David" w:hint="cs"/>
          <w:rtl/>
        </w:rPr>
        <w:t>-</w:t>
      </w:r>
    </w:p>
    <w:p w:rsidR="00376E70" w:rsidRPr="00CE0584" w:rsidRDefault="00376E70" w:rsidP="00376E70">
      <w:pPr>
        <w:rPr>
          <w:rFonts w:asciiTheme="majorBidi" w:hAnsiTheme="majorBidi" w:cstheme="majorBidi"/>
          <w:b w:val="0"/>
          <w:bCs w:val="0"/>
          <w:sz w:val="24"/>
          <w:szCs w:val="24"/>
        </w:rPr>
      </w:pPr>
      <w:r>
        <w:t xml:space="preserve">If we say that two </w:t>
      </w:r>
      <w:r>
        <w:rPr>
          <w:rFonts w:hint="cs"/>
          <w:b w:val="0"/>
          <w:bCs w:val="0"/>
          <w:rtl/>
        </w:rPr>
        <w:t>עדים</w:t>
      </w:r>
      <w:r>
        <w:rPr>
          <w:b w:val="0"/>
          <w:bCs w:val="0"/>
        </w:rPr>
        <w:t xml:space="preserve"> </w:t>
      </w:r>
      <w:r>
        <w:t xml:space="preserve">said she was captured and two </w:t>
      </w:r>
      <w:r>
        <w:rPr>
          <w:rFonts w:hint="cs"/>
          <w:b w:val="0"/>
          <w:bCs w:val="0"/>
          <w:rtl/>
        </w:rPr>
        <w:t>עדים</w:t>
      </w:r>
      <w:r>
        <w:rPr>
          <w:b w:val="0"/>
          <w:bCs w:val="0"/>
        </w:rPr>
        <w:t xml:space="preserve"> </w:t>
      </w:r>
      <w:r>
        <w:t xml:space="preserve">said she was not captured </w:t>
      </w:r>
      <w:r w:rsidRPr="00CE0584">
        <w:rPr>
          <w:rFonts w:asciiTheme="majorBidi" w:hAnsiTheme="majorBidi" w:cstheme="majorBidi"/>
          <w:b w:val="0"/>
          <w:bCs w:val="0"/>
          <w:sz w:val="24"/>
          <w:szCs w:val="24"/>
        </w:rPr>
        <w:t xml:space="preserve">(and that is why </w:t>
      </w:r>
      <w:r w:rsidRPr="00CE0584">
        <w:rPr>
          <w:rFonts w:asciiTheme="majorBidi" w:hAnsiTheme="majorBidi" w:cstheme="majorBidi"/>
          <w:b w:val="0"/>
          <w:bCs w:val="0"/>
          <w:sz w:val="24"/>
          <w:szCs w:val="24"/>
          <w:rtl/>
        </w:rPr>
        <w:t>ינאי</w:t>
      </w:r>
      <w:r w:rsidRPr="00CE0584">
        <w:rPr>
          <w:rFonts w:asciiTheme="majorBidi" w:hAnsiTheme="majorBidi" w:cstheme="majorBidi"/>
          <w:b w:val="0"/>
          <w:bCs w:val="0"/>
          <w:sz w:val="24"/>
          <w:szCs w:val="24"/>
        </w:rPr>
        <w:t xml:space="preserve"> was vindicated), that is not a valid explanation, for -</w:t>
      </w:r>
    </w:p>
    <w:p w:rsidR="00376E70" w:rsidRPr="00CE0584" w:rsidRDefault="00A83C12" w:rsidP="00A1780A">
      <w:pPr>
        <w:widowControl w:val="0"/>
        <w:bidi/>
        <w:rPr>
          <w:rFonts w:cs="David"/>
        </w:rPr>
      </w:pPr>
      <w:r w:rsidRPr="00CE0584">
        <w:rPr>
          <w:rFonts w:cs="David"/>
          <w:rtl/>
        </w:rPr>
        <w:t xml:space="preserve">מאי חזית דסמכת אהני פירוש אהני דאמרו לא אשתבאי סמוך אהני </w:t>
      </w:r>
      <w:r w:rsidR="00A1780A">
        <w:rPr>
          <w:rFonts w:cs="David" w:hint="cs"/>
          <w:rtl/>
        </w:rPr>
        <w:t>-</w:t>
      </w:r>
    </w:p>
    <w:p w:rsidR="00376E70" w:rsidRPr="00CE0584" w:rsidRDefault="00376E70" w:rsidP="00CE0584">
      <w:pPr>
        <w:widowControl w:val="0"/>
        <w:rPr>
          <w:b w:val="0"/>
          <w:bCs w:val="0"/>
          <w:sz w:val="24"/>
          <w:szCs w:val="24"/>
          <w:rtl/>
        </w:rPr>
      </w:pPr>
      <w:r>
        <w:t xml:space="preserve">Why do you see to depend on these, meaning those that said she was not </w:t>
      </w:r>
      <w:r>
        <w:lastRenderedPageBreak/>
        <w:t xml:space="preserve">captured, depend on the others </w:t>
      </w:r>
      <w:r w:rsidR="00CE0584">
        <w:rPr>
          <w:b w:val="0"/>
          <w:bCs w:val="0"/>
          <w:sz w:val="24"/>
          <w:szCs w:val="24"/>
        </w:rPr>
        <w:t>who say she was captured;</w:t>
      </w:r>
      <w:r w:rsidRPr="00CE0584">
        <w:rPr>
          <w:b w:val="0"/>
          <w:bCs w:val="0"/>
          <w:sz w:val="24"/>
          <w:szCs w:val="24"/>
        </w:rPr>
        <w:t xml:space="preserve"> the question is</w:t>
      </w:r>
      <w:r w:rsidR="00C97EA1" w:rsidRPr="00CE0584">
        <w:rPr>
          <w:b w:val="0"/>
          <w:bCs w:val="0"/>
          <w:sz w:val="24"/>
          <w:szCs w:val="24"/>
        </w:rPr>
        <w:t xml:space="preserve"> -</w:t>
      </w:r>
    </w:p>
    <w:p w:rsidR="00376E70" w:rsidRPr="00CE0584" w:rsidRDefault="00A83C12" w:rsidP="00CE0584">
      <w:pPr>
        <w:widowControl w:val="0"/>
        <w:bidi/>
        <w:rPr>
          <w:rFonts w:cs="David"/>
        </w:rPr>
      </w:pPr>
      <w:r w:rsidRPr="00CE0584">
        <w:rPr>
          <w:rFonts w:cs="David"/>
          <w:rtl/>
        </w:rPr>
        <w:t xml:space="preserve">ואמאי קאמר ויבוקש הדבר ולא נמצא </w:t>
      </w:r>
      <w:r w:rsidR="00A1780A">
        <w:rPr>
          <w:rFonts w:cs="David" w:hint="cs"/>
          <w:rtl/>
        </w:rPr>
        <w:t>-</w:t>
      </w:r>
    </w:p>
    <w:p w:rsidR="00376E70" w:rsidRPr="00CE0584" w:rsidRDefault="00376E70" w:rsidP="008C0A89">
      <w:pPr>
        <w:widowControl w:val="0"/>
        <w:rPr>
          <w:b w:val="0"/>
          <w:bCs w:val="0"/>
          <w:sz w:val="24"/>
          <w:szCs w:val="24"/>
        </w:rPr>
      </w:pPr>
      <w:r>
        <w:t xml:space="preserve">So why did </w:t>
      </w:r>
      <w:r>
        <w:rPr>
          <w:b w:val="0"/>
          <w:bCs w:val="0"/>
        </w:rPr>
        <w:t xml:space="preserve">the </w:t>
      </w:r>
      <w:r>
        <w:rPr>
          <w:rFonts w:hint="cs"/>
          <w:b w:val="0"/>
          <w:bCs w:val="0"/>
          <w:rtl/>
        </w:rPr>
        <w:t>חכמים</w:t>
      </w:r>
      <w:r>
        <w:rPr>
          <w:b w:val="0"/>
          <w:bCs w:val="0"/>
        </w:rPr>
        <w:t xml:space="preserve"> </w:t>
      </w:r>
      <w:r>
        <w:t xml:space="preserve">say the matter was investigated and could not be substantiated, </w:t>
      </w:r>
      <w:r w:rsidRPr="00CE0584">
        <w:rPr>
          <w:b w:val="0"/>
          <w:bCs w:val="0"/>
          <w:sz w:val="24"/>
          <w:szCs w:val="24"/>
        </w:rPr>
        <w:t xml:space="preserve">when seemingly it is substantiated that </w:t>
      </w:r>
      <w:r w:rsidRPr="00CE0584">
        <w:rPr>
          <w:rFonts w:hint="cs"/>
          <w:b w:val="0"/>
          <w:bCs w:val="0"/>
          <w:sz w:val="24"/>
          <w:szCs w:val="24"/>
          <w:rtl/>
        </w:rPr>
        <w:t>ינאי</w:t>
      </w:r>
      <w:r w:rsidRPr="00CE0584">
        <w:rPr>
          <w:b w:val="0"/>
          <w:bCs w:val="0"/>
          <w:sz w:val="24"/>
          <w:szCs w:val="24"/>
        </w:rPr>
        <w:t xml:space="preserve"> is the son of (at least a </w:t>
      </w:r>
      <w:r w:rsidRPr="00CE0584">
        <w:rPr>
          <w:rFonts w:hint="cs"/>
          <w:b w:val="0"/>
          <w:bCs w:val="0"/>
          <w:sz w:val="24"/>
          <w:szCs w:val="24"/>
          <w:rtl/>
        </w:rPr>
        <w:t>ספק</w:t>
      </w:r>
      <w:r w:rsidRPr="00CE0584">
        <w:rPr>
          <w:b w:val="0"/>
          <w:bCs w:val="0"/>
          <w:sz w:val="24"/>
          <w:szCs w:val="24"/>
        </w:rPr>
        <w:t xml:space="preserve">) captive and should be </w:t>
      </w:r>
      <w:r w:rsidRPr="00CE0584">
        <w:rPr>
          <w:rFonts w:hint="cs"/>
          <w:b w:val="0"/>
          <w:bCs w:val="0"/>
          <w:sz w:val="24"/>
          <w:szCs w:val="24"/>
          <w:rtl/>
        </w:rPr>
        <w:t>פסול לכהונה</w:t>
      </w:r>
      <w:r w:rsidRPr="00CE0584">
        <w:rPr>
          <w:b w:val="0"/>
          <w:bCs w:val="0"/>
          <w:sz w:val="24"/>
          <w:szCs w:val="24"/>
        </w:rPr>
        <w:t xml:space="preserve"> (at least </w:t>
      </w:r>
      <w:r w:rsidRPr="00CE0584">
        <w:rPr>
          <w:rFonts w:hint="cs"/>
          <w:b w:val="0"/>
          <w:bCs w:val="0"/>
          <w:sz w:val="24"/>
          <w:szCs w:val="24"/>
          <w:rtl/>
        </w:rPr>
        <w:t>מספק</w:t>
      </w:r>
      <w:r w:rsidRPr="00CE0584">
        <w:rPr>
          <w:b w:val="0"/>
          <w:bCs w:val="0"/>
          <w:sz w:val="24"/>
          <w:szCs w:val="24"/>
        </w:rPr>
        <w:t xml:space="preserve">). This concludes the citing of the </w:t>
      </w:r>
      <w:r w:rsidRPr="00CE0584">
        <w:rPr>
          <w:rFonts w:hint="cs"/>
          <w:b w:val="0"/>
          <w:bCs w:val="0"/>
          <w:sz w:val="24"/>
          <w:szCs w:val="24"/>
          <w:rtl/>
        </w:rPr>
        <w:t>גמרא</w:t>
      </w:r>
      <w:r w:rsidRPr="00CE0584">
        <w:rPr>
          <w:b w:val="0"/>
          <w:bCs w:val="0"/>
          <w:sz w:val="24"/>
          <w:szCs w:val="24"/>
        </w:rPr>
        <w:t xml:space="preserve">. </w:t>
      </w:r>
      <w:proofErr w:type="gramStart"/>
      <w:r w:rsidRPr="00CE0584">
        <w:rPr>
          <w:b w:val="0"/>
          <w:bCs w:val="0"/>
          <w:sz w:val="24"/>
          <w:szCs w:val="24"/>
        </w:rPr>
        <w:t xml:space="preserve">The question on </w:t>
      </w:r>
      <w:r w:rsidRPr="00CE0584">
        <w:rPr>
          <w:rFonts w:hint="cs"/>
          <w:b w:val="0"/>
          <w:bCs w:val="0"/>
          <w:sz w:val="24"/>
          <w:szCs w:val="24"/>
          <w:rtl/>
        </w:rPr>
        <w:t>רש"י</w:t>
      </w:r>
      <w:r w:rsidRPr="00CE0584">
        <w:rPr>
          <w:b w:val="0"/>
          <w:bCs w:val="0"/>
          <w:sz w:val="24"/>
          <w:szCs w:val="24"/>
        </w:rPr>
        <w:t xml:space="preserve"> is that even if there were </w:t>
      </w:r>
      <w:r w:rsidRPr="00CE0584">
        <w:rPr>
          <w:rFonts w:hint="cs"/>
          <w:b w:val="0"/>
          <w:bCs w:val="0"/>
          <w:sz w:val="24"/>
          <w:szCs w:val="24"/>
          <w:rtl/>
        </w:rPr>
        <w:t>תרי ותרי</w:t>
      </w:r>
      <w:r w:rsidRPr="00CE0584">
        <w:rPr>
          <w:b w:val="0"/>
          <w:bCs w:val="0"/>
          <w:sz w:val="24"/>
          <w:szCs w:val="24"/>
        </w:rPr>
        <w:t xml:space="preserve"> that would still vindicate </w:t>
      </w:r>
      <w:r w:rsidRPr="00CE0584">
        <w:rPr>
          <w:rFonts w:hint="cs"/>
          <w:b w:val="0"/>
          <w:bCs w:val="0"/>
          <w:sz w:val="24"/>
          <w:szCs w:val="24"/>
          <w:rtl/>
        </w:rPr>
        <w:t>ינאי</w:t>
      </w:r>
      <w:r w:rsidRPr="00CE0584">
        <w:rPr>
          <w:b w:val="0"/>
          <w:bCs w:val="0"/>
          <w:sz w:val="24"/>
          <w:szCs w:val="24"/>
        </w:rPr>
        <w:t xml:space="preserve"> because we say </w:t>
      </w:r>
      <w:r w:rsidRPr="00CE0584">
        <w:rPr>
          <w:rFonts w:hint="cs"/>
          <w:b w:val="0"/>
          <w:bCs w:val="0"/>
          <w:sz w:val="24"/>
          <w:szCs w:val="24"/>
          <w:rtl/>
        </w:rPr>
        <w:t>אוקי תרי לבהדי תר</w:t>
      </w:r>
      <w:r w:rsidR="008C0A89">
        <w:rPr>
          <w:rFonts w:hint="cs"/>
          <w:b w:val="0"/>
          <w:bCs w:val="0"/>
          <w:sz w:val="24"/>
          <w:szCs w:val="24"/>
          <w:rtl/>
        </w:rPr>
        <w:t>י</w:t>
      </w:r>
      <w:r w:rsidRPr="00CE0584">
        <w:rPr>
          <w:rFonts w:hint="cs"/>
          <w:b w:val="0"/>
          <w:bCs w:val="0"/>
          <w:sz w:val="24"/>
          <w:szCs w:val="24"/>
          <w:rtl/>
        </w:rPr>
        <w:t xml:space="preserve"> ואוקי גברא (אם ינאי) בחזקתה</w:t>
      </w:r>
      <w:r w:rsidRPr="00CE0584">
        <w:rPr>
          <w:b w:val="0"/>
          <w:bCs w:val="0"/>
          <w:sz w:val="24"/>
          <w:szCs w:val="24"/>
        </w:rPr>
        <w:t>!</w:t>
      </w:r>
      <w:proofErr w:type="gramEnd"/>
      <w:r w:rsidRPr="00CE0584">
        <w:rPr>
          <w:b w:val="0"/>
          <w:bCs w:val="0"/>
          <w:sz w:val="24"/>
          <w:szCs w:val="24"/>
        </w:rPr>
        <w:t xml:space="preserve"> What is the s</w:t>
      </w:r>
      <w:r w:rsidRPr="00CE0584">
        <w:rPr>
          <w:rFonts w:hint="cs"/>
          <w:b w:val="0"/>
          <w:bCs w:val="0"/>
          <w:sz w:val="24"/>
          <w:szCs w:val="24"/>
          <w:rtl/>
        </w:rPr>
        <w:t>גמרא'</w:t>
      </w:r>
      <w:r w:rsidRPr="00CE0584">
        <w:rPr>
          <w:b w:val="0"/>
          <w:bCs w:val="0"/>
          <w:sz w:val="24"/>
          <w:szCs w:val="24"/>
        </w:rPr>
        <w:t xml:space="preserve"> question there?!</w:t>
      </w:r>
    </w:p>
    <w:p w:rsidR="00376E70" w:rsidRPr="00CE0584" w:rsidRDefault="00376E70" w:rsidP="00376E70">
      <w:pPr>
        <w:rPr>
          <w:b w:val="0"/>
          <w:bCs w:val="0"/>
          <w:sz w:val="24"/>
          <w:szCs w:val="24"/>
        </w:rPr>
      </w:pPr>
    </w:p>
    <w:p w:rsidR="00376E70" w:rsidRPr="00CE0584" w:rsidRDefault="00376E70" w:rsidP="00376E70">
      <w:pPr>
        <w:rPr>
          <w:b w:val="0"/>
          <w:bCs w:val="0"/>
          <w:sz w:val="24"/>
          <w:szCs w:val="24"/>
        </w:rPr>
      </w:pPr>
      <w:r w:rsidRPr="00CE0584">
        <w:rPr>
          <w:rFonts w:hint="cs"/>
          <w:b w:val="0"/>
          <w:bCs w:val="0"/>
          <w:sz w:val="24"/>
          <w:szCs w:val="24"/>
          <w:rtl/>
        </w:rPr>
        <w:t>תוספות</w:t>
      </w:r>
      <w:r w:rsidRPr="00CE0584">
        <w:rPr>
          <w:b w:val="0"/>
          <w:bCs w:val="0"/>
          <w:sz w:val="24"/>
          <w:szCs w:val="24"/>
        </w:rPr>
        <w:t xml:space="preserve"> cites s</w:t>
      </w:r>
      <w:r w:rsidRPr="00CE0584">
        <w:rPr>
          <w:rFonts w:hint="cs"/>
          <w:b w:val="0"/>
          <w:bCs w:val="0"/>
          <w:sz w:val="24"/>
          <w:szCs w:val="24"/>
          <w:rtl/>
        </w:rPr>
        <w:t>רש"י'</w:t>
      </w:r>
      <w:r w:rsidRPr="00CE0584">
        <w:rPr>
          <w:b w:val="0"/>
          <w:bCs w:val="0"/>
          <w:sz w:val="24"/>
          <w:szCs w:val="24"/>
        </w:rPr>
        <w:t xml:space="preserve"> answer to this question:</w:t>
      </w:r>
    </w:p>
    <w:p w:rsidR="00376E70" w:rsidRPr="00CE0584" w:rsidRDefault="00A83C12" w:rsidP="00A1780A">
      <w:pPr>
        <w:bidi/>
        <w:rPr>
          <w:rFonts w:cs="David"/>
        </w:rPr>
      </w:pPr>
      <w:r w:rsidRPr="00CE0584">
        <w:rPr>
          <w:rFonts w:cs="David"/>
          <w:rtl/>
        </w:rPr>
        <w:t>והתם</w:t>
      </w:r>
      <w:r w:rsidR="00376E70" w:rsidRPr="00CE0584">
        <w:rPr>
          <w:rStyle w:val="FootnoteReference"/>
          <w:rFonts w:cs="David"/>
          <w:rtl/>
        </w:rPr>
        <w:footnoteReference w:id="4"/>
      </w:r>
      <w:r w:rsidRPr="00CE0584">
        <w:rPr>
          <w:rFonts w:cs="David"/>
          <w:rtl/>
        </w:rPr>
        <w:t xml:space="preserve"> פי</w:t>
      </w:r>
      <w:r w:rsidR="00376E70" w:rsidRPr="00CE0584">
        <w:rPr>
          <w:rFonts w:cs="David" w:hint="cs"/>
          <w:rtl/>
        </w:rPr>
        <w:t>רש</w:t>
      </w:r>
      <w:r w:rsidRPr="00CE0584">
        <w:rPr>
          <w:rFonts w:cs="David"/>
          <w:rtl/>
        </w:rPr>
        <w:t xml:space="preserve"> בקונטרס דלא אמרי</w:t>
      </w:r>
      <w:r w:rsidR="00376E70" w:rsidRPr="00CE0584">
        <w:rPr>
          <w:rFonts w:cs="David" w:hint="cs"/>
          <w:rtl/>
        </w:rPr>
        <w:t>נן</w:t>
      </w:r>
      <w:r w:rsidRPr="00CE0584">
        <w:rPr>
          <w:rFonts w:cs="David"/>
          <w:rtl/>
        </w:rPr>
        <w:t xml:space="preserve"> אוקי תרי בהדי תרי ואוקי גברא אחזקיה </w:t>
      </w:r>
      <w:r w:rsidR="00A1780A">
        <w:rPr>
          <w:rFonts w:cs="David" w:hint="cs"/>
          <w:rtl/>
        </w:rPr>
        <w:t>-</w:t>
      </w:r>
    </w:p>
    <w:p w:rsidR="00376E70" w:rsidRPr="00376E70" w:rsidRDefault="00376E70" w:rsidP="00376E70">
      <w:r>
        <w:t xml:space="preserve">And </w:t>
      </w:r>
      <w:r>
        <w:rPr>
          <w:rFonts w:hint="cs"/>
          <w:rtl/>
        </w:rPr>
        <w:t>רש"י</w:t>
      </w:r>
      <w:r>
        <w:t xml:space="preserve"> explained there that </w:t>
      </w:r>
      <w:r>
        <w:rPr>
          <w:b w:val="0"/>
          <w:bCs w:val="0"/>
        </w:rPr>
        <w:t xml:space="preserve">in the case of </w:t>
      </w:r>
      <w:r>
        <w:rPr>
          <w:rFonts w:hint="cs"/>
          <w:b w:val="0"/>
          <w:bCs w:val="0"/>
          <w:rtl/>
        </w:rPr>
        <w:t>ינאי</w:t>
      </w:r>
      <w:r>
        <w:rPr>
          <w:b w:val="0"/>
          <w:bCs w:val="0"/>
        </w:rPr>
        <w:t xml:space="preserve"> </w:t>
      </w:r>
      <w:r>
        <w:t xml:space="preserve">we do not say </w:t>
      </w:r>
      <w:r>
        <w:rPr>
          <w:rFonts w:hint="cs"/>
          <w:rtl/>
        </w:rPr>
        <w:t>אוקי תרי בהדי תרי ואוקי גברא אחזקיה</w:t>
      </w:r>
      <w:r>
        <w:t xml:space="preserve"> -</w:t>
      </w:r>
    </w:p>
    <w:p w:rsidR="00376E70" w:rsidRPr="00A1780A" w:rsidRDefault="00A83C12" w:rsidP="00A1780A">
      <w:pPr>
        <w:bidi/>
        <w:rPr>
          <w:rFonts w:cs="David"/>
          <w:rtl/>
        </w:rPr>
      </w:pPr>
      <w:r w:rsidRPr="00A1780A">
        <w:rPr>
          <w:rFonts w:cs="David"/>
          <w:rtl/>
        </w:rPr>
        <w:t xml:space="preserve">דהא לא באו להעיד על אמו אלא על ינאי ולו לא היה חזקת כשרות </w:t>
      </w:r>
      <w:r w:rsidR="00A1780A">
        <w:rPr>
          <w:rFonts w:cs="David" w:hint="cs"/>
          <w:rtl/>
        </w:rPr>
        <w:t>-</w:t>
      </w:r>
    </w:p>
    <w:p w:rsidR="00376E70" w:rsidRDefault="00376E70" w:rsidP="00376E70">
      <w:r>
        <w:t xml:space="preserve">Because </w:t>
      </w:r>
      <w:r>
        <w:rPr>
          <w:b w:val="0"/>
          <w:bCs w:val="0"/>
        </w:rPr>
        <w:t xml:space="preserve">the </w:t>
      </w:r>
      <w:r>
        <w:rPr>
          <w:rFonts w:hint="cs"/>
          <w:b w:val="0"/>
          <w:bCs w:val="0"/>
          <w:rtl/>
        </w:rPr>
        <w:t>עדים</w:t>
      </w:r>
      <w:r>
        <w:rPr>
          <w:b w:val="0"/>
          <w:bCs w:val="0"/>
        </w:rPr>
        <w:t xml:space="preserve"> </w:t>
      </w:r>
      <w:r>
        <w:t xml:space="preserve">did not come to testify regarding </w:t>
      </w:r>
      <w:r>
        <w:rPr>
          <w:b w:val="0"/>
          <w:bCs w:val="0"/>
        </w:rPr>
        <w:t>s</w:t>
      </w:r>
      <w:r>
        <w:rPr>
          <w:rFonts w:hint="cs"/>
          <w:b w:val="0"/>
          <w:bCs w:val="0"/>
          <w:rtl/>
        </w:rPr>
        <w:t>ינאי'</w:t>
      </w:r>
      <w:r>
        <w:rPr>
          <w:b w:val="0"/>
          <w:bCs w:val="0"/>
        </w:rPr>
        <w:t xml:space="preserve"> </w:t>
      </w:r>
      <w:r>
        <w:t xml:space="preserve">mother </w:t>
      </w:r>
      <w:r>
        <w:rPr>
          <w:b w:val="0"/>
          <w:bCs w:val="0"/>
        </w:rPr>
        <w:t xml:space="preserve">(who has a </w:t>
      </w:r>
      <w:r>
        <w:rPr>
          <w:rFonts w:hint="cs"/>
          <w:b w:val="0"/>
          <w:bCs w:val="0"/>
          <w:rtl/>
        </w:rPr>
        <w:t>חזקת כשרות</w:t>
      </w:r>
      <w:r>
        <w:rPr>
          <w:b w:val="0"/>
          <w:bCs w:val="0"/>
        </w:rPr>
        <w:t xml:space="preserve">) </w:t>
      </w:r>
      <w:r>
        <w:t xml:space="preserve">but rather </w:t>
      </w:r>
      <w:r>
        <w:rPr>
          <w:b w:val="0"/>
          <w:bCs w:val="0"/>
        </w:rPr>
        <w:t xml:space="preserve">they were testifying </w:t>
      </w:r>
      <w:r>
        <w:t xml:space="preserve">regarding </w:t>
      </w:r>
      <w:r>
        <w:rPr>
          <w:b w:val="0"/>
          <w:bCs w:val="0"/>
        </w:rPr>
        <w:t xml:space="preserve">the status </w:t>
      </w:r>
      <w:r>
        <w:t xml:space="preserve">of </w:t>
      </w:r>
      <w:r>
        <w:rPr>
          <w:rFonts w:hint="cs"/>
          <w:rtl/>
        </w:rPr>
        <w:t>ינאי</w:t>
      </w:r>
      <w:r>
        <w:t xml:space="preserve">, and </w:t>
      </w:r>
      <w:r>
        <w:rPr>
          <w:rFonts w:hint="cs"/>
          <w:b w:val="0"/>
          <w:bCs w:val="0"/>
          <w:rtl/>
        </w:rPr>
        <w:t>ינאי</w:t>
      </w:r>
      <w:r>
        <w:rPr>
          <w:b w:val="0"/>
          <w:bCs w:val="0"/>
        </w:rPr>
        <w:t xml:space="preserve"> </w:t>
      </w:r>
      <w:r>
        <w:t xml:space="preserve">had no </w:t>
      </w:r>
      <w:r>
        <w:rPr>
          <w:rFonts w:hint="cs"/>
          <w:rtl/>
        </w:rPr>
        <w:t>חזקת כשרות</w:t>
      </w:r>
      <w:r>
        <w:t>.</w:t>
      </w:r>
    </w:p>
    <w:p w:rsidR="00376E70" w:rsidRPr="00A1780A" w:rsidRDefault="00376E70" w:rsidP="00376E70">
      <w:pPr>
        <w:rPr>
          <w:b w:val="0"/>
          <w:bCs w:val="0"/>
          <w:sz w:val="24"/>
          <w:szCs w:val="24"/>
        </w:rPr>
      </w:pPr>
    </w:p>
    <w:p w:rsidR="00376E70" w:rsidRPr="00A1780A" w:rsidRDefault="00376E70" w:rsidP="00376E70">
      <w:pPr>
        <w:rPr>
          <w:b w:val="0"/>
          <w:bCs w:val="0"/>
          <w:sz w:val="24"/>
          <w:szCs w:val="24"/>
        </w:rPr>
      </w:pPr>
      <w:r w:rsidRPr="00A1780A">
        <w:rPr>
          <w:b w:val="0"/>
          <w:bCs w:val="0"/>
          <w:sz w:val="24"/>
          <w:szCs w:val="24"/>
        </w:rPr>
        <w:t>In summation</w:t>
      </w:r>
      <w:r w:rsidR="00A1780A">
        <w:rPr>
          <w:b w:val="0"/>
          <w:bCs w:val="0"/>
          <w:sz w:val="24"/>
          <w:szCs w:val="24"/>
        </w:rPr>
        <w:t>;</w:t>
      </w:r>
      <w:r w:rsidRPr="00A1780A">
        <w:rPr>
          <w:b w:val="0"/>
          <w:bCs w:val="0"/>
          <w:sz w:val="24"/>
          <w:szCs w:val="24"/>
        </w:rPr>
        <w:t xml:space="preserve"> </w:t>
      </w:r>
      <w:r w:rsidRPr="00A1780A">
        <w:rPr>
          <w:rFonts w:hint="cs"/>
          <w:b w:val="0"/>
          <w:bCs w:val="0"/>
          <w:sz w:val="24"/>
          <w:szCs w:val="24"/>
          <w:rtl/>
        </w:rPr>
        <w:t>רש"י</w:t>
      </w:r>
      <w:r w:rsidRPr="00A1780A">
        <w:rPr>
          <w:b w:val="0"/>
          <w:bCs w:val="0"/>
          <w:sz w:val="24"/>
          <w:szCs w:val="24"/>
        </w:rPr>
        <w:t xml:space="preserve"> is saying that even though the status of </w:t>
      </w:r>
      <w:r w:rsidRPr="00A1780A">
        <w:rPr>
          <w:rFonts w:hint="cs"/>
          <w:b w:val="0"/>
          <w:bCs w:val="0"/>
          <w:sz w:val="24"/>
          <w:szCs w:val="24"/>
          <w:rtl/>
        </w:rPr>
        <w:t>ינאי</w:t>
      </w:r>
      <w:r w:rsidRPr="00A1780A">
        <w:rPr>
          <w:b w:val="0"/>
          <w:bCs w:val="0"/>
          <w:sz w:val="24"/>
          <w:szCs w:val="24"/>
        </w:rPr>
        <w:t xml:space="preserve"> is completely intertwined with the status of his mother, nevertheless since we are not discussing the mother, only </w:t>
      </w:r>
      <w:r w:rsidRPr="00A1780A">
        <w:rPr>
          <w:rFonts w:hint="cs"/>
          <w:b w:val="0"/>
          <w:bCs w:val="0"/>
          <w:sz w:val="24"/>
          <w:szCs w:val="24"/>
          <w:rtl/>
        </w:rPr>
        <w:t>ינאי</w:t>
      </w:r>
      <w:r w:rsidRPr="00A1780A">
        <w:rPr>
          <w:b w:val="0"/>
          <w:bCs w:val="0"/>
          <w:sz w:val="24"/>
          <w:szCs w:val="24"/>
        </w:rPr>
        <w:t xml:space="preserve">, therefore the </w:t>
      </w:r>
      <w:r w:rsidRPr="00A1780A">
        <w:rPr>
          <w:rFonts w:hint="cs"/>
          <w:b w:val="0"/>
          <w:bCs w:val="0"/>
          <w:sz w:val="24"/>
          <w:szCs w:val="24"/>
          <w:rtl/>
        </w:rPr>
        <w:t>חזקת כשרות</w:t>
      </w:r>
      <w:r w:rsidRPr="00A1780A">
        <w:rPr>
          <w:b w:val="0"/>
          <w:bCs w:val="0"/>
          <w:sz w:val="24"/>
          <w:szCs w:val="24"/>
        </w:rPr>
        <w:t xml:space="preserve"> of the mother is not effective for </w:t>
      </w:r>
      <w:r w:rsidRPr="00A1780A">
        <w:rPr>
          <w:rFonts w:hint="cs"/>
          <w:b w:val="0"/>
          <w:bCs w:val="0"/>
          <w:sz w:val="24"/>
          <w:szCs w:val="24"/>
          <w:rtl/>
        </w:rPr>
        <w:t>ינאי</w:t>
      </w:r>
      <w:r w:rsidRPr="00A1780A">
        <w:rPr>
          <w:b w:val="0"/>
          <w:bCs w:val="0"/>
          <w:sz w:val="24"/>
          <w:szCs w:val="24"/>
        </w:rPr>
        <w:t>, the son.</w:t>
      </w:r>
    </w:p>
    <w:p w:rsidR="00376E70" w:rsidRPr="00A1780A" w:rsidRDefault="00376E70" w:rsidP="00376E70">
      <w:pPr>
        <w:rPr>
          <w:b w:val="0"/>
          <w:bCs w:val="0"/>
          <w:sz w:val="24"/>
          <w:szCs w:val="24"/>
        </w:rPr>
      </w:pPr>
    </w:p>
    <w:p w:rsidR="00376E70" w:rsidRPr="00A1780A" w:rsidRDefault="00376E70" w:rsidP="00376E70">
      <w:pPr>
        <w:rPr>
          <w:b w:val="0"/>
          <w:bCs w:val="0"/>
          <w:sz w:val="24"/>
          <w:szCs w:val="24"/>
        </w:rPr>
      </w:pPr>
      <w:r w:rsidRPr="00A1780A">
        <w:rPr>
          <w:rFonts w:hint="cs"/>
          <w:b w:val="0"/>
          <w:bCs w:val="0"/>
          <w:sz w:val="24"/>
          <w:szCs w:val="24"/>
          <w:rtl/>
        </w:rPr>
        <w:t>תוספות</w:t>
      </w:r>
      <w:r w:rsidRPr="00A1780A">
        <w:rPr>
          <w:b w:val="0"/>
          <w:bCs w:val="0"/>
          <w:sz w:val="24"/>
          <w:szCs w:val="24"/>
        </w:rPr>
        <w:t xml:space="preserve"> disagrees:</w:t>
      </w:r>
    </w:p>
    <w:p w:rsidR="00376E70" w:rsidRPr="00A1780A" w:rsidRDefault="00A83C12" w:rsidP="00376E70">
      <w:pPr>
        <w:bidi/>
        <w:rPr>
          <w:rFonts w:cs="David"/>
        </w:rPr>
      </w:pPr>
      <w:r w:rsidRPr="00A1780A">
        <w:rPr>
          <w:rFonts w:cs="David"/>
          <w:rtl/>
        </w:rPr>
        <w:t>ואין נראה לר</w:t>
      </w:r>
      <w:r w:rsidR="00376E70" w:rsidRPr="00A1780A">
        <w:rPr>
          <w:rFonts w:cs="David" w:hint="cs"/>
          <w:rtl/>
        </w:rPr>
        <w:t xml:space="preserve">בינו </w:t>
      </w:r>
      <w:r w:rsidRPr="00A1780A">
        <w:rPr>
          <w:rFonts w:cs="David"/>
          <w:rtl/>
        </w:rPr>
        <w:t>י</w:t>
      </w:r>
      <w:r w:rsidR="00376E70" w:rsidRPr="00A1780A">
        <w:rPr>
          <w:rFonts w:cs="David" w:hint="cs"/>
          <w:rtl/>
        </w:rPr>
        <w:t>צחק</w:t>
      </w:r>
      <w:r w:rsidRPr="00A1780A">
        <w:rPr>
          <w:rFonts w:cs="David"/>
          <w:rtl/>
        </w:rPr>
        <w:t xml:space="preserve"> דחזקת האם מהניא גם לינאי כדמשמע הכא</w:t>
      </w:r>
      <w:r w:rsidR="00376E70" w:rsidRPr="00A1780A">
        <w:rPr>
          <w:rStyle w:val="FootnoteReference"/>
          <w:rFonts w:cs="David"/>
          <w:rtl/>
        </w:rPr>
        <w:footnoteReference w:id="5"/>
      </w:r>
      <w:r w:rsidRPr="00A1780A">
        <w:rPr>
          <w:rFonts w:cs="David"/>
          <w:rtl/>
        </w:rPr>
        <w:t xml:space="preserve"> </w:t>
      </w:r>
      <w:r w:rsidR="00A1780A">
        <w:rPr>
          <w:rFonts w:cs="David" w:hint="cs"/>
          <w:rtl/>
        </w:rPr>
        <w:t>-</w:t>
      </w:r>
    </w:p>
    <w:p w:rsidR="00376E70" w:rsidRDefault="00376E70" w:rsidP="00376E70">
      <w:r>
        <w:t xml:space="preserve">And the </w:t>
      </w:r>
      <w:r>
        <w:rPr>
          <w:rFonts w:hint="cs"/>
          <w:rtl/>
        </w:rPr>
        <w:t>ר"י</w:t>
      </w:r>
      <w:r>
        <w:t xml:space="preserve"> disagrees, for the </w:t>
      </w:r>
      <w:r>
        <w:rPr>
          <w:rFonts w:hint="cs"/>
          <w:rtl/>
        </w:rPr>
        <w:t>חזקה</w:t>
      </w:r>
      <w:r>
        <w:t xml:space="preserve"> of the mother is effective even for </w:t>
      </w:r>
      <w:r>
        <w:rPr>
          <w:rFonts w:hint="cs"/>
          <w:rtl/>
        </w:rPr>
        <w:t>ינאי</w:t>
      </w:r>
      <w:r>
        <w:t xml:space="preserve"> as it seems here</w:t>
      </w:r>
      <w:r w:rsidR="004B7D8C">
        <w:rPr>
          <w:rStyle w:val="FootnoteReference"/>
        </w:rPr>
        <w:footnoteReference w:id="6"/>
      </w:r>
      <w:r>
        <w:t xml:space="preserve"> -</w:t>
      </w:r>
    </w:p>
    <w:p w:rsidR="00376E70" w:rsidRPr="00A1780A" w:rsidRDefault="00A83C12" w:rsidP="00376E70">
      <w:pPr>
        <w:bidi/>
        <w:rPr>
          <w:rFonts w:cs="David"/>
        </w:rPr>
      </w:pPr>
      <w:r w:rsidRPr="00A1780A">
        <w:rPr>
          <w:rFonts w:cs="David"/>
          <w:rtl/>
        </w:rPr>
        <w:t>ואמרינן נמי לעיל בפ</w:t>
      </w:r>
      <w:r w:rsidR="00376E70" w:rsidRPr="00A1780A">
        <w:rPr>
          <w:rFonts w:cs="David" w:hint="cs"/>
          <w:rtl/>
        </w:rPr>
        <w:t xml:space="preserve">רק </w:t>
      </w:r>
      <w:r w:rsidRPr="00A1780A">
        <w:rPr>
          <w:rFonts w:cs="David"/>
          <w:rtl/>
        </w:rPr>
        <w:t>ק</w:t>
      </w:r>
      <w:r w:rsidR="00376E70" w:rsidRPr="00A1780A">
        <w:rPr>
          <w:rFonts w:cs="David" w:hint="cs"/>
          <w:rtl/>
        </w:rPr>
        <w:t>מא</w:t>
      </w:r>
      <w:r w:rsidRPr="00A1780A">
        <w:rPr>
          <w:rFonts w:cs="David"/>
          <w:rtl/>
        </w:rPr>
        <w:t xml:space="preserve"> </w:t>
      </w:r>
      <w:r w:rsidRPr="00A1780A">
        <w:rPr>
          <w:rFonts w:cs="David"/>
          <w:sz w:val="20"/>
          <w:szCs w:val="20"/>
          <w:rtl/>
        </w:rPr>
        <w:t>(דף יג</w:t>
      </w:r>
      <w:r w:rsidR="00376E70" w:rsidRPr="00A1780A">
        <w:rPr>
          <w:rFonts w:cs="David" w:hint="cs"/>
          <w:sz w:val="20"/>
          <w:szCs w:val="20"/>
          <w:rtl/>
        </w:rPr>
        <w:t>,א</w:t>
      </w:r>
      <w:r w:rsidRPr="00A1780A">
        <w:rPr>
          <w:rFonts w:cs="David"/>
          <w:sz w:val="20"/>
          <w:szCs w:val="20"/>
          <w:rtl/>
        </w:rPr>
        <w:t xml:space="preserve"> ושם)</w:t>
      </w:r>
      <w:r w:rsidRPr="00A1780A">
        <w:rPr>
          <w:rFonts w:cs="David"/>
          <w:rtl/>
        </w:rPr>
        <w:t xml:space="preserve"> לדברי המכשיר בה מכשיר בבתה</w:t>
      </w:r>
      <w:r w:rsidR="00C03BFB" w:rsidRPr="00A1780A">
        <w:rPr>
          <w:rStyle w:val="FootnoteReference"/>
          <w:rFonts w:cs="David"/>
          <w:rtl/>
        </w:rPr>
        <w:footnoteReference w:id="7"/>
      </w:r>
      <w:r w:rsidRPr="00A1780A">
        <w:rPr>
          <w:rFonts w:cs="David"/>
          <w:rtl/>
        </w:rPr>
        <w:t xml:space="preserve"> </w:t>
      </w:r>
      <w:r w:rsidR="00A1780A">
        <w:rPr>
          <w:rFonts w:cs="David" w:hint="cs"/>
          <w:rtl/>
        </w:rPr>
        <w:t>-</w:t>
      </w:r>
    </w:p>
    <w:p w:rsidR="00376E70" w:rsidRPr="00A1780A" w:rsidRDefault="00376E70" w:rsidP="00376E70">
      <w:pPr>
        <w:rPr>
          <w:b w:val="0"/>
          <w:bCs w:val="0"/>
          <w:sz w:val="24"/>
          <w:szCs w:val="24"/>
        </w:rPr>
      </w:pPr>
      <w:r>
        <w:t xml:space="preserve">And </w:t>
      </w:r>
      <w:r>
        <w:rPr>
          <w:b w:val="0"/>
          <w:bCs w:val="0"/>
        </w:rPr>
        <w:t xml:space="preserve">the </w:t>
      </w:r>
      <w:r>
        <w:rPr>
          <w:rFonts w:hint="cs"/>
          <w:b w:val="0"/>
          <w:bCs w:val="0"/>
          <w:rtl/>
        </w:rPr>
        <w:t>גמרא</w:t>
      </w:r>
      <w:r>
        <w:t xml:space="preserve"> also said previously in the first </w:t>
      </w:r>
      <w:r>
        <w:rPr>
          <w:rFonts w:hint="cs"/>
          <w:rtl/>
        </w:rPr>
        <w:t>פרק</w:t>
      </w:r>
      <w:r>
        <w:t xml:space="preserve"> that the one</w:t>
      </w:r>
      <w:r w:rsidR="00C97EA1">
        <w:t>,</w:t>
      </w:r>
      <w:r>
        <w:t xml:space="preserve"> who validates her, validates her daughter </w:t>
      </w:r>
      <w:r w:rsidRPr="00A1780A">
        <w:rPr>
          <w:b w:val="0"/>
          <w:bCs w:val="0"/>
          <w:sz w:val="24"/>
          <w:szCs w:val="24"/>
        </w:rPr>
        <w:t>as well.</w:t>
      </w:r>
      <w:r w:rsidRPr="00A1780A">
        <w:rPr>
          <w:sz w:val="24"/>
          <w:szCs w:val="24"/>
        </w:rPr>
        <w:t xml:space="preserve"> </w:t>
      </w:r>
      <w:r w:rsidR="004B7D8C" w:rsidRPr="00A1780A">
        <w:rPr>
          <w:b w:val="0"/>
          <w:bCs w:val="0"/>
          <w:sz w:val="24"/>
          <w:szCs w:val="24"/>
        </w:rPr>
        <w:t xml:space="preserve">The same should apply to </w:t>
      </w:r>
      <w:r w:rsidR="004B7D8C" w:rsidRPr="00A1780A">
        <w:rPr>
          <w:rFonts w:hint="cs"/>
          <w:b w:val="0"/>
          <w:bCs w:val="0"/>
          <w:sz w:val="24"/>
          <w:szCs w:val="24"/>
          <w:rtl/>
        </w:rPr>
        <w:t>ינאי</w:t>
      </w:r>
      <w:r w:rsidR="004B7D8C" w:rsidRPr="00A1780A">
        <w:rPr>
          <w:b w:val="0"/>
          <w:bCs w:val="0"/>
          <w:sz w:val="24"/>
          <w:szCs w:val="24"/>
        </w:rPr>
        <w:t xml:space="preserve"> and his mother.</w:t>
      </w:r>
    </w:p>
    <w:p w:rsidR="00C03BFB" w:rsidRPr="00A1780A" w:rsidRDefault="00C03BFB" w:rsidP="00376E70">
      <w:pPr>
        <w:rPr>
          <w:b w:val="0"/>
          <w:bCs w:val="0"/>
          <w:sz w:val="24"/>
          <w:szCs w:val="24"/>
        </w:rPr>
      </w:pPr>
      <w:r w:rsidRPr="00A1780A">
        <w:rPr>
          <w:rFonts w:hint="cs"/>
          <w:b w:val="0"/>
          <w:bCs w:val="0"/>
          <w:sz w:val="24"/>
          <w:szCs w:val="24"/>
          <w:rtl/>
        </w:rPr>
        <w:lastRenderedPageBreak/>
        <w:t>תוספות</w:t>
      </w:r>
      <w:r w:rsidRPr="00A1780A">
        <w:rPr>
          <w:b w:val="0"/>
          <w:bCs w:val="0"/>
          <w:sz w:val="24"/>
          <w:szCs w:val="24"/>
        </w:rPr>
        <w:t xml:space="preserve"> responds to an anticipated difficulty:</w:t>
      </w:r>
    </w:p>
    <w:p w:rsidR="00376E70" w:rsidRPr="00A1780A" w:rsidRDefault="00A83C12" w:rsidP="00376E70">
      <w:pPr>
        <w:bidi/>
        <w:rPr>
          <w:rFonts w:cs="David"/>
        </w:rPr>
      </w:pPr>
      <w:r w:rsidRPr="00A1780A">
        <w:rPr>
          <w:rFonts w:cs="David"/>
          <w:rtl/>
        </w:rPr>
        <w:t>ואפילו מאן דפסל בבתה</w:t>
      </w:r>
      <w:r w:rsidR="00C03BFB" w:rsidRPr="00A1780A">
        <w:rPr>
          <w:rStyle w:val="FootnoteReference"/>
          <w:rFonts w:cs="David"/>
          <w:rtl/>
        </w:rPr>
        <w:footnoteReference w:id="8"/>
      </w:r>
      <w:r w:rsidRPr="00A1780A">
        <w:rPr>
          <w:rFonts w:cs="David"/>
          <w:rtl/>
        </w:rPr>
        <w:t xml:space="preserve"> היינו משום דמעלה עשו גבי זנות</w:t>
      </w:r>
      <w:r w:rsidR="00C03BFB" w:rsidRPr="00A1780A">
        <w:rPr>
          <w:rStyle w:val="FootnoteReference"/>
          <w:rFonts w:cs="David"/>
          <w:rtl/>
        </w:rPr>
        <w:footnoteReference w:id="9"/>
      </w:r>
      <w:r w:rsidRPr="00A1780A">
        <w:rPr>
          <w:rFonts w:cs="David"/>
          <w:rtl/>
        </w:rPr>
        <w:t xml:space="preserve"> </w:t>
      </w:r>
      <w:r w:rsidR="00A1780A">
        <w:rPr>
          <w:rFonts w:cs="David" w:hint="cs"/>
          <w:rtl/>
        </w:rPr>
        <w:t>-</w:t>
      </w:r>
    </w:p>
    <w:p w:rsidR="00C03BFB" w:rsidRDefault="00C03BFB" w:rsidP="00C97EA1">
      <w:pPr>
        <w:rPr>
          <w:b w:val="0"/>
          <w:bCs w:val="0"/>
          <w:rtl/>
        </w:rPr>
      </w:pPr>
      <w:r>
        <w:t xml:space="preserve">And even the one who invalidates the daughter </w:t>
      </w:r>
      <w:r>
        <w:rPr>
          <w:b w:val="0"/>
          <w:bCs w:val="0"/>
        </w:rPr>
        <w:t xml:space="preserve">for </w:t>
      </w:r>
      <w:r>
        <w:rPr>
          <w:rFonts w:hint="cs"/>
          <w:b w:val="0"/>
          <w:bCs w:val="0"/>
          <w:rtl/>
        </w:rPr>
        <w:t>כהונה</w:t>
      </w:r>
      <w:r>
        <w:rPr>
          <w:b w:val="0"/>
          <w:bCs w:val="0"/>
        </w:rPr>
        <w:t xml:space="preserve">, </w:t>
      </w:r>
      <w:r>
        <w:t xml:space="preserve">that is because </w:t>
      </w:r>
      <w:r>
        <w:rPr>
          <w:b w:val="0"/>
          <w:bCs w:val="0"/>
        </w:rPr>
        <w:t xml:space="preserve">the </w:t>
      </w:r>
      <w:r>
        <w:rPr>
          <w:rFonts w:hint="cs"/>
          <w:b w:val="0"/>
          <w:bCs w:val="0"/>
          <w:rtl/>
        </w:rPr>
        <w:t>חכמים</w:t>
      </w:r>
      <w:r>
        <w:rPr>
          <w:b w:val="0"/>
          <w:bCs w:val="0"/>
        </w:rPr>
        <w:t xml:space="preserve"> </w:t>
      </w:r>
      <w:r>
        <w:t xml:space="preserve">made an extra </w:t>
      </w:r>
      <w:r w:rsidR="00C97EA1">
        <w:rPr>
          <w:b w:val="0"/>
          <w:bCs w:val="0"/>
        </w:rPr>
        <w:t>stringency</w:t>
      </w:r>
      <w:r>
        <w:rPr>
          <w:b w:val="0"/>
          <w:bCs w:val="0"/>
        </w:rPr>
        <w:t xml:space="preserve"> for </w:t>
      </w:r>
      <w:r>
        <w:rPr>
          <w:rFonts w:hint="cs"/>
          <w:b w:val="0"/>
          <w:bCs w:val="0"/>
          <w:rtl/>
        </w:rPr>
        <w:t>יוחסין</w:t>
      </w:r>
      <w:r>
        <w:rPr>
          <w:b w:val="0"/>
          <w:bCs w:val="0"/>
        </w:rPr>
        <w:t xml:space="preserve"> </w:t>
      </w:r>
      <w:r>
        <w:t xml:space="preserve">regarding </w:t>
      </w:r>
      <w:r>
        <w:rPr>
          <w:rFonts w:hint="cs"/>
          <w:rtl/>
        </w:rPr>
        <w:t>זנות</w:t>
      </w:r>
      <w:r>
        <w:t xml:space="preserve">. </w:t>
      </w:r>
      <w:r>
        <w:rPr>
          <w:b w:val="0"/>
          <w:bCs w:val="0"/>
        </w:rPr>
        <w:t xml:space="preserve"> </w:t>
      </w:r>
    </w:p>
    <w:p w:rsidR="00DF7AE8" w:rsidRPr="00A1780A" w:rsidRDefault="00DF7AE8" w:rsidP="00C03BFB">
      <w:pPr>
        <w:rPr>
          <w:b w:val="0"/>
          <w:bCs w:val="0"/>
          <w:sz w:val="24"/>
          <w:szCs w:val="24"/>
          <w:rtl/>
        </w:rPr>
      </w:pPr>
    </w:p>
    <w:p w:rsidR="00DF7AE8" w:rsidRPr="00A1780A" w:rsidRDefault="00DF7AE8" w:rsidP="00C03BFB">
      <w:pPr>
        <w:rPr>
          <w:b w:val="0"/>
          <w:bCs w:val="0"/>
          <w:sz w:val="24"/>
          <w:szCs w:val="24"/>
        </w:rPr>
      </w:pPr>
      <w:r w:rsidRPr="00A1780A">
        <w:rPr>
          <w:rFonts w:hint="cs"/>
          <w:b w:val="0"/>
          <w:bCs w:val="0"/>
          <w:sz w:val="24"/>
          <w:szCs w:val="24"/>
          <w:rtl/>
        </w:rPr>
        <w:t>תוספות</w:t>
      </w:r>
      <w:r w:rsidRPr="00A1780A">
        <w:rPr>
          <w:b w:val="0"/>
          <w:bCs w:val="0"/>
          <w:sz w:val="24"/>
          <w:szCs w:val="24"/>
        </w:rPr>
        <w:t xml:space="preserve"> mentions and negates another attempted resolution between our </w:t>
      </w:r>
      <w:r w:rsidRPr="00A1780A">
        <w:rPr>
          <w:rFonts w:hint="cs"/>
          <w:b w:val="0"/>
          <w:bCs w:val="0"/>
          <w:sz w:val="24"/>
          <w:szCs w:val="24"/>
          <w:rtl/>
        </w:rPr>
        <w:t>גמרא</w:t>
      </w:r>
      <w:r w:rsidRPr="00A1780A">
        <w:rPr>
          <w:b w:val="0"/>
          <w:bCs w:val="0"/>
          <w:sz w:val="24"/>
          <w:szCs w:val="24"/>
        </w:rPr>
        <w:t xml:space="preserve"> and the case of </w:t>
      </w:r>
      <w:r w:rsidRPr="00A1780A">
        <w:rPr>
          <w:rFonts w:hint="cs"/>
          <w:b w:val="0"/>
          <w:bCs w:val="0"/>
          <w:sz w:val="24"/>
          <w:szCs w:val="24"/>
          <w:rtl/>
        </w:rPr>
        <w:t>ינאי</w:t>
      </w:r>
      <w:r w:rsidRPr="00A1780A">
        <w:rPr>
          <w:b w:val="0"/>
          <w:bCs w:val="0"/>
          <w:sz w:val="24"/>
          <w:szCs w:val="24"/>
        </w:rPr>
        <w:t>:</w:t>
      </w:r>
    </w:p>
    <w:p w:rsidR="00376E70" w:rsidRPr="00A1780A" w:rsidRDefault="00A83C12" w:rsidP="00376E70">
      <w:pPr>
        <w:bidi/>
        <w:rPr>
          <w:rFonts w:cs="David"/>
        </w:rPr>
      </w:pPr>
      <w:r w:rsidRPr="00A1780A">
        <w:rPr>
          <w:rFonts w:cs="David"/>
          <w:rtl/>
        </w:rPr>
        <w:t>וגם אין לומר כמו שתירץ ר</w:t>
      </w:r>
      <w:r w:rsidR="00376E70" w:rsidRPr="00A1780A">
        <w:rPr>
          <w:rFonts w:cs="David" w:hint="cs"/>
          <w:rtl/>
        </w:rPr>
        <w:t xml:space="preserve">בינו </w:t>
      </w:r>
      <w:r w:rsidRPr="00A1780A">
        <w:rPr>
          <w:rFonts w:cs="David"/>
          <w:rtl/>
        </w:rPr>
        <w:t>ת</w:t>
      </w:r>
      <w:r w:rsidR="00376E70" w:rsidRPr="00A1780A">
        <w:rPr>
          <w:rFonts w:cs="David" w:hint="cs"/>
          <w:rtl/>
        </w:rPr>
        <w:t>ם</w:t>
      </w:r>
      <w:r w:rsidRPr="00A1780A">
        <w:rPr>
          <w:rFonts w:cs="David"/>
          <w:rtl/>
        </w:rPr>
        <w:t xml:space="preserve"> דליכא למימר התם אוקמינן אחזקה </w:t>
      </w:r>
      <w:r w:rsidR="00A1780A">
        <w:rPr>
          <w:rFonts w:cs="David" w:hint="cs"/>
          <w:rtl/>
        </w:rPr>
        <w:t>-</w:t>
      </w:r>
    </w:p>
    <w:p w:rsidR="00DF7AE8" w:rsidRPr="00A1780A" w:rsidRDefault="00DF7AE8" w:rsidP="00DF7AE8">
      <w:pPr>
        <w:rPr>
          <w:b w:val="0"/>
          <w:bCs w:val="0"/>
          <w:sz w:val="24"/>
          <w:szCs w:val="24"/>
        </w:rPr>
      </w:pPr>
      <w:r>
        <w:t xml:space="preserve">And we can also not say as the </w:t>
      </w:r>
      <w:r>
        <w:rPr>
          <w:rFonts w:hint="cs"/>
          <w:rtl/>
        </w:rPr>
        <w:t>ר"ת</w:t>
      </w:r>
      <w:r>
        <w:t xml:space="preserve"> answered, that there </w:t>
      </w:r>
      <w:r>
        <w:rPr>
          <w:b w:val="0"/>
          <w:bCs w:val="0"/>
        </w:rPr>
        <w:t xml:space="preserve">by </w:t>
      </w:r>
      <w:r>
        <w:rPr>
          <w:rFonts w:hint="cs"/>
          <w:b w:val="0"/>
          <w:bCs w:val="0"/>
          <w:rtl/>
        </w:rPr>
        <w:t>ינאי</w:t>
      </w:r>
      <w:r>
        <w:rPr>
          <w:b w:val="0"/>
          <w:bCs w:val="0"/>
        </w:rPr>
        <w:t xml:space="preserve"> </w:t>
      </w:r>
      <w:r>
        <w:t xml:space="preserve">we cannot say that we should place </w:t>
      </w:r>
      <w:r>
        <w:rPr>
          <w:rFonts w:hint="cs"/>
          <w:b w:val="0"/>
          <w:bCs w:val="0"/>
          <w:rtl/>
        </w:rPr>
        <w:t>ינאי</w:t>
      </w:r>
      <w:r>
        <w:rPr>
          <w:b w:val="0"/>
          <w:bCs w:val="0"/>
        </w:rPr>
        <w:t xml:space="preserve"> </w:t>
      </w:r>
      <w:r>
        <w:t xml:space="preserve">on the </w:t>
      </w:r>
      <w:r>
        <w:rPr>
          <w:rFonts w:hint="cs"/>
          <w:rtl/>
        </w:rPr>
        <w:t>חזקה</w:t>
      </w:r>
      <w:r>
        <w:t xml:space="preserve"> </w:t>
      </w:r>
      <w:r w:rsidRPr="00A1780A">
        <w:rPr>
          <w:b w:val="0"/>
          <w:bCs w:val="0"/>
          <w:sz w:val="24"/>
          <w:szCs w:val="24"/>
        </w:rPr>
        <w:t>of the mother -</w:t>
      </w:r>
    </w:p>
    <w:p w:rsidR="00376E70" w:rsidRPr="00A1780A" w:rsidRDefault="00A83C12" w:rsidP="00A1780A">
      <w:pPr>
        <w:bidi/>
        <w:rPr>
          <w:rFonts w:cs="David"/>
        </w:rPr>
      </w:pPr>
      <w:r w:rsidRPr="00A1780A">
        <w:rPr>
          <w:rFonts w:cs="David"/>
          <w:rtl/>
        </w:rPr>
        <w:t>לפי שכל הנשים היו בחזקת שבויות</w:t>
      </w:r>
      <w:r w:rsidR="00DF7AE8" w:rsidRPr="00A1780A">
        <w:rPr>
          <w:rStyle w:val="FootnoteReference"/>
          <w:rFonts w:cs="David"/>
          <w:rtl/>
        </w:rPr>
        <w:footnoteReference w:id="10"/>
      </w:r>
      <w:r w:rsidRPr="00A1780A">
        <w:rPr>
          <w:rFonts w:cs="David"/>
          <w:rtl/>
        </w:rPr>
        <w:t xml:space="preserve"> </w:t>
      </w:r>
      <w:r w:rsidR="00A1780A">
        <w:rPr>
          <w:rFonts w:cs="David" w:hint="cs"/>
          <w:rtl/>
        </w:rPr>
        <w:t>-</w:t>
      </w:r>
    </w:p>
    <w:p w:rsidR="00DF7AE8" w:rsidRPr="00A1780A" w:rsidRDefault="00DF7AE8" w:rsidP="00DF7AE8">
      <w:pPr>
        <w:rPr>
          <w:sz w:val="24"/>
          <w:szCs w:val="24"/>
        </w:rPr>
      </w:pPr>
      <w:proofErr w:type="gramStart"/>
      <w:r>
        <w:t>Because all the women were presumed to be captives.</w:t>
      </w:r>
      <w:proofErr w:type="gramEnd"/>
      <w:r>
        <w:t xml:space="preserve"> </w:t>
      </w:r>
      <w:r w:rsidRPr="00A1780A">
        <w:rPr>
          <w:b w:val="0"/>
          <w:bCs w:val="0"/>
          <w:sz w:val="24"/>
          <w:szCs w:val="24"/>
        </w:rPr>
        <w:t xml:space="preserve">This is the answer of the </w:t>
      </w:r>
      <w:r w:rsidRPr="00A1780A">
        <w:rPr>
          <w:rFonts w:hint="cs"/>
          <w:b w:val="0"/>
          <w:bCs w:val="0"/>
          <w:sz w:val="24"/>
          <w:szCs w:val="24"/>
          <w:rtl/>
        </w:rPr>
        <w:t>ר"ת</w:t>
      </w:r>
      <w:r w:rsidRPr="00A1780A">
        <w:rPr>
          <w:sz w:val="24"/>
          <w:szCs w:val="24"/>
        </w:rPr>
        <w:t xml:space="preserve"> –</w:t>
      </w:r>
    </w:p>
    <w:p w:rsidR="00DF7AE8" w:rsidRPr="00A1780A" w:rsidRDefault="00DF7AE8" w:rsidP="00DF7AE8">
      <w:pPr>
        <w:rPr>
          <w:sz w:val="24"/>
          <w:szCs w:val="24"/>
        </w:rPr>
      </w:pPr>
    </w:p>
    <w:p w:rsidR="00DF7AE8" w:rsidRPr="00A1780A" w:rsidRDefault="00DF7AE8" w:rsidP="00DF7AE8">
      <w:pPr>
        <w:rPr>
          <w:b w:val="0"/>
          <w:bCs w:val="0"/>
          <w:sz w:val="24"/>
          <w:szCs w:val="24"/>
        </w:rPr>
      </w:pPr>
      <w:r w:rsidRPr="00A1780A">
        <w:rPr>
          <w:rFonts w:hint="cs"/>
          <w:b w:val="0"/>
          <w:bCs w:val="0"/>
          <w:sz w:val="24"/>
          <w:szCs w:val="24"/>
          <w:rtl/>
        </w:rPr>
        <w:t>תוספות</w:t>
      </w:r>
      <w:r w:rsidRPr="00A1780A">
        <w:rPr>
          <w:b w:val="0"/>
          <w:bCs w:val="0"/>
          <w:sz w:val="24"/>
          <w:szCs w:val="24"/>
        </w:rPr>
        <w:t xml:space="preserve"> rejects this answer:</w:t>
      </w:r>
    </w:p>
    <w:p w:rsidR="00376E70" w:rsidRPr="00A1780A" w:rsidRDefault="00A83C12" w:rsidP="00376E70">
      <w:pPr>
        <w:bidi/>
        <w:rPr>
          <w:rFonts w:cs="David"/>
        </w:rPr>
      </w:pPr>
      <w:r w:rsidRPr="00A1780A">
        <w:rPr>
          <w:rFonts w:cs="David"/>
          <w:rtl/>
        </w:rPr>
        <w:t>דא</w:t>
      </w:r>
      <w:r w:rsidR="00376E70" w:rsidRPr="00A1780A">
        <w:rPr>
          <w:rFonts w:cs="David" w:hint="cs"/>
          <w:rtl/>
        </w:rPr>
        <w:t xml:space="preserve">ם </w:t>
      </w:r>
      <w:r w:rsidRPr="00A1780A">
        <w:rPr>
          <w:rFonts w:cs="David"/>
          <w:rtl/>
        </w:rPr>
        <w:t>כ</w:t>
      </w:r>
      <w:r w:rsidR="00376E70" w:rsidRPr="00A1780A">
        <w:rPr>
          <w:rFonts w:cs="David" w:hint="cs"/>
          <w:rtl/>
        </w:rPr>
        <w:t>ן</w:t>
      </w:r>
      <w:r w:rsidRPr="00A1780A">
        <w:rPr>
          <w:rFonts w:cs="David"/>
          <w:rtl/>
        </w:rPr>
        <w:t xml:space="preserve"> היכי מייתי מינה ראיה על אשתו שזינתה בעד אחד</w:t>
      </w:r>
      <w:r w:rsidR="00DF7AE8" w:rsidRPr="00A1780A">
        <w:rPr>
          <w:rStyle w:val="FootnoteReference"/>
          <w:rFonts w:cs="David"/>
          <w:rtl/>
        </w:rPr>
        <w:footnoteReference w:id="11"/>
      </w:r>
      <w:r w:rsidRPr="00A1780A">
        <w:rPr>
          <w:rFonts w:cs="David"/>
          <w:rtl/>
        </w:rPr>
        <w:t xml:space="preserve"> </w:t>
      </w:r>
      <w:r w:rsidR="00A1780A">
        <w:rPr>
          <w:rFonts w:cs="David" w:hint="cs"/>
          <w:rtl/>
        </w:rPr>
        <w:t>-</w:t>
      </w:r>
    </w:p>
    <w:p w:rsidR="00DF7AE8" w:rsidRPr="00DF7AE8" w:rsidRDefault="00DF7AE8" w:rsidP="00DF7AE8">
      <w:r>
        <w:t xml:space="preserve">For if indeed </w:t>
      </w:r>
      <w:r>
        <w:rPr>
          <w:b w:val="0"/>
          <w:bCs w:val="0"/>
        </w:rPr>
        <w:t xml:space="preserve">all the woman were </w:t>
      </w:r>
      <w:r>
        <w:rPr>
          <w:rFonts w:hint="cs"/>
          <w:b w:val="0"/>
          <w:bCs w:val="0"/>
          <w:rtl/>
        </w:rPr>
        <w:t>בחזקת שבויה</w:t>
      </w:r>
      <w:r>
        <w:rPr>
          <w:b w:val="0"/>
          <w:bCs w:val="0"/>
        </w:rPr>
        <w:t xml:space="preserve">, </w:t>
      </w:r>
      <w:r>
        <w:t xml:space="preserve">how can </w:t>
      </w:r>
      <w:r>
        <w:rPr>
          <w:rFonts w:hint="cs"/>
          <w:b w:val="0"/>
          <w:bCs w:val="0"/>
          <w:rtl/>
        </w:rPr>
        <w:t>אביי</w:t>
      </w:r>
      <w:r>
        <w:rPr>
          <w:b w:val="0"/>
          <w:bCs w:val="0"/>
        </w:rPr>
        <w:t xml:space="preserve"> </w:t>
      </w:r>
      <w:r>
        <w:t xml:space="preserve">bring proof from </w:t>
      </w:r>
      <w:r>
        <w:rPr>
          <w:b w:val="0"/>
          <w:bCs w:val="0"/>
        </w:rPr>
        <w:t xml:space="preserve">the story of </w:t>
      </w:r>
      <w:r>
        <w:rPr>
          <w:rFonts w:hint="cs"/>
          <w:b w:val="0"/>
          <w:bCs w:val="0"/>
          <w:rtl/>
        </w:rPr>
        <w:t>ינאי</w:t>
      </w:r>
      <w:r>
        <w:rPr>
          <w:b w:val="0"/>
          <w:bCs w:val="0"/>
        </w:rPr>
        <w:t xml:space="preserve"> </w:t>
      </w:r>
      <w:r>
        <w:t xml:space="preserve">regarding </w:t>
      </w:r>
      <w:r>
        <w:rPr>
          <w:b w:val="0"/>
          <w:bCs w:val="0"/>
        </w:rPr>
        <w:t xml:space="preserve">the case </w:t>
      </w:r>
      <w:r>
        <w:t xml:space="preserve">of a woman who an </w:t>
      </w:r>
      <w:r>
        <w:rPr>
          <w:rFonts w:hint="cs"/>
          <w:rtl/>
        </w:rPr>
        <w:t>ע"א</w:t>
      </w:r>
      <w:r>
        <w:t xml:space="preserve"> </w:t>
      </w:r>
      <w:r>
        <w:rPr>
          <w:b w:val="0"/>
          <w:bCs w:val="0"/>
        </w:rPr>
        <w:t xml:space="preserve">claimed </w:t>
      </w:r>
      <w:r w:rsidRPr="00DF7AE8">
        <w:t>she</w:t>
      </w:r>
      <w:r>
        <w:rPr>
          <w:b w:val="0"/>
          <w:bCs w:val="0"/>
        </w:rPr>
        <w:t xml:space="preserve"> </w:t>
      </w:r>
      <w:r>
        <w:t xml:space="preserve">was </w:t>
      </w:r>
      <w:r>
        <w:rPr>
          <w:rFonts w:hint="cs"/>
          <w:rtl/>
        </w:rPr>
        <w:t>מזנה</w:t>
      </w:r>
      <w:r>
        <w:t xml:space="preserve"> -</w:t>
      </w:r>
    </w:p>
    <w:p w:rsidR="00376E70" w:rsidRPr="00A1780A" w:rsidRDefault="00A83C12" w:rsidP="00A1780A">
      <w:pPr>
        <w:bidi/>
        <w:rPr>
          <w:rFonts w:cs="David"/>
        </w:rPr>
      </w:pPr>
      <w:r w:rsidRPr="00A1780A">
        <w:rPr>
          <w:rFonts w:cs="David"/>
          <w:rtl/>
        </w:rPr>
        <w:t xml:space="preserve">דשאני התם דכל הנשים בחזקת שבויות אבל אשתו זינתה היא בחזקת היתר </w:t>
      </w:r>
      <w:r w:rsidR="00A1780A">
        <w:rPr>
          <w:rFonts w:cs="David" w:hint="cs"/>
          <w:rtl/>
        </w:rPr>
        <w:t>-</w:t>
      </w:r>
    </w:p>
    <w:p w:rsidR="00DF7AE8" w:rsidRPr="00A1780A" w:rsidRDefault="00DF7AE8" w:rsidP="00DF7AE8">
      <w:pPr>
        <w:rPr>
          <w:sz w:val="24"/>
          <w:szCs w:val="24"/>
        </w:rPr>
      </w:pPr>
      <w:r>
        <w:t xml:space="preserve">For the </w:t>
      </w:r>
      <w:r>
        <w:rPr>
          <w:b w:val="0"/>
          <w:bCs w:val="0"/>
        </w:rPr>
        <w:t xml:space="preserve">case of </w:t>
      </w:r>
      <w:r>
        <w:rPr>
          <w:rFonts w:hint="cs"/>
          <w:b w:val="0"/>
          <w:bCs w:val="0"/>
          <w:rtl/>
        </w:rPr>
        <w:t>ינאי</w:t>
      </w:r>
      <w:r>
        <w:rPr>
          <w:b w:val="0"/>
          <w:bCs w:val="0"/>
        </w:rPr>
        <w:t xml:space="preserve"> </w:t>
      </w:r>
      <w:r>
        <w:t xml:space="preserve">is different </w:t>
      </w:r>
      <w:r>
        <w:rPr>
          <w:b w:val="0"/>
          <w:bCs w:val="0"/>
        </w:rPr>
        <w:t xml:space="preserve">(than the case of </w:t>
      </w:r>
      <w:r>
        <w:rPr>
          <w:rFonts w:hint="cs"/>
          <w:b w:val="0"/>
          <w:bCs w:val="0"/>
          <w:rtl/>
        </w:rPr>
        <w:t>אביי</w:t>
      </w:r>
      <w:r>
        <w:rPr>
          <w:b w:val="0"/>
          <w:bCs w:val="0"/>
        </w:rPr>
        <w:t xml:space="preserve">), </w:t>
      </w:r>
      <w:r>
        <w:t xml:space="preserve">since </w:t>
      </w:r>
      <w:r>
        <w:rPr>
          <w:b w:val="0"/>
          <w:bCs w:val="0"/>
        </w:rPr>
        <w:t xml:space="preserve">(according to the </w:t>
      </w:r>
      <w:r>
        <w:rPr>
          <w:rFonts w:hint="cs"/>
          <w:b w:val="0"/>
          <w:bCs w:val="0"/>
          <w:rtl/>
        </w:rPr>
        <w:t>ר"ת</w:t>
      </w:r>
      <w:r>
        <w:rPr>
          <w:b w:val="0"/>
          <w:bCs w:val="0"/>
        </w:rPr>
        <w:t xml:space="preserve">) </w:t>
      </w:r>
      <w:r>
        <w:t xml:space="preserve">all the women were </w:t>
      </w:r>
      <w:r>
        <w:rPr>
          <w:rFonts w:hint="cs"/>
          <w:rtl/>
        </w:rPr>
        <w:t>בחזקת שבויות</w:t>
      </w:r>
      <w:r>
        <w:t xml:space="preserve">, </w:t>
      </w:r>
      <w:r>
        <w:rPr>
          <w:b w:val="0"/>
          <w:bCs w:val="0"/>
        </w:rPr>
        <w:t xml:space="preserve">therefore the </w:t>
      </w:r>
      <w:r>
        <w:rPr>
          <w:rFonts w:hint="cs"/>
          <w:b w:val="0"/>
          <w:bCs w:val="0"/>
          <w:rtl/>
        </w:rPr>
        <w:t>ע"א</w:t>
      </w:r>
      <w:r>
        <w:rPr>
          <w:b w:val="0"/>
          <w:bCs w:val="0"/>
        </w:rPr>
        <w:t xml:space="preserve"> is believed (since he is supported by a </w:t>
      </w:r>
      <w:r>
        <w:rPr>
          <w:rFonts w:hint="cs"/>
          <w:b w:val="0"/>
          <w:bCs w:val="0"/>
          <w:rtl/>
        </w:rPr>
        <w:t>חזקה</w:t>
      </w:r>
      <w:r>
        <w:rPr>
          <w:b w:val="0"/>
          <w:bCs w:val="0"/>
        </w:rPr>
        <w:t xml:space="preserve">), </w:t>
      </w:r>
      <w:r>
        <w:t xml:space="preserve">however by </w:t>
      </w:r>
      <w:r>
        <w:rPr>
          <w:b w:val="0"/>
          <w:bCs w:val="0"/>
        </w:rPr>
        <w:t xml:space="preserve">the case of </w:t>
      </w:r>
      <w:r>
        <w:rPr>
          <w:rFonts w:hint="cs"/>
          <w:rtl/>
        </w:rPr>
        <w:t>א"א שזינתה</w:t>
      </w:r>
      <w:r>
        <w:t xml:space="preserve"> </w:t>
      </w:r>
      <w:r>
        <w:rPr>
          <w:b w:val="0"/>
          <w:bCs w:val="0"/>
        </w:rPr>
        <w:t xml:space="preserve">(the case of </w:t>
      </w:r>
      <w:r>
        <w:rPr>
          <w:rFonts w:hint="cs"/>
          <w:b w:val="0"/>
          <w:bCs w:val="0"/>
          <w:rtl/>
        </w:rPr>
        <w:t>אביי</w:t>
      </w:r>
      <w:r>
        <w:rPr>
          <w:b w:val="0"/>
          <w:bCs w:val="0"/>
        </w:rPr>
        <w:t xml:space="preserve">) </w:t>
      </w:r>
      <w:r>
        <w:t xml:space="preserve">the </w:t>
      </w:r>
      <w:r>
        <w:rPr>
          <w:b w:val="0"/>
          <w:bCs w:val="0"/>
        </w:rPr>
        <w:t xml:space="preserve">alleged woman </w:t>
      </w:r>
      <w:r>
        <w:t xml:space="preserve">has a </w:t>
      </w:r>
      <w:r>
        <w:rPr>
          <w:rFonts w:hint="cs"/>
          <w:rtl/>
        </w:rPr>
        <w:t>חזקת היתר</w:t>
      </w:r>
      <w:r>
        <w:t xml:space="preserve">, </w:t>
      </w:r>
      <w:r w:rsidRPr="00A1780A">
        <w:rPr>
          <w:b w:val="0"/>
          <w:bCs w:val="0"/>
          <w:sz w:val="24"/>
          <w:szCs w:val="24"/>
        </w:rPr>
        <w:t xml:space="preserve">so what proof does </w:t>
      </w:r>
      <w:r w:rsidRPr="00A1780A">
        <w:rPr>
          <w:rFonts w:hint="cs"/>
          <w:b w:val="0"/>
          <w:bCs w:val="0"/>
          <w:sz w:val="24"/>
          <w:szCs w:val="24"/>
          <w:rtl/>
        </w:rPr>
        <w:t>אביי</w:t>
      </w:r>
      <w:r w:rsidRPr="00A1780A">
        <w:rPr>
          <w:b w:val="0"/>
          <w:bCs w:val="0"/>
          <w:sz w:val="24"/>
          <w:szCs w:val="24"/>
        </w:rPr>
        <w:t xml:space="preserve"> bring from </w:t>
      </w:r>
      <w:r w:rsidRPr="00A1780A">
        <w:rPr>
          <w:rFonts w:hint="cs"/>
          <w:b w:val="0"/>
          <w:bCs w:val="0"/>
          <w:sz w:val="24"/>
          <w:szCs w:val="24"/>
          <w:rtl/>
        </w:rPr>
        <w:t>ינאי</w:t>
      </w:r>
      <w:r w:rsidRPr="00A1780A">
        <w:rPr>
          <w:b w:val="0"/>
          <w:bCs w:val="0"/>
          <w:sz w:val="24"/>
          <w:szCs w:val="24"/>
        </w:rPr>
        <w:t xml:space="preserve">. Therefore we must say that in the case of </w:t>
      </w:r>
      <w:r w:rsidRPr="00A1780A">
        <w:rPr>
          <w:rFonts w:hint="cs"/>
          <w:b w:val="0"/>
          <w:bCs w:val="0"/>
          <w:sz w:val="24"/>
          <w:szCs w:val="24"/>
          <w:rtl/>
        </w:rPr>
        <w:t>ינאי</w:t>
      </w:r>
      <w:r w:rsidRPr="00A1780A">
        <w:rPr>
          <w:b w:val="0"/>
          <w:bCs w:val="0"/>
          <w:sz w:val="24"/>
          <w:szCs w:val="24"/>
        </w:rPr>
        <w:t xml:space="preserve"> there was no </w:t>
      </w:r>
      <w:r w:rsidRPr="00A1780A">
        <w:rPr>
          <w:rFonts w:hint="cs"/>
          <w:b w:val="0"/>
          <w:bCs w:val="0"/>
          <w:sz w:val="24"/>
          <w:szCs w:val="24"/>
          <w:rtl/>
        </w:rPr>
        <w:t>חזקת שבויה</w:t>
      </w:r>
      <w:r w:rsidRPr="00A1780A">
        <w:rPr>
          <w:b w:val="0"/>
          <w:bCs w:val="0"/>
          <w:sz w:val="24"/>
          <w:szCs w:val="24"/>
        </w:rPr>
        <w:t xml:space="preserve"> either, and </w:t>
      </w:r>
      <w:r w:rsidRPr="00A1780A">
        <w:rPr>
          <w:rFonts w:hint="cs"/>
          <w:b w:val="0"/>
          <w:bCs w:val="0"/>
          <w:sz w:val="24"/>
          <w:szCs w:val="24"/>
          <w:rtl/>
        </w:rPr>
        <w:t>אם ינאי</w:t>
      </w:r>
      <w:r w:rsidRPr="00A1780A">
        <w:rPr>
          <w:b w:val="0"/>
          <w:bCs w:val="0"/>
          <w:sz w:val="24"/>
          <w:szCs w:val="24"/>
        </w:rPr>
        <w:t xml:space="preserve"> had a </w:t>
      </w:r>
      <w:r w:rsidRPr="00A1780A">
        <w:rPr>
          <w:rFonts w:hint="cs"/>
          <w:b w:val="0"/>
          <w:bCs w:val="0"/>
          <w:sz w:val="24"/>
          <w:szCs w:val="24"/>
          <w:rtl/>
        </w:rPr>
        <w:t>חזקת היתר</w:t>
      </w:r>
      <w:r w:rsidRPr="00A1780A">
        <w:rPr>
          <w:b w:val="0"/>
          <w:bCs w:val="0"/>
          <w:sz w:val="24"/>
          <w:szCs w:val="24"/>
        </w:rPr>
        <w:t xml:space="preserve"> (just like the case of </w:t>
      </w:r>
      <w:r w:rsidRPr="00A1780A">
        <w:rPr>
          <w:rFonts w:hint="cs"/>
          <w:b w:val="0"/>
          <w:bCs w:val="0"/>
          <w:sz w:val="24"/>
          <w:szCs w:val="24"/>
          <w:rtl/>
        </w:rPr>
        <w:t>אביי</w:t>
      </w:r>
      <w:r w:rsidRPr="00A1780A">
        <w:rPr>
          <w:b w:val="0"/>
          <w:bCs w:val="0"/>
          <w:sz w:val="24"/>
          <w:szCs w:val="24"/>
        </w:rPr>
        <w:t>).</w:t>
      </w:r>
      <w:r w:rsidRPr="00A1780A">
        <w:rPr>
          <w:sz w:val="24"/>
          <w:szCs w:val="24"/>
        </w:rPr>
        <w:t xml:space="preserve"> </w:t>
      </w:r>
    </w:p>
    <w:p w:rsidR="00DF7AE8" w:rsidRPr="00A1780A" w:rsidRDefault="00DF7AE8" w:rsidP="00A1780A">
      <w:pPr>
        <w:widowControl w:val="0"/>
        <w:rPr>
          <w:sz w:val="24"/>
          <w:szCs w:val="24"/>
        </w:rPr>
      </w:pPr>
    </w:p>
    <w:p w:rsidR="00DF7AE8" w:rsidRPr="00A1780A" w:rsidRDefault="00DF7AE8" w:rsidP="0005081F">
      <w:pPr>
        <w:widowControl w:val="0"/>
        <w:rPr>
          <w:b w:val="0"/>
          <w:bCs w:val="0"/>
          <w:sz w:val="24"/>
          <w:szCs w:val="24"/>
        </w:rPr>
      </w:pPr>
      <w:r w:rsidRPr="00A1780A">
        <w:rPr>
          <w:b w:val="0"/>
          <w:bCs w:val="0"/>
          <w:sz w:val="24"/>
          <w:szCs w:val="24"/>
        </w:rPr>
        <w:t xml:space="preserve">In summation; the view of </w:t>
      </w:r>
      <w:r w:rsidRPr="00A1780A">
        <w:rPr>
          <w:rFonts w:hint="cs"/>
          <w:b w:val="0"/>
          <w:bCs w:val="0"/>
          <w:sz w:val="24"/>
          <w:szCs w:val="24"/>
          <w:rtl/>
        </w:rPr>
        <w:t>תוספות</w:t>
      </w:r>
      <w:r w:rsidRPr="00A1780A">
        <w:rPr>
          <w:b w:val="0"/>
          <w:bCs w:val="0"/>
          <w:sz w:val="24"/>
          <w:szCs w:val="24"/>
        </w:rPr>
        <w:t xml:space="preserve"> is that the </w:t>
      </w:r>
      <w:r w:rsidRPr="00A1780A">
        <w:rPr>
          <w:rFonts w:hint="cs"/>
          <w:b w:val="0"/>
          <w:bCs w:val="0"/>
          <w:sz w:val="24"/>
          <w:szCs w:val="24"/>
          <w:rtl/>
        </w:rPr>
        <w:t>חזקת האם (והאב)</w:t>
      </w:r>
      <w:r w:rsidRPr="00A1780A">
        <w:rPr>
          <w:b w:val="0"/>
          <w:bCs w:val="0"/>
          <w:sz w:val="24"/>
          <w:szCs w:val="24"/>
        </w:rPr>
        <w:t xml:space="preserve"> is </w:t>
      </w:r>
      <w:r w:rsidRPr="00A1780A">
        <w:rPr>
          <w:rFonts w:hint="cs"/>
          <w:b w:val="0"/>
          <w:bCs w:val="0"/>
          <w:sz w:val="24"/>
          <w:szCs w:val="24"/>
          <w:rtl/>
        </w:rPr>
        <w:t>מהני לבת (ולבן)</w:t>
      </w:r>
      <w:r w:rsidRPr="00A1780A">
        <w:rPr>
          <w:b w:val="0"/>
          <w:bCs w:val="0"/>
          <w:sz w:val="24"/>
          <w:szCs w:val="24"/>
        </w:rPr>
        <w:t xml:space="preserve">; we therefore need </w:t>
      </w:r>
      <w:r w:rsidRPr="00A1780A">
        <w:rPr>
          <w:b w:val="0"/>
          <w:bCs w:val="0"/>
          <w:sz w:val="24"/>
          <w:szCs w:val="24"/>
        </w:rPr>
        <w:lastRenderedPageBreak/>
        <w:t xml:space="preserve">to understand the difference between our case of </w:t>
      </w:r>
      <w:r w:rsidRPr="00A1780A">
        <w:rPr>
          <w:rFonts w:hint="cs"/>
          <w:b w:val="0"/>
          <w:bCs w:val="0"/>
          <w:sz w:val="24"/>
          <w:szCs w:val="24"/>
          <w:rtl/>
        </w:rPr>
        <w:t>תרי ותרי</w:t>
      </w:r>
      <w:r w:rsidRPr="00A1780A">
        <w:rPr>
          <w:b w:val="0"/>
          <w:bCs w:val="0"/>
          <w:sz w:val="24"/>
          <w:szCs w:val="24"/>
        </w:rPr>
        <w:t xml:space="preserve"> where the alleged </w:t>
      </w:r>
      <w:r w:rsidRPr="00A1780A">
        <w:rPr>
          <w:rFonts w:hint="cs"/>
          <w:b w:val="0"/>
          <w:bCs w:val="0"/>
          <w:sz w:val="24"/>
          <w:szCs w:val="24"/>
          <w:rtl/>
        </w:rPr>
        <w:t>בן גרושה</w:t>
      </w:r>
      <w:r w:rsidRPr="00A1780A">
        <w:rPr>
          <w:b w:val="0"/>
          <w:bCs w:val="0"/>
          <w:sz w:val="24"/>
          <w:szCs w:val="24"/>
        </w:rPr>
        <w:t xml:space="preserve"> is </w:t>
      </w:r>
      <w:r w:rsidRPr="00A1780A">
        <w:rPr>
          <w:rFonts w:hint="cs"/>
          <w:b w:val="0"/>
          <w:bCs w:val="0"/>
          <w:sz w:val="24"/>
          <w:szCs w:val="24"/>
          <w:rtl/>
        </w:rPr>
        <w:t>כשר</w:t>
      </w:r>
      <w:r w:rsidRPr="00A1780A">
        <w:rPr>
          <w:b w:val="0"/>
          <w:bCs w:val="0"/>
          <w:sz w:val="24"/>
          <w:szCs w:val="24"/>
        </w:rPr>
        <w:t xml:space="preserve"> because of the </w:t>
      </w:r>
      <w:r w:rsidRPr="00A1780A">
        <w:rPr>
          <w:rFonts w:hint="cs"/>
          <w:b w:val="0"/>
          <w:bCs w:val="0"/>
          <w:sz w:val="24"/>
          <w:szCs w:val="24"/>
          <w:rtl/>
        </w:rPr>
        <w:t>חזקת האב</w:t>
      </w:r>
      <w:r w:rsidR="004B7D8C" w:rsidRPr="00A1780A">
        <w:rPr>
          <w:b w:val="0"/>
          <w:bCs w:val="0"/>
          <w:sz w:val="24"/>
          <w:szCs w:val="24"/>
        </w:rPr>
        <w:t>,</w:t>
      </w:r>
      <w:r w:rsidRPr="00A1780A">
        <w:rPr>
          <w:b w:val="0"/>
          <w:bCs w:val="0"/>
          <w:sz w:val="24"/>
          <w:szCs w:val="24"/>
        </w:rPr>
        <w:t xml:space="preserve"> and the case of </w:t>
      </w:r>
      <w:r w:rsidRPr="00A1780A">
        <w:rPr>
          <w:rFonts w:hint="cs"/>
          <w:b w:val="0"/>
          <w:bCs w:val="0"/>
          <w:sz w:val="24"/>
          <w:szCs w:val="24"/>
          <w:rtl/>
        </w:rPr>
        <w:t>ינאי</w:t>
      </w:r>
      <w:r w:rsidRPr="00A1780A">
        <w:rPr>
          <w:b w:val="0"/>
          <w:bCs w:val="0"/>
          <w:sz w:val="24"/>
          <w:szCs w:val="24"/>
        </w:rPr>
        <w:t xml:space="preserve"> where he would be </w:t>
      </w:r>
      <w:r w:rsidRPr="00A1780A">
        <w:rPr>
          <w:rFonts w:hint="cs"/>
          <w:b w:val="0"/>
          <w:bCs w:val="0"/>
          <w:sz w:val="24"/>
          <w:szCs w:val="24"/>
          <w:rtl/>
        </w:rPr>
        <w:t>פסול</w:t>
      </w:r>
      <w:r w:rsidRPr="00A1780A">
        <w:rPr>
          <w:b w:val="0"/>
          <w:bCs w:val="0"/>
          <w:sz w:val="24"/>
          <w:szCs w:val="24"/>
        </w:rPr>
        <w:t xml:space="preserve"> </w:t>
      </w:r>
      <w:r w:rsidR="0005081F" w:rsidRPr="00A1780A">
        <w:rPr>
          <w:b w:val="0"/>
          <w:bCs w:val="0"/>
          <w:sz w:val="24"/>
          <w:szCs w:val="24"/>
        </w:rPr>
        <w:t xml:space="preserve">(if there would be </w:t>
      </w:r>
      <w:r w:rsidR="0005081F" w:rsidRPr="00A1780A">
        <w:rPr>
          <w:rFonts w:hint="cs"/>
          <w:b w:val="0"/>
          <w:bCs w:val="0"/>
          <w:sz w:val="24"/>
          <w:szCs w:val="24"/>
          <w:rtl/>
        </w:rPr>
        <w:t>תרי ותרי</w:t>
      </w:r>
      <w:r w:rsidR="0005081F" w:rsidRPr="00A1780A">
        <w:rPr>
          <w:b w:val="0"/>
          <w:bCs w:val="0"/>
          <w:sz w:val="24"/>
          <w:szCs w:val="24"/>
        </w:rPr>
        <w:t xml:space="preserve">) </w:t>
      </w:r>
      <w:r w:rsidRPr="00A1780A">
        <w:rPr>
          <w:b w:val="0"/>
          <w:bCs w:val="0"/>
          <w:sz w:val="24"/>
          <w:szCs w:val="24"/>
        </w:rPr>
        <w:t xml:space="preserve">even though there is a </w:t>
      </w:r>
      <w:r w:rsidRPr="00A1780A">
        <w:rPr>
          <w:rFonts w:hint="cs"/>
          <w:b w:val="0"/>
          <w:bCs w:val="0"/>
          <w:sz w:val="24"/>
          <w:szCs w:val="24"/>
          <w:rtl/>
        </w:rPr>
        <w:t>חזקת האם</w:t>
      </w:r>
      <w:r w:rsidRPr="00A1780A">
        <w:rPr>
          <w:b w:val="0"/>
          <w:bCs w:val="0"/>
          <w:sz w:val="24"/>
          <w:szCs w:val="24"/>
        </w:rPr>
        <w:t>.</w:t>
      </w:r>
    </w:p>
    <w:p w:rsidR="00DF7AE8" w:rsidRPr="00A1780A" w:rsidRDefault="00DF7AE8" w:rsidP="00A1780A">
      <w:pPr>
        <w:widowControl w:val="0"/>
        <w:rPr>
          <w:b w:val="0"/>
          <w:bCs w:val="0"/>
          <w:sz w:val="24"/>
          <w:szCs w:val="24"/>
        </w:rPr>
      </w:pPr>
    </w:p>
    <w:p w:rsidR="00DF7AE8" w:rsidRPr="00A1780A" w:rsidRDefault="00DF7AE8" w:rsidP="00DF7AE8">
      <w:pPr>
        <w:rPr>
          <w:b w:val="0"/>
          <w:bCs w:val="0"/>
          <w:sz w:val="24"/>
          <w:szCs w:val="24"/>
        </w:rPr>
      </w:pPr>
      <w:r w:rsidRPr="00A1780A">
        <w:rPr>
          <w:rFonts w:hint="cs"/>
          <w:b w:val="0"/>
          <w:bCs w:val="0"/>
          <w:sz w:val="24"/>
          <w:szCs w:val="24"/>
          <w:rtl/>
        </w:rPr>
        <w:t>תוספות</w:t>
      </w:r>
      <w:r w:rsidRPr="00A1780A">
        <w:rPr>
          <w:b w:val="0"/>
          <w:bCs w:val="0"/>
          <w:sz w:val="24"/>
          <w:szCs w:val="24"/>
        </w:rPr>
        <w:t xml:space="preserve"> offers his interpretation: </w:t>
      </w:r>
    </w:p>
    <w:p w:rsidR="00376E70" w:rsidRPr="0005081F" w:rsidRDefault="00A83C12" w:rsidP="0005081F">
      <w:pPr>
        <w:bidi/>
        <w:rPr>
          <w:rFonts w:cs="David"/>
          <w:spacing w:val="-2"/>
        </w:rPr>
      </w:pPr>
      <w:r w:rsidRPr="0005081F">
        <w:rPr>
          <w:rFonts w:cs="David"/>
          <w:spacing w:val="-2"/>
          <w:rtl/>
        </w:rPr>
        <w:t>ונראה לר</w:t>
      </w:r>
      <w:r w:rsidR="00376E70" w:rsidRPr="0005081F">
        <w:rPr>
          <w:rFonts w:cs="David" w:hint="cs"/>
          <w:spacing w:val="-2"/>
          <w:rtl/>
        </w:rPr>
        <w:t xml:space="preserve">בינו </w:t>
      </w:r>
      <w:r w:rsidRPr="0005081F">
        <w:rPr>
          <w:rFonts w:cs="David"/>
          <w:spacing w:val="-2"/>
          <w:rtl/>
        </w:rPr>
        <w:t>י</w:t>
      </w:r>
      <w:r w:rsidR="00376E70" w:rsidRPr="0005081F">
        <w:rPr>
          <w:rFonts w:cs="David" w:hint="cs"/>
          <w:spacing w:val="-2"/>
          <w:rtl/>
        </w:rPr>
        <w:t>צחק</w:t>
      </w:r>
      <w:r w:rsidRPr="0005081F">
        <w:rPr>
          <w:rFonts w:cs="David"/>
          <w:spacing w:val="-2"/>
          <w:rtl/>
        </w:rPr>
        <w:t xml:space="preserve"> דתרי ותרי ספיקא דרבנן הוא</w:t>
      </w:r>
      <w:r w:rsidR="00DF7AE8" w:rsidRPr="0005081F">
        <w:rPr>
          <w:rStyle w:val="FootnoteReference"/>
          <w:rFonts w:cs="David"/>
          <w:spacing w:val="-2"/>
          <w:rtl/>
        </w:rPr>
        <w:footnoteReference w:id="12"/>
      </w:r>
      <w:r w:rsidRPr="0005081F">
        <w:rPr>
          <w:rFonts w:cs="David"/>
          <w:spacing w:val="-2"/>
          <w:rtl/>
        </w:rPr>
        <w:t xml:space="preserve"> ומדרבנן החמירו דלא מוקמינן לה אחזקה</w:t>
      </w:r>
      <w:r w:rsidR="00376E70" w:rsidRPr="0005081F">
        <w:rPr>
          <w:rFonts w:cs="David" w:hint="cs"/>
          <w:spacing w:val="-2"/>
          <w:rtl/>
        </w:rPr>
        <w:t xml:space="preserve"> </w:t>
      </w:r>
      <w:r w:rsidR="0005081F" w:rsidRPr="0005081F">
        <w:rPr>
          <w:rFonts w:cs="David" w:hint="cs"/>
          <w:spacing w:val="-2"/>
          <w:rtl/>
        </w:rPr>
        <w:t>-</w:t>
      </w:r>
    </w:p>
    <w:p w:rsidR="00DF7AE8" w:rsidRPr="0005081F" w:rsidRDefault="00DF7AE8" w:rsidP="00EF1B97">
      <w:pPr>
        <w:rPr>
          <w:b w:val="0"/>
          <w:bCs w:val="0"/>
          <w:sz w:val="24"/>
          <w:szCs w:val="24"/>
        </w:rPr>
      </w:pPr>
      <w:r>
        <w:t xml:space="preserve">And it is the view of the </w:t>
      </w:r>
      <w:r>
        <w:rPr>
          <w:rFonts w:hint="cs"/>
          <w:rtl/>
        </w:rPr>
        <w:t>ר"י</w:t>
      </w:r>
      <w:r>
        <w:t xml:space="preserve"> that </w:t>
      </w:r>
      <w:r>
        <w:rPr>
          <w:rFonts w:hint="cs"/>
          <w:rtl/>
        </w:rPr>
        <w:t>תו"ת</w:t>
      </w:r>
      <w:r>
        <w:t xml:space="preserve"> is a </w:t>
      </w:r>
      <w:r>
        <w:rPr>
          <w:rFonts w:hint="cs"/>
          <w:rtl/>
        </w:rPr>
        <w:t>ספק דרבנן</w:t>
      </w:r>
      <w:r>
        <w:t xml:space="preserve"> and it is </w:t>
      </w:r>
      <w:r>
        <w:rPr>
          <w:rFonts w:hint="cs"/>
          <w:rtl/>
        </w:rPr>
        <w:t>מדרבנן</w:t>
      </w:r>
      <w:r>
        <w:t xml:space="preserve"> that we are strict and we do not place her on her </w:t>
      </w:r>
      <w:r>
        <w:rPr>
          <w:rFonts w:hint="cs"/>
          <w:rtl/>
        </w:rPr>
        <w:t xml:space="preserve">חזקת </w:t>
      </w:r>
      <w:r>
        <w:rPr>
          <w:rFonts w:hint="cs"/>
          <w:b w:val="0"/>
          <w:bCs w:val="0"/>
          <w:rtl/>
        </w:rPr>
        <w:t>היתר</w:t>
      </w:r>
      <w:r w:rsidR="0005081F">
        <w:rPr>
          <w:b w:val="0"/>
          <w:bCs w:val="0"/>
        </w:rPr>
        <w:t>;</w:t>
      </w:r>
      <w:r>
        <w:rPr>
          <w:b w:val="0"/>
          <w:bCs w:val="0"/>
        </w:rPr>
        <w:t xml:space="preserve"> </w:t>
      </w:r>
      <w:r w:rsidRPr="0005081F">
        <w:rPr>
          <w:b w:val="0"/>
          <w:bCs w:val="0"/>
          <w:sz w:val="24"/>
          <w:szCs w:val="24"/>
        </w:rPr>
        <w:t>this explains why b</w:t>
      </w:r>
      <w:r w:rsidR="00EF1B97" w:rsidRPr="0005081F">
        <w:rPr>
          <w:b w:val="0"/>
          <w:bCs w:val="0"/>
          <w:sz w:val="24"/>
          <w:szCs w:val="24"/>
        </w:rPr>
        <w:t>y</w:t>
      </w:r>
      <w:r w:rsidRPr="0005081F">
        <w:rPr>
          <w:b w:val="0"/>
          <w:bCs w:val="0"/>
          <w:sz w:val="24"/>
          <w:szCs w:val="24"/>
        </w:rPr>
        <w:t xml:space="preserve"> </w:t>
      </w:r>
      <w:r w:rsidRPr="0005081F">
        <w:rPr>
          <w:rFonts w:hint="cs"/>
          <w:b w:val="0"/>
          <w:bCs w:val="0"/>
          <w:sz w:val="24"/>
          <w:szCs w:val="24"/>
          <w:rtl/>
        </w:rPr>
        <w:t>ינאי</w:t>
      </w:r>
      <w:r w:rsidRPr="0005081F">
        <w:rPr>
          <w:b w:val="0"/>
          <w:bCs w:val="0"/>
          <w:sz w:val="24"/>
          <w:szCs w:val="24"/>
        </w:rPr>
        <w:t xml:space="preserve"> he would be </w:t>
      </w:r>
      <w:r w:rsidRPr="0005081F">
        <w:rPr>
          <w:rFonts w:hint="cs"/>
          <w:b w:val="0"/>
          <w:bCs w:val="0"/>
          <w:sz w:val="24"/>
          <w:szCs w:val="24"/>
          <w:rtl/>
        </w:rPr>
        <w:t>פסול</w:t>
      </w:r>
      <w:r w:rsidRPr="0005081F">
        <w:rPr>
          <w:b w:val="0"/>
          <w:bCs w:val="0"/>
          <w:sz w:val="24"/>
          <w:szCs w:val="24"/>
        </w:rPr>
        <w:t xml:space="preserve"> -</w:t>
      </w:r>
    </w:p>
    <w:p w:rsidR="00376E70" w:rsidRPr="0005081F" w:rsidRDefault="00A83C12" w:rsidP="0005081F">
      <w:pPr>
        <w:bidi/>
        <w:rPr>
          <w:rFonts w:cs="David"/>
        </w:rPr>
      </w:pPr>
      <w:r w:rsidRPr="0005081F">
        <w:rPr>
          <w:rFonts w:cs="David"/>
          <w:rtl/>
        </w:rPr>
        <w:t xml:space="preserve">והכא בתרומה דרבנן הקילו </w:t>
      </w:r>
      <w:r w:rsidR="0005081F">
        <w:rPr>
          <w:rFonts w:cs="David" w:hint="cs"/>
          <w:rtl/>
        </w:rPr>
        <w:t>-</w:t>
      </w:r>
    </w:p>
    <w:p w:rsidR="00DF7AE8" w:rsidRPr="0005081F" w:rsidRDefault="00DF7AE8" w:rsidP="00DF7AE8">
      <w:pPr>
        <w:rPr>
          <w:b w:val="0"/>
          <w:bCs w:val="0"/>
          <w:sz w:val="24"/>
          <w:szCs w:val="24"/>
        </w:rPr>
      </w:pPr>
      <w:r>
        <w:t xml:space="preserve">And here regarding </w:t>
      </w:r>
      <w:r>
        <w:rPr>
          <w:rFonts w:hint="cs"/>
          <w:rtl/>
        </w:rPr>
        <w:t>תרומה דרבנן</w:t>
      </w:r>
      <w:r>
        <w:t xml:space="preserve"> the </w:t>
      </w:r>
      <w:r>
        <w:rPr>
          <w:rFonts w:hint="cs"/>
          <w:b w:val="0"/>
          <w:bCs w:val="0"/>
          <w:rtl/>
        </w:rPr>
        <w:t>חכמים</w:t>
      </w:r>
      <w:r>
        <w:t xml:space="preserve"> were lenient </w:t>
      </w:r>
      <w:r w:rsidRPr="0005081F">
        <w:rPr>
          <w:b w:val="0"/>
          <w:bCs w:val="0"/>
          <w:sz w:val="24"/>
          <w:szCs w:val="24"/>
        </w:rPr>
        <w:t xml:space="preserve">and permitted him to eat </w:t>
      </w:r>
      <w:r w:rsidRPr="0005081F">
        <w:rPr>
          <w:rFonts w:hint="cs"/>
          <w:b w:val="0"/>
          <w:bCs w:val="0"/>
          <w:sz w:val="24"/>
          <w:szCs w:val="24"/>
          <w:rtl/>
        </w:rPr>
        <w:t>תרומה דרבנן</w:t>
      </w:r>
      <w:r w:rsidRPr="0005081F">
        <w:rPr>
          <w:b w:val="0"/>
          <w:bCs w:val="0"/>
          <w:sz w:val="24"/>
          <w:szCs w:val="24"/>
        </w:rPr>
        <w:t xml:space="preserve"> since there is a </w:t>
      </w:r>
      <w:r w:rsidRPr="0005081F">
        <w:rPr>
          <w:rFonts w:hint="cs"/>
          <w:b w:val="0"/>
          <w:bCs w:val="0"/>
          <w:sz w:val="24"/>
          <w:szCs w:val="24"/>
          <w:rtl/>
        </w:rPr>
        <w:t>חזקת היתר</w:t>
      </w:r>
      <w:r w:rsidRPr="0005081F">
        <w:rPr>
          <w:b w:val="0"/>
          <w:bCs w:val="0"/>
          <w:sz w:val="24"/>
          <w:szCs w:val="24"/>
        </w:rPr>
        <w:t xml:space="preserve"> (and </w:t>
      </w:r>
      <w:r w:rsidRPr="0005081F">
        <w:rPr>
          <w:rFonts w:hint="cs"/>
          <w:b w:val="0"/>
          <w:bCs w:val="0"/>
          <w:sz w:val="24"/>
          <w:szCs w:val="24"/>
          <w:rtl/>
        </w:rPr>
        <w:t>ספיקא דרבנן לקולא</w:t>
      </w:r>
      <w:r w:rsidRPr="0005081F">
        <w:rPr>
          <w:b w:val="0"/>
          <w:bCs w:val="0"/>
          <w:sz w:val="24"/>
          <w:szCs w:val="24"/>
        </w:rPr>
        <w:t>).</w:t>
      </w:r>
    </w:p>
    <w:p w:rsidR="004B7D8C" w:rsidRPr="0005081F" w:rsidRDefault="004B7D8C" w:rsidP="00DF7AE8">
      <w:pPr>
        <w:rPr>
          <w:b w:val="0"/>
          <w:bCs w:val="0"/>
          <w:sz w:val="24"/>
          <w:szCs w:val="24"/>
        </w:rPr>
      </w:pPr>
    </w:p>
    <w:p w:rsidR="004B7D8C" w:rsidRPr="0005081F" w:rsidRDefault="004B7D8C" w:rsidP="00042856">
      <w:pPr>
        <w:rPr>
          <w:b w:val="0"/>
          <w:bCs w:val="0"/>
          <w:sz w:val="24"/>
          <w:szCs w:val="24"/>
        </w:rPr>
      </w:pPr>
      <w:r w:rsidRPr="0005081F">
        <w:rPr>
          <w:b w:val="0"/>
          <w:bCs w:val="0"/>
          <w:sz w:val="24"/>
          <w:szCs w:val="24"/>
        </w:rPr>
        <w:t>In summation</w:t>
      </w:r>
      <w:r w:rsidR="0005081F">
        <w:rPr>
          <w:b w:val="0"/>
          <w:bCs w:val="0"/>
          <w:sz w:val="24"/>
          <w:szCs w:val="24"/>
        </w:rPr>
        <w:t>;</w:t>
      </w:r>
      <w:r w:rsidRPr="0005081F">
        <w:rPr>
          <w:b w:val="0"/>
          <w:bCs w:val="0"/>
          <w:sz w:val="24"/>
          <w:szCs w:val="24"/>
        </w:rPr>
        <w:t xml:space="preserve"> </w:t>
      </w:r>
      <w:r w:rsidRPr="0005081F">
        <w:rPr>
          <w:rFonts w:hint="cs"/>
          <w:b w:val="0"/>
          <w:bCs w:val="0"/>
          <w:sz w:val="24"/>
          <w:szCs w:val="24"/>
          <w:rtl/>
        </w:rPr>
        <w:t>רש"י</w:t>
      </w:r>
      <w:r w:rsidRPr="0005081F">
        <w:rPr>
          <w:b w:val="0"/>
          <w:bCs w:val="0"/>
          <w:sz w:val="24"/>
          <w:szCs w:val="24"/>
        </w:rPr>
        <w:t xml:space="preserve"> and the </w:t>
      </w:r>
      <w:r w:rsidRPr="0005081F">
        <w:rPr>
          <w:rFonts w:hint="cs"/>
          <w:b w:val="0"/>
          <w:bCs w:val="0"/>
          <w:sz w:val="24"/>
          <w:szCs w:val="24"/>
          <w:rtl/>
        </w:rPr>
        <w:t>ר"י</w:t>
      </w:r>
      <w:r w:rsidRPr="0005081F">
        <w:rPr>
          <w:b w:val="0"/>
          <w:bCs w:val="0"/>
          <w:sz w:val="24"/>
          <w:szCs w:val="24"/>
        </w:rPr>
        <w:t xml:space="preserve"> both agree that by </w:t>
      </w:r>
      <w:r w:rsidRPr="0005081F">
        <w:rPr>
          <w:rFonts w:hint="cs"/>
          <w:b w:val="0"/>
          <w:bCs w:val="0"/>
          <w:sz w:val="24"/>
          <w:szCs w:val="24"/>
          <w:rtl/>
        </w:rPr>
        <w:t>תו"ת</w:t>
      </w:r>
      <w:r w:rsidRPr="0005081F">
        <w:rPr>
          <w:b w:val="0"/>
          <w:bCs w:val="0"/>
          <w:sz w:val="24"/>
          <w:szCs w:val="24"/>
        </w:rPr>
        <w:t xml:space="preserve"> we follow the </w:t>
      </w:r>
      <w:r w:rsidRPr="0005081F">
        <w:rPr>
          <w:rFonts w:hint="cs"/>
          <w:b w:val="0"/>
          <w:bCs w:val="0"/>
          <w:sz w:val="24"/>
          <w:szCs w:val="24"/>
          <w:rtl/>
        </w:rPr>
        <w:t>חזקה</w:t>
      </w:r>
      <w:r w:rsidRPr="0005081F">
        <w:rPr>
          <w:b w:val="0"/>
          <w:bCs w:val="0"/>
          <w:sz w:val="24"/>
          <w:szCs w:val="24"/>
        </w:rPr>
        <w:t xml:space="preserve">. However according to </w:t>
      </w:r>
      <w:r w:rsidRPr="0005081F">
        <w:rPr>
          <w:rFonts w:hint="cs"/>
          <w:b w:val="0"/>
          <w:bCs w:val="0"/>
          <w:sz w:val="24"/>
          <w:szCs w:val="24"/>
          <w:rtl/>
        </w:rPr>
        <w:t>רש"י</w:t>
      </w:r>
      <w:r w:rsidRPr="0005081F">
        <w:rPr>
          <w:b w:val="0"/>
          <w:bCs w:val="0"/>
          <w:sz w:val="24"/>
          <w:szCs w:val="24"/>
        </w:rPr>
        <w:t xml:space="preserve"> that is only if the person in question has a </w:t>
      </w:r>
      <w:r w:rsidRPr="0005081F">
        <w:rPr>
          <w:rFonts w:hint="cs"/>
          <w:b w:val="0"/>
          <w:bCs w:val="0"/>
          <w:sz w:val="24"/>
          <w:szCs w:val="24"/>
          <w:rtl/>
        </w:rPr>
        <w:t>חזקה</w:t>
      </w:r>
      <w:r w:rsidRPr="0005081F">
        <w:rPr>
          <w:b w:val="0"/>
          <w:bCs w:val="0"/>
          <w:sz w:val="24"/>
          <w:szCs w:val="24"/>
        </w:rPr>
        <w:t xml:space="preserve"> (as in</w:t>
      </w:r>
      <w:r w:rsidRPr="0005081F">
        <w:rPr>
          <w:rFonts w:hint="cs"/>
          <w:b w:val="0"/>
          <w:bCs w:val="0"/>
          <w:sz w:val="24"/>
          <w:szCs w:val="24"/>
          <w:rtl/>
        </w:rPr>
        <w:t xml:space="preserve"> </w:t>
      </w:r>
      <w:r w:rsidRPr="0005081F">
        <w:rPr>
          <w:b w:val="0"/>
          <w:bCs w:val="0"/>
          <w:sz w:val="24"/>
          <w:szCs w:val="24"/>
        </w:rPr>
        <w:t xml:space="preserve">our case where he has a </w:t>
      </w:r>
      <w:r w:rsidRPr="0005081F">
        <w:rPr>
          <w:rFonts w:hint="cs"/>
          <w:b w:val="0"/>
          <w:bCs w:val="0"/>
          <w:sz w:val="24"/>
          <w:szCs w:val="24"/>
          <w:rtl/>
        </w:rPr>
        <w:t>חזקת היתר</w:t>
      </w:r>
      <w:r w:rsidRPr="0005081F">
        <w:rPr>
          <w:b w:val="0"/>
          <w:bCs w:val="0"/>
          <w:sz w:val="24"/>
          <w:szCs w:val="24"/>
        </w:rPr>
        <w:t xml:space="preserve"> </w:t>
      </w:r>
      <w:r w:rsidR="00042856" w:rsidRPr="0005081F">
        <w:rPr>
          <w:b w:val="0"/>
          <w:bCs w:val="0"/>
          <w:sz w:val="24"/>
          <w:szCs w:val="24"/>
        </w:rPr>
        <w:t>[</w:t>
      </w:r>
      <w:r w:rsidRPr="0005081F">
        <w:rPr>
          <w:b w:val="0"/>
          <w:bCs w:val="0"/>
          <w:sz w:val="24"/>
          <w:szCs w:val="24"/>
        </w:rPr>
        <w:t xml:space="preserve">through the </w:t>
      </w:r>
      <w:r w:rsidRPr="0005081F">
        <w:rPr>
          <w:rFonts w:hint="cs"/>
          <w:b w:val="0"/>
          <w:bCs w:val="0"/>
          <w:sz w:val="24"/>
          <w:szCs w:val="24"/>
          <w:rtl/>
        </w:rPr>
        <w:t>ע"א</w:t>
      </w:r>
      <w:r w:rsidR="00042856" w:rsidRPr="0005081F">
        <w:rPr>
          <w:b w:val="0"/>
          <w:bCs w:val="0"/>
          <w:sz w:val="24"/>
          <w:szCs w:val="24"/>
        </w:rPr>
        <w:t>]</w:t>
      </w:r>
      <w:r w:rsidRPr="0005081F">
        <w:rPr>
          <w:b w:val="0"/>
          <w:bCs w:val="0"/>
          <w:sz w:val="24"/>
          <w:szCs w:val="24"/>
        </w:rPr>
        <w:t xml:space="preserve">) but not where the </w:t>
      </w:r>
      <w:r w:rsidRPr="0005081F">
        <w:rPr>
          <w:rFonts w:hint="cs"/>
          <w:b w:val="0"/>
          <w:bCs w:val="0"/>
          <w:sz w:val="24"/>
          <w:szCs w:val="24"/>
          <w:rtl/>
        </w:rPr>
        <w:t>חזקת היתר</w:t>
      </w:r>
      <w:r w:rsidRPr="0005081F">
        <w:rPr>
          <w:b w:val="0"/>
          <w:bCs w:val="0"/>
          <w:sz w:val="24"/>
          <w:szCs w:val="24"/>
        </w:rPr>
        <w:t xml:space="preserve"> comes from the parent (as by </w:t>
      </w:r>
      <w:r w:rsidRPr="0005081F">
        <w:rPr>
          <w:rFonts w:hint="cs"/>
          <w:b w:val="0"/>
          <w:bCs w:val="0"/>
          <w:sz w:val="24"/>
          <w:szCs w:val="24"/>
          <w:rtl/>
        </w:rPr>
        <w:t>ינאי</w:t>
      </w:r>
      <w:r w:rsidRPr="0005081F">
        <w:rPr>
          <w:b w:val="0"/>
          <w:bCs w:val="0"/>
          <w:sz w:val="24"/>
          <w:szCs w:val="24"/>
        </w:rPr>
        <w:t xml:space="preserve">). The </w:t>
      </w:r>
      <w:r w:rsidRPr="0005081F">
        <w:rPr>
          <w:rFonts w:hint="cs"/>
          <w:b w:val="0"/>
          <w:bCs w:val="0"/>
          <w:sz w:val="24"/>
          <w:szCs w:val="24"/>
          <w:rtl/>
        </w:rPr>
        <w:t>ר"י</w:t>
      </w:r>
      <w:r w:rsidRPr="0005081F">
        <w:rPr>
          <w:b w:val="0"/>
          <w:bCs w:val="0"/>
          <w:sz w:val="24"/>
          <w:szCs w:val="24"/>
        </w:rPr>
        <w:t xml:space="preserve"> maintains that even where there is a </w:t>
      </w:r>
      <w:r w:rsidRPr="0005081F">
        <w:rPr>
          <w:rFonts w:hint="cs"/>
          <w:b w:val="0"/>
          <w:bCs w:val="0"/>
          <w:sz w:val="24"/>
          <w:szCs w:val="24"/>
          <w:rtl/>
        </w:rPr>
        <w:t>חזקת היתר</w:t>
      </w:r>
      <w:r w:rsidRPr="0005081F">
        <w:rPr>
          <w:b w:val="0"/>
          <w:bCs w:val="0"/>
          <w:sz w:val="24"/>
          <w:szCs w:val="24"/>
        </w:rPr>
        <w:t xml:space="preserve">, if it is </w:t>
      </w:r>
      <w:proofErr w:type="gramStart"/>
      <w:r w:rsidRPr="0005081F">
        <w:rPr>
          <w:b w:val="0"/>
          <w:bCs w:val="0"/>
          <w:sz w:val="24"/>
          <w:szCs w:val="24"/>
        </w:rPr>
        <w:t>an</w:t>
      </w:r>
      <w:proofErr w:type="gramEnd"/>
      <w:r w:rsidRPr="0005081F">
        <w:rPr>
          <w:b w:val="0"/>
          <w:bCs w:val="0"/>
          <w:sz w:val="24"/>
          <w:szCs w:val="24"/>
        </w:rPr>
        <w:t xml:space="preserve"> </w:t>
      </w:r>
      <w:r w:rsidRPr="0005081F">
        <w:rPr>
          <w:rFonts w:hint="cs"/>
          <w:b w:val="0"/>
          <w:bCs w:val="0"/>
          <w:sz w:val="24"/>
          <w:szCs w:val="24"/>
          <w:rtl/>
        </w:rPr>
        <w:t>איסור דאורייתא</w:t>
      </w:r>
      <w:r w:rsidRPr="0005081F">
        <w:rPr>
          <w:b w:val="0"/>
          <w:bCs w:val="0"/>
          <w:sz w:val="24"/>
          <w:szCs w:val="24"/>
        </w:rPr>
        <w:t xml:space="preserve"> (like by </w:t>
      </w:r>
      <w:r w:rsidRPr="0005081F">
        <w:rPr>
          <w:rFonts w:hint="cs"/>
          <w:b w:val="0"/>
          <w:bCs w:val="0"/>
          <w:sz w:val="24"/>
          <w:szCs w:val="24"/>
          <w:rtl/>
        </w:rPr>
        <w:t>ינאי</w:t>
      </w:r>
      <w:r w:rsidRPr="0005081F">
        <w:rPr>
          <w:b w:val="0"/>
          <w:bCs w:val="0"/>
          <w:sz w:val="24"/>
          <w:szCs w:val="24"/>
        </w:rPr>
        <w:t xml:space="preserve">) the </w:t>
      </w:r>
      <w:r w:rsidRPr="0005081F">
        <w:rPr>
          <w:rFonts w:hint="cs"/>
          <w:b w:val="0"/>
          <w:bCs w:val="0"/>
          <w:sz w:val="24"/>
          <w:szCs w:val="24"/>
          <w:rtl/>
        </w:rPr>
        <w:t>רבנן</w:t>
      </w:r>
      <w:r w:rsidRPr="0005081F">
        <w:rPr>
          <w:b w:val="0"/>
          <w:bCs w:val="0"/>
          <w:sz w:val="24"/>
          <w:szCs w:val="24"/>
        </w:rPr>
        <w:t xml:space="preserve"> consider it a </w:t>
      </w:r>
      <w:r w:rsidRPr="0005081F">
        <w:rPr>
          <w:rFonts w:hint="cs"/>
          <w:b w:val="0"/>
          <w:bCs w:val="0"/>
          <w:sz w:val="24"/>
          <w:szCs w:val="24"/>
          <w:rtl/>
        </w:rPr>
        <w:t>ספק</w:t>
      </w:r>
      <w:r w:rsidRPr="0005081F">
        <w:rPr>
          <w:b w:val="0"/>
          <w:bCs w:val="0"/>
          <w:sz w:val="24"/>
          <w:szCs w:val="24"/>
        </w:rPr>
        <w:t xml:space="preserve"> and we are </w:t>
      </w:r>
      <w:r w:rsidRPr="0005081F">
        <w:rPr>
          <w:rFonts w:hint="cs"/>
          <w:b w:val="0"/>
          <w:bCs w:val="0"/>
          <w:sz w:val="24"/>
          <w:szCs w:val="24"/>
          <w:rtl/>
        </w:rPr>
        <w:t>מחמיר</w:t>
      </w:r>
      <w:r w:rsidRPr="0005081F">
        <w:rPr>
          <w:b w:val="0"/>
          <w:bCs w:val="0"/>
          <w:sz w:val="24"/>
          <w:szCs w:val="24"/>
        </w:rPr>
        <w:t>.</w:t>
      </w:r>
    </w:p>
    <w:p w:rsidR="00DF7AE8" w:rsidRPr="0005081F" w:rsidRDefault="00DF7AE8" w:rsidP="00DF7AE8">
      <w:pPr>
        <w:rPr>
          <w:b w:val="0"/>
          <w:bCs w:val="0"/>
          <w:sz w:val="24"/>
          <w:szCs w:val="24"/>
        </w:rPr>
      </w:pPr>
    </w:p>
    <w:p w:rsidR="00DF7AE8" w:rsidRPr="0005081F" w:rsidRDefault="00DF7AE8" w:rsidP="00DF7AE8">
      <w:pPr>
        <w:rPr>
          <w:b w:val="0"/>
          <w:bCs w:val="0"/>
          <w:sz w:val="24"/>
          <w:szCs w:val="24"/>
        </w:rPr>
      </w:pPr>
      <w:r w:rsidRPr="0005081F">
        <w:rPr>
          <w:rFonts w:hint="cs"/>
          <w:b w:val="0"/>
          <w:bCs w:val="0"/>
          <w:sz w:val="24"/>
          <w:szCs w:val="24"/>
          <w:rtl/>
        </w:rPr>
        <w:t>תוספות</w:t>
      </w:r>
      <w:r w:rsidRPr="0005081F">
        <w:rPr>
          <w:b w:val="0"/>
          <w:bCs w:val="0"/>
          <w:sz w:val="24"/>
          <w:szCs w:val="24"/>
        </w:rPr>
        <w:t xml:space="preserve"> will cite several sources which seem to contradict the </w:t>
      </w:r>
      <w:r w:rsidRPr="0005081F">
        <w:rPr>
          <w:rFonts w:hint="cs"/>
          <w:b w:val="0"/>
          <w:bCs w:val="0"/>
          <w:sz w:val="24"/>
          <w:szCs w:val="24"/>
          <w:rtl/>
        </w:rPr>
        <w:t>ר"י</w:t>
      </w:r>
      <w:r w:rsidRPr="0005081F">
        <w:rPr>
          <w:b w:val="0"/>
          <w:bCs w:val="0"/>
          <w:sz w:val="24"/>
          <w:szCs w:val="24"/>
        </w:rPr>
        <w:t xml:space="preserve"> and resolve them:</w:t>
      </w:r>
    </w:p>
    <w:p w:rsidR="00376E70" w:rsidRPr="0005081F" w:rsidRDefault="00A83C12" w:rsidP="0005081F">
      <w:pPr>
        <w:bidi/>
        <w:rPr>
          <w:rFonts w:cs="David"/>
          <w:rtl/>
        </w:rPr>
      </w:pPr>
      <w:r w:rsidRPr="0005081F">
        <w:rPr>
          <w:rFonts w:cs="David"/>
          <w:rtl/>
        </w:rPr>
        <w:t xml:space="preserve">ובפרק בכל מערבין </w:t>
      </w:r>
      <w:r w:rsidRPr="0005081F">
        <w:rPr>
          <w:rFonts w:cs="David"/>
          <w:sz w:val="20"/>
          <w:szCs w:val="20"/>
          <w:rtl/>
        </w:rPr>
        <w:t>(עירובין דף לה</w:t>
      </w:r>
      <w:r w:rsidR="00376E70" w:rsidRPr="0005081F">
        <w:rPr>
          <w:rFonts w:cs="David" w:hint="cs"/>
          <w:sz w:val="20"/>
          <w:szCs w:val="20"/>
          <w:rtl/>
        </w:rPr>
        <w:t>,א</w:t>
      </w:r>
      <w:r w:rsidRPr="0005081F">
        <w:rPr>
          <w:rFonts w:cs="David"/>
          <w:sz w:val="20"/>
          <w:szCs w:val="20"/>
          <w:rtl/>
        </w:rPr>
        <w:t>)</w:t>
      </w:r>
      <w:r w:rsidRPr="0005081F">
        <w:rPr>
          <w:rFonts w:cs="David"/>
          <w:rtl/>
        </w:rPr>
        <w:t xml:space="preserve"> גבי תרומה ונטמאה כו</w:t>
      </w:r>
      <w:r w:rsidR="00376E70" w:rsidRPr="0005081F">
        <w:rPr>
          <w:rFonts w:cs="David" w:hint="cs"/>
          <w:rtl/>
        </w:rPr>
        <w:t>לי</w:t>
      </w:r>
      <w:r w:rsidRPr="0005081F">
        <w:rPr>
          <w:rFonts w:cs="David"/>
          <w:rtl/>
        </w:rPr>
        <w:t xml:space="preserve"> </w:t>
      </w:r>
      <w:r w:rsidR="0005081F">
        <w:rPr>
          <w:rFonts w:cs="David" w:hint="cs"/>
          <w:rtl/>
        </w:rPr>
        <w:t>-</w:t>
      </w:r>
    </w:p>
    <w:p w:rsidR="00DF7AE8" w:rsidRPr="00DF7AE8" w:rsidRDefault="00DF7AE8" w:rsidP="00467BEB">
      <w:r>
        <w:t xml:space="preserve">And in </w:t>
      </w:r>
      <w:r>
        <w:rPr>
          <w:rFonts w:hint="cs"/>
          <w:rtl/>
        </w:rPr>
        <w:t>פרק בכל מערבין</w:t>
      </w:r>
      <w:r>
        <w:t xml:space="preserve"> regarding </w:t>
      </w:r>
      <w:r w:rsidR="00467BEB">
        <w:rPr>
          <w:b w:val="0"/>
          <w:bCs w:val="0"/>
        </w:rPr>
        <w:t>one who made</w:t>
      </w:r>
      <w:r w:rsidRPr="00DF7AE8">
        <w:rPr>
          <w:b w:val="0"/>
          <w:bCs w:val="0"/>
        </w:rPr>
        <w:t xml:space="preserve"> </w:t>
      </w:r>
      <w:proofErr w:type="gramStart"/>
      <w:r w:rsidRPr="00DF7AE8">
        <w:rPr>
          <w:b w:val="0"/>
          <w:bCs w:val="0"/>
        </w:rPr>
        <w:t>an</w:t>
      </w:r>
      <w:proofErr w:type="gramEnd"/>
      <w:r w:rsidRPr="00DF7AE8">
        <w:rPr>
          <w:b w:val="0"/>
          <w:bCs w:val="0"/>
        </w:rPr>
        <w:t xml:space="preserve"> </w:t>
      </w:r>
      <w:r>
        <w:rPr>
          <w:rFonts w:hint="cs"/>
          <w:b w:val="0"/>
          <w:bCs w:val="0"/>
          <w:rtl/>
        </w:rPr>
        <w:t>עירובי תחומין</w:t>
      </w:r>
      <w:r>
        <w:rPr>
          <w:b w:val="0"/>
          <w:bCs w:val="0"/>
        </w:rPr>
        <w:t xml:space="preserve"> </w:t>
      </w:r>
      <w:r>
        <w:t xml:space="preserve">with </w:t>
      </w:r>
      <w:r>
        <w:rPr>
          <w:rFonts w:hint="cs"/>
          <w:rtl/>
        </w:rPr>
        <w:t>תרומה</w:t>
      </w:r>
      <w:r>
        <w:t xml:space="preserve"> and </w:t>
      </w:r>
      <w:r>
        <w:rPr>
          <w:b w:val="0"/>
          <w:bCs w:val="0"/>
        </w:rPr>
        <w:t xml:space="preserve">the </w:t>
      </w:r>
      <w:r>
        <w:rPr>
          <w:rFonts w:hint="cs"/>
          <w:b w:val="0"/>
          <w:bCs w:val="0"/>
          <w:rtl/>
        </w:rPr>
        <w:t>עירוב</w:t>
      </w:r>
      <w:r>
        <w:rPr>
          <w:b w:val="0"/>
          <w:bCs w:val="0"/>
        </w:rPr>
        <w:t xml:space="preserve"> </w:t>
      </w:r>
      <w:r>
        <w:t xml:space="preserve">became </w:t>
      </w:r>
      <w:r>
        <w:rPr>
          <w:rFonts w:hint="cs"/>
          <w:rtl/>
        </w:rPr>
        <w:t>טמא</w:t>
      </w:r>
      <w:r>
        <w:t>, etc. -</w:t>
      </w:r>
    </w:p>
    <w:p w:rsidR="00376E70" w:rsidRPr="0005081F" w:rsidRDefault="00DF7AE8" w:rsidP="0005081F">
      <w:pPr>
        <w:bidi/>
        <w:rPr>
          <w:rFonts w:cs="David"/>
        </w:rPr>
      </w:pPr>
      <w:r w:rsidRPr="0005081F">
        <w:rPr>
          <w:rFonts w:cs="David"/>
          <w:rtl/>
        </w:rPr>
        <w:t>ספק</w:t>
      </w:r>
      <w:r w:rsidRPr="0005081F">
        <w:rPr>
          <w:rStyle w:val="FootnoteReference"/>
          <w:rFonts w:cs="David"/>
          <w:rtl/>
        </w:rPr>
        <w:footnoteReference w:id="13"/>
      </w:r>
      <w:r w:rsidRPr="0005081F">
        <w:rPr>
          <w:rFonts w:cs="David"/>
          <w:rtl/>
        </w:rPr>
        <w:t xml:space="preserve"> </w:t>
      </w:r>
      <w:r w:rsidR="00A83C12" w:rsidRPr="0005081F">
        <w:rPr>
          <w:rFonts w:cs="David"/>
          <w:rtl/>
        </w:rPr>
        <w:t>הרי זה חמר גמל</w:t>
      </w:r>
      <w:r w:rsidR="00DF0F86" w:rsidRPr="0005081F">
        <w:rPr>
          <w:rStyle w:val="FootnoteReference"/>
          <w:rFonts w:cs="David"/>
          <w:rtl/>
        </w:rPr>
        <w:footnoteReference w:id="14"/>
      </w:r>
      <w:r w:rsidR="00A83C12" w:rsidRPr="0005081F">
        <w:rPr>
          <w:rFonts w:cs="David"/>
          <w:rtl/>
        </w:rPr>
        <w:t xml:space="preserve"> דברי ר</w:t>
      </w:r>
      <w:r w:rsidR="00376E70" w:rsidRPr="0005081F">
        <w:rPr>
          <w:rFonts w:cs="David" w:hint="cs"/>
          <w:rtl/>
        </w:rPr>
        <w:t xml:space="preserve">בי </w:t>
      </w:r>
      <w:r w:rsidR="00A83C12" w:rsidRPr="0005081F">
        <w:rPr>
          <w:rFonts w:cs="David"/>
          <w:rtl/>
        </w:rPr>
        <w:t>מ</w:t>
      </w:r>
      <w:r w:rsidR="00376E70" w:rsidRPr="0005081F">
        <w:rPr>
          <w:rFonts w:cs="David" w:hint="cs"/>
          <w:rtl/>
        </w:rPr>
        <w:t>איר</w:t>
      </w:r>
      <w:r w:rsidR="00DF0F86" w:rsidRPr="0005081F">
        <w:rPr>
          <w:rStyle w:val="FootnoteReference"/>
          <w:rFonts w:cs="David"/>
          <w:rtl/>
        </w:rPr>
        <w:footnoteReference w:id="15"/>
      </w:r>
      <w:r w:rsidR="00A83C12" w:rsidRPr="0005081F">
        <w:rPr>
          <w:rFonts w:cs="David"/>
          <w:rtl/>
        </w:rPr>
        <w:t xml:space="preserve"> ומוקי לה רבה ורב יוסף בשתי כתי עדים </w:t>
      </w:r>
      <w:r w:rsidR="0005081F">
        <w:rPr>
          <w:rFonts w:cs="David" w:hint="cs"/>
          <w:rtl/>
        </w:rPr>
        <w:t>-</w:t>
      </w:r>
    </w:p>
    <w:p w:rsidR="00DF0F86" w:rsidRPr="0005081F" w:rsidRDefault="00DF0F86" w:rsidP="00DF0F86">
      <w:pPr>
        <w:rPr>
          <w:b w:val="0"/>
          <w:bCs w:val="0"/>
          <w:sz w:val="24"/>
          <w:szCs w:val="24"/>
        </w:rPr>
      </w:pPr>
      <w:r>
        <w:rPr>
          <w:b w:val="0"/>
          <w:bCs w:val="0"/>
        </w:rPr>
        <w:lastRenderedPageBreak/>
        <w:t xml:space="preserve">If there is </w:t>
      </w:r>
      <w:r>
        <w:t xml:space="preserve">a doubt </w:t>
      </w:r>
      <w:r>
        <w:rPr>
          <w:b w:val="0"/>
          <w:bCs w:val="0"/>
        </w:rPr>
        <w:t xml:space="preserve">as to when the </w:t>
      </w:r>
      <w:r>
        <w:rPr>
          <w:rFonts w:hint="cs"/>
          <w:b w:val="0"/>
          <w:bCs w:val="0"/>
          <w:rtl/>
        </w:rPr>
        <w:t>עירוב</w:t>
      </w:r>
      <w:r>
        <w:rPr>
          <w:b w:val="0"/>
          <w:bCs w:val="0"/>
        </w:rPr>
        <w:t xml:space="preserve"> became </w:t>
      </w:r>
      <w:r>
        <w:rPr>
          <w:rFonts w:hint="cs"/>
          <w:b w:val="0"/>
          <w:bCs w:val="0"/>
          <w:rtl/>
        </w:rPr>
        <w:t>טמא</w:t>
      </w:r>
      <w:r>
        <w:rPr>
          <w:b w:val="0"/>
          <w:bCs w:val="0"/>
        </w:rPr>
        <w:t xml:space="preserve">, </w:t>
      </w:r>
      <w:r>
        <w:t xml:space="preserve">this </w:t>
      </w:r>
      <w:r>
        <w:rPr>
          <w:b w:val="0"/>
          <w:bCs w:val="0"/>
        </w:rPr>
        <w:t xml:space="preserve">person is like a </w:t>
      </w:r>
      <w:r w:rsidR="00467BEB">
        <w:rPr>
          <w:b w:val="0"/>
          <w:bCs w:val="0"/>
        </w:rPr>
        <w:t>‘</w:t>
      </w:r>
      <w:r>
        <w:t>donkey camel</w:t>
      </w:r>
      <w:r w:rsidR="00467BEB">
        <w:t>’</w:t>
      </w:r>
      <w:r>
        <w:t xml:space="preserve">; this is the view of </w:t>
      </w:r>
      <w:r>
        <w:rPr>
          <w:rFonts w:hint="cs"/>
          <w:rtl/>
        </w:rPr>
        <w:t>ר"מ</w:t>
      </w:r>
      <w:r>
        <w:t xml:space="preserve">. And </w:t>
      </w:r>
      <w:r w:rsidR="004B7D8C">
        <w:rPr>
          <w:rFonts w:hint="cs"/>
          <w:rtl/>
        </w:rPr>
        <w:t>רבה ור</w:t>
      </w:r>
      <w:r>
        <w:rPr>
          <w:rFonts w:hint="cs"/>
          <w:rtl/>
        </w:rPr>
        <w:t>"י</w:t>
      </w:r>
      <w:r>
        <w:t xml:space="preserve"> established </w:t>
      </w:r>
      <w:r>
        <w:rPr>
          <w:b w:val="0"/>
          <w:bCs w:val="0"/>
        </w:rPr>
        <w:t xml:space="preserve">that this </w:t>
      </w:r>
      <w:r>
        <w:rPr>
          <w:rFonts w:hint="cs"/>
          <w:b w:val="0"/>
          <w:bCs w:val="0"/>
          <w:rtl/>
        </w:rPr>
        <w:t>ספק</w:t>
      </w:r>
      <w:r>
        <w:rPr>
          <w:b w:val="0"/>
          <w:bCs w:val="0"/>
        </w:rPr>
        <w:t xml:space="preserve"> was a result </w:t>
      </w:r>
      <w:r>
        <w:t xml:space="preserve">of two groups of </w:t>
      </w:r>
      <w:r>
        <w:rPr>
          <w:rFonts w:hint="cs"/>
          <w:rtl/>
        </w:rPr>
        <w:t>עדים</w:t>
      </w:r>
      <w:r>
        <w:t xml:space="preserve"> </w:t>
      </w:r>
      <w:r w:rsidRPr="0005081F">
        <w:rPr>
          <w:b w:val="0"/>
          <w:bCs w:val="0"/>
          <w:sz w:val="24"/>
          <w:szCs w:val="24"/>
        </w:rPr>
        <w:t xml:space="preserve">who offered contradictory testimony as to when the </w:t>
      </w:r>
      <w:r w:rsidRPr="0005081F">
        <w:rPr>
          <w:rFonts w:hint="cs"/>
          <w:b w:val="0"/>
          <w:bCs w:val="0"/>
          <w:sz w:val="24"/>
          <w:szCs w:val="24"/>
          <w:rtl/>
        </w:rPr>
        <w:t>עירוב</w:t>
      </w:r>
      <w:r w:rsidRPr="0005081F">
        <w:rPr>
          <w:b w:val="0"/>
          <w:bCs w:val="0"/>
          <w:sz w:val="24"/>
          <w:szCs w:val="24"/>
        </w:rPr>
        <w:t xml:space="preserve"> became </w:t>
      </w:r>
      <w:r w:rsidRPr="0005081F">
        <w:rPr>
          <w:rFonts w:hint="cs"/>
          <w:b w:val="0"/>
          <w:bCs w:val="0"/>
          <w:sz w:val="24"/>
          <w:szCs w:val="24"/>
          <w:rtl/>
        </w:rPr>
        <w:t>טמא</w:t>
      </w:r>
      <w:r w:rsidRPr="0005081F">
        <w:rPr>
          <w:b w:val="0"/>
          <w:bCs w:val="0"/>
          <w:sz w:val="24"/>
          <w:szCs w:val="24"/>
        </w:rPr>
        <w:t xml:space="preserve">. This concludes the citation from the </w:t>
      </w:r>
      <w:r w:rsidRPr="0005081F">
        <w:rPr>
          <w:rFonts w:hint="cs"/>
          <w:b w:val="0"/>
          <w:bCs w:val="0"/>
          <w:sz w:val="24"/>
          <w:szCs w:val="24"/>
          <w:rtl/>
        </w:rPr>
        <w:t>גמרא</w:t>
      </w:r>
      <w:r w:rsidRPr="0005081F">
        <w:rPr>
          <w:b w:val="0"/>
          <w:bCs w:val="0"/>
          <w:sz w:val="24"/>
          <w:szCs w:val="24"/>
        </w:rPr>
        <w:t>.</w:t>
      </w:r>
    </w:p>
    <w:p w:rsidR="00DF0F86" w:rsidRPr="0005081F" w:rsidRDefault="00DF0F86" w:rsidP="00DF0F86">
      <w:pPr>
        <w:rPr>
          <w:b w:val="0"/>
          <w:bCs w:val="0"/>
          <w:sz w:val="24"/>
          <w:szCs w:val="24"/>
        </w:rPr>
      </w:pPr>
    </w:p>
    <w:p w:rsidR="00DF0F86" w:rsidRPr="0005081F" w:rsidRDefault="00DF0F86" w:rsidP="00DF0F86">
      <w:pPr>
        <w:rPr>
          <w:b w:val="0"/>
          <w:bCs w:val="0"/>
          <w:sz w:val="24"/>
          <w:szCs w:val="24"/>
        </w:rPr>
      </w:pPr>
      <w:r w:rsidRPr="0005081F">
        <w:rPr>
          <w:rFonts w:hint="cs"/>
          <w:b w:val="0"/>
          <w:bCs w:val="0"/>
          <w:sz w:val="24"/>
          <w:szCs w:val="24"/>
          <w:rtl/>
        </w:rPr>
        <w:t>תוספות</w:t>
      </w:r>
      <w:r w:rsidRPr="0005081F">
        <w:rPr>
          <w:b w:val="0"/>
          <w:bCs w:val="0"/>
          <w:sz w:val="24"/>
          <w:szCs w:val="24"/>
        </w:rPr>
        <w:t xml:space="preserve"> responds to the anticipated difficulty:</w:t>
      </w:r>
      <w:r w:rsidRPr="0005081F">
        <w:rPr>
          <w:rStyle w:val="FootnoteReference"/>
          <w:b w:val="0"/>
          <w:bCs w:val="0"/>
          <w:sz w:val="24"/>
          <w:szCs w:val="24"/>
        </w:rPr>
        <w:footnoteReference w:id="16"/>
      </w:r>
      <w:r w:rsidRPr="0005081F">
        <w:rPr>
          <w:b w:val="0"/>
          <w:bCs w:val="0"/>
          <w:sz w:val="24"/>
          <w:szCs w:val="24"/>
        </w:rPr>
        <w:t xml:space="preserve"> </w:t>
      </w:r>
    </w:p>
    <w:p w:rsidR="00376E70" w:rsidRPr="0005081F" w:rsidRDefault="00A83C12" w:rsidP="0005081F">
      <w:pPr>
        <w:bidi/>
        <w:rPr>
          <w:rFonts w:cs="David"/>
        </w:rPr>
      </w:pPr>
      <w:r w:rsidRPr="0005081F">
        <w:rPr>
          <w:rFonts w:cs="David"/>
          <w:rtl/>
        </w:rPr>
        <w:t>הא דלא מוקמינן לה אחזקתה</w:t>
      </w:r>
      <w:r w:rsidR="001A606B" w:rsidRPr="0005081F">
        <w:rPr>
          <w:rStyle w:val="FootnoteReference"/>
          <w:rFonts w:cs="David"/>
          <w:rtl/>
        </w:rPr>
        <w:footnoteReference w:id="17"/>
      </w:r>
      <w:r w:rsidRPr="0005081F">
        <w:rPr>
          <w:rFonts w:cs="David"/>
          <w:rtl/>
        </w:rPr>
        <w:t xml:space="preserve"> דלא נטמאת א</w:t>
      </w:r>
      <w:r w:rsidR="00376E70" w:rsidRPr="0005081F">
        <w:rPr>
          <w:rFonts w:cs="David" w:hint="cs"/>
          <w:rtl/>
        </w:rPr>
        <w:t xml:space="preserve">ף </w:t>
      </w:r>
      <w:r w:rsidRPr="0005081F">
        <w:rPr>
          <w:rFonts w:cs="David"/>
          <w:rtl/>
        </w:rPr>
        <w:t>ע</w:t>
      </w:r>
      <w:r w:rsidR="00376E70" w:rsidRPr="0005081F">
        <w:rPr>
          <w:rFonts w:cs="David" w:hint="cs"/>
          <w:rtl/>
        </w:rPr>
        <w:t xml:space="preserve">ל </w:t>
      </w:r>
      <w:r w:rsidRPr="0005081F">
        <w:rPr>
          <w:rFonts w:cs="David"/>
          <w:rtl/>
        </w:rPr>
        <w:t>ג</w:t>
      </w:r>
      <w:r w:rsidR="00376E70" w:rsidRPr="0005081F">
        <w:rPr>
          <w:rFonts w:cs="David" w:hint="cs"/>
          <w:rtl/>
        </w:rPr>
        <w:t>ב</w:t>
      </w:r>
      <w:r w:rsidRPr="0005081F">
        <w:rPr>
          <w:rFonts w:cs="David"/>
          <w:rtl/>
        </w:rPr>
        <w:t xml:space="preserve"> דתרומה בזמן הזה דרבנן </w:t>
      </w:r>
      <w:r w:rsidR="0005081F">
        <w:rPr>
          <w:rFonts w:cs="David" w:hint="cs"/>
          <w:rtl/>
        </w:rPr>
        <w:t>-</w:t>
      </w:r>
    </w:p>
    <w:p w:rsidR="00DF0F86" w:rsidRPr="00DF0F86" w:rsidRDefault="00DF0F86" w:rsidP="00DF0F86">
      <w:r>
        <w:t xml:space="preserve">The reason we do not place </w:t>
      </w:r>
      <w:r>
        <w:rPr>
          <w:b w:val="0"/>
          <w:bCs w:val="0"/>
        </w:rPr>
        <w:t xml:space="preserve">the </w:t>
      </w:r>
      <w:r>
        <w:rPr>
          <w:rFonts w:hint="cs"/>
          <w:b w:val="0"/>
          <w:bCs w:val="0"/>
          <w:rtl/>
        </w:rPr>
        <w:t>תרומה</w:t>
      </w:r>
      <w:r>
        <w:rPr>
          <w:b w:val="0"/>
          <w:bCs w:val="0"/>
        </w:rPr>
        <w:t xml:space="preserve"> on its </w:t>
      </w:r>
      <w:r>
        <w:rPr>
          <w:rFonts w:hint="cs"/>
          <w:rtl/>
        </w:rPr>
        <w:t>חזקת</w:t>
      </w:r>
      <w:r>
        <w:rPr>
          <w:rFonts w:hint="cs"/>
          <w:b w:val="0"/>
          <w:bCs w:val="0"/>
          <w:rtl/>
        </w:rPr>
        <w:t xml:space="preserve"> כשרות</w:t>
      </w:r>
      <w:r>
        <w:rPr>
          <w:b w:val="0"/>
          <w:bCs w:val="0"/>
        </w:rPr>
        <w:t xml:space="preserve"> status and assume </w:t>
      </w:r>
      <w:r>
        <w:t xml:space="preserve">that it did not become </w:t>
      </w:r>
      <w:r>
        <w:rPr>
          <w:rFonts w:hint="cs"/>
          <w:rtl/>
        </w:rPr>
        <w:t>טמא</w:t>
      </w:r>
      <w:r>
        <w:t xml:space="preserve"> </w:t>
      </w:r>
      <w:r>
        <w:rPr>
          <w:b w:val="0"/>
          <w:bCs w:val="0"/>
        </w:rPr>
        <w:t xml:space="preserve">before </w:t>
      </w:r>
      <w:r>
        <w:rPr>
          <w:rFonts w:hint="cs"/>
          <w:b w:val="0"/>
          <w:bCs w:val="0"/>
          <w:rtl/>
        </w:rPr>
        <w:t>שבת</w:t>
      </w:r>
      <w:r>
        <w:rPr>
          <w:b w:val="0"/>
          <w:bCs w:val="0"/>
        </w:rPr>
        <w:t xml:space="preserve">, </w:t>
      </w:r>
      <w:r>
        <w:t xml:space="preserve">since </w:t>
      </w:r>
      <w:r>
        <w:rPr>
          <w:rFonts w:hint="cs"/>
          <w:rtl/>
        </w:rPr>
        <w:t>תרומה בזה"ז</w:t>
      </w:r>
      <w:r>
        <w:t xml:space="preserve"> is </w:t>
      </w:r>
      <w:r>
        <w:rPr>
          <w:rFonts w:hint="cs"/>
          <w:rtl/>
        </w:rPr>
        <w:t>דרבנן</w:t>
      </w:r>
      <w:r>
        <w:t xml:space="preserve"> -</w:t>
      </w:r>
    </w:p>
    <w:p w:rsidR="00376E70" w:rsidRPr="0005081F" w:rsidRDefault="00A83C12" w:rsidP="0005081F">
      <w:pPr>
        <w:bidi/>
        <w:rPr>
          <w:rFonts w:cs="David"/>
        </w:rPr>
      </w:pPr>
      <w:r w:rsidRPr="0005081F">
        <w:rPr>
          <w:rFonts w:cs="David"/>
          <w:rtl/>
        </w:rPr>
        <w:t>היינו משום דערובי תחומין דאורייתא לר</w:t>
      </w:r>
      <w:r w:rsidR="00376E70" w:rsidRPr="0005081F">
        <w:rPr>
          <w:rFonts w:cs="David" w:hint="cs"/>
          <w:rtl/>
        </w:rPr>
        <w:t xml:space="preserve">בי </w:t>
      </w:r>
      <w:r w:rsidRPr="0005081F">
        <w:rPr>
          <w:rFonts w:cs="David"/>
          <w:rtl/>
        </w:rPr>
        <w:t>מ</w:t>
      </w:r>
      <w:r w:rsidR="00376E70" w:rsidRPr="0005081F">
        <w:rPr>
          <w:rFonts w:cs="David" w:hint="cs"/>
          <w:rtl/>
        </w:rPr>
        <w:t>איר</w:t>
      </w:r>
      <w:r w:rsidR="001A606B" w:rsidRPr="0005081F">
        <w:rPr>
          <w:rStyle w:val="FootnoteReference"/>
          <w:rFonts w:cs="David"/>
          <w:rtl/>
        </w:rPr>
        <w:footnoteReference w:id="18"/>
      </w:r>
      <w:r w:rsidRPr="0005081F">
        <w:rPr>
          <w:rFonts w:cs="David"/>
          <w:rtl/>
        </w:rPr>
        <w:t xml:space="preserve"> </w:t>
      </w:r>
      <w:r w:rsidR="0005081F">
        <w:rPr>
          <w:rFonts w:cs="David" w:hint="cs"/>
          <w:rtl/>
        </w:rPr>
        <w:t>-</w:t>
      </w:r>
    </w:p>
    <w:p w:rsidR="00DF0F86" w:rsidRPr="0005081F" w:rsidRDefault="00DF0F86" w:rsidP="00DF0F86">
      <w:pPr>
        <w:rPr>
          <w:b w:val="0"/>
          <w:bCs w:val="0"/>
          <w:sz w:val="24"/>
          <w:szCs w:val="24"/>
        </w:rPr>
      </w:pPr>
      <w:r>
        <w:t xml:space="preserve">That is because </w:t>
      </w:r>
      <w:r>
        <w:rPr>
          <w:rFonts w:hint="cs"/>
          <w:rtl/>
        </w:rPr>
        <w:t>ר"מ</w:t>
      </w:r>
      <w:r>
        <w:t xml:space="preserve"> maintains that </w:t>
      </w:r>
      <w:r>
        <w:rPr>
          <w:rFonts w:hint="cs"/>
          <w:rtl/>
        </w:rPr>
        <w:t>עירובי תחומין</w:t>
      </w:r>
      <w:r>
        <w:t xml:space="preserve"> is a </w:t>
      </w:r>
      <w:r>
        <w:rPr>
          <w:rFonts w:hint="cs"/>
          <w:rtl/>
        </w:rPr>
        <w:t>דאורייתא</w:t>
      </w:r>
      <w:r>
        <w:t xml:space="preserve">, </w:t>
      </w:r>
      <w:r w:rsidRPr="0005081F">
        <w:rPr>
          <w:b w:val="0"/>
          <w:bCs w:val="0"/>
          <w:sz w:val="24"/>
          <w:szCs w:val="24"/>
        </w:rPr>
        <w:t xml:space="preserve">therefore we need to go </w:t>
      </w:r>
      <w:r w:rsidRPr="0005081F">
        <w:rPr>
          <w:rFonts w:hint="cs"/>
          <w:b w:val="0"/>
          <w:bCs w:val="0"/>
          <w:sz w:val="24"/>
          <w:szCs w:val="24"/>
          <w:rtl/>
        </w:rPr>
        <w:t>לחומרא</w:t>
      </w:r>
      <w:r w:rsidRPr="0005081F">
        <w:rPr>
          <w:b w:val="0"/>
          <w:bCs w:val="0"/>
          <w:sz w:val="24"/>
          <w:szCs w:val="24"/>
        </w:rPr>
        <w:t xml:space="preserve"> </w:t>
      </w:r>
      <w:r w:rsidR="001A606B" w:rsidRPr="0005081F">
        <w:rPr>
          <w:b w:val="0"/>
          <w:bCs w:val="0"/>
          <w:sz w:val="24"/>
          <w:szCs w:val="24"/>
        </w:rPr>
        <w:t>–</w:t>
      </w:r>
    </w:p>
    <w:p w:rsidR="001A606B" w:rsidRPr="0005081F" w:rsidRDefault="001A606B" w:rsidP="00DF0F86">
      <w:pPr>
        <w:rPr>
          <w:b w:val="0"/>
          <w:bCs w:val="0"/>
          <w:sz w:val="24"/>
          <w:szCs w:val="24"/>
        </w:rPr>
      </w:pPr>
    </w:p>
    <w:p w:rsidR="001A606B" w:rsidRPr="0005081F" w:rsidRDefault="001A606B" w:rsidP="00DF0F86">
      <w:pPr>
        <w:rPr>
          <w:b w:val="0"/>
          <w:bCs w:val="0"/>
          <w:sz w:val="24"/>
          <w:szCs w:val="24"/>
        </w:rPr>
      </w:pPr>
      <w:r w:rsidRPr="0005081F">
        <w:rPr>
          <w:rFonts w:hint="cs"/>
          <w:b w:val="0"/>
          <w:bCs w:val="0"/>
          <w:sz w:val="24"/>
          <w:szCs w:val="24"/>
          <w:rtl/>
        </w:rPr>
        <w:t>תוספות</w:t>
      </w:r>
      <w:r w:rsidRPr="0005081F">
        <w:rPr>
          <w:b w:val="0"/>
          <w:bCs w:val="0"/>
          <w:sz w:val="24"/>
          <w:szCs w:val="24"/>
        </w:rPr>
        <w:t xml:space="preserve"> offers another distinction between the case of </w:t>
      </w:r>
      <w:r w:rsidRPr="0005081F">
        <w:rPr>
          <w:rFonts w:hint="cs"/>
          <w:b w:val="0"/>
          <w:bCs w:val="0"/>
          <w:sz w:val="24"/>
          <w:szCs w:val="24"/>
          <w:rtl/>
        </w:rPr>
        <w:t>עירוב</w:t>
      </w:r>
      <w:r w:rsidRPr="0005081F">
        <w:rPr>
          <w:b w:val="0"/>
          <w:bCs w:val="0"/>
          <w:sz w:val="24"/>
          <w:szCs w:val="24"/>
        </w:rPr>
        <w:t xml:space="preserve"> and our cases:</w:t>
      </w:r>
    </w:p>
    <w:p w:rsidR="00376E70" w:rsidRPr="008C0105" w:rsidRDefault="00A83C12" w:rsidP="008C0105">
      <w:pPr>
        <w:bidi/>
        <w:rPr>
          <w:rFonts w:cs="David"/>
        </w:rPr>
      </w:pPr>
      <w:r w:rsidRPr="008C0105">
        <w:rPr>
          <w:rFonts w:cs="David"/>
          <w:rtl/>
        </w:rPr>
        <w:t>אי נמי שאני התם דאיכא ריעותא דהרי נטמאת לפניך ולא אמרינן השתא הוא דאיטמי</w:t>
      </w:r>
      <w:r w:rsidR="001A606B" w:rsidRPr="008C0105">
        <w:rPr>
          <w:rStyle w:val="FootnoteReference"/>
          <w:rFonts w:cs="David"/>
          <w:rtl/>
        </w:rPr>
        <w:footnoteReference w:id="19"/>
      </w:r>
      <w:r w:rsidRPr="008C0105">
        <w:rPr>
          <w:rFonts w:cs="David"/>
          <w:rtl/>
        </w:rPr>
        <w:t xml:space="preserve"> </w:t>
      </w:r>
      <w:r w:rsidR="008C0105">
        <w:rPr>
          <w:rFonts w:cs="David" w:hint="cs"/>
          <w:rtl/>
        </w:rPr>
        <w:t>-</w:t>
      </w:r>
    </w:p>
    <w:p w:rsidR="001A606B" w:rsidRPr="008C0105" w:rsidRDefault="001A606B" w:rsidP="004B7D8C">
      <w:pPr>
        <w:rPr>
          <w:b w:val="0"/>
          <w:bCs w:val="0"/>
          <w:sz w:val="24"/>
          <w:szCs w:val="24"/>
        </w:rPr>
      </w:pPr>
      <w:r>
        <w:t xml:space="preserve">Or </w:t>
      </w:r>
      <w:r>
        <w:rPr>
          <w:b w:val="0"/>
          <w:bCs w:val="0"/>
        </w:rPr>
        <w:t xml:space="preserve">you may </w:t>
      </w:r>
      <w:r>
        <w:t xml:space="preserve">also </w:t>
      </w:r>
      <w:r>
        <w:rPr>
          <w:b w:val="0"/>
          <w:bCs w:val="0"/>
        </w:rPr>
        <w:t xml:space="preserve">say; </w:t>
      </w:r>
      <w:r>
        <w:t xml:space="preserve">it is different there </w:t>
      </w:r>
      <w:r>
        <w:rPr>
          <w:b w:val="0"/>
          <w:bCs w:val="0"/>
        </w:rPr>
        <w:t xml:space="preserve">by </w:t>
      </w:r>
      <w:r>
        <w:rPr>
          <w:rFonts w:hint="cs"/>
          <w:b w:val="0"/>
          <w:bCs w:val="0"/>
          <w:rtl/>
        </w:rPr>
        <w:t>עירוב</w:t>
      </w:r>
      <w:r>
        <w:rPr>
          <w:b w:val="0"/>
          <w:bCs w:val="0"/>
        </w:rPr>
        <w:t xml:space="preserve">, </w:t>
      </w:r>
      <w:r>
        <w:t xml:space="preserve">for there is a flaw </w:t>
      </w:r>
      <w:r>
        <w:rPr>
          <w:b w:val="0"/>
          <w:bCs w:val="0"/>
        </w:rPr>
        <w:t xml:space="preserve">in its </w:t>
      </w:r>
      <w:r>
        <w:rPr>
          <w:rFonts w:hint="cs"/>
          <w:b w:val="0"/>
          <w:bCs w:val="0"/>
          <w:rtl/>
        </w:rPr>
        <w:t>חזקת טהרה</w:t>
      </w:r>
      <w:r>
        <w:rPr>
          <w:b w:val="0"/>
          <w:bCs w:val="0"/>
        </w:rPr>
        <w:t xml:space="preserve">, </w:t>
      </w:r>
      <w:r>
        <w:t xml:space="preserve">since presently it is </w:t>
      </w:r>
      <w:r>
        <w:rPr>
          <w:rFonts w:hint="cs"/>
          <w:rtl/>
        </w:rPr>
        <w:t>טמא</w:t>
      </w:r>
      <w:r>
        <w:t xml:space="preserve">, </w:t>
      </w:r>
      <w:r w:rsidR="004B7D8C">
        <w:t>so</w:t>
      </w:r>
      <w:r>
        <w:t xml:space="preserve"> we do not say it became </w:t>
      </w:r>
      <w:r>
        <w:rPr>
          <w:rFonts w:hint="cs"/>
          <w:rtl/>
        </w:rPr>
        <w:t>טמא</w:t>
      </w:r>
      <w:r>
        <w:t xml:space="preserve"> now </w:t>
      </w:r>
      <w:r w:rsidRPr="008C0105">
        <w:rPr>
          <w:b w:val="0"/>
          <w:bCs w:val="0"/>
          <w:sz w:val="24"/>
          <w:szCs w:val="24"/>
        </w:rPr>
        <w:t xml:space="preserve">(during </w:t>
      </w:r>
      <w:r w:rsidRPr="008C0105">
        <w:rPr>
          <w:rFonts w:hint="cs"/>
          <w:b w:val="0"/>
          <w:bCs w:val="0"/>
          <w:sz w:val="24"/>
          <w:szCs w:val="24"/>
          <w:rtl/>
        </w:rPr>
        <w:t>שבת</w:t>
      </w:r>
      <w:r w:rsidRPr="008C0105">
        <w:rPr>
          <w:b w:val="0"/>
          <w:bCs w:val="0"/>
          <w:sz w:val="24"/>
          <w:szCs w:val="24"/>
        </w:rPr>
        <w:t xml:space="preserve">), but rather it was </w:t>
      </w:r>
      <w:r w:rsidRPr="008C0105">
        <w:rPr>
          <w:rFonts w:hint="cs"/>
          <w:b w:val="0"/>
          <w:bCs w:val="0"/>
          <w:sz w:val="24"/>
          <w:szCs w:val="24"/>
          <w:rtl/>
        </w:rPr>
        <w:t>טמא</w:t>
      </w:r>
      <w:r w:rsidRPr="008C0105">
        <w:rPr>
          <w:b w:val="0"/>
          <w:bCs w:val="0"/>
          <w:sz w:val="24"/>
          <w:szCs w:val="24"/>
        </w:rPr>
        <w:t xml:space="preserve"> in the past up to the time we knew it was </w:t>
      </w:r>
      <w:r w:rsidRPr="008C0105">
        <w:rPr>
          <w:rFonts w:hint="cs"/>
          <w:b w:val="0"/>
          <w:bCs w:val="0"/>
          <w:sz w:val="24"/>
          <w:szCs w:val="24"/>
          <w:rtl/>
        </w:rPr>
        <w:t>טהור</w:t>
      </w:r>
      <w:r w:rsidRPr="008C0105">
        <w:rPr>
          <w:b w:val="0"/>
          <w:bCs w:val="0"/>
          <w:sz w:val="24"/>
          <w:szCs w:val="24"/>
        </w:rPr>
        <w:t xml:space="preserve"> –</w:t>
      </w:r>
    </w:p>
    <w:p w:rsidR="001A606B" w:rsidRPr="008C0105" w:rsidRDefault="001A606B" w:rsidP="001A606B">
      <w:pPr>
        <w:rPr>
          <w:b w:val="0"/>
          <w:bCs w:val="0"/>
          <w:sz w:val="24"/>
          <w:szCs w:val="24"/>
        </w:rPr>
      </w:pPr>
    </w:p>
    <w:p w:rsidR="001A606B" w:rsidRPr="008C0105" w:rsidRDefault="001A606B" w:rsidP="004B7D8C">
      <w:pPr>
        <w:rPr>
          <w:b w:val="0"/>
          <w:bCs w:val="0"/>
          <w:sz w:val="24"/>
          <w:szCs w:val="24"/>
        </w:rPr>
      </w:pPr>
      <w:r w:rsidRPr="008C0105">
        <w:rPr>
          <w:rFonts w:hint="cs"/>
          <w:b w:val="0"/>
          <w:bCs w:val="0"/>
          <w:sz w:val="24"/>
          <w:szCs w:val="24"/>
          <w:rtl/>
        </w:rPr>
        <w:t>תוספות</w:t>
      </w:r>
      <w:r w:rsidRPr="008C0105">
        <w:rPr>
          <w:b w:val="0"/>
          <w:bCs w:val="0"/>
          <w:sz w:val="24"/>
          <w:szCs w:val="24"/>
        </w:rPr>
        <w:t xml:space="preserve"> anticipates a difficulty with this reasoning that we follow the </w:t>
      </w:r>
      <w:r w:rsidRPr="008C0105">
        <w:rPr>
          <w:rFonts w:hint="cs"/>
          <w:b w:val="0"/>
          <w:bCs w:val="0"/>
          <w:sz w:val="24"/>
          <w:szCs w:val="24"/>
          <w:rtl/>
        </w:rPr>
        <w:t>חזקה דהשתא</w:t>
      </w:r>
      <w:r w:rsidRPr="008C0105">
        <w:rPr>
          <w:b w:val="0"/>
          <w:bCs w:val="0"/>
          <w:sz w:val="24"/>
          <w:szCs w:val="24"/>
        </w:rPr>
        <w:t>:</w:t>
      </w:r>
      <w:r w:rsidRPr="008C0105">
        <w:rPr>
          <w:rStyle w:val="FootnoteReference"/>
          <w:b w:val="0"/>
          <w:bCs w:val="0"/>
          <w:sz w:val="24"/>
          <w:szCs w:val="24"/>
        </w:rPr>
        <w:footnoteReference w:id="20"/>
      </w:r>
    </w:p>
    <w:p w:rsidR="00376E70" w:rsidRPr="008C0105" w:rsidRDefault="00A83C12" w:rsidP="00376E70">
      <w:pPr>
        <w:bidi/>
        <w:rPr>
          <w:rFonts w:cs="David"/>
        </w:rPr>
      </w:pPr>
      <w:r w:rsidRPr="008C0105">
        <w:rPr>
          <w:rFonts w:cs="David"/>
          <w:rtl/>
        </w:rPr>
        <w:t>א</w:t>
      </w:r>
      <w:r w:rsidR="00376E70" w:rsidRPr="008C0105">
        <w:rPr>
          <w:rFonts w:cs="David" w:hint="cs"/>
          <w:rtl/>
        </w:rPr>
        <w:t xml:space="preserve">ף </w:t>
      </w:r>
      <w:r w:rsidRPr="008C0105">
        <w:rPr>
          <w:rFonts w:cs="David"/>
          <w:rtl/>
        </w:rPr>
        <w:t>ע</w:t>
      </w:r>
      <w:r w:rsidR="00376E70" w:rsidRPr="008C0105">
        <w:rPr>
          <w:rFonts w:cs="David" w:hint="cs"/>
          <w:rtl/>
        </w:rPr>
        <w:t xml:space="preserve">ל </w:t>
      </w:r>
      <w:r w:rsidRPr="008C0105">
        <w:rPr>
          <w:rFonts w:cs="David"/>
          <w:rtl/>
        </w:rPr>
        <w:t>ג</w:t>
      </w:r>
      <w:r w:rsidR="00376E70" w:rsidRPr="008C0105">
        <w:rPr>
          <w:rFonts w:cs="David" w:hint="cs"/>
          <w:rtl/>
        </w:rPr>
        <w:t>ב</w:t>
      </w:r>
      <w:r w:rsidRPr="008C0105">
        <w:rPr>
          <w:rFonts w:cs="David"/>
          <w:rtl/>
        </w:rPr>
        <w:t xml:space="preserve"> דגבי מקוה אמרינן השתא הוא דחסר</w:t>
      </w:r>
      <w:r w:rsidR="001A606B" w:rsidRPr="008C0105">
        <w:rPr>
          <w:rStyle w:val="FootnoteReference"/>
          <w:rFonts w:cs="David"/>
          <w:rtl/>
        </w:rPr>
        <w:footnoteReference w:id="21"/>
      </w:r>
      <w:r w:rsidRPr="008C0105">
        <w:rPr>
          <w:rFonts w:cs="David"/>
          <w:rtl/>
        </w:rPr>
        <w:t xml:space="preserve"> ואתאי </w:t>
      </w:r>
      <w:r w:rsidRPr="008C0105">
        <w:rPr>
          <w:rFonts w:cs="David"/>
          <w:sz w:val="20"/>
          <w:szCs w:val="20"/>
          <w:rtl/>
        </w:rPr>
        <w:t>(נדה דף ב</w:t>
      </w:r>
      <w:r w:rsidR="00376E70" w:rsidRPr="008C0105">
        <w:rPr>
          <w:rFonts w:cs="David" w:hint="cs"/>
          <w:sz w:val="20"/>
          <w:szCs w:val="20"/>
          <w:rtl/>
        </w:rPr>
        <w:t>,ב</w:t>
      </w:r>
      <w:r w:rsidRPr="008C0105">
        <w:rPr>
          <w:rFonts w:cs="David"/>
          <w:sz w:val="20"/>
          <w:szCs w:val="20"/>
          <w:rtl/>
        </w:rPr>
        <w:t xml:space="preserve">) </w:t>
      </w:r>
      <w:r w:rsidR="00376E70" w:rsidRPr="008C0105">
        <w:rPr>
          <w:rFonts w:cs="David"/>
          <w:rtl/>
        </w:rPr>
        <w:t>–</w:t>
      </w:r>
    </w:p>
    <w:p w:rsidR="001A606B" w:rsidRPr="008C0105" w:rsidRDefault="001A606B" w:rsidP="001A606B">
      <w:pPr>
        <w:rPr>
          <w:b w:val="0"/>
          <w:bCs w:val="0"/>
          <w:sz w:val="24"/>
          <w:szCs w:val="24"/>
        </w:rPr>
      </w:pPr>
      <w:r>
        <w:lastRenderedPageBreak/>
        <w:t xml:space="preserve">Even though that regarding a </w:t>
      </w:r>
      <w:r>
        <w:rPr>
          <w:rFonts w:hint="cs"/>
          <w:rtl/>
        </w:rPr>
        <w:t>מקוה</w:t>
      </w:r>
      <w:r>
        <w:t xml:space="preserve"> we [would be prone to] say it is now that it became deficient </w:t>
      </w:r>
      <w:r w:rsidRPr="008C0105">
        <w:rPr>
          <w:b w:val="0"/>
          <w:bCs w:val="0"/>
          <w:sz w:val="24"/>
          <w:szCs w:val="24"/>
        </w:rPr>
        <w:t xml:space="preserve">(and not that it was deficient earlier), and we do not follow the </w:t>
      </w:r>
      <w:r w:rsidRPr="008C0105">
        <w:rPr>
          <w:rFonts w:hint="cs"/>
          <w:b w:val="0"/>
          <w:bCs w:val="0"/>
          <w:sz w:val="24"/>
          <w:szCs w:val="24"/>
          <w:rtl/>
        </w:rPr>
        <w:t>חזקה דהשתא</w:t>
      </w:r>
      <w:r w:rsidRPr="008C0105">
        <w:rPr>
          <w:b w:val="0"/>
          <w:bCs w:val="0"/>
          <w:sz w:val="24"/>
          <w:szCs w:val="24"/>
        </w:rPr>
        <w:t xml:space="preserve">, but rather the </w:t>
      </w:r>
      <w:r w:rsidRPr="008C0105">
        <w:rPr>
          <w:rFonts w:hint="cs"/>
          <w:b w:val="0"/>
          <w:bCs w:val="0"/>
          <w:sz w:val="24"/>
          <w:szCs w:val="24"/>
          <w:rtl/>
        </w:rPr>
        <w:t>חזקה מעיקרא</w:t>
      </w:r>
      <w:r w:rsidRPr="008C0105">
        <w:rPr>
          <w:b w:val="0"/>
          <w:bCs w:val="0"/>
          <w:sz w:val="24"/>
          <w:szCs w:val="24"/>
        </w:rPr>
        <w:t xml:space="preserve">; why is it different by </w:t>
      </w:r>
      <w:r w:rsidRPr="008C0105">
        <w:rPr>
          <w:rFonts w:hint="cs"/>
          <w:b w:val="0"/>
          <w:bCs w:val="0"/>
          <w:sz w:val="24"/>
          <w:szCs w:val="24"/>
          <w:rtl/>
        </w:rPr>
        <w:t>עירובי תחומין</w:t>
      </w:r>
      <w:r w:rsidRPr="008C0105">
        <w:rPr>
          <w:b w:val="0"/>
          <w:bCs w:val="0"/>
          <w:sz w:val="24"/>
          <w:szCs w:val="24"/>
        </w:rPr>
        <w:t>?</w:t>
      </w:r>
    </w:p>
    <w:p w:rsidR="001A606B" w:rsidRPr="008C0105" w:rsidRDefault="001A606B" w:rsidP="001A606B">
      <w:pPr>
        <w:rPr>
          <w:b w:val="0"/>
          <w:bCs w:val="0"/>
          <w:sz w:val="24"/>
          <w:szCs w:val="24"/>
        </w:rPr>
      </w:pPr>
    </w:p>
    <w:p w:rsidR="001A606B" w:rsidRPr="008C0105" w:rsidRDefault="001A606B" w:rsidP="001A606B">
      <w:pPr>
        <w:rPr>
          <w:b w:val="0"/>
          <w:bCs w:val="0"/>
          <w:sz w:val="24"/>
          <w:szCs w:val="24"/>
        </w:rPr>
      </w:pPr>
      <w:r w:rsidRPr="008C0105">
        <w:rPr>
          <w:rFonts w:hint="cs"/>
          <w:b w:val="0"/>
          <w:bCs w:val="0"/>
          <w:sz w:val="24"/>
          <w:szCs w:val="24"/>
          <w:rtl/>
        </w:rPr>
        <w:t>תוספות</w:t>
      </w:r>
      <w:r w:rsidRPr="008C0105">
        <w:rPr>
          <w:b w:val="0"/>
          <w:bCs w:val="0"/>
          <w:sz w:val="24"/>
          <w:szCs w:val="24"/>
        </w:rPr>
        <w:t xml:space="preserve"> responds:</w:t>
      </w:r>
    </w:p>
    <w:p w:rsidR="00376E70" w:rsidRPr="008C0105" w:rsidRDefault="00A83C12" w:rsidP="008C0105">
      <w:pPr>
        <w:bidi/>
        <w:rPr>
          <w:rFonts w:cs="David"/>
        </w:rPr>
      </w:pPr>
      <w:r w:rsidRPr="008C0105">
        <w:rPr>
          <w:rFonts w:cs="David"/>
          <w:rtl/>
        </w:rPr>
        <w:t>הכא דאיכא שתי כתי עדים לא אמרינן השתא הוא דאיטמי</w:t>
      </w:r>
      <w:r w:rsidR="001A606B" w:rsidRPr="008C0105">
        <w:rPr>
          <w:rStyle w:val="FootnoteReference"/>
          <w:rFonts w:cs="David"/>
          <w:rtl/>
        </w:rPr>
        <w:footnoteReference w:id="22"/>
      </w:r>
      <w:r w:rsidRPr="008C0105">
        <w:rPr>
          <w:rFonts w:cs="David"/>
          <w:rtl/>
        </w:rPr>
        <w:t xml:space="preserve"> </w:t>
      </w:r>
      <w:r w:rsidR="008C0105">
        <w:rPr>
          <w:rFonts w:cs="David" w:hint="cs"/>
          <w:rtl/>
        </w:rPr>
        <w:t>-</w:t>
      </w:r>
    </w:p>
    <w:p w:rsidR="001A606B" w:rsidRPr="008C0105" w:rsidRDefault="001A606B" w:rsidP="001A606B">
      <w:pPr>
        <w:rPr>
          <w:sz w:val="24"/>
          <w:szCs w:val="24"/>
        </w:rPr>
      </w:pPr>
      <w:r>
        <w:t xml:space="preserve">Here where there are two groups of </w:t>
      </w:r>
      <w:r>
        <w:rPr>
          <w:rFonts w:hint="cs"/>
          <w:rtl/>
        </w:rPr>
        <w:t>עדים</w:t>
      </w:r>
      <w:r>
        <w:t xml:space="preserve"> </w:t>
      </w:r>
      <w:r>
        <w:rPr>
          <w:b w:val="0"/>
          <w:bCs w:val="0"/>
        </w:rPr>
        <w:t xml:space="preserve">and one group said it became </w:t>
      </w:r>
      <w:r>
        <w:rPr>
          <w:rFonts w:hint="cs"/>
          <w:b w:val="0"/>
          <w:bCs w:val="0"/>
          <w:rtl/>
        </w:rPr>
        <w:t>טמא</w:t>
      </w:r>
      <w:r>
        <w:rPr>
          <w:b w:val="0"/>
          <w:bCs w:val="0"/>
        </w:rPr>
        <w:t xml:space="preserve"> before </w:t>
      </w:r>
      <w:r>
        <w:rPr>
          <w:rFonts w:hint="cs"/>
          <w:b w:val="0"/>
          <w:bCs w:val="0"/>
          <w:rtl/>
        </w:rPr>
        <w:t>שבת</w:t>
      </w:r>
      <w:r w:rsidR="00C353C9">
        <w:rPr>
          <w:b w:val="0"/>
          <w:bCs w:val="0"/>
        </w:rPr>
        <w:t>,</w:t>
      </w:r>
      <w:r>
        <w:rPr>
          <w:b w:val="0"/>
          <w:bCs w:val="0"/>
        </w:rPr>
        <w:t xml:space="preserve"> </w:t>
      </w:r>
      <w:r>
        <w:t xml:space="preserve">we do not say it became </w:t>
      </w:r>
      <w:r>
        <w:rPr>
          <w:rFonts w:hint="cs"/>
          <w:rtl/>
        </w:rPr>
        <w:t>טמא</w:t>
      </w:r>
      <w:r>
        <w:t xml:space="preserve"> now </w:t>
      </w:r>
      <w:r w:rsidRPr="008C0105">
        <w:rPr>
          <w:b w:val="0"/>
          <w:bCs w:val="0"/>
          <w:sz w:val="24"/>
          <w:szCs w:val="24"/>
        </w:rPr>
        <w:t xml:space="preserve">(after </w:t>
      </w:r>
      <w:r w:rsidRPr="008C0105">
        <w:rPr>
          <w:rFonts w:hint="cs"/>
          <w:b w:val="0"/>
          <w:bCs w:val="0"/>
          <w:sz w:val="24"/>
          <w:szCs w:val="24"/>
          <w:rtl/>
        </w:rPr>
        <w:t>שבת</w:t>
      </w:r>
      <w:r w:rsidRPr="008C0105">
        <w:rPr>
          <w:b w:val="0"/>
          <w:bCs w:val="0"/>
          <w:sz w:val="24"/>
          <w:szCs w:val="24"/>
        </w:rPr>
        <w:t xml:space="preserve"> began).</w:t>
      </w:r>
      <w:r w:rsidRPr="008C0105">
        <w:rPr>
          <w:sz w:val="24"/>
          <w:szCs w:val="24"/>
        </w:rPr>
        <w:t xml:space="preserve"> </w:t>
      </w:r>
    </w:p>
    <w:p w:rsidR="001A606B" w:rsidRPr="008C0105" w:rsidRDefault="001A606B" w:rsidP="001A606B">
      <w:pPr>
        <w:rPr>
          <w:sz w:val="24"/>
          <w:szCs w:val="24"/>
        </w:rPr>
      </w:pPr>
    </w:p>
    <w:p w:rsidR="001A606B" w:rsidRPr="008C0105" w:rsidRDefault="001A606B" w:rsidP="008C0105">
      <w:pPr>
        <w:rPr>
          <w:b w:val="0"/>
          <w:bCs w:val="0"/>
          <w:sz w:val="24"/>
          <w:szCs w:val="24"/>
        </w:rPr>
      </w:pPr>
      <w:r w:rsidRPr="008C0105">
        <w:rPr>
          <w:b w:val="0"/>
          <w:bCs w:val="0"/>
          <w:sz w:val="24"/>
          <w:szCs w:val="24"/>
        </w:rPr>
        <w:t xml:space="preserve">In summation: According to this last answer we say that by a </w:t>
      </w:r>
      <w:r w:rsidRPr="008C0105">
        <w:rPr>
          <w:rFonts w:hint="cs"/>
          <w:b w:val="0"/>
          <w:bCs w:val="0"/>
          <w:sz w:val="24"/>
          <w:szCs w:val="24"/>
          <w:rtl/>
        </w:rPr>
        <w:t>ספיקא דרבנן</w:t>
      </w:r>
      <w:r w:rsidRPr="008C0105">
        <w:rPr>
          <w:b w:val="0"/>
          <w:bCs w:val="0"/>
          <w:sz w:val="24"/>
          <w:szCs w:val="24"/>
        </w:rPr>
        <w:t xml:space="preserve"> [even if it is </w:t>
      </w:r>
      <w:r w:rsidRPr="008C0105">
        <w:rPr>
          <w:rFonts w:hint="cs"/>
          <w:b w:val="0"/>
          <w:bCs w:val="0"/>
          <w:sz w:val="24"/>
          <w:szCs w:val="24"/>
          <w:rtl/>
        </w:rPr>
        <w:t>תרי ותרי</w:t>
      </w:r>
      <w:r w:rsidRPr="008C0105">
        <w:rPr>
          <w:b w:val="0"/>
          <w:bCs w:val="0"/>
          <w:sz w:val="24"/>
          <w:szCs w:val="24"/>
        </w:rPr>
        <w:t xml:space="preserve">] if there is a </w:t>
      </w:r>
      <w:r w:rsidRPr="008C0105">
        <w:rPr>
          <w:rFonts w:hint="cs"/>
          <w:b w:val="0"/>
          <w:bCs w:val="0"/>
          <w:sz w:val="24"/>
          <w:szCs w:val="24"/>
          <w:rtl/>
        </w:rPr>
        <w:t>חזקת היתר</w:t>
      </w:r>
      <w:r w:rsidRPr="008C0105">
        <w:rPr>
          <w:b w:val="0"/>
          <w:bCs w:val="0"/>
          <w:sz w:val="24"/>
          <w:szCs w:val="24"/>
        </w:rPr>
        <w:t xml:space="preserve"> we </w:t>
      </w:r>
      <w:r w:rsidR="008C0105">
        <w:rPr>
          <w:b w:val="0"/>
          <w:bCs w:val="0"/>
          <w:sz w:val="24"/>
          <w:szCs w:val="24"/>
        </w:rPr>
        <w:t>rule</w:t>
      </w:r>
      <w:r w:rsidRPr="008C0105">
        <w:rPr>
          <w:b w:val="0"/>
          <w:bCs w:val="0"/>
          <w:sz w:val="24"/>
          <w:szCs w:val="24"/>
        </w:rPr>
        <w:t xml:space="preserve"> </w:t>
      </w:r>
      <w:r w:rsidRPr="008C0105">
        <w:rPr>
          <w:rFonts w:hint="cs"/>
          <w:b w:val="0"/>
          <w:bCs w:val="0"/>
          <w:sz w:val="24"/>
          <w:szCs w:val="24"/>
          <w:rtl/>
        </w:rPr>
        <w:t>לקולא</w:t>
      </w:r>
      <w:r w:rsidRPr="008C0105">
        <w:rPr>
          <w:b w:val="0"/>
          <w:bCs w:val="0"/>
          <w:sz w:val="24"/>
          <w:szCs w:val="24"/>
        </w:rPr>
        <w:t xml:space="preserve">, provided there is no </w:t>
      </w:r>
      <w:r w:rsidRPr="008C0105">
        <w:rPr>
          <w:rFonts w:hint="cs"/>
          <w:b w:val="0"/>
          <w:bCs w:val="0"/>
          <w:sz w:val="24"/>
          <w:szCs w:val="24"/>
          <w:rtl/>
        </w:rPr>
        <w:t>חזקה דהשתא לאיסורא</w:t>
      </w:r>
      <w:r w:rsidRPr="008C0105">
        <w:rPr>
          <w:b w:val="0"/>
          <w:bCs w:val="0"/>
          <w:sz w:val="24"/>
          <w:szCs w:val="24"/>
        </w:rPr>
        <w:t xml:space="preserve">, however if there is a </w:t>
      </w:r>
      <w:r w:rsidRPr="008C0105">
        <w:rPr>
          <w:rFonts w:hint="cs"/>
          <w:b w:val="0"/>
          <w:bCs w:val="0"/>
          <w:sz w:val="24"/>
          <w:szCs w:val="24"/>
          <w:rtl/>
        </w:rPr>
        <w:t>חזקה דהשתא לאיסורא</w:t>
      </w:r>
      <w:r w:rsidRPr="008C0105">
        <w:rPr>
          <w:b w:val="0"/>
          <w:bCs w:val="0"/>
          <w:sz w:val="24"/>
          <w:szCs w:val="24"/>
        </w:rPr>
        <w:t xml:space="preserve"> and </w:t>
      </w:r>
      <w:r w:rsidRPr="008C0105">
        <w:rPr>
          <w:rFonts w:hint="cs"/>
          <w:b w:val="0"/>
          <w:bCs w:val="0"/>
          <w:sz w:val="24"/>
          <w:szCs w:val="24"/>
          <w:rtl/>
        </w:rPr>
        <w:t>תרי ותרי</w:t>
      </w:r>
      <w:r w:rsidRPr="008C0105">
        <w:rPr>
          <w:b w:val="0"/>
          <w:bCs w:val="0"/>
          <w:sz w:val="24"/>
          <w:szCs w:val="24"/>
        </w:rPr>
        <w:t xml:space="preserve"> we </w:t>
      </w:r>
      <w:r w:rsidR="008C0105">
        <w:rPr>
          <w:b w:val="0"/>
          <w:bCs w:val="0"/>
          <w:sz w:val="24"/>
          <w:szCs w:val="24"/>
        </w:rPr>
        <w:t>rule</w:t>
      </w:r>
      <w:r w:rsidRPr="008C0105">
        <w:rPr>
          <w:b w:val="0"/>
          <w:bCs w:val="0"/>
          <w:sz w:val="24"/>
          <w:szCs w:val="24"/>
        </w:rPr>
        <w:t xml:space="preserve"> </w:t>
      </w:r>
      <w:r w:rsidRPr="008C0105">
        <w:rPr>
          <w:rFonts w:hint="cs"/>
          <w:b w:val="0"/>
          <w:bCs w:val="0"/>
          <w:sz w:val="24"/>
          <w:szCs w:val="24"/>
          <w:rtl/>
        </w:rPr>
        <w:t>לחומרא</w:t>
      </w:r>
      <w:r w:rsidRPr="008C0105">
        <w:rPr>
          <w:b w:val="0"/>
          <w:bCs w:val="0"/>
          <w:sz w:val="24"/>
          <w:szCs w:val="24"/>
        </w:rPr>
        <w:t xml:space="preserve"> (however if there is no </w:t>
      </w:r>
      <w:r w:rsidRPr="008C0105">
        <w:rPr>
          <w:rFonts w:hint="cs"/>
          <w:b w:val="0"/>
          <w:bCs w:val="0"/>
          <w:sz w:val="24"/>
          <w:szCs w:val="24"/>
          <w:rtl/>
        </w:rPr>
        <w:t>תו"ת</w:t>
      </w:r>
      <w:r w:rsidRPr="008C0105">
        <w:rPr>
          <w:b w:val="0"/>
          <w:bCs w:val="0"/>
          <w:sz w:val="24"/>
          <w:szCs w:val="24"/>
        </w:rPr>
        <w:t xml:space="preserve"> [just a regular </w:t>
      </w:r>
      <w:r w:rsidRPr="008C0105">
        <w:rPr>
          <w:rFonts w:hint="cs"/>
          <w:b w:val="0"/>
          <w:bCs w:val="0"/>
          <w:sz w:val="24"/>
          <w:szCs w:val="24"/>
          <w:rtl/>
        </w:rPr>
        <w:t>ספק</w:t>
      </w:r>
      <w:r w:rsidRPr="008C0105">
        <w:rPr>
          <w:b w:val="0"/>
          <w:bCs w:val="0"/>
          <w:sz w:val="24"/>
          <w:szCs w:val="24"/>
        </w:rPr>
        <w:t xml:space="preserve">] we </w:t>
      </w:r>
      <w:r w:rsidR="004B7D8C" w:rsidRPr="008C0105">
        <w:rPr>
          <w:b w:val="0"/>
          <w:bCs w:val="0"/>
          <w:sz w:val="24"/>
          <w:szCs w:val="24"/>
        </w:rPr>
        <w:t>follow the</w:t>
      </w:r>
      <w:r w:rsidRPr="008C0105">
        <w:rPr>
          <w:b w:val="0"/>
          <w:bCs w:val="0"/>
          <w:sz w:val="24"/>
          <w:szCs w:val="24"/>
        </w:rPr>
        <w:t xml:space="preserve"> </w:t>
      </w:r>
      <w:r w:rsidR="004B7D8C" w:rsidRPr="008C0105">
        <w:rPr>
          <w:rFonts w:hint="cs"/>
          <w:b w:val="0"/>
          <w:bCs w:val="0"/>
          <w:sz w:val="24"/>
          <w:szCs w:val="24"/>
          <w:rtl/>
        </w:rPr>
        <w:t xml:space="preserve">חזקה דמעיקרא </w:t>
      </w:r>
      <w:r w:rsidRPr="008C0105">
        <w:rPr>
          <w:rFonts w:hint="cs"/>
          <w:b w:val="0"/>
          <w:bCs w:val="0"/>
          <w:sz w:val="24"/>
          <w:szCs w:val="24"/>
          <w:rtl/>
        </w:rPr>
        <w:t>לקולא</w:t>
      </w:r>
      <w:r w:rsidRPr="008C0105">
        <w:rPr>
          <w:b w:val="0"/>
          <w:bCs w:val="0"/>
          <w:sz w:val="24"/>
          <w:szCs w:val="24"/>
        </w:rPr>
        <w:t xml:space="preserve"> even if there is a </w:t>
      </w:r>
      <w:r w:rsidRPr="008C0105">
        <w:rPr>
          <w:rFonts w:hint="cs"/>
          <w:b w:val="0"/>
          <w:bCs w:val="0"/>
          <w:sz w:val="24"/>
          <w:szCs w:val="24"/>
          <w:rtl/>
        </w:rPr>
        <w:t>חזקה דהשתא לאיסורא</w:t>
      </w:r>
      <w:r w:rsidRPr="008C0105">
        <w:rPr>
          <w:b w:val="0"/>
          <w:bCs w:val="0"/>
          <w:sz w:val="24"/>
          <w:szCs w:val="24"/>
        </w:rPr>
        <w:t xml:space="preserve"> [except when there is </w:t>
      </w:r>
      <w:r w:rsidRPr="008C0105">
        <w:rPr>
          <w:rFonts w:hint="cs"/>
          <w:b w:val="0"/>
          <w:bCs w:val="0"/>
          <w:sz w:val="24"/>
          <w:szCs w:val="24"/>
          <w:rtl/>
        </w:rPr>
        <w:t>סברא</w:t>
      </w:r>
      <w:r w:rsidRPr="008C0105">
        <w:rPr>
          <w:b w:val="0"/>
          <w:bCs w:val="0"/>
          <w:sz w:val="24"/>
          <w:szCs w:val="24"/>
        </w:rPr>
        <w:t xml:space="preserve"> telling us to follow the </w:t>
      </w:r>
      <w:r w:rsidRPr="008C0105">
        <w:rPr>
          <w:rFonts w:hint="cs"/>
          <w:b w:val="0"/>
          <w:bCs w:val="0"/>
          <w:sz w:val="24"/>
          <w:szCs w:val="24"/>
          <w:rtl/>
        </w:rPr>
        <w:t>חזקה ד</w:t>
      </w:r>
      <w:r w:rsidR="004B7D8C" w:rsidRPr="008C0105">
        <w:rPr>
          <w:rFonts w:hint="cs"/>
          <w:b w:val="0"/>
          <w:bCs w:val="0"/>
          <w:sz w:val="24"/>
          <w:szCs w:val="24"/>
          <w:rtl/>
        </w:rPr>
        <w:t>השת</w:t>
      </w:r>
      <w:r w:rsidRPr="008C0105">
        <w:rPr>
          <w:rFonts w:hint="cs"/>
          <w:b w:val="0"/>
          <w:bCs w:val="0"/>
          <w:sz w:val="24"/>
          <w:szCs w:val="24"/>
          <w:rtl/>
        </w:rPr>
        <w:t>א</w:t>
      </w:r>
      <w:r w:rsidRPr="008C0105">
        <w:rPr>
          <w:b w:val="0"/>
          <w:bCs w:val="0"/>
          <w:sz w:val="24"/>
          <w:szCs w:val="24"/>
        </w:rPr>
        <w:t xml:space="preserve"> (as by </w:t>
      </w:r>
      <w:r w:rsidRPr="008C0105">
        <w:rPr>
          <w:rFonts w:hint="cs"/>
          <w:b w:val="0"/>
          <w:bCs w:val="0"/>
          <w:sz w:val="24"/>
          <w:szCs w:val="24"/>
          <w:rtl/>
        </w:rPr>
        <w:t>מקוה</w:t>
      </w:r>
      <w:r w:rsidR="002958E9" w:rsidRPr="008C0105">
        <w:rPr>
          <w:b w:val="0"/>
          <w:bCs w:val="0"/>
          <w:sz w:val="24"/>
          <w:szCs w:val="24"/>
        </w:rPr>
        <w:t>)</w:t>
      </w:r>
      <w:r w:rsidRPr="008C0105">
        <w:rPr>
          <w:b w:val="0"/>
          <w:bCs w:val="0"/>
          <w:sz w:val="24"/>
          <w:szCs w:val="24"/>
        </w:rPr>
        <w:t>]).</w:t>
      </w:r>
    </w:p>
    <w:p w:rsidR="001A606B" w:rsidRPr="008C0105" w:rsidRDefault="001A606B" w:rsidP="001A606B">
      <w:pPr>
        <w:rPr>
          <w:b w:val="0"/>
          <w:bCs w:val="0"/>
          <w:sz w:val="24"/>
          <w:szCs w:val="24"/>
        </w:rPr>
      </w:pPr>
    </w:p>
    <w:p w:rsidR="001A606B" w:rsidRPr="008C0105" w:rsidRDefault="001A606B" w:rsidP="001A606B">
      <w:pPr>
        <w:rPr>
          <w:b w:val="0"/>
          <w:bCs w:val="0"/>
          <w:sz w:val="24"/>
          <w:szCs w:val="24"/>
        </w:rPr>
      </w:pPr>
      <w:r w:rsidRPr="008C0105">
        <w:rPr>
          <w:rFonts w:hint="cs"/>
          <w:b w:val="0"/>
          <w:bCs w:val="0"/>
          <w:sz w:val="24"/>
          <w:szCs w:val="24"/>
          <w:rtl/>
        </w:rPr>
        <w:t>תוספות</w:t>
      </w:r>
      <w:r w:rsidRPr="008C0105">
        <w:rPr>
          <w:b w:val="0"/>
          <w:bCs w:val="0"/>
          <w:sz w:val="24"/>
          <w:szCs w:val="24"/>
        </w:rPr>
        <w:t xml:space="preserve"> anticipates an additional difficulty on the </w:t>
      </w:r>
      <w:r w:rsidRPr="008C0105">
        <w:rPr>
          <w:rFonts w:hint="cs"/>
          <w:b w:val="0"/>
          <w:bCs w:val="0"/>
          <w:sz w:val="24"/>
          <w:szCs w:val="24"/>
          <w:rtl/>
        </w:rPr>
        <w:t>פר"י</w:t>
      </w:r>
      <w:r w:rsidRPr="008C0105">
        <w:rPr>
          <w:b w:val="0"/>
          <w:bCs w:val="0"/>
          <w:sz w:val="24"/>
          <w:szCs w:val="24"/>
        </w:rPr>
        <w:t>:</w:t>
      </w:r>
    </w:p>
    <w:p w:rsidR="00376E70" w:rsidRPr="008C0105" w:rsidRDefault="00A83C12" w:rsidP="001035EE">
      <w:pPr>
        <w:bidi/>
        <w:rPr>
          <w:rFonts w:cs="David"/>
        </w:rPr>
      </w:pPr>
      <w:r w:rsidRPr="008C0105">
        <w:rPr>
          <w:rFonts w:cs="David"/>
          <w:rtl/>
        </w:rPr>
        <w:t xml:space="preserve">ובשנים אומרים מת ושנים אומרים לא מת דאמרינן לעיל </w:t>
      </w:r>
      <w:r w:rsidRPr="008C0105">
        <w:rPr>
          <w:rFonts w:cs="David"/>
          <w:sz w:val="20"/>
          <w:szCs w:val="20"/>
          <w:rtl/>
        </w:rPr>
        <w:t>(דף כב</w:t>
      </w:r>
      <w:r w:rsidR="00376E70" w:rsidRPr="008C0105">
        <w:rPr>
          <w:rFonts w:cs="David" w:hint="cs"/>
          <w:sz w:val="20"/>
          <w:szCs w:val="20"/>
          <w:rtl/>
        </w:rPr>
        <w:t>,ב</w:t>
      </w:r>
      <w:r w:rsidRPr="008C0105">
        <w:rPr>
          <w:rFonts w:cs="David"/>
          <w:sz w:val="20"/>
          <w:szCs w:val="20"/>
          <w:rtl/>
        </w:rPr>
        <w:t>)</w:t>
      </w:r>
      <w:r w:rsidRPr="008C0105">
        <w:rPr>
          <w:rFonts w:cs="David"/>
          <w:rtl/>
        </w:rPr>
        <w:t xml:space="preserve"> לא תצא </w:t>
      </w:r>
      <w:r w:rsidR="001035EE">
        <w:rPr>
          <w:rFonts w:cs="David" w:hint="cs"/>
          <w:rtl/>
        </w:rPr>
        <w:t>-</w:t>
      </w:r>
    </w:p>
    <w:p w:rsidR="001A606B" w:rsidRPr="008C0105" w:rsidRDefault="001A606B" w:rsidP="00A63295">
      <w:pPr>
        <w:rPr>
          <w:sz w:val="24"/>
          <w:szCs w:val="24"/>
        </w:rPr>
      </w:pPr>
      <w:r>
        <w:t xml:space="preserve">And </w:t>
      </w:r>
      <w:r>
        <w:rPr>
          <w:b w:val="0"/>
          <w:bCs w:val="0"/>
        </w:rPr>
        <w:t xml:space="preserve">in the case where </w:t>
      </w:r>
      <w:r>
        <w:t xml:space="preserve">two </w:t>
      </w:r>
      <w:r w:rsidRPr="001A606B">
        <w:rPr>
          <w:rFonts w:hint="cs"/>
          <w:b w:val="0"/>
          <w:bCs w:val="0"/>
          <w:rtl/>
        </w:rPr>
        <w:t>עדים</w:t>
      </w:r>
      <w:r>
        <w:t xml:space="preserve"> said </w:t>
      </w:r>
      <w:r>
        <w:rPr>
          <w:b w:val="0"/>
          <w:bCs w:val="0"/>
        </w:rPr>
        <w:t xml:space="preserve">the husband </w:t>
      </w:r>
      <w:r>
        <w:t>died and two</w:t>
      </w:r>
      <w:r w:rsidR="00A63295" w:rsidRPr="00A63295">
        <w:rPr>
          <w:b w:val="0"/>
          <w:bCs w:val="0"/>
        </w:rPr>
        <w:t xml:space="preserve"> </w:t>
      </w:r>
      <w:r w:rsidR="00A63295">
        <w:rPr>
          <w:b w:val="0"/>
          <w:bCs w:val="0"/>
        </w:rPr>
        <w:t>other</w:t>
      </w:r>
      <w:r>
        <w:t xml:space="preserve"> </w:t>
      </w:r>
      <w:r>
        <w:rPr>
          <w:rFonts w:hint="cs"/>
          <w:b w:val="0"/>
          <w:bCs w:val="0"/>
          <w:rtl/>
        </w:rPr>
        <w:t>עדים</w:t>
      </w:r>
      <w:r>
        <w:rPr>
          <w:b w:val="0"/>
          <w:bCs w:val="0"/>
        </w:rPr>
        <w:t xml:space="preserve"> </w:t>
      </w:r>
      <w:r>
        <w:t xml:space="preserve">said he did not die; where </w:t>
      </w:r>
      <w:r w:rsidR="00B44EEA">
        <w:t xml:space="preserve">the </w:t>
      </w:r>
      <w:r w:rsidR="00B44EEA">
        <w:rPr>
          <w:rFonts w:hint="cs"/>
          <w:b w:val="0"/>
          <w:bCs w:val="0"/>
          <w:rtl/>
        </w:rPr>
        <w:t>רבנן</w:t>
      </w:r>
      <w:r w:rsidR="00B44EEA">
        <w:rPr>
          <w:b w:val="0"/>
          <w:bCs w:val="0"/>
        </w:rPr>
        <w:t xml:space="preserve"> </w:t>
      </w:r>
      <w:r w:rsidR="00B44EEA">
        <w:t xml:space="preserve">ruled that </w:t>
      </w:r>
      <w:r w:rsidR="00B44EEA">
        <w:rPr>
          <w:b w:val="0"/>
          <w:bCs w:val="0"/>
        </w:rPr>
        <w:t xml:space="preserve">if she remarried </w:t>
      </w:r>
      <w:r w:rsidR="00B44EEA">
        <w:t xml:space="preserve">she need not leave </w:t>
      </w:r>
      <w:r w:rsidR="00B44EEA" w:rsidRPr="008C0105">
        <w:rPr>
          <w:b w:val="0"/>
          <w:bCs w:val="0"/>
          <w:sz w:val="24"/>
          <w:szCs w:val="24"/>
        </w:rPr>
        <w:t>her new husband -</w:t>
      </w:r>
      <w:r w:rsidR="00B44EEA" w:rsidRPr="008C0105">
        <w:rPr>
          <w:sz w:val="24"/>
          <w:szCs w:val="24"/>
        </w:rPr>
        <w:t xml:space="preserve"> </w:t>
      </w:r>
    </w:p>
    <w:p w:rsidR="00376E70" w:rsidRPr="008C0105" w:rsidRDefault="00A83C12" w:rsidP="00376E70">
      <w:pPr>
        <w:bidi/>
        <w:rPr>
          <w:rFonts w:cs="David"/>
        </w:rPr>
      </w:pPr>
      <w:r w:rsidRPr="008C0105">
        <w:rPr>
          <w:rFonts w:cs="David"/>
          <w:rtl/>
        </w:rPr>
        <w:t>ולא מוקמינן לה אחזקת אשת איש</w:t>
      </w:r>
      <w:r w:rsidR="00B44EEA" w:rsidRPr="008C0105">
        <w:rPr>
          <w:rStyle w:val="FootnoteReference"/>
          <w:rFonts w:cs="David"/>
          <w:rtl/>
        </w:rPr>
        <w:footnoteReference w:id="23"/>
      </w:r>
      <w:r w:rsidRPr="008C0105">
        <w:rPr>
          <w:rFonts w:cs="David"/>
          <w:rtl/>
        </w:rPr>
        <w:t xml:space="preserve"> </w:t>
      </w:r>
      <w:r w:rsidR="001035EE">
        <w:rPr>
          <w:rFonts w:cs="David" w:hint="cs"/>
          <w:rtl/>
        </w:rPr>
        <w:t>-</w:t>
      </w:r>
    </w:p>
    <w:p w:rsidR="00B44EEA" w:rsidRPr="008C0105" w:rsidRDefault="00B44EEA" w:rsidP="00A63295">
      <w:pPr>
        <w:rPr>
          <w:sz w:val="24"/>
          <w:szCs w:val="24"/>
        </w:rPr>
      </w:pPr>
      <w:r>
        <w:t xml:space="preserve">And we do not place her on </w:t>
      </w:r>
      <w:r>
        <w:rPr>
          <w:b w:val="0"/>
          <w:bCs w:val="0"/>
        </w:rPr>
        <w:t xml:space="preserve">her initial </w:t>
      </w:r>
      <w:r>
        <w:t xml:space="preserve">status </w:t>
      </w:r>
      <w:r>
        <w:rPr>
          <w:b w:val="0"/>
          <w:bCs w:val="0"/>
        </w:rPr>
        <w:t xml:space="preserve">as a </w:t>
      </w:r>
      <w:r>
        <w:t xml:space="preserve">married woman, </w:t>
      </w:r>
      <w:r w:rsidRPr="008C0105">
        <w:rPr>
          <w:b w:val="0"/>
          <w:bCs w:val="0"/>
          <w:sz w:val="24"/>
          <w:szCs w:val="24"/>
        </w:rPr>
        <w:t xml:space="preserve">which would prevent her from being together with her new husband. This contradicts the view of the </w:t>
      </w:r>
      <w:r w:rsidRPr="008C0105">
        <w:rPr>
          <w:rFonts w:hint="cs"/>
          <w:b w:val="0"/>
          <w:bCs w:val="0"/>
          <w:sz w:val="24"/>
          <w:szCs w:val="24"/>
          <w:rtl/>
        </w:rPr>
        <w:t>ר"י</w:t>
      </w:r>
      <w:r w:rsidRPr="008C0105">
        <w:rPr>
          <w:b w:val="0"/>
          <w:bCs w:val="0"/>
          <w:sz w:val="24"/>
          <w:szCs w:val="24"/>
        </w:rPr>
        <w:t xml:space="preserve"> that </w:t>
      </w:r>
      <w:r w:rsidRPr="008C0105">
        <w:rPr>
          <w:b w:val="0"/>
          <w:bCs w:val="0"/>
          <w:sz w:val="24"/>
          <w:szCs w:val="24"/>
        </w:rPr>
        <w:lastRenderedPageBreak/>
        <w:t>b</w:t>
      </w:r>
      <w:r w:rsidR="004B7D8C" w:rsidRPr="008C0105">
        <w:rPr>
          <w:b w:val="0"/>
          <w:bCs w:val="0"/>
          <w:sz w:val="24"/>
          <w:szCs w:val="24"/>
        </w:rPr>
        <w:t>y</w:t>
      </w:r>
      <w:r w:rsidRPr="008C0105">
        <w:rPr>
          <w:b w:val="0"/>
          <w:bCs w:val="0"/>
          <w:sz w:val="24"/>
          <w:szCs w:val="24"/>
        </w:rPr>
        <w:t xml:space="preserve"> every </w:t>
      </w:r>
      <w:r w:rsidRPr="008C0105">
        <w:rPr>
          <w:rFonts w:hint="cs"/>
          <w:b w:val="0"/>
          <w:bCs w:val="0"/>
          <w:sz w:val="24"/>
          <w:szCs w:val="24"/>
          <w:rtl/>
        </w:rPr>
        <w:t>תו"ת</w:t>
      </w:r>
      <w:r w:rsidRPr="008C0105">
        <w:rPr>
          <w:b w:val="0"/>
          <w:bCs w:val="0"/>
          <w:sz w:val="24"/>
          <w:szCs w:val="24"/>
        </w:rPr>
        <w:t xml:space="preserve"> we revert to the initial </w:t>
      </w:r>
      <w:r w:rsidRPr="008C0105">
        <w:rPr>
          <w:rFonts w:hint="cs"/>
          <w:b w:val="0"/>
          <w:bCs w:val="0"/>
          <w:sz w:val="24"/>
          <w:szCs w:val="24"/>
          <w:rtl/>
        </w:rPr>
        <w:t>חזקה</w:t>
      </w:r>
      <w:r w:rsidRPr="008C0105">
        <w:rPr>
          <w:b w:val="0"/>
          <w:bCs w:val="0"/>
          <w:sz w:val="24"/>
          <w:szCs w:val="24"/>
        </w:rPr>
        <w:t xml:space="preserve"> status. In this case her </w:t>
      </w:r>
      <w:r w:rsidRPr="008C0105">
        <w:rPr>
          <w:rFonts w:hint="cs"/>
          <w:b w:val="0"/>
          <w:bCs w:val="0"/>
          <w:sz w:val="24"/>
          <w:szCs w:val="24"/>
          <w:rtl/>
        </w:rPr>
        <w:t>חזקה</w:t>
      </w:r>
      <w:r w:rsidRPr="008C0105">
        <w:rPr>
          <w:b w:val="0"/>
          <w:bCs w:val="0"/>
          <w:sz w:val="24"/>
          <w:szCs w:val="24"/>
        </w:rPr>
        <w:t xml:space="preserve"> status is that she is </w:t>
      </w:r>
      <w:proofErr w:type="gramStart"/>
      <w:r w:rsidRPr="008C0105">
        <w:rPr>
          <w:b w:val="0"/>
          <w:bCs w:val="0"/>
          <w:sz w:val="24"/>
          <w:szCs w:val="24"/>
        </w:rPr>
        <w:t>an</w:t>
      </w:r>
      <w:proofErr w:type="gramEnd"/>
      <w:r w:rsidRPr="008C0105">
        <w:rPr>
          <w:b w:val="0"/>
          <w:bCs w:val="0"/>
          <w:sz w:val="24"/>
          <w:szCs w:val="24"/>
        </w:rPr>
        <w:t xml:space="preserve"> </w:t>
      </w:r>
      <w:r w:rsidRPr="008C0105">
        <w:rPr>
          <w:rFonts w:hint="cs"/>
          <w:b w:val="0"/>
          <w:bCs w:val="0"/>
          <w:sz w:val="24"/>
          <w:szCs w:val="24"/>
          <w:rtl/>
        </w:rPr>
        <w:t>א"א</w:t>
      </w:r>
      <w:r w:rsidR="00A63295">
        <w:rPr>
          <w:b w:val="0"/>
          <w:bCs w:val="0"/>
          <w:sz w:val="24"/>
          <w:szCs w:val="24"/>
        </w:rPr>
        <w:t>;</w:t>
      </w:r>
      <w:r w:rsidRPr="008C0105">
        <w:rPr>
          <w:b w:val="0"/>
          <w:bCs w:val="0"/>
          <w:sz w:val="24"/>
          <w:szCs w:val="24"/>
        </w:rPr>
        <w:t xml:space="preserve"> how can we allow her to remain married to the new husband?!</w:t>
      </w:r>
      <w:r w:rsidRPr="008C0105">
        <w:rPr>
          <w:sz w:val="24"/>
          <w:szCs w:val="24"/>
        </w:rPr>
        <w:t xml:space="preserve"> </w:t>
      </w:r>
    </w:p>
    <w:p w:rsidR="00B44EEA" w:rsidRPr="008C0105" w:rsidRDefault="00B44EEA" w:rsidP="00B44EEA">
      <w:pPr>
        <w:rPr>
          <w:sz w:val="24"/>
          <w:szCs w:val="24"/>
        </w:rPr>
      </w:pPr>
    </w:p>
    <w:p w:rsidR="00B44EEA" w:rsidRPr="008C0105" w:rsidRDefault="00B44EEA" w:rsidP="00B44EEA">
      <w:pPr>
        <w:rPr>
          <w:b w:val="0"/>
          <w:bCs w:val="0"/>
          <w:sz w:val="24"/>
          <w:szCs w:val="24"/>
        </w:rPr>
      </w:pPr>
      <w:r w:rsidRPr="008C0105">
        <w:rPr>
          <w:rFonts w:hint="cs"/>
          <w:b w:val="0"/>
          <w:bCs w:val="0"/>
          <w:sz w:val="24"/>
          <w:szCs w:val="24"/>
          <w:rtl/>
        </w:rPr>
        <w:t>תוספות</w:t>
      </w:r>
      <w:r w:rsidRPr="008C0105">
        <w:rPr>
          <w:b w:val="0"/>
          <w:bCs w:val="0"/>
          <w:sz w:val="24"/>
          <w:szCs w:val="24"/>
        </w:rPr>
        <w:t xml:space="preserve"> responds; the reason why it is </w:t>
      </w:r>
      <w:r w:rsidRPr="008C0105">
        <w:rPr>
          <w:rFonts w:hint="cs"/>
          <w:b w:val="0"/>
          <w:bCs w:val="0"/>
          <w:sz w:val="24"/>
          <w:szCs w:val="24"/>
          <w:rtl/>
        </w:rPr>
        <w:t>לא תצא</w:t>
      </w:r>
      <w:r w:rsidRPr="008C0105">
        <w:rPr>
          <w:b w:val="0"/>
          <w:bCs w:val="0"/>
          <w:sz w:val="24"/>
          <w:szCs w:val="24"/>
        </w:rPr>
        <w:t xml:space="preserve"> (despite the </w:t>
      </w:r>
      <w:r w:rsidRPr="008C0105">
        <w:rPr>
          <w:rFonts w:hint="cs"/>
          <w:b w:val="0"/>
          <w:bCs w:val="0"/>
          <w:sz w:val="24"/>
          <w:szCs w:val="24"/>
          <w:rtl/>
        </w:rPr>
        <w:t>חזקת א"א</w:t>
      </w:r>
      <w:r w:rsidRPr="008C0105">
        <w:rPr>
          <w:b w:val="0"/>
          <w:bCs w:val="0"/>
          <w:sz w:val="24"/>
          <w:szCs w:val="24"/>
        </w:rPr>
        <w:t>) -</w:t>
      </w:r>
    </w:p>
    <w:p w:rsidR="00376E70" w:rsidRPr="001035EE" w:rsidRDefault="00A83C12" w:rsidP="001035EE">
      <w:pPr>
        <w:bidi/>
        <w:rPr>
          <w:rFonts w:cs="David"/>
        </w:rPr>
      </w:pPr>
      <w:r w:rsidRPr="001035EE">
        <w:rPr>
          <w:rFonts w:cs="David"/>
          <w:rtl/>
        </w:rPr>
        <w:t>היינו משום דחזקה דאשה דייקא ומנסבא</w:t>
      </w:r>
      <w:r w:rsidR="00B44EEA" w:rsidRPr="001035EE">
        <w:rPr>
          <w:rStyle w:val="FootnoteReference"/>
          <w:rFonts w:cs="David"/>
          <w:rtl/>
        </w:rPr>
        <w:footnoteReference w:id="24"/>
      </w:r>
      <w:r w:rsidRPr="001035EE">
        <w:rPr>
          <w:rFonts w:cs="David"/>
          <w:rtl/>
        </w:rPr>
        <w:t xml:space="preserve"> מרעה לה לחזקת אשת איש </w:t>
      </w:r>
      <w:r w:rsidR="001035EE">
        <w:rPr>
          <w:rFonts w:cs="David" w:hint="cs"/>
          <w:rtl/>
        </w:rPr>
        <w:t>-</w:t>
      </w:r>
    </w:p>
    <w:p w:rsidR="00B44EEA" w:rsidRPr="001035EE" w:rsidRDefault="00B44EEA" w:rsidP="00B44EEA">
      <w:pPr>
        <w:rPr>
          <w:sz w:val="24"/>
          <w:szCs w:val="24"/>
        </w:rPr>
      </w:pPr>
      <w:r>
        <w:t xml:space="preserve">That is because the presumption that a woman is meticulous </w:t>
      </w:r>
      <w:r>
        <w:rPr>
          <w:b w:val="0"/>
          <w:bCs w:val="0"/>
        </w:rPr>
        <w:t>in verifying her husband’s death</w:t>
      </w:r>
      <w:r w:rsidR="001035EE">
        <w:rPr>
          <w:b w:val="0"/>
          <w:bCs w:val="0"/>
        </w:rPr>
        <w:t>,</w:t>
      </w:r>
      <w:r>
        <w:rPr>
          <w:b w:val="0"/>
          <w:bCs w:val="0"/>
        </w:rPr>
        <w:t xml:space="preserve"> </w:t>
      </w:r>
      <w:r w:rsidRPr="00B44EEA">
        <w:t>and</w:t>
      </w:r>
      <w:r>
        <w:rPr>
          <w:b w:val="0"/>
          <w:bCs w:val="0"/>
        </w:rPr>
        <w:t xml:space="preserve"> only then does </w:t>
      </w:r>
      <w:r>
        <w:t xml:space="preserve">she marry, weakens her </w:t>
      </w:r>
      <w:r>
        <w:rPr>
          <w:rFonts w:hint="cs"/>
          <w:rtl/>
        </w:rPr>
        <w:t>חזקת א"א</w:t>
      </w:r>
      <w:r w:rsidR="00F649C0">
        <w:t>,</w:t>
      </w:r>
      <w:r>
        <w:t xml:space="preserve"> </w:t>
      </w:r>
      <w:r w:rsidR="002958E9" w:rsidRPr="001035EE">
        <w:rPr>
          <w:b w:val="0"/>
          <w:bCs w:val="0"/>
          <w:sz w:val="24"/>
          <w:szCs w:val="24"/>
        </w:rPr>
        <w:t xml:space="preserve">and since she and the </w:t>
      </w:r>
      <w:r w:rsidR="002958E9" w:rsidRPr="001035EE">
        <w:rPr>
          <w:rFonts w:hint="cs"/>
          <w:b w:val="0"/>
          <w:bCs w:val="0"/>
          <w:sz w:val="24"/>
          <w:szCs w:val="24"/>
          <w:rtl/>
        </w:rPr>
        <w:t>עד</w:t>
      </w:r>
      <w:r w:rsidR="002958E9" w:rsidRPr="001035EE">
        <w:rPr>
          <w:b w:val="0"/>
          <w:bCs w:val="0"/>
          <w:sz w:val="24"/>
          <w:szCs w:val="24"/>
        </w:rPr>
        <w:t xml:space="preserve"> she married claim with a certainty that the husband died, therefore </w:t>
      </w:r>
      <w:r w:rsidR="002958E9" w:rsidRPr="001035EE">
        <w:rPr>
          <w:rFonts w:hint="cs"/>
          <w:b w:val="0"/>
          <w:bCs w:val="0"/>
          <w:sz w:val="24"/>
          <w:szCs w:val="24"/>
          <w:rtl/>
        </w:rPr>
        <w:t>לא תצא</w:t>
      </w:r>
      <w:r w:rsidR="002958E9" w:rsidRPr="001035EE">
        <w:rPr>
          <w:b w:val="0"/>
          <w:bCs w:val="0"/>
          <w:sz w:val="24"/>
          <w:szCs w:val="24"/>
        </w:rPr>
        <w:t xml:space="preserve"> </w:t>
      </w:r>
      <w:r w:rsidRPr="001035EE">
        <w:rPr>
          <w:sz w:val="24"/>
          <w:szCs w:val="24"/>
        </w:rPr>
        <w:t>–</w:t>
      </w:r>
    </w:p>
    <w:p w:rsidR="00B44EEA" w:rsidRPr="001035EE" w:rsidRDefault="00B44EEA" w:rsidP="00B44EEA">
      <w:pPr>
        <w:rPr>
          <w:sz w:val="24"/>
          <w:szCs w:val="24"/>
        </w:rPr>
      </w:pPr>
    </w:p>
    <w:p w:rsidR="00B44EEA" w:rsidRPr="001035EE" w:rsidRDefault="00B44EEA" w:rsidP="00B44EEA">
      <w:pPr>
        <w:rPr>
          <w:b w:val="0"/>
          <w:bCs w:val="0"/>
          <w:sz w:val="24"/>
          <w:szCs w:val="24"/>
        </w:rPr>
      </w:pPr>
      <w:r w:rsidRPr="001035EE">
        <w:rPr>
          <w:rFonts w:hint="cs"/>
          <w:b w:val="0"/>
          <w:bCs w:val="0"/>
          <w:sz w:val="24"/>
          <w:szCs w:val="24"/>
          <w:rtl/>
        </w:rPr>
        <w:t>תוספות</w:t>
      </w:r>
      <w:r w:rsidRPr="001035EE">
        <w:rPr>
          <w:b w:val="0"/>
          <w:bCs w:val="0"/>
          <w:sz w:val="24"/>
          <w:szCs w:val="24"/>
        </w:rPr>
        <w:t xml:space="preserve"> anticipates a difficulty with the assertion that </w:t>
      </w:r>
      <w:r w:rsidRPr="001035EE">
        <w:rPr>
          <w:rFonts w:hint="cs"/>
          <w:b w:val="0"/>
          <w:bCs w:val="0"/>
          <w:sz w:val="24"/>
          <w:szCs w:val="24"/>
          <w:rtl/>
        </w:rPr>
        <w:t>אשה דייקא ומנסבא</w:t>
      </w:r>
      <w:r w:rsidR="004B7D8C" w:rsidRPr="001035EE">
        <w:rPr>
          <w:b w:val="0"/>
          <w:bCs w:val="0"/>
          <w:sz w:val="24"/>
          <w:szCs w:val="24"/>
        </w:rPr>
        <w:t xml:space="preserve"> in this case</w:t>
      </w:r>
      <w:r w:rsidRPr="001035EE">
        <w:rPr>
          <w:b w:val="0"/>
          <w:bCs w:val="0"/>
          <w:sz w:val="24"/>
          <w:szCs w:val="24"/>
        </w:rPr>
        <w:t>:</w:t>
      </w:r>
    </w:p>
    <w:p w:rsidR="00376E70" w:rsidRPr="001035EE" w:rsidRDefault="00A83C12" w:rsidP="00376E70">
      <w:pPr>
        <w:bidi/>
        <w:rPr>
          <w:rFonts w:cs="David"/>
        </w:rPr>
      </w:pPr>
      <w:r w:rsidRPr="001035EE">
        <w:rPr>
          <w:rFonts w:cs="David"/>
          <w:rtl/>
        </w:rPr>
        <w:t>א</w:t>
      </w:r>
      <w:r w:rsidR="00376E70" w:rsidRPr="001035EE">
        <w:rPr>
          <w:rFonts w:cs="David" w:hint="cs"/>
          <w:rtl/>
        </w:rPr>
        <w:t xml:space="preserve">ף </w:t>
      </w:r>
      <w:r w:rsidRPr="001035EE">
        <w:rPr>
          <w:rFonts w:cs="David"/>
          <w:rtl/>
        </w:rPr>
        <w:t>ע</w:t>
      </w:r>
      <w:r w:rsidR="00376E70" w:rsidRPr="001035EE">
        <w:rPr>
          <w:rFonts w:cs="David" w:hint="cs"/>
          <w:rtl/>
        </w:rPr>
        <w:t xml:space="preserve">ל </w:t>
      </w:r>
      <w:r w:rsidRPr="001035EE">
        <w:rPr>
          <w:rFonts w:cs="David"/>
          <w:rtl/>
        </w:rPr>
        <w:t>ג</w:t>
      </w:r>
      <w:r w:rsidR="00376E70" w:rsidRPr="001035EE">
        <w:rPr>
          <w:rFonts w:cs="David" w:hint="cs"/>
          <w:rtl/>
        </w:rPr>
        <w:t>ב</w:t>
      </w:r>
      <w:r w:rsidRPr="001035EE">
        <w:rPr>
          <w:rFonts w:cs="David"/>
          <w:rtl/>
        </w:rPr>
        <w:t xml:space="preserve"> דבשנים אומרים מת אמרינן בהאשה רבה </w:t>
      </w:r>
      <w:r w:rsidRPr="001035EE">
        <w:rPr>
          <w:rFonts w:cs="David"/>
          <w:sz w:val="20"/>
          <w:szCs w:val="20"/>
          <w:rtl/>
        </w:rPr>
        <w:t>(יבמות פז</w:t>
      </w:r>
      <w:r w:rsidR="00376E70" w:rsidRPr="001035EE">
        <w:rPr>
          <w:rFonts w:cs="David" w:hint="cs"/>
          <w:sz w:val="20"/>
          <w:szCs w:val="20"/>
          <w:rtl/>
        </w:rPr>
        <w:t>,ב</w:t>
      </w:r>
      <w:r w:rsidRPr="001035EE">
        <w:rPr>
          <w:rFonts w:cs="David"/>
          <w:sz w:val="20"/>
          <w:szCs w:val="20"/>
          <w:rtl/>
        </w:rPr>
        <w:t xml:space="preserve">) </w:t>
      </w:r>
      <w:r w:rsidRPr="001035EE">
        <w:rPr>
          <w:rFonts w:cs="David"/>
          <w:rtl/>
        </w:rPr>
        <w:t>דמותרת לחזור לו</w:t>
      </w:r>
      <w:r w:rsidR="00B44EEA" w:rsidRPr="001035EE">
        <w:rPr>
          <w:rStyle w:val="FootnoteReference"/>
          <w:rFonts w:cs="David"/>
          <w:rtl/>
        </w:rPr>
        <w:footnoteReference w:id="25"/>
      </w:r>
      <w:r w:rsidRPr="001035EE">
        <w:rPr>
          <w:rFonts w:cs="David"/>
          <w:rtl/>
        </w:rPr>
        <w:t xml:space="preserve"> </w:t>
      </w:r>
      <w:r w:rsidR="001035EE">
        <w:rPr>
          <w:rFonts w:cs="David" w:hint="cs"/>
          <w:rtl/>
        </w:rPr>
        <w:t>-</w:t>
      </w:r>
    </w:p>
    <w:p w:rsidR="00B44EEA" w:rsidRPr="001035EE" w:rsidRDefault="00B44EEA" w:rsidP="00B44EEA">
      <w:pPr>
        <w:rPr>
          <w:sz w:val="24"/>
          <w:szCs w:val="24"/>
        </w:rPr>
      </w:pPr>
      <w:r>
        <w:t xml:space="preserve">Even though the </w:t>
      </w:r>
      <w:r>
        <w:rPr>
          <w:rFonts w:hint="cs"/>
          <w:b w:val="0"/>
          <w:bCs w:val="0"/>
          <w:rtl/>
        </w:rPr>
        <w:t>גמרא</w:t>
      </w:r>
      <w:r>
        <w:rPr>
          <w:b w:val="0"/>
          <w:bCs w:val="0"/>
        </w:rPr>
        <w:t xml:space="preserve"> </w:t>
      </w:r>
      <w:r>
        <w:t xml:space="preserve">states in </w:t>
      </w:r>
      <w:r>
        <w:rPr>
          <w:rFonts w:hint="cs"/>
          <w:b w:val="0"/>
          <w:bCs w:val="0"/>
          <w:rtl/>
        </w:rPr>
        <w:t xml:space="preserve">פרק </w:t>
      </w:r>
      <w:r>
        <w:rPr>
          <w:rFonts w:hint="cs"/>
          <w:rtl/>
        </w:rPr>
        <w:t>האשה רבה</w:t>
      </w:r>
      <w:r>
        <w:t xml:space="preserve"> that if two witnesses testified </w:t>
      </w:r>
      <w:r>
        <w:rPr>
          <w:b w:val="0"/>
          <w:bCs w:val="0"/>
        </w:rPr>
        <w:t xml:space="preserve">that the husband </w:t>
      </w:r>
      <w:r>
        <w:t xml:space="preserve">died, she is permitted to return to her </w:t>
      </w:r>
      <w:r w:rsidRPr="001035EE">
        <w:rPr>
          <w:b w:val="0"/>
          <w:bCs w:val="0"/>
          <w:sz w:val="24"/>
          <w:szCs w:val="24"/>
        </w:rPr>
        <w:t>first husband -</w:t>
      </w:r>
      <w:r w:rsidRPr="001035EE">
        <w:rPr>
          <w:sz w:val="24"/>
          <w:szCs w:val="24"/>
        </w:rPr>
        <w:t xml:space="preserve"> </w:t>
      </w:r>
    </w:p>
    <w:p w:rsidR="00376E70" w:rsidRPr="001035EE" w:rsidRDefault="00A83C12" w:rsidP="00376E70">
      <w:pPr>
        <w:bidi/>
        <w:rPr>
          <w:rFonts w:cs="David"/>
        </w:rPr>
      </w:pPr>
      <w:r w:rsidRPr="001035EE">
        <w:rPr>
          <w:rFonts w:cs="David"/>
          <w:rtl/>
        </w:rPr>
        <w:t>וכיון דליכא חומרא בסוף לא דייקא</w:t>
      </w:r>
      <w:r w:rsidR="00B44EEA" w:rsidRPr="001035EE">
        <w:rPr>
          <w:rStyle w:val="FootnoteReference"/>
          <w:rFonts w:cs="David"/>
          <w:rtl/>
        </w:rPr>
        <w:footnoteReference w:id="26"/>
      </w:r>
      <w:r w:rsidRPr="001035EE">
        <w:rPr>
          <w:rFonts w:cs="David"/>
          <w:rtl/>
        </w:rPr>
        <w:t xml:space="preserve"> </w:t>
      </w:r>
      <w:r w:rsidR="001035EE">
        <w:rPr>
          <w:rFonts w:cs="David" w:hint="cs"/>
          <w:rtl/>
        </w:rPr>
        <w:t>-</w:t>
      </w:r>
    </w:p>
    <w:p w:rsidR="00B44EEA" w:rsidRPr="001035EE" w:rsidRDefault="00B44EEA" w:rsidP="00B44EEA">
      <w:pPr>
        <w:rPr>
          <w:b w:val="0"/>
          <w:bCs w:val="0"/>
          <w:sz w:val="24"/>
          <w:szCs w:val="24"/>
        </w:rPr>
      </w:pPr>
      <w:r>
        <w:t xml:space="preserve">And since there is no stringency at the end, she is not </w:t>
      </w:r>
      <w:r>
        <w:rPr>
          <w:b w:val="0"/>
          <w:bCs w:val="0"/>
        </w:rPr>
        <w:t xml:space="preserve">that </w:t>
      </w:r>
      <w:r>
        <w:t xml:space="preserve">meticulous </w:t>
      </w:r>
      <w:r w:rsidRPr="001035EE">
        <w:rPr>
          <w:b w:val="0"/>
          <w:bCs w:val="0"/>
          <w:sz w:val="24"/>
          <w:szCs w:val="24"/>
        </w:rPr>
        <w:t xml:space="preserve">to prove that her husband died, therefore here too </w:t>
      </w:r>
      <w:r w:rsidR="001035EE">
        <w:rPr>
          <w:b w:val="0"/>
          <w:bCs w:val="0"/>
          <w:sz w:val="24"/>
          <w:szCs w:val="24"/>
        </w:rPr>
        <w:t xml:space="preserve">(by </w:t>
      </w:r>
      <w:r w:rsidR="001035EE">
        <w:rPr>
          <w:rFonts w:hint="cs"/>
          <w:b w:val="0"/>
          <w:bCs w:val="0"/>
          <w:sz w:val="24"/>
          <w:szCs w:val="24"/>
          <w:rtl/>
        </w:rPr>
        <w:t>שנים אומרים מת וכו'</w:t>
      </w:r>
      <w:r w:rsidR="001035EE">
        <w:rPr>
          <w:b w:val="0"/>
          <w:bCs w:val="0"/>
          <w:sz w:val="24"/>
          <w:szCs w:val="24"/>
        </w:rPr>
        <w:t xml:space="preserve">), </w:t>
      </w:r>
      <w:r w:rsidRPr="001035EE">
        <w:rPr>
          <w:b w:val="0"/>
          <w:bCs w:val="0"/>
          <w:sz w:val="24"/>
          <w:szCs w:val="24"/>
        </w:rPr>
        <w:t xml:space="preserve">where there are two </w:t>
      </w:r>
      <w:r w:rsidRPr="001035EE">
        <w:rPr>
          <w:rFonts w:hint="cs"/>
          <w:b w:val="0"/>
          <w:bCs w:val="0"/>
          <w:sz w:val="24"/>
          <w:szCs w:val="24"/>
          <w:rtl/>
        </w:rPr>
        <w:t>עדים</w:t>
      </w:r>
      <w:r w:rsidRPr="001035EE">
        <w:rPr>
          <w:b w:val="0"/>
          <w:bCs w:val="0"/>
          <w:sz w:val="24"/>
          <w:szCs w:val="24"/>
        </w:rPr>
        <w:t xml:space="preserve"> that say he died</w:t>
      </w:r>
      <w:r w:rsidR="00C353C9">
        <w:rPr>
          <w:b w:val="0"/>
          <w:bCs w:val="0"/>
          <w:sz w:val="24"/>
          <w:szCs w:val="24"/>
        </w:rPr>
        <w:t>,</w:t>
      </w:r>
      <w:r w:rsidRPr="001035EE">
        <w:rPr>
          <w:b w:val="0"/>
          <w:bCs w:val="0"/>
          <w:sz w:val="24"/>
          <w:szCs w:val="24"/>
        </w:rPr>
        <w:t xml:space="preserve"> she is </w:t>
      </w:r>
      <w:r w:rsidR="00F649C0" w:rsidRPr="001035EE">
        <w:rPr>
          <w:b w:val="0"/>
          <w:bCs w:val="0"/>
          <w:sz w:val="24"/>
          <w:szCs w:val="24"/>
        </w:rPr>
        <w:t xml:space="preserve">seemingly </w:t>
      </w:r>
      <w:r w:rsidRPr="001035EE">
        <w:rPr>
          <w:b w:val="0"/>
          <w:bCs w:val="0"/>
          <w:sz w:val="24"/>
          <w:szCs w:val="24"/>
        </w:rPr>
        <w:t xml:space="preserve">not </w:t>
      </w:r>
      <w:r w:rsidRPr="001035EE">
        <w:rPr>
          <w:rFonts w:hint="cs"/>
          <w:b w:val="0"/>
          <w:bCs w:val="0"/>
          <w:sz w:val="24"/>
          <w:szCs w:val="24"/>
          <w:rtl/>
        </w:rPr>
        <w:t>דייקא ומינסבא</w:t>
      </w:r>
      <w:r w:rsidRPr="001035EE">
        <w:rPr>
          <w:b w:val="0"/>
          <w:bCs w:val="0"/>
          <w:sz w:val="24"/>
          <w:szCs w:val="24"/>
        </w:rPr>
        <w:t xml:space="preserve">, and the </w:t>
      </w:r>
      <w:r w:rsidRPr="001035EE">
        <w:rPr>
          <w:rFonts w:hint="cs"/>
          <w:b w:val="0"/>
          <w:bCs w:val="0"/>
          <w:sz w:val="24"/>
          <w:szCs w:val="24"/>
          <w:rtl/>
        </w:rPr>
        <w:t>חזקת א"א</w:t>
      </w:r>
      <w:r w:rsidRPr="001035EE">
        <w:rPr>
          <w:b w:val="0"/>
          <w:bCs w:val="0"/>
          <w:sz w:val="24"/>
          <w:szCs w:val="24"/>
        </w:rPr>
        <w:t xml:space="preserve"> is not flawed, so why </w:t>
      </w:r>
      <w:r w:rsidRPr="001035EE">
        <w:rPr>
          <w:rFonts w:hint="cs"/>
          <w:b w:val="0"/>
          <w:bCs w:val="0"/>
          <w:sz w:val="24"/>
          <w:szCs w:val="24"/>
          <w:rtl/>
        </w:rPr>
        <w:t>לא תצא</w:t>
      </w:r>
      <w:r w:rsidRPr="001035EE">
        <w:rPr>
          <w:b w:val="0"/>
          <w:bCs w:val="0"/>
          <w:sz w:val="24"/>
          <w:szCs w:val="24"/>
        </w:rPr>
        <w:t>?</w:t>
      </w:r>
    </w:p>
    <w:p w:rsidR="00B44EEA" w:rsidRPr="001035EE" w:rsidRDefault="00B44EEA" w:rsidP="00B44EEA">
      <w:pPr>
        <w:rPr>
          <w:b w:val="0"/>
          <w:bCs w:val="0"/>
          <w:sz w:val="24"/>
          <w:szCs w:val="24"/>
        </w:rPr>
      </w:pPr>
    </w:p>
    <w:p w:rsidR="00B44EEA" w:rsidRPr="001035EE" w:rsidRDefault="00B44EEA" w:rsidP="00B44EEA">
      <w:pPr>
        <w:rPr>
          <w:b w:val="0"/>
          <w:bCs w:val="0"/>
          <w:sz w:val="24"/>
          <w:szCs w:val="24"/>
        </w:rPr>
      </w:pPr>
      <w:r w:rsidRPr="001035EE">
        <w:rPr>
          <w:rFonts w:hint="cs"/>
          <w:b w:val="0"/>
          <w:bCs w:val="0"/>
          <w:sz w:val="24"/>
          <w:szCs w:val="24"/>
          <w:rtl/>
        </w:rPr>
        <w:t>תוספות</w:t>
      </w:r>
      <w:r w:rsidRPr="001035EE">
        <w:rPr>
          <w:b w:val="0"/>
          <w:bCs w:val="0"/>
          <w:sz w:val="24"/>
          <w:szCs w:val="24"/>
        </w:rPr>
        <w:t xml:space="preserve"> responds:</w:t>
      </w:r>
    </w:p>
    <w:p w:rsidR="00376E70" w:rsidRPr="001035EE" w:rsidRDefault="00A83C12" w:rsidP="00376E70">
      <w:pPr>
        <w:bidi/>
        <w:rPr>
          <w:rFonts w:cs="David"/>
        </w:rPr>
      </w:pPr>
      <w:r w:rsidRPr="001035EE">
        <w:rPr>
          <w:rFonts w:cs="David"/>
          <w:rtl/>
        </w:rPr>
        <w:t>מ</w:t>
      </w:r>
      <w:r w:rsidR="00376E70" w:rsidRPr="001035EE">
        <w:rPr>
          <w:rFonts w:cs="David" w:hint="cs"/>
          <w:rtl/>
        </w:rPr>
        <w:t xml:space="preserve">כל </w:t>
      </w:r>
      <w:r w:rsidRPr="001035EE">
        <w:rPr>
          <w:rFonts w:cs="David"/>
          <w:rtl/>
        </w:rPr>
        <w:t>מ</w:t>
      </w:r>
      <w:r w:rsidR="00376E70" w:rsidRPr="001035EE">
        <w:rPr>
          <w:rFonts w:cs="David" w:hint="cs"/>
          <w:rtl/>
        </w:rPr>
        <w:t>קום</w:t>
      </w:r>
      <w:r w:rsidRPr="001035EE">
        <w:rPr>
          <w:rFonts w:cs="David"/>
          <w:rtl/>
        </w:rPr>
        <w:t xml:space="preserve"> הכא כיון דמכחישין זה את זה איכא חומרא</w:t>
      </w:r>
      <w:r w:rsidR="00A34C75">
        <w:rPr>
          <w:rStyle w:val="FootnoteReference"/>
          <w:rFonts w:cs="David"/>
          <w:rtl/>
        </w:rPr>
        <w:footnoteReference w:id="27"/>
      </w:r>
      <w:r w:rsidRPr="001035EE">
        <w:rPr>
          <w:rFonts w:cs="David"/>
          <w:rtl/>
        </w:rPr>
        <w:t xml:space="preserve"> </w:t>
      </w:r>
      <w:r w:rsidR="001035EE">
        <w:rPr>
          <w:rFonts w:cs="David" w:hint="cs"/>
          <w:rtl/>
        </w:rPr>
        <w:t>-</w:t>
      </w:r>
    </w:p>
    <w:p w:rsidR="00B44EEA" w:rsidRPr="001035EE" w:rsidRDefault="00B44EEA" w:rsidP="004B7D8C">
      <w:pPr>
        <w:rPr>
          <w:b w:val="0"/>
          <w:bCs w:val="0"/>
          <w:sz w:val="24"/>
          <w:szCs w:val="24"/>
        </w:rPr>
      </w:pPr>
      <w:r>
        <w:t xml:space="preserve">Nonetheless here </w:t>
      </w:r>
      <w:r>
        <w:rPr>
          <w:b w:val="0"/>
          <w:bCs w:val="0"/>
        </w:rPr>
        <w:t xml:space="preserve">by </w:t>
      </w:r>
      <w:r>
        <w:rPr>
          <w:rFonts w:hint="cs"/>
          <w:b w:val="0"/>
          <w:bCs w:val="0"/>
          <w:rtl/>
        </w:rPr>
        <w:t>שנים אומרים מת וב' אומרים לא מת</w:t>
      </w:r>
      <w:r>
        <w:rPr>
          <w:b w:val="0"/>
          <w:bCs w:val="0"/>
        </w:rPr>
        <w:t xml:space="preserve"> </w:t>
      </w:r>
      <w:r>
        <w:t xml:space="preserve">since </w:t>
      </w:r>
      <w:r>
        <w:rPr>
          <w:b w:val="0"/>
          <w:bCs w:val="0"/>
        </w:rPr>
        <w:t xml:space="preserve">the two </w:t>
      </w:r>
      <w:r>
        <w:rPr>
          <w:rFonts w:hint="cs"/>
          <w:b w:val="0"/>
          <w:bCs w:val="0"/>
          <w:rtl/>
        </w:rPr>
        <w:t>כתי עדים</w:t>
      </w:r>
      <w:r>
        <w:rPr>
          <w:b w:val="0"/>
          <w:bCs w:val="0"/>
        </w:rPr>
        <w:t xml:space="preserve"> </w:t>
      </w:r>
      <w:r>
        <w:t xml:space="preserve">contradict each other there will be the </w:t>
      </w:r>
      <w:r>
        <w:rPr>
          <w:rFonts w:hint="cs"/>
          <w:rtl/>
        </w:rPr>
        <w:t xml:space="preserve">חומרא </w:t>
      </w:r>
      <w:r>
        <w:rPr>
          <w:rFonts w:hint="cs"/>
          <w:b w:val="0"/>
          <w:bCs w:val="0"/>
          <w:rtl/>
        </w:rPr>
        <w:t>לבסוף</w:t>
      </w:r>
      <w:r>
        <w:rPr>
          <w:b w:val="0"/>
          <w:bCs w:val="0"/>
        </w:rPr>
        <w:t xml:space="preserve"> </w:t>
      </w:r>
      <w:r w:rsidRPr="001035EE">
        <w:rPr>
          <w:b w:val="0"/>
          <w:bCs w:val="0"/>
          <w:sz w:val="24"/>
          <w:szCs w:val="24"/>
        </w:rPr>
        <w:t xml:space="preserve">(she will be </w:t>
      </w:r>
      <w:r w:rsidRPr="001035EE">
        <w:rPr>
          <w:rFonts w:hint="cs"/>
          <w:b w:val="0"/>
          <w:bCs w:val="0"/>
          <w:sz w:val="24"/>
          <w:szCs w:val="24"/>
          <w:rtl/>
        </w:rPr>
        <w:t>תצא מזה ומזה וכו'</w:t>
      </w:r>
      <w:r w:rsidRPr="001035EE">
        <w:rPr>
          <w:b w:val="0"/>
          <w:bCs w:val="0"/>
          <w:sz w:val="24"/>
          <w:szCs w:val="24"/>
        </w:rPr>
        <w:t xml:space="preserve">), therefore she will be </w:t>
      </w:r>
      <w:r w:rsidRPr="001035EE">
        <w:rPr>
          <w:rFonts w:hint="cs"/>
          <w:b w:val="0"/>
          <w:bCs w:val="0"/>
          <w:sz w:val="24"/>
          <w:szCs w:val="24"/>
          <w:rtl/>
        </w:rPr>
        <w:t>דייקא ומ</w:t>
      </w:r>
      <w:r w:rsidR="004B7D8C" w:rsidRPr="001035EE">
        <w:rPr>
          <w:rFonts w:hint="cs"/>
          <w:b w:val="0"/>
          <w:bCs w:val="0"/>
          <w:sz w:val="24"/>
          <w:szCs w:val="24"/>
          <w:rtl/>
        </w:rPr>
        <w:t>י</w:t>
      </w:r>
      <w:r w:rsidRPr="001035EE">
        <w:rPr>
          <w:rFonts w:hint="cs"/>
          <w:b w:val="0"/>
          <w:bCs w:val="0"/>
          <w:sz w:val="24"/>
          <w:szCs w:val="24"/>
          <w:rtl/>
        </w:rPr>
        <w:t>נסבא</w:t>
      </w:r>
      <w:r w:rsidRPr="001035EE">
        <w:rPr>
          <w:b w:val="0"/>
          <w:bCs w:val="0"/>
          <w:sz w:val="24"/>
          <w:szCs w:val="24"/>
        </w:rPr>
        <w:t xml:space="preserve"> and that makes a </w:t>
      </w:r>
      <w:r w:rsidRPr="001035EE">
        <w:rPr>
          <w:rFonts w:hint="cs"/>
          <w:b w:val="0"/>
          <w:bCs w:val="0"/>
          <w:sz w:val="24"/>
          <w:szCs w:val="24"/>
          <w:rtl/>
        </w:rPr>
        <w:t>ריעותא</w:t>
      </w:r>
      <w:r w:rsidRPr="001035EE">
        <w:rPr>
          <w:b w:val="0"/>
          <w:bCs w:val="0"/>
          <w:sz w:val="24"/>
          <w:szCs w:val="24"/>
        </w:rPr>
        <w:t xml:space="preserve"> in the </w:t>
      </w:r>
      <w:r w:rsidRPr="001035EE">
        <w:rPr>
          <w:rFonts w:hint="cs"/>
          <w:b w:val="0"/>
          <w:bCs w:val="0"/>
          <w:sz w:val="24"/>
          <w:szCs w:val="24"/>
          <w:rtl/>
        </w:rPr>
        <w:t>חזקת א"א</w:t>
      </w:r>
      <w:r w:rsidRPr="001035EE">
        <w:rPr>
          <w:b w:val="0"/>
          <w:bCs w:val="0"/>
          <w:sz w:val="24"/>
          <w:szCs w:val="24"/>
        </w:rPr>
        <w:t>.</w:t>
      </w:r>
    </w:p>
    <w:p w:rsidR="00B44EEA" w:rsidRPr="001035EE" w:rsidRDefault="00B44EEA" w:rsidP="00B44EEA">
      <w:pPr>
        <w:rPr>
          <w:b w:val="0"/>
          <w:bCs w:val="0"/>
          <w:sz w:val="24"/>
          <w:szCs w:val="24"/>
        </w:rPr>
      </w:pPr>
    </w:p>
    <w:p w:rsidR="00B44EEA" w:rsidRPr="001035EE" w:rsidRDefault="00B44EEA" w:rsidP="00B44EEA">
      <w:pPr>
        <w:rPr>
          <w:b w:val="0"/>
          <w:bCs w:val="0"/>
          <w:sz w:val="24"/>
          <w:szCs w:val="24"/>
        </w:rPr>
      </w:pPr>
      <w:r w:rsidRPr="001035EE">
        <w:rPr>
          <w:rFonts w:hint="cs"/>
          <w:b w:val="0"/>
          <w:bCs w:val="0"/>
          <w:sz w:val="24"/>
          <w:szCs w:val="24"/>
          <w:rtl/>
        </w:rPr>
        <w:t>תוספות</w:t>
      </w:r>
      <w:r w:rsidRPr="001035EE">
        <w:rPr>
          <w:b w:val="0"/>
          <w:bCs w:val="0"/>
          <w:sz w:val="24"/>
          <w:szCs w:val="24"/>
        </w:rPr>
        <w:t xml:space="preserve"> continues the discussion regarding </w:t>
      </w:r>
      <w:r w:rsidRPr="001035EE">
        <w:rPr>
          <w:rFonts w:hint="cs"/>
          <w:b w:val="0"/>
          <w:bCs w:val="0"/>
          <w:sz w:val="24"/>
          <w:szCs w:val="24"/>
          <w:rtl/>
        </w:rPr>
        <w:t>דייקא ומינסבא</w:t>
      </w:r>
      <w:r w:rsidRPr="001035EE">
        <w:rPr>
          <w:b w:val="0"/>
          <w:bCs w:val="0"/>
          <w:sz w:val="24"/>
          <w:szCs w:val="24"/>
        </w:rPr>
        <w:t xml:space="preserve"> and </w:t>
      </w:r>
      <w:r w:rsidRPr="001035EE">
        <w:rPr>
          <w:rFonts w:hint="cs"/>
          <w:b w:val="0"/>
          <w:bCs w:val="0"/>
          <w:sz w:val="24"/>
          <w:szCs w:val="24"/>
          <w:rtl/>
        </w:rPr>
        <w:t>תו"ת</w:t>
      </w:r>
      <w:r w:rsidRPr="001035EE">
        <w:rPr>
          <w:b w:val="0"/>
          <w:bCs w:val="0"/>
          <w:sz w:val="24"/>
          <w:szCs w:val="24"/>
        </w:rPr>
        <w:t>:</w:t>
      </w:r>
    </w:p>
    <w:p w:rsidR="00376E70" w:rsidRPr="001035EE" w:rsidRDefault="00A83C12" w:rsidP="001035EE">
      <w:pPr>
        <w:widowControl w:val="0"/>
        <w:bidi/>
        <w:rPr>
          <w:rFonts w:cs="David"/>
          <w:rtl/>
        </w:rPr>
      </w:pPr>
      <w:r w:rsidRPr="001035EE">
        <w:rPr>
          <w:rFonts w:cs="David"/>
          <w:rtl/>
        </w:rPr>
        <w:lastRenderedPageBreak/>
        <w:t xml:space="preserve">ובשנים אומרים נתגרשה ושנים אומרים לא נתגרשה דאמרינן נמי לא תצא </w:t>
      </w:r>
      <w:r w:rsidR="001035EE">
        <w:rPr>
          <w:rFonts w:cs="David" w:hint="cs"/>
          <w:rtl/>
        </w:rPr>
        <w:t>-</w:t>
      </w:r>
    </w:p>
    <w:p w:rsidR="00B44EEA" w:rsidRPr="00B44EEA" w:rsidRDefault="00B44EEA" w:rsidP="001035EE">
      <w:pPr>
        <w:widowControl w:val="0"/>
      </w:pPr>
      <w:r>
        <w:t xml:space="preserve">And in </w:t>
      </w:r>
      <w:r>
        <w:rPr>
          <w:b w:val="0"/>
          <w:bCs w:val="0"/>
        </w:rPr>
        <w:t xml:space="preserve">the case where </w:t>
      </w:r>
      <w:r>
        <w:t xml:space="preserve">two </w:t>
      </w:r>
      <w:r>
        <w:rPr>
          <w:rFonts w:hint="cs"/>
          <w:b w:val="0"/>
          <w:bCs w:val="0"/>
          <w:rtl/>
        </w:rPr>
        <w:t>עדים</w:t>
      </w:r>
      <w:r>
        <w:rPr>
          <w:b w:val="0"/>
          <w:bCs w:val="0"/>
        </w:rPr>
        <w:t xml:space="preserve"> </w:t>
      </w:r>
      <w:r>
        <w:t xml:space="preserve">say she was divorced and two </w:t>
      </w:r>
      <w:r>
        <w:rPr>
          <w:b w:val="0"/>
          <w:bCs w:val="0"/>
        </w:rPr>
        <w:t xml:space="preserve">other </w:t>
      </w:r>
      <w:r>
        <w:rPr>
          <w:rFonts w:hint="cs"/>
          <w:b w:val="0"/>
          <w:bCs w:val="0"/>
          <w:rtl/>
        </w:rPr>
        <w:t>עדים</w:t>
      </w:r>
      <w:r>
        <w:rPr>
          <w:b w:val="0"/>
          <w:bCs w:val="0"/>
        </w:rPr>
        <w:t xml:space="preserve"> </w:t>
      </w:r>
      <w:r>
        <w:t>sa</w:t>
      </w:r>
      <w:r w:rsidR="004B7D8C">
        <w:t>y</w:t>
      </w:r>
      <w:r>
        <w:t xml:space="preserve"> she was not divorced, where the ruling also was </w:t>
      </w:r>
      <w:r>
        <w:rPr>
          <w:rFonts w:hint="cs"/>
          <w:rtl/>
        </w:rPr>
        <w:t>לא תצא</w:t>
      </w:r>
      <w:r>
        <w:t xml:space="preserve"> -</w:t>
      </w:r>
    </w:p>
    <w:p w:rsidR="00376E70" w:rsidRPr="001035EE" w:rsidRDefault="00A83C12" w:rsidP="001035EE">
      <w:pPr>
        <w:widowControl w:val="0"/>
        <w:bidi/>
        <w:rPr>
          <w:rFonts w:cs="David"/>
        </w:rPr>
      </w:pPr>
      <w:r w:rsidRPr="001035EE">
        <w:rPr>
          <w:rFonts w:cs="David"/>
          <w:rtl/>
        </w:rPr>
        <w:t>א</w:t>
      </w:r>
      <w:r w:rsidR="00376E70" w:rsidRPr="001035EE">
        <w:rPr>
          <w:rFonts w:cs="David" w:hint="cs"/>
          <w:rtl/>
        </w:rPr>
        <w:t xml:space="preserve">ף </w:t>
      </w:r>
      <w:r w:rsidRPr="001035EE">
        <w:rPr>
          <w:rFonts w:cs="David"/>
          <w:rtl/>
        </w:rPr>
        <w:t>ע</w:t>
      </w:r>
      <w:r w:rsidR="00376E70" w:rsidRPr="001035EE">
        <w:rPr>
          <w:rFonts w:cs="David" w:hint="cs"/>
          <w:rtl/>
        </w:rPr>
        <w:t xml:space="preserve">ל </w:t>
      </w:r>
      <w:r w:rsidRPr="001035EE">
        <w:rPr>
          <w:rFonts w:cs="David"/>
          <w:rtl/>
        </w:rPr>
        <w:t>ג</w:t>
      </w:r>
      <w:r w:rsidR="00376E70" w:rsidRPr="001035EE">
        <w:rPr>
          <w:rFonts w:cs="David" w:hint="cs"/>
          <w:rtl/>
        </w:rPr>
        <w:t>ב</w:t>
      </w:r>
      <w:r w:rsidRPr="001035EE">
        <w:rPr>
          <w:rFonts w:cs="David"/>
          <w:rtl/>
        </w:rPr>
        <w:t xml:space="preserve"> דלא דייקא</w:t>
      </w:r>
      <w:r w:rsidR="00B44EEA" w:rsidRPr="001035EE">
        <w:rPr>
          <w:rStyle w:val="FootnoteReference"/>
          <w:rFonts w:cs="David"/>
          <w:rtl/>
        </w:rPr>
        <w:footnoteReference w:id="28"/>
      </w:r>
      <w:r w:rsidR="00B44EEA" w:rsidRPr="001035EE">
        <w:rPr>
          <w:rFonts w:cs="David" w:hint="cs"/>
          <w:rtl/>
        </w:rPr>
        <w:t xml:space="preserve"> </w:t>
      </w:r>
      <w:r w:rsidR="001035EE">
        <w:rPr>
          <w:rFonts w:cs="David" w:hint="cs"/>
          <w:rtl/>
        </w:rPr>
        <w:t>-</w:t>
      </w:r>
    </w:p>
    <w:p w:rsidR="00B44EEA" w:rsidRPr="001035EE" w:rsidRDefault="00B44EEA" w:rsidP="001035EE">
      <w:pPr>
        <w:widowControl w:val="0"/>
        <w:rPr>
          <w:b w:val="0"/>
          <w:bCs w:val="0"/>
          <w:sz w:val="24"/>
          <w:szCs w:val="24"/>
        </w:rPr>
      </w:pPr>
      <w:r>
        <w:t xml:space="preserve">Even though that </w:t>
      </w:r>
      <w:r>
        <w:rPr>
          <w:b w:val="0"/>
          <w:bCs w:val="0"/>
        </w:rPr>
        <w:t xml:space="preserve">by </w:t>
      </w:r>
      <w:r>
        <w:rPr>
          <w:rFonts w:hint="cs"/>
          <w:b w:val="0"/>
          <w:bCs w:val="0"/>
          <w:rtl/>
        </w:rPr>
        <w:t>גירושין</w:t>
      </w:r>
      <w:r>
        <w:rPr>
          <w:b w:val="0"/>
          <w:bCs w:val="0"/>
        </w:rPr>
        <w:t xml:space="preserve"> </w:t>
      </w:r>
      <w:r>
        <w:t xml:space="preserve">she is not </w:t>
      </w:r>
      <w:r>
        <w:rPr>
          <w:rFonts w:hint="cs"/>
          <w:rtl/>
        </w:rPr>
        <w:t>דייקא</w:t>
      </w:r>
      <w:r>
        <w:rPr>
          <w:rFonts w:hint="cs"/>
          <w:b w:val="0"/>
          <w:bCs w:val="0"/>
          <w:rtl/>
        </w:rPr>
        <w:t xml:space="preserve"> ומינסבא</w:t>
      </w:r>
      <w:r>
        <w:rPr>
          <w:b w:val="0"/>
          <w:bCs w:val="0"/>
        </w:rPr>
        <w:t xml:space="preserve">. </w:t>
      </w:r>
      <w:r w:rsidRPr="001035EE">
        <w:rPr>
          <w:b w:val="0"/>
          <w:bCs w:val="0"/>
          <w:sz w:val="24"/>
          <w:szCs w:val="24"/>
        </w:rPr>
        <w:t xml:space="preserve">The question is why is it </w:t>
      </w:r>
      <w:r w:rsidRPr="001035EE">
        <w:rPr>
          <w:rFonts w:hint="cs"/>
          <w:b w:val="0"/>
          <w:bCs w:val="0"/>
          <w:sz w:val="24"/>
          <w:szCs w:val="24"/>
          <w:rtl/>
        </w:rPr>
        <w:t>לא תצא</w:t>
      </w:r>
      <w:r w:rsidRPr="001035EE">
        <w:rPr>
          <w:b w:val="0"/>
          <w:bCs w:val="0"/>
          <w:sz w:val="24"/>
          <w:szCs w:val="24"/>
        </w:rPr>
        <w:t xml:space="preserve">, since it is </w:t>
      </w:r>
      <w:r w:rsidRPr="001035EE">
        <w:rPr>
          <w:rFonts w:hint="cs"/>
          <w:b w:val="0"/>
          <w:bCs w:val="0"/>
          <w:sz w:val="24"/>
          <w:szCs w:val="24"/>
          <w:rtl/>
        </w:rPr>
        <w:t>תו"ת</w:t>
      </w:r>
      <w:r w:rsidRPr="001035EE">
        <w:rPr>
          <w:b w:val="0"/>
          <w:bCs w:val="0"/>
          <w:sz w:val="24"/>
          <w:szCs w:val="24"/>
        </w:rPr>
        <w:t xml:space="preserve"> and she has a </w:t>
      </w:r>
      <w:r w:rsidRPr="001035EE">
        <w:rPr>
          <w:rFonts w:hint="cs"/>
          <w:b w:val="0"/>
          <w:bCs w:val="0"/>
          <w:sz w:val="24"/>
          <w:szCs w:val="24"/>
          <w:rtl/>
        </w:rPr>
        <w:t>חזקת א"א</w:t>
      </w:r>
      <w:r w:rsidRPr="001035EE">
        <w:rPr>
          <w:b w:val="0"/>
          <w:bCs w:val="0"/>
          <w:sz w:val="24"/>
          <w:szCs w:val="24"/>
        </w:rPr>
        <w:t xml:space="preserve"> she should be </w:t>
      </w:r>
      <w:r w:rsidRPr="001035EE">
        <w:rPr>
          <w:rFonts w:hint="cs"/>
          <w:b w:val="0"/>
          <w:bCs w:val="0"/>
          <w:sz w:val="24"/>
          <w:szCs w:val="24"/>
          <w:rtl/>
        </w:rPr>
        <w:t>אסורה מדאורייתא</w:t>
      </w:r>
      <w:r w:rsidRPr="001035EE">
        <w:rPr>
          <w:b w:val="0"/>
          <w:bCs w:val="0"/>
          <w:sz w:val="24"/>
          <w:szCs w:val="24"/>
        </w:rPr>
        <w:t xml:space="preserve"> to remarry –</w:t>
      </w:r>
    </w:p>
    <w:p w:rsidR="00B44EEA" w:rsidRPr="001035EE" w:rsidRDefault="00B44EEA" w:rsidP="001035EE">
      <w:pPr>
        <w:widowControl w:val="0"/>
        <w:rPr>
          <w:b w:val="0"/>
          <w:bCs w:val="0"/>
          <w:sz w:val="24"/>
          <w:szCs w:val="24"/>
        </w:rPr>
      </w:pPr>
    </w:p>
    <w:p w:rsidR="00B44EEA" w:rsidRPr="001035EE" w:rsidRDefault="00B44EEA" w:rsidP="00B44EEA">
      <w:pPr>
        <w:rPr>
          <w:b w:val="0"/>
          <w:bCs w:val="0"/>
          <w:sz w:val="24"/>
          <w:szCs w:val="24"/>
        </w:rPr>
      </w:pPr>
      <w:r w:rsidRPr="001035EE">
        <w:rPr>
          <w:rFonts w:hint="cs"/>
          <w:b w:val="0"/>
          <w:bCs w:val="0"/>
          <w:sz w:val="24"/>
          <w:szCs w:val="24"/>
          <w:rtl/>
        </w:rPr>
        <w:t>תוספות</w:t>
      </w:r>
      <w:r w:rsidRPr="001035EE">
        <w:rPr>
          <w:b w:val="0"/>
          <w:bCs w:val="0"/>
          <w:sz w:val="24"/>
          <w:szCs w:val="24"/>
        </w:rPr>
        <w:t xml:space="preserve"> rejects a possible solution to this question:</w:t>
      </w:r>
    </w:p>
    <w:p w:rsidR="00B44EEA" w:rsidRPr="001035EE" w:rsidRDefault="00B44EEA" w:rsidP="001035EE">
      <w:pPr>
        <w:bidi/>
        <w:rPr>
          <w:rFonts w:cs="David"/>
        </w:rPr>
      </w:pPr>
      <w:r w:rsidRPr="001035EE">
        <w:rPr>
          <w:rFonts w:cs="David"/>
          <w:rtl/>
        </w:rPr>
        <w:t>וליכא נמי חזקה דאין האשה מעיזה פניה</w:t>
      </w:r>
      <w:r w:rsidRPr="001035EE">
        <w:rPr>
          <w:rStyle w:val="FootnoteReference"/>
          <w:rFonts w:cs="David"/>
          <w:rtl/>
        </w:rPr>
        <w:footnoteReference w:id="29"/>
      </w:r>
      <w:r w:rsidRPr="001035EE">
        <w:rPr>
          <w:rFonts w:cs="David" w:hint="cs"/>
          <w:rtl/>
        </w:rPr>
        <w:t xml:space="preserve"> </w:t>
      </w:r>
      <w:r w:rsidR="001035EE">
        <w:rPr>
          <w:rFonts w:cs="David" w:hint="cs"/>
          <w:rtl/>
        </w:rPr>
        <w:t>-</w:t>
      </w:r>
      <w:r w:rsidRPr="001035EE">
        <w:rPr>
          <w:rFonts w:cs="David" w:hint="cs"/>
          <w:rtl/>
        </w:rPr>
        <w:t xml:space="preserve"> </w:t>
      </w:r>
    </w:p>
    <w:p w:rsidR="00B44EEA" w:rsidRPr="00E10EE1" w:rsidRDefault="00B44EEA" w:rsidP="00B44EEA">
      <w:pPr>
        <w:rPr>
          <w:b w:val="0"/>
          <w:bCs w:val="0"/>
          <w:sz w:val="24"/>
          <w:szCs w:val="24"/>
          <w:rtl/>
        </w:rPr>
      </w:pPr>
      <w:r>
        <w:t xml:space="preserve">And we cannot also say that there is presumption that a woman is not brazen </w:t>
      </w:r>
      <w:r w:rsidRPr="00E10EE1">
        <w:rPr>
          <w:b w:val="0"/>
          <w:bCs w:val="0"/>
          <w:sz w:val="24"/>
          <w:szCs w:val="24"/>
        </w:rPr>
        <w:t>to claim that she is divorced unless it is true -</w:t>
      </w:r>
    </w:p>
    <w:p w:rsidR="00376E70" w:rsidRPr="00E10EE1" w:rsidRDefault="00A83C12" w:rsidP="00E10EE1">
      <w:pPr>
        <w:bidi/>
        <w:rPr>
          <w:rFonts w:cs="David"/>
        </w:rPr>
      </w:pPr>
      <w:r w:rsidRPr="00E10EE1">
        <w:rPr>
          <w:rFonts w:cs="David"/>
          <w:rtl/>
        </w:rPr>
        <w:t>דשלא בפני בעלה מעיזה</w:t>
      </w:r>
      <w:r w:rsidR="00B44EEA" w:rsidRPr="00E10EE1">
        <w:rPr>
          <w:rStyle w:val="FootnoteReference"/>
          <w:rFonts w:cs="David"/>
          <w:rtl/>
        </w:rPr>
        <w:footnoteReference w:id="30"/>
      </w:r>
      <w:r w:rsidRPr="00E10EE1">
        <w:rPr>
          <w:rFonts w:cs="David"/>
          <w:rtl/>
        </w:rPr>
        <w:t xml:space="preserve"> וכ</w:t>
      </w:r>
      <w:r w:rsidR="00376E70" w:rsidRPr="00E10EE1">
        <w:rPr>
          <w:rFonts w:cs="David" w:hint="cs"/>
          <w:rtl/>
        </w:rPr>
        <w:t xml:space="preserve">ל </w:t>
      </w:r>
      <w:r w:rsidRPr="00E10EE1">
        <w:rPr>
          <w:rFonts w:cs="David"/>
          <w:rtl/>
        </w:rPr>
        <w:t>ש</w:t>
      </w:r>
      <w:r w:rsidR="00376E70" w:rsidRPr="00E10EE1">
        <w:rPr>
          <w:rFonts w:cs="David" w:hint="cs"/>
          <w:rtl/>
        </w:rPr>
        <w:t>כן</w:t>
      </w:r>
      <w:r w:rsidRPr="00E10EE1">
        <w:rPr>
          <w:rFonts w:cs="David"/>
          <w:rtl/>
        </w:rPr>
        <w:t xml:space="preserve"> היכא דמסייעין לה עדים</w:t>
      </w:r>
      <w:r w:rsidR="00B44EEA" w:rsidRPr="00E10EE1">
        <w:rPr>
          <w:rStyle w:val="FootnoteReference"/>
          <w:rFonts w:cs="David"/>
          <w:rtl/>
        </w:rPr>
        <w:footnoteReference w:id="31"/>
      </w:r>
      <w:r w:rsidRPr="00E10EE1">
        <w:rPr>
          <w:rFonts w:cs="David"/>
          <w:rtl/>
        </w:rPr>
        <w:t xml:space="preserve"> </w:t>
      </w:r>
      <w:r w:rsidR="00E10EE1">
        <w:rPr>
          <w:rFonts w:cs="David" w:hint="cs"/>
          <w:rtl/>
        </w:rPr>
        <w:t>-</w:t>
      </w:r>
    </w:p>
    <w:p w:rsidR="00B44EEA" w:rsidRPr="00E10EE1" w:rsidRDefault="00B44EEA" w:rsidP="00B44EEA">
      <w:pPr>
        <w:rPr>
          <w:b w:val="0"/>
          <w:bCs w:val="0"/>
          <w:sz w:val="24"/>
          <w:szCs w:val="24"/>
        </w:rPr>
      </w:pPr>
      <w:r>
        <w:t xml:space="preserve">For a woman is </w:t>
      </w:r>
      <w:r>
        <w:rPr>
          <w:rFonts w:hint="cs"/>
          <w:rtl/>
        </w:rPr>
        <w:t>מעיזה</w:t>
      </w:r>
      <w:r>
        <w:t xml:space="preserve"> </w:t>
      </w:r>
      <w:r>
        <w:rPr>
          <w:b w:val="0"/>
          <w:bCs w:val="0"/>
        </w:rPr>
        <w:t xml:space="preserve">to say I’m divorced </w:t>
      </w:r>
      <w:r>
        <w:t xml:space="preserve">not in the presence of her husband, and </w:t>
      </w:r>
      <w:r>
        <w:rPr>
          <w:b w:val="0"/>
          <w:bCs w:val="0"/>
        </w:rPr>
        <w:t xml:space="preserve">she is certainly </w:t>
      </w:r>
      <w:r>
        <w:rPr>
          <w:rFonts w:hint="cs"/>
          <w:b w:val="0"/>
          <w:bCs w:val="0"/>
          <w:rtl/>
        </w:rPr>
        <w:t>מעיזה</w:t>
      </w:r>
      <w:r>
        <w:rPr>
          <w:b w:val="0"/>
          <w:bCs w:val="0"/>
        </w:rPr>
        <w:t xml:space="preserve"> </w:t>
      </w:r>
      <w:r>
        <w:t xml:space="preserve">where witnesses are supporting her; </w:t>
      </w:r>
      <w:r w:rsidRPr="00E10EE1">
        <w:rPr>
          <w:b w:val="0"/>
          <w:bCs w:val="0"/>
          <w:sz w:val="24"/>
          <w:szCs w:val="24"/>
        </w:rPr>
        <w:t xml:space="preserve">therefore her claim that she is divorced is meaningless. The question remains why </w:t>
      </w:r>
      <w:r w:rsidRPr="00E10EE1">
        <w:rPr>
          <w:rFonts w:hint="cs"/>
          <w:b w:val="0"/>
          <w:bCs w:val="0"/>
          <w:sz w:val="24"/>
          <w:szCs w:val="24"/>
          <w:rtl/>
        </w:rPr>
        <w:t>לא תצא</w:t>
      </w:r>
      <w:r w:rsidRPr="00E10EE1">
        <w:rPr>
          <w:b w:val="0"/>
          <w:bCs w:val="0"/>
          <w:sz w:val="24"/>
          <w:szCs w:val="24"/>
        </w:rPr>
        <w:t xml:space="preserve"> since it is </w:t>
      </w:r>
      <w:r w:rsidRPr="00E10EE1">
        <w:rPr>
          <w:rFonts w:hint="cs"/>
          <w:b w:val="0"/>
          <w:bCs w:val="0"/>
          <w:sz w:val="24"/>
          <w:szCs w:val="24"/>
          <w:rtl/>
        </w:rPr>
        <w:t>תו"ת</w:t>
      </w:r>
      <w:r w:rsidRPr="00E10EE1">
        <w:rPr>
          <w:b w:val="0"/>
          <w:bCs w:val="0"/>
          <w:sz w:val="24"/>
          <w:szCs w:val="24"/>
        </w:rPr>
        <w:t xml:space="preserve"> and she is </w:t>
      </w:r>
      <w:r w:rsidRPr="00E10EE1">
        <w:rPr>
          <w:rFonts w:hint="cs"/>
          <w:b w:val="0"/>
          <w:bCs w:val="0"/>
          <w:sz w:val="24"/>
          <w:szCs w:val="24"/>
          <w:rtl/>
        </w:rPr>
        <w:t>בחזקת א"א</w:t>
      </w:r>
      <w:r w:rsidRPr="00E10EE1">
        <w:rPr>
          <w:b w:val="0"/>
          <w:bCs w:val="0"/>
          <w:sz w:val="24"/>
          <w:szCs w:val="24"/>
        </w:rPr>
        <w:t>?!</w:t>
      </w:r>
    </w:p>
    <w:p w:rsidR="00B44EEA" w:rsidRPr="00E10EE1" w:rsidRDefault="00B44EEA" w:rsidP="00B44EEA">
      <w:pPr>
        <w:rPr>
          <w:b w:val="0"/>
          <w:bCs w:val="0"/>
          <w:sz w:val="24"/>
          <w:szCs w:val="24"/>
        </w:rPr>
      </w:pPr>
    </w:p>
    <w:p w:rsidR="00B44EEA" w:rsidRPr="00E10EE1" w:rsidRDefault="00B44EEA" w:rsidP="00B44EEA">
      <w:pPr>
        <w:rPr>
          <w:b w:val="0"/>
          <w:bCs w:val="0"/>
          <w:sz w:val="24"/>
          <w:szCs w:val="24"/>
        </w:rPr>
      </w:pPr>
      <w:r w:rsidRPr="00E10EE1">
        <w:rPr>
          <w:rFonts w:hint="cs"/>
          <w:b w:val="0"/>
          <w:bCs w:val="0"/>
          <w:sz w:val="24"/>
          <w:szCs w:val="24"/>
          <w:rtl/>
        </w:rPr>
        <w:t>תוספות</w:t>
      </w:r>
      <w:r w:rsidRPr="00E10EE1">
        <w:rPr>
          <w:b w:val="0"/>
          <w:bCs w:val="0"/>
          <w:sz w:val="24"/>
          <w:szCs w:val="24"/>
        </w:rPr>
        <w:t xml:space="preserve"> answers:</w:t>
      </w:r>
    </w:p>
    <w:p w:rsidR="00376E70" w:rsidRPr="00E10EE1" w:rsidRDefault="00A83C12" w:rsidP="00E10EE1">
      <w:pPr>
        <w:bidi/>
        <w:rPr>
          <w:rFonts w:cs="David"/>
        </w:rPr>
      </w:pPr>
      <w:r w:rsidRPr="00E10EE1">
        <w:rPr>
          <w:rFonts w:cs="David"/>
          <w:rtl/>
        </w:rPr>
        <w:t>ויש לומר דמכל מקום דייקא</w:t>
      </w:r>
      <w:r w:rsidR="00B44EEA" w:rsidRPr="00E10EE1">
        <w:rPr>
          <w:rStyle w:val="FootnoteReference"/>
          <w:rFonts w:cs="David"/>
          <w:rtl/>
        </w:rPr>
        <w:footnoteReference w:id="32"/>
      </w:r>
      <w:r w:rsidRPr="00E10EE1">
        <w:rPr>
          <w:rFonts w:cs="David"/>
          <w:rtl/>
        </w:rPr>
        <w:t xml:space="preserve"> לפי שיראה שיוזמו עדיה</w:t>
      </w:r>
      <w:r w:rsidR="00B44EEA" w:rsidRPr="00E10EE1">
        <w:rPr>
          <w:rStyle w:val="FootnoteReference"/>
          <w:rFonts w:cs="David"/>
          <w:rtl/>
        </w:rPr>
        <w:footnoteReference w:id="33"/>
      </w:r>
      <w:r w:rsidRPr="00E10EE1">
        <w:rPr>
          <w:rFonts w:cs="David"/>
          <w:rtl/>
        </w:rPr>
        <w:t xml:space="preserve"> או יפסלו אותם בגזלנותא</w:t>
      </w:r>
      <w:r w:rsidR="00B44EEA" w:rsidRPr="00E10EE1">
        <w:rPr>
          <w:rStyle w:val="FootnoteReference"/>
          <w:rFonts w:cs="David"/>
          <w:rtl/>
        </w:rPr>
        <w:footnoteReference w:id="34"/>
      </w:r>
      <w:r w:rsidRPr="00E10EE1">
        <w:rPr>
          <w:rFonts w:cs="David"/>
          <w:rtl/>
        </w:rPr>
        <w:t xml:space="preserve"> </w:t>
      </w:r>
      <w:r w:rsidR="00E10EE1">
        <w:rPr>
          <w:rFonts w:cs="David" w:hint="cs"/>
          <w:rtl/>
        </w:rPr>
        <w:t>-</w:t>
      </w:r>
    </w:p>
    <w:p w:rsidR="004B7D8C" w:rsidRDefault="00B44EEA" w:rsidP="00BF42B5">
      <w:pPr>
        <w:widowControl w:val="0"/>
      </w:pPr>
      <w:r>
        <w:t xml:space="preserve">And one can say that notwithstanding </w:t>
      </w:r>
      <w:r>
        <w:rPr>
          <w:b w:val="0"/>
          <w:bCs w:val="0"/>
        </w:rPr>
        <w:t xml:space="preserve">that her permission is divorced based, nevertheless she is </w:t>
      </w:r>
      <w:r>
        <w:rPr>
          <w:rFonts w:hint="cs"/>
          <w:rtl/>
        </w:rPr>
        <w:t xml:space="preserve">דייקא </w:t>
      </w:r>
      <w:r>
        <w:rPr>
          <w:rFonts w:hint="cs"/>
          <w:b w:val="0"/>
          <w:bCs w:val="0"/>
          <w:rtl/>
        </w:rPr>
        <w:t>ומינסבא</w:t>
      </w:r>
      <w:r>
        <w:rPr>
          <w:b w:val="0"/>
          <w:bCs w:val="0"/>
        </w:rPr>
        <w:t xml:space="preserve">, </w:t>
      </w:r>
      <w:r>
        <w:t>for she is afraid that her witnesses may be impeached or they will be disqualified as robbers</w:t>
      </w:r>
      <w:r w:rsidR="004B7D8C">
        <w:t>.</w:t>
      </w:r>
    </w:p>
    <w:p w:rsidR="004B7D8C" w:rsidRPr="00E10EE1" w:rsidRDefault="004B7D8C" w:rsidP="00BF42B5">
      <w:pPr>
        <w:widowControl w:val="0"/>
        <w:rPr>
          <w:sz w:val="24"/>
          <w:szCs w:val="24"/>
        </w:rPr>
      </w:pPr>
    </w:p>
    <w:p w:rsidR="00B44EEA" w:rsidRDefault="004B7D8C" w:rsidP="00BF42B5">
      <w:pPr>
        <w:widowControl w:val="0"/>
        <w:rPr>
          <w:b w:val="0"/>
          <w:bCs w:val="0"/>
          <w:sz w:val="24"/>
          <w:szCs w:val="24"/>
        </w:rPr>
      </w:pPr>
      <w:r w:rsidRPr="00E10EE1">
        <w:rPr>
          <w:b w:val="0"/>
          <w:bCs w:val="0"/>
          <w:sz w:val="24"/>
          <w:szCs w:val="24"/>
        </w:rPr>
        <w:lastRenderedPageBreak/>
        <w:t xml:space="preserve">In summation: the </w:t>
      </w:r>
      <w:r w:rsidRPr="00E10EE1">
        <w:rPr>
          <w:rFonts w:hint="cs"/>
          <w:b w:val="0"/>
          <w:bCs w:val="0"/>
          <w:sz w:val="24"/>
          <w:szCs w:val="24"/>
          <w:rtl/>
        </w:rPr>
        <w:t>חזקת א"א</w:t>
      </w:r>
      <w:r w:rsidRPr="00E10EE1">
        <w:rPr>
          <w:b w:val="0"/>
          <w:bCs w:val="0"/>
          <w:sz w:val="24"/>
          <w:szCs w:val="24"/>
        </w:rPr>
        <w:t xml:space="preserve"> can be removed through the </w:t>
      </w:r>
      <w:r w:rsidRPr="00E10EE1">
        <w:rPr>
          <w:rFonts w:hint="cs"/>
          <w:b w:val="0"/>
          <w:bCs w:val="0"/>
          <w:sz w:val="24"/>
          <w:szCs w:val="24"/>
          <w:rtl/>
        </w:rPr>
        <w:t>חזקה</w:t>
      </w:r>
      <w:r w:rsidRPr="00E10EE1">
        <w:rPr>
          <w:b w:val="0"/>
          <w:bCs w:val="0"/>
          <w:sz w:val="24"/>
          <w:szCs w:val="24"/>
        </w:rPr>
        <w:t xml:space="preserve"> of </w:t>
      </w:r>
      <w:r w:rsidRPr="00E10EE1">
        <w:rPr>
          <w:rFonts w:hint="cs"/>
          <w:b w:val="0"/>
          <w:bCs w:val="0"/>
          <w:sz w:val="24"/>
          <w:szCs w:val="24"/>
          <w:rtl/>
        </w:rPr>
        <w:t>דייקא ומינסבא</w:t>
      </w:r>
      <w:r w:rsidRPr="00E10EE1">
        <w:rPr>
          <w:b w:val="0"/>
          <w:bCs w:val="0"/>
          <w:sz w:val="24"/>
          <w:szCs w:val="24"/>
        </w:rPr>
        <w:t xml:space="preserve"> (even by </w:t>
      </w:r>
      <w:r w:rsidRPr="00E10EE1">
        <w:rPr>
          <w:rFonts w:hint="cs"/>
          <w:b w:val="0"/>
          <w:bCs w:val="0"/>
          <w:sz w:val="24"/>
          <w:szCs w:val="24"/>
          <w:rtl/>
        </w:rPr>
        <w:t>גירושין</w:t>
      </w:r>
      <w:r w:rsidRPr="00E10EE1">
        <w:rPr>
          <w:b w:val="0"/>
          <w:bCs w:val="0"/>
          <w:sz w:val="24"/>
          <w:szCs w:val="24"/>
        </w:rPr>
        <w:t xml:space="preserve">). </w:t>
      </w:r>
      <w:r w:rsidR="00B44EEA" w:rsidRPr="00E10EE1">
        <w:rPr>
          <w:b w:val="0"/>
          <w:bCs w:val="0"/>
          <w:sz w:val="24"/>
          <w:szCs w:val="24"/>
        </w:rPr>
        <w:t xml:space="preserve"> </w:t>
      </w:r>
    </w:p>
    <w:p w:rsidR="00BF42B5" w:rsidRPr="00E10EE1" w:rsidRDefault="00BF42B5" w:rsidP="00B44EEA">
      <w:pPr>
        <w:rPr>
          <w:b w:val="0"/>
          <w:bCs w:val="0"/>
          <w:sz w:val="24"/>
          <w:szCs w:val="24"/>
        </w:rPr>
      </w:pPr>
    </w:p>
    <w:p w:rsidR="00B44EEA" w:rsidRPr="00E10EE1" w:rsidRDefault="00B44EEA" w:rsidP="00B44EEA">
      <w:pPr>
        <w:rPr>
          <w:b w:val="0"/>
          <w:bCs w:val="0"/>
          <w:sz w:val="24"/>
          <w:szCs w:val="24"/>
        </w:rPr>
      </w:pPr>
      <w:r w:rsidRPr="00E10EE1">
        <w:rPr>
          <w:rFonts w:hint="cs"/>
          <w:b w:val="0"/>
          <w:bCs w:val="0"/>
          <w:sz w:val="24"/>
          <w:szCs w:val="24"/>
          <w:rtl/>
        </w:rPr>
        <w:t>תוספות</w:t>
      </w:r>
      <w:r w:rsidRPr="00E10EE1">
        <w:rPr>
          <w:b w:val="0"/>
          <w:bCs w:val="0"/>
          <w:sz w:val="24"/>
          <w:szCs w:val="24"/>
        </w:rPr>
        <w:t xml:space="preserve"> has an additional difficulty with the </w:t>
      </w:r>
      <w:r w:rsidRPr="00E10EE1">
        <w:rPr>
          <w:rFonts w:hint="cs"/>
          <w:b w:val="0"/>
          <w:bCs w:val="0"/>
          <w:sz w:val="24"/>
          <w:szCs w:val="24"/>
          <w:rtl/>
        </w:rPr>
        <w:t>ר"י</w:t>
      </w:r>
      <w:r w:rsidRPr="00E10EE1">
        <w:rPr>
          <w:b w:val="0"/>
          <w:bCs w:val="0"/>
          <w:sz w:val="24"/>
          <w:szCs w:val="24"/>
        </w:rPr>
        <w:t>:</w:t>
      </w:r>
    </w:p>
    <w:p w:rsidR="00376E70" w:rsidRPr="00E10EE1" w:rsidRDefault="00A83C12" w:rsidP="00E10EE1">
      <w:pPr>
        <w:bidi/>
        <w:rPr>
          <w:rFonts w:cs="David"/>
        </w:rPr>
      </w:pPr>
      <w:r w:rsidRPr="00E10EE1">
        <w:rPr>
          <w:rFonts w:cs="David"/>
          <w:rtl/>
        </w:rPr>
        <w:t xml:space="preserve">ובהאשה רבה </w:t>
      </w:r>
      <w:r w:rsidRPr="00E10EE1">
        <w:rPr>
          <w:rFonts w:cs="David"/>
          <w:sz w:val="20"/>
          <w:szCs w:val="20"/>
          <w:rtl/>
        </w:rPr>
        <w:t>(שם צג</w:t>
      </w:r>
      <w:r w:rsidR="00376E70" w:rsidRPr="00E10EE1">
        <w:rPr>
          <w:rFonts w:cs="David" w:hint="cs"/>
          <w:sz w:val="20"/>
          <w:szCs w:val="20"/>
          <w:rtl/>
        </w:rPr>
        <w:t>,ב</w:t>
      </w:r>
      <w:r w:rsidRPr="00E10EE1">
        <w:rPr>
          <w:rFonts w:cs="David"/>
          <w:sz w:val="20"/>
          <w:szCs w:val="20"/>
          <w:rtl/>
        </w:rPr>
        <w:t xml:space="preserve"> ושם)</w:t>
      </w:r>
      <w:r w:rsidRPr="00E10EE1">
        <w:rPr>
          <w:rFonts w:cs="David"/>
          <w:rtl/>
        </w:rPr>
        <w:t xml:space="preserve"> גבי בעו מיניה מרב ששת עד אחד ביבמה מהו</w:t>
      </w:r>
      <w:r w:rsidR="00B44EEA" w:rsidRPr="00E10EE1">
        <w:rPr>
          <w:rStyle w:val="FootnoteReference"/>
          <w:rFonts w:cs="David"/>
          <w:rtl/>
        </w:rPr>
        <w:footnoteReference w:id="35"/>
      </w:r>
      <w:r w:rsidRPr="00E10EE1">
        <w:rPr>
          <w:rFonts w:cs="David"/>
          <w:rtl/>
        </w:rPr>
        <w:t xml:space="preserve"> כו</w:t>
      </w:r>
      <w:r w:rsidR="00376E70" w:rsidRPr="00E10EE1">
        <w:rPr>
          <w:rFonts w:cs="David" w:hint="cs"/>
          <w:rtl/>
        </w:rPr>
        <w:t>לי</w:t>
      </w:r>
      <w:r w:rsidRPr="00E10EE1">
        <w:rPr>
          <w:rFonts w:cs="David"/>
          <w:rtl/>
        </w:rPr>
        <w:t xml:space="preserve"> </w:t>
      </w:r>
      <w:r w:rsidR="00E10EE1">
        <w:rPr>
          <w:rFonts w:cs="David" w:hint="cs"/>
          <w:rtl/>
        </w:rPr>
        <w:t>-</w:t>
      </w:r>
    </w:p>
    <w:p w:rsidR="00B44EEA" w:rsidRDefault="00B44EEA" w:rsidP="00B17B5A">
      <w:pPr>
        <w:rPr>
          <w:rtl/>
        </w:rPr>
      </w:pPr>
      <w:r>
        <w:t xml:space="preserve">And in </w:t>
      </w:r>
      <w:r w:rsidRPr="00B44EEA">
        <w:rPr>
          <w:rFonts w:hint="cs"/>
          <w:b w:val="0"/>
          <w:bCs w:val="0"/>
          <w:rtl/>
        </w:rPr>
        <w:t>פרק</w:t>
      </w:r>
      <w:r>
        <w:rPr>
          <w:rFonts w:hint="cs"/>
          <w:rtl/>
        </w:rPr>
        <w:t xml:space="preserve"> האשה רבה</w:t>
      </w:r>
      <w:r w:rsidR="00B17B5A">
        <w:t>,</w:t>
      </w:r>
      <w:r>
        <w:t xml:space="preserve"> regarding that which they </w:t>
      </w:r>
      <w:r w:rsidR="00B17B5A">
        <w:t>inquired from</w:t>
      </w:r>
      <w:r w:rsidR="00EF1B97">
        <w:t xml:space="preserve"> </w:t>
      </w:r>
      <w:r>
        <w:rPr>
          <w:rFonts w:hint="cs"/>
          <w:rtl/>
        </w:rPr>
        <w:t>רב ששת</w:t>
      </w:r>
      <w:r>
        <w:t xml:space="preserve">, ‘what is the ruling of a single witness by a </w:t>
      </w:r>
      <w:r>
        <w:rPr>
          <w:rFonts w:hint="cs"/>
          <w:rtl/>
        </w:rPr>
        <w:t>יבמה</w:t>
      </w:r>
      <w:r>
        <w:t>, etc.</w:t>
      </w:r>
      <w:r w:rsidR="00EF1B97">
        <w:t>’</w:t>
      </w:r>
      <w:r>
        <w:rPr>
          <w:rFonts w:hint="cs"/>
          <w:rtl/>
        </w:rPr>
        <w:t xml:space="preserve"> </w:t>
      </w:r>
    </w:p>
    <w:p w:rsidR="00376E70" w:rsidRPr="00E10EE1" w:rsidRDefault="00A83C12" w:rsidP="00376E70">
      <w:pPr>
        <w:bidi/>
        <w:rPr>
          <w:rFonts w:cs="David"/>
        </w:rPr>
      </w:pPr>
      <w:r w:rsidRPr="00E10EE1">
        <w:rPr>
          <w:rFonts w:cs="David"/>
          <w:rtl/>
        </w:rPr>
        <w:t>אמר להו תניתוה</w:t>
      </w:r>
      <w:r w:rsidR="00B44EEA" w:rsidRPr="00E10EE1">
        <w:rPr>
          <w:rStyle w:val="FootnoteReference"/>
          <w:rFonts w:cs="David"/>
          <w:rtl/>
        </w:rPr>
        <w:footnoteReference w:id="36"/>
      </w:r>
      <w:r w:rsidRPr="00E10EE1">
        <w:rPr>
          <w:rFonts w:cs="David"/>
          <w:rtl/>
        </w:rPr>
        <w:t xml:space="preserve"> אמרו לה מת בנך ואחר כך מת בעליך ונתייבמה</w:t>
      </w:r>
      <w:r w:rsidR="00B44EEA" w:rsidRPr="00E10EE1">
        <w:rPr>
          <w:rStyle w:val="FootnoteReference"/>
          <w:rFonts w:cs="David"/>
          <w:rtl/>
        </w:rPr>
        <w:footnoteReference w:id="37"/>
      </w:r>
      <w:r w:rsidRPr="00E10EE1">
        <w:rPr>
          <w:rFonts w:cs="David"/>
          <w:rtl/>
        </w:rPr>
        <w:t xml:space="preserve"> </w:t>
      </w:r>
      <w:r w:rsidR="00376E70" w:rsidRPr="00E10EE1">
        <w:rPr>
          <w:rFonts w:cs="David"/>
          <w:rtl/>
        </w:rPr>
        <w:t>–</w:t>
      </w:r>
    </w:p>
    <w:p w:rsidR="00B44EEA" w:rsidRPr="00B44EEA" w:rsidRDefault="00B44EEA" w:rsidP="00B44EEA">
      <w:r>
        <w:rPr>
          <w:rFonts w:hint="cs"/>
          <w:b w:val="0"/>
          <w:bCs w:val="0"/>
          <w:rtl/>
        </w:rPr>
        <w:t>רב ששת</w:t>
      </w:r>
      <w:r>
        <w:rPr>
          <w:b w:val="0"/>
          <w:bCs w:val="0"/>
        </w:rPr>
        <w:t xml:space="preserve"> </w:t>
      </w:r>
      <w:r>
        <w:t xml:space="preserve">answered them we learnt this in a </w:t>
      </w:r>
      <w:r>
        <w:rPr>
          <w:rFonts w:hint="cs"/>
          <w:rtl/>
        </w:rPr>
        <w:t>משנה</w:t>
      </w:r>
      <w:r>
        <w:t xml:space="preserve">: ‘They </w:t>
      </w:r>
      <w:r>
        <w:rPr>
          <w:b w:val="0"/>
          <w:bCs w:val="0"/>
        </w:rPr>
        <w:t xml:space="preserve">(witnesses) </w:t>
      </w:r>
      <w:r>
        <w:t xml:space="preserve">said to her, ‘your son died </w:t>
      </w:r>
      <w:r>
        <w:rPr>
          <w:b w:val="0"/>
          <w:bCs w:val="0"/>
        </w:rPr>
        <w:t xml:space="preserve">first </w:t>
      </w:r>
      <w:r>
        <w:t xml:space="preserve">and afterwards you husband died’ so she was </w:t>
      </w:r>
      <w:r>
        <w:rPr>
          <w:rFonts w:hint="cs"/>
          <w:rtl/>
        </w:rPr>
        <w:t>מתייבם</w:t>
      </w:r>
      <w:r>
        <w:t xml:space="preserve"> -</w:t>
      </w:r>
    </w:p>
    <w:p w:rsidR="00376E70" w:rsidRPr="00E10EE1" w:rsidRDefault="00A83C12" w:rsidP="00E10EE1">
      <w:pPr>
        <w:bidi/>
        <w:rPr>
          <w:rFonts w:cs="David"/>
        </w:rPr>
      </w:pPr>
      <w:r w:rsidRPr="00E10EE1">
        <w:rPr>
          <w:rFonts w:cs="David"/>
          <w:rtl/>
        </w:rPr>
        <w:t>ואח</w:t>
      </w:r>
      <w:r w:rsidR="00376E70" w:rsidRPr="00E10EE1">
        <w:rPr>
          <w:rFonts w:cs="David" w:hint="cs"/>
          <w:rtl/>
        </w:rPr>
        <w:t xml:space="preserve">ר </w:t>
      </w:r>
      <w:r w:rsidRPr="00E10EE1">
        <w:rPr>
          <w:rFonts w:cs="David"/>
          <w:rtl/>
        </w:rPr>
        <w:t>כ</w:t>
      </w:r>
      <w:r w:rsidR="00376E70" w:rsidRPr="00E10EE1">
        <w:rPr>
          <w:rFonts w:cs="David" w:hint="cs"/>
          <w:rtl/>
        </w:rPr>
        <w:t>ך</w:t>
      </w:r>
      <w:r w:rsidRPr="00E10EE1">
        <w:rPr>
          <w:rFonts w:cs="David"/>
          <w:rtl/>
        </w:rPr>
        <w:t xml:space="preserve"> אמרו לה חילוף הדברים</w:t>
      </w:r>
      <w:r w:rsidR="00B44EEA" w:rsidRPr="00E10EE1">
        <w:rPr>
          <w:rStyle w:val="FootnoteReference"/>
          <w:rFonts w:cs="David"/>
          <w:rtl/>
        </w:rPr>
        <w:footnoteReference w:id="38"/>
      </w:r>
      <w:r w:rsidRPr="00E10EE1">
        <w:rPr>
          <w:rFonts w:cs="David"/>
          <w:rtl/>
        </w:rPr>
        <w:t xml:space="preserve"> תצא והולד ראשון</w:t>
      </w:r>
      <w:r w:rsidR="00B44EEA" w:rsidRPr="00E10EE1">
        <w:rPr>
          <w:rStyle w:val="FootnoteReference"/>
          <w:rFonts w:cs="David"/>
          <w:rtl/>
        </w:rPr>
        <w:footnoteReference w:id="39"/>
      </w:r>
      <w:r w:rsidRPr="00E10EE1">
        <w:rPr>
          <w:rFonts w:cs="David"/>
          <w:rtl/>
        </w:rPr>
        <w:t xml:space="preserve"> והאחרון</w:t>
      </w:r>
      <w:r w:rsidR="00B44EEA" w:rsidRPr="00E10EE1">
        <w:rPr>
          <w:rStyle w:val="FootnoteReference"/>
          <w:rFonts w:cs="David"/>
          <w:rtl/>
        </w:rPr>
        <w:footnoteReference w:id="40"/>
      </w:r>
      <w:r w:rsidRPr="00E10EE1">
        <w:rPr>
          <w:rFonts w:cs="David"/>
          <w:rtl/>
        </w:rPr>
        <w:t xml:space="preserve"> ממזר </w:t>
      </w:r>
      <w:r w:rsidR="00E10EE1">
        <w:rPr>
          <w:rFonts w:cs="David" w:hint="cs"/>
          <w:rtl/>
        </w:rPr>
        <w:t>-</w:t>
      </w:r>
    </w:p>
    <w:p w:rsidR="00B44EEA" w:rsidRPr="00E10EE1" w:rsidRDefault="00B44EEA" w:rsidP="00E10EE1">
      <w:pPr>
        <w:rPr>
          <w:b w:val="0"/>
          <w:bCs w:val="0"/>
          <w:sz w:val="24"/>
          <w:szCs w:val="24"/>
        </w:rPr>
      </w:pPr>
      <w:r>
        <w:t>And then they told her it was the opposite</w:t>
      </w:r>
      <w:r w:rsidR="00BF42B5">
        <w:t>;</w:t>
      </w:r>
      <w:r>
        <w:t xml:space="preserve"> </w:t>
      </w:r>
      <w:r>
        <w:rPr>
          <w:b w:val="0"/>
          <w:bCs w:val="0"/>
        </w:rPr>
        <w:t>your husband died before you</w:t>
      </w:r>
      <w:r w:rsidR="00F73A5E">
        <w:rPr>
          <w:b w:val="0"/>
          <w:bCs w:val="0"/>
        </w:rPr>
        <w:t>r</w:t>
      </w:r>
      <w:r>
        <w:rPr>
          <w:b w:val="0"/>
          <w:bCs w:val="0"/>
        </w:rPr>
        <w:t xml:space="preserve"> son, the rule is </w:t>
      </w:r>
      <w:r>
        <w:t xml:space="preserve">she must leave </w:t>
      </w:r>
      <w:r>
        <w:rPr>
          <w:b w:val="0"/>
          <w:bCs w:val="0"/>
        </w:rPr>
        <w:t xml:space="preserve">her </w:t>
      </w:r>
      <w:r>
        <w:rPr>
          <w:rFonts w:hint="cs"/>
          <w:b w:val="0"/>
          <w:bCs w:val="0"/>
          <w:rtl/>
        </w:rPr>
        <w:t>יבם</w:t>
      </w:r>
      <w:r>
        <w:rPr>
          <w:b w:val="0"/>
          <w:bCs w:val="0"/>
        </w:rPr>
        <w:t xml:space="preserve"> </w:t>
      </w:r>
      <w:r>
        <w:t xml:space="preserve">and the first and last child is a </w:t>
      </w:r>
      <w:r>
        <w:rPr>
          <w:rFonts w:hint="cs"/>
          <w:rtl/>
        </w:rPr>
        <w:t>ממזר</w:t>
      </w:r>
      <w:r>
        <w:t xml:space="preserve"> </w:t>
      </w:r>
      <w:r w:rsidRPr="00E10EE1">
        <w:rPr>
          <w:b w:val="0"/>
          <w:bCs w:val="0"/>
          <w:sz w:val="24"/>
          <w:szCs w:val="24"/>
        </w:rPr>
        <w:t xml:space="preserve">for they were born from </w:t>
      </w:r>
      <w:proofErr w:type="gramStart"/>
      <w:r w:rsidRPr="00E10EE1">
        <w:rPr>
          <w:b w:val="0"/>
          <w:bCs w:val="0"/>
          <w:sz w:val="24"/>
          <w:szCs w:val="24"/>
        </w:rPr>
        <w:t>an</w:t>
      </w:r>
      <w:proofErr w:type="gramEnd"/>
      <w:r w:rsidRPr="00E10EE1">
        <w:rPr>
          <w:b w:val="0"/>
          <w:bCs w:val="0"/>
          <w:sz w:val="24"/>
          <w:szCs w:val="24"/>
        </w:rPr>
        <w:t xml:space="preserve"> </w:t>
      </w:r>
      <w:r w:rsidRPr="00E10EE1">
        <w:rPr>
          <w:rFonts w:hint="cs"/>
          <w:b w:val="0"/>
          <w:bCs w:val="0"/>
          <w:sz w:val="24"/>
          <w:szCs w:val="24"/>
          <w:rtl/>
        </w:rPr>
        <w:t>איסור כרת</w:t>
      </w:r>
      <w:r w:rsidRPr="00E10EE1">
        <w:rPr>
          <w:b w:val="0"/>
          <w:bCs w:val="0"/>
          <w:sz w:val="24"/>
          <w:szCs w:val="24"/>
        </w:rPr>
        <w:t xml:space="preserve"> relationship. This concludes the </w:t>
      </w:r>
      <w:r w:rsidRPr="00E10EE1">
        <w:rPr>
          <w:rFonts w:hint="cs"/>
          <w:b w:val="0"/>
          <w:bCs w:val="0"/>
          <w:sz w:val="24"/>
          <w:szCs w:val="24"/>
          <w:rtl/>
        </w:rPr>
        <w:t>משנה</w:t>
      </w:r>
      <w:r w:rsidRPr="00E10EE1">
        <w:rPr>
          <w:b w:val="0"/>
          <w:bCs w:val="0"/>
          <w:sz w:val="24"/>
          <w:szCs w:val="24"/>
        </w:rPr>
        <w:t xml:space="preserve"> which </w:t>
      </w:r>
      <w:r w:rsidRPr="00E10EE1">
        <w:rPr>
          <w:rFonts w:hint="cs"/>
          <w:b w:val="0"/>
          <w:bCs w:val="0"/>
          <w:sz w:val="24"/>
          <w:szCs w:val="24"/>
          <w:rtl/>
        </w:rPr>
        <w:t>ר"ש</w:t>
      </w:r>
      <w:r w:rsidR="00E10EE1">
        <w:rPr>
          <w:b w:val="0"/>
          <w:bCs w:val="0"/>
          <w:sz w:val="24"/>
          <w:szCs w:val="24"/>
        </w:rPr>
        <w:t xml:space="preserve"> cited. </w:t>
      </w:r>
      <w:r w:rsidR="00E10EE1">
        <w:rPr>
          <w:rFonts w:hint="cs"/>
          <w:b w:val="0"/>
          <w:bCs w:val="0"/>
          <w:sz w:val="24"/>
          <w:szCs w:val="24"/>
          <w:rtl/>
        </w:rPr>
        <w:t>ר"ש</w:t>
      </w:r>
      <w:r w:rsidRPr="00E10EE1">
        <w:rPr>
          <w:b w:val="0"/>
          <w:bCs w:val="0"/>
          <w:sz w:val="24"/>
          <w:szCs w:val="24"/>
        </w:rPr>
        <w:t xml:space="preserve"> continues -</w:t>
      </w:r>
    </w:p>
    <w:p w:rsidR="00376E70" w:rsidRPr="00E10EE1" w:rsidRDefault="00A83C12" w:rsidP="00E10EE1">
      <w:pPr>
        <w:bidi/>
        <w:rPr>
          <w:rFonts w:cs="David"/>
        </w:rPr>
      </w:pPr>
      <w:r w:rsidRPr="00E10EE1">
        <w:rPr>
          <w:rFonts w:cs="David"/>
          <w:rtl/>
        </w:rPr>
        <w:t xml:space="preserve">היכי דמי אילימא תרי ותרי מאי חזית דסמכת אהני דאסרי ליבם סמוך אהני דשרו לה </w:t>
      </w:r>
      <w:r w:rsidR="00E10EE1">
        <w:rPr>
          <w:rFonts w:cs="David" w:hint="cs"/>
          <w:rtl/>
        </w:rPr>
        <w:t>-</w:t>
      </w:r>
    </w:p>
    <w:p w:rsidR="00B44EEA" w:rsidRPr="00E10EE1" w:rsidRDefault="00B44EEA" w:rsidP="00F73A5E">
      <w:pPr>
        <w:rPr>
          <w:b w:val="0"/>
          <w:bCs w:val="0"/>
          <w:sz w:val="24"/>
          <w:szCs w:val="24"/>
        </w:rPr>
      </w:pPr>
      <w:r>
        <w:t xml:space="preserve">What </w:t>
      </w:r>
      <w:r w:rsidR="00F73A5E">
        <w:t xml:space="preserve">are the circumstances </w:t>
      </w:r>
      <w:r w:rsidR="00F73A5E" w:rsidRPr="00F73A5E">
        <w:rPr>
          <w:b w:val="0"/>
          <w:bCs w:val="0"/>
        </w:rPr>
        <w:t>of</w:t>
      </w:r>
      <w:r w:rsidRPr="00F73A5E">
        <w:rPr>
          <w:b w:val="0"/>
          <w:bCs w:val="0"/>
        </w:rPr>
        <w:t xml:space="preserve"> this case</w:t>
      </w:r>
      <w:r w:rsidR="00F73A5E">
        <w:t xml:space="preserve">, </w:t>
      </w:r>
      <w:r w:rsidR="00F73A5E">
        <w:rPr>
          <w:b w:val="0"/>
          <w:bCs w:val="0"/>
        </w:rPr>
        <w:t xml:space="preserve">where the ruling is </w:t>
      </w:r>
      <w:r w:rsidR="00F73A5E">
        <w:rPr>
          <w:rFonts w:hint="cs"/>
          <w:b w:val="0"/>
          <w:bCs w:val="0"/>
          <w:rtl/>
        </w:rPr>
        <w:t>תצא והולד ממזר</w:t>
      </w:r>
      <w:r>
        <w:t>; if you will say that it was two</w:t>
      </w:r>
      <w:r w:rsidR="00F73A5E">
        <w:rPr>
          <w:b w:val="0"/>
          <w:bCs w:val="0"/>
        </w:rPr>
        <w:t xml:space="preserve"> </w:t>
      </w:r>
      <w:r w:rsidR="00F73A5E">
        <w:rPr>
          <w:rFonts w:hint="cs"/>
          <w:b w:val="0"/>
          <w:bCs w:val="0"/>
          <w:rtl/>
        </w:rPr>
        <w:t>עדים</w:t>
      </w:r>
      <w:r>
        <w:t xml:space="preserve"> </w:t>
      </w:r>
      <w:r>
        <w:rPr>
          <w:b w:val="0"/>
          <w:bCs w:val="0"/>
        </w:rPr>
        <w:t xml:space="preserve">(who said the child died first and she is </w:t>
      </w:r>
      <w:r>
        <w:rPr>
          <w:rFonts w:hint="cs"/>
          <w:b w:val="0"/>
          <w:bCs w:val="0"/>
          <w:rtl/>
        </w:rPr>
        <w:t>מותר ליבום</w:t>
      </w:r>
      <w:r>
        <w:rPr>
          <w:b w:val="0"/>
          <w:bCs w:val="0"/>
        </w:rPr>
        <w:t xml:space="preserve">) </w:t>
      </w:r>
      <w:r w:rsidRPr="00F73A5E">
        <w:t>and two</w:t>
      </w:r>
      <w:r w:rsidR="00F73A5E">
        <w:t xml:space="preserve"> </w:t>
      </w:r>
      <w:r w:rsidR="00F73A5E">
        <w:rPr>
          <w:rFonts w:hint="cs"/>
          <w:b w:val="0"/>
          <w:bCs w:val="0"/>
          <w:rtl/>
        </w:rPr>
        <w:t>עדים</w:t>
      </w:r>
      <w:r>
        <w:rPr>
          <w:b w:val="0"/>
          <w:bCs w:val="0"/>
        </w:rPr>
        <w:t xml:space="preserve"> (who said the husband died first and she is </w:t>
      </w:r>
      <w:r>
        <w:rPr>
          <w:rFonts w:hint="cs"/>
          <w:b w:val="0"/>
          <w:bCs w:val="0"/>
          <w:rtl/>
        </w:rPr>
        <w:t>אסורה ליבום</w:t>
      </w:r>
      <w:r>
        <w:rPr>
          <w:b w:val="0"/>
          <w:bCs w:val="0"/>
        </w:rPr>
        <w:t xml:space="preserve">), </w:t>
      </w:r>
      <w:r w:rsidRPr="00B44EEA">
        <w:t>why do you see</w:t>
      </w:r>
      <w:r>
        <w:t xml:space="preserve"> to depend on these </w:t>
      </w:r>
      <w:r>
        <w:rPr>
          <w:b w:val="0"/>
          <w:bCs w:val="0"/>
        </w:rPr>
        <w:t xml:space="preserve">latter witnesses </w:t>
      </w:r>
      <w:r>
        <w:t xml:space="preserve">who forbid her to </w:t>
      </w:r>
      <w:r>
        <w:rPr>
          <w:rFonts w:hint="cs"/>
          <w:rtl/>
        </w:rPr>
        <w:t>יבום</w:t>
      </w:r>
      <w:r>
        <w:t xml:space="preserve"> </w:t>
      </w:r>
      <w:r>
        <w:rPr>
          <w:b w:val="0"/>
          <w:bCs w:val="0"/>
        </w:rPr>
        <w:t xml:space="preserve">(and you </w:t>
      </w:r>
      <w:r w:rsidR="00F73A5E">
        <w:rPr>
          <w:b w:val="0"/>
          <w:bCs w:val="0"/>
        </w:rPr>
        <w:t xml:space="preserve">rule </w:t>
      </w:r>
      <w:r w:rsidR="00F73A5E">
        <w:rPr>
          <w:rFonts w:hint="cs"/>
          <w:b w:val="0"/>
          <w:bCs w:val="0"/>
          <w:rtl/>
        </w:rPr>
        <w:t>תצא</w:t>
      </w:r>
      <w:r w:rsidR="00F73A5E">
        <w:rPr>
          <w:b w:val="0"/>
          <w:bCs w:val="0"/>
        </w:rPr>
        <w:t xml:space="preserve"> and </w:t>
      </w:r>
      <w:r>
        <w:rPr>
          <w:b w:val="0"/>
          <w:bCs w:val="0"/>
        </w:rPr>
        <w:t xml:space="preserve">declare her children to be </w:t>
      </w:r>
      <w:r>
        <w:rPr>
          <w:rFonts w:hint="cs"/>
          <w:b w:val="0"/>
          <w:bCs w:val="0"/>
          <w:rtl/>
        </w:rPr>
        <w:t>ממזרים</w:t>
      </w:r>
      <w:r>
        <w:rPr>
          <w:b w:val="0"/>
          <w:bCs w:val="0"/>
        </w:rPr>
        <w:t xml:space="preserve">), </w:t>
      </w:r>
      <w:r>
        <w:t xml:space="preserve">depend on these </w:t>
      </w:r>
      <w:r>
        <w:rPr>
          <w:b w:val="0"/>
          <w:bCs w:val="0"/>
        </w:rPr>
        <w:t xml:space="preserve">former witnesses </w:t>
      </w:r>
      <w:r>
        <w:t xml:space="preserve">who permit her to </w:t>
      </w:r>
      <w:r w:rsidRPr="00E10EE1">
        <w:rPr>
          <w:rFonts w:hint="cs"/>
          <w:b w:val="0"/>
          <w:bCs w:val="0"/>
          <w:sz w:val="24"/>
          <w:szCs w:val="24"/>
          <w:rtl/>
        </w:rPr>
        <w:t>יבום</w:t>
      </w:r>
      <w:r w:rsidR="00F73A5E" w:rsidRPr="00E10EE1">
        <w:rPr>
          <w:b w:val="0"/>
          <w:bCs w:val="0"/>
          <w:sz w:val="24"/>
          <w:szCs w:val="24"/>
        </w:rPr>
        <w:t xml:space="preserve"> (and we should permit her to remain with the </w:t>
      </w:r>
      <w:r w:rsidR="00F73A5E" w:rsidRPr="00E10EE1">
        <w:rPr>
          <w:rFonts w:hint="cs"/>
          <w:b w:val="0"/>
          <w:bCs w:val="0"/>
          <w:sz w:val="24"/>
          <w:szCs w:val="24"/>
          <w:rtl/>
        </w:rPr>
        <w:t>יבם</w:t>
      </w:r>
      <w:r w:rsidR="00F73A5E" w:rsidRPr="00E10EE1">
        <w:rPr>
          <w:b w:val="0"/>
          <w:bCs w:val="0"/>
          <w:sz w:val="24"/>
          <w:szCs w:val="24"/>
        </w:rPr>
        <w:t xml:space="preserve"> and the children are </w:t>
      </w:r>
      <w:r w:rsidR="00F73A5E" w:rsidRPr="00E10EE1">
        <w:rPr>
          <w:rFonts w:hint="cs"/>
          <w:b w:val="0"/>
          <w:bCs w:val="0"/>
          <w:sz w:val="24"/>
          <w:szCs w:val="24"/>
          <w:rtl/>
        </w:rPr>
        <w:t>כשרים</w:t>
      </w:r>
      <w:r w:rsidR="00F73A5E" w:rsidRPr="00E10EE1">
        <w:rPr>
          <w:b w:val="0"/>
          <w:bCs w:val="0"/>
          <w:sz w:val="24"/>
          <w:szCs w:val="24"/>
        </w:rPr>
        <w:t>)</w:t>
      </w:r>
      <w:r w:rsidRPr="00E10EE1">
        <w:rPr>
          <w:b w:val="0"/>
          <w:bCs w:val="0"/>
          <w:sz w:val="24"/>
          <w:szCs w:val="24"/>
        </w:rPr>
        <w:t xml:space="preserve">. The </w:t>
      </w:r>
      <w:r w:rsidRPr="00E10EE1">
        <w:rPr>
          <w:rFonts w:hint="cs"/>
          <w:b w:val="0"/>
          <w:bCs w:val="0"/>
          <w:sz w:val="24"/>
          <w:szCs w:val="24"/>
          <w:rtl/>
        </w:rPr>
        <w:t>גמרא</w:t>
      </w:r>
      <w:r w:rsidRPr="00E10EE1">
        <w:rPr>
          <w:b w:val="0"/>
          <w:bCs w:val="0"/>
          <w:sz w:val="24"/>
          <w:szCs w:val="24"/>
        </w:rPr>
        <w:t xml:space="preserve"> there continues with s</w:t>
      </w:r>
      <w:r w:rsidRPr="00E10EE1">
        <w:rPr>
          <w:rFonts w:hint="cs"/>
          <w:b w:val="0"/>
          <w:bCs w:val="0"/>
          <w:sz w:val="24"/>
          <w:szCs w:val="24"/>
          <w:rtl/>
        </w:rPr>
        <w:t>ר"ש'</w:t>
      </w:r>
      <w:r w:rsidRPr="00E10EE1">
        <w:rPr>
          <w:b w:val="0"/>
          <w:bCs w:val="0"/>
          <w:sz w:val="24"/>
          <w:szCs w:val="24"/>
        </w:rPr>
        <w:t xml:space="preserve"> proof.</w:t>
      </w:r>
      <w:r w:rsidR="00EF1B97" w:rsidRPr="00E10EE1">
        <w:rPr>
          <w:rStyle w:val="FootnoteReference"/>
          <w:b w:val="0"/>
          <w:bCs w:val="0"/>
          <w:sz w:val="24"/>
          <w:szCs w:val="24"/>
        </w:rPr>
        <w:footnoteReference w:id="41"/>
      </w:r>
      <w:r w:rsidRPr="00E10EE1">
        <w:rPr>
          <w:b w:val="0"/>
          <w:bCs w:val="0"/>
          <w:sz w:val="24"/>
          <w:szCs w:val="24"/>
        </w:rPr>
        <w:t xml:space="preserve"> </w:t>
      </w:r>
      <w:r w:rsidRPr="00E10EE1">
        <w:rPr>
          <w:rFonts w:hint="cs"/>
          <w:b w:val="0"/>
          <w:bCs w:val="0"/>
          <w:sz w:val="24"/>
          <w:szCs w:val="24"/>
          <w:rtl/>
        </w:rPr>
        <w:t>תוספות</w:t>
      </w:r>
      <w:r w:rsidRPr="00E10EE1">
        <w:rPr>
          <w:b w:val="0"/>
          <w:bCs w:val="0"/>
          <w:sz w:val="24"/>
          <w:szCs w:val="24"/>
        </w:rPr>
        <w:t xml:space="preserve"> however discusses this issue of </w:t>
      </w:r>
      <w:r w:rsidRPr="00E10EE1">
        <w:rPr>
          <w:rFonts w:hint="cs"/>
          <w:b w:val="0"/>
          <w:bCs w:val="0"/>
          <w:sz w:val="24"/>
          <w:szCs w:val="24"/>
          <w:rtl/>
        </w:rPr>
        <w:t>מאי חזית וכו'</w:t>
      </w:r>
      <w:r w:rsidRPr="00E10EE1">
        <w:rPr>
          <w:b w:val="0"/>
          <w:bCs w:val="0"/>
          <w:sz w:val="24"/>
          <w:szCs w:val="24"/>
        </w:rPr>
        <w:t xml:space="preserve"> -</w:t>
      </w:r>
    </w:p>
    <w:p w:rsidR="00376E70" w:rsidRPr="003867C8" w:rsidRDefault="00A83C12" w:rsidP="00BF42B5">
      <w:pPr>
        <w:widowControl w:val="0"/>
        <w:bidi/>
      </w:pPr>
      <w:r w:rsidRPr="003867C8">
        <w:rPr>
          <w:rFonts w:cs="David"/>
          <w:rtl/>
        </w:rPr>
        <w:t>וקשה דמאי פריך והא אית לן לאוקמי אחזקה</w:t>
      </w:r>
      <w:r w:rsidR="00B44EEA" w:rsidRPr="003867C8">
        <w:rPr>
          <w:rStyle w:val="FootnoteReference"/>
          <w:rFonts w:cs="David"/>
          <w:rtl/>
        </w:rPr>
        <w:footnoteReference w:id="42"/>
      </w:r>
      <w:r w:rsidRPr="003867C8">
        <w:rPr>
          <w:rFonts w:cs="David"/>
          <w:rtl/>
        </w:rPr>
        <w:t xml:space="preserve"> דאסורה ליבם שמת בעלה תחלה</w:t>
      </w:r>
      <w:r w:rsidR="003867C8">
        <w:rPr>
          <w:rStyle w:val="FootnoteReference"/>
          <w:rFonts w:cs="David"/>
          <w:rtl/>
        </w:rPr>
        <w:footnoteReference w:id="43"/>
      </w:r>
      <w:r w:rsidR="003867C8">
        <w:rPr>
          <w:rFonts w:cs="David" w:hint="cs"/>
          <w:rtl/>
        </w:rPr>
        <w:t xml:space="preserve"> -</w:t>
      </w:r>
      <w:r w:rsidR="003867C8">
        <w:rPr>
          <w:rFonts w:hint="cs"/>
          <w:rtl/>
        </w:rPr>
        <w:t xml:space="preserve"> </w:t>
      </w:r>
      <w:r w:rsidRPr="003867C8">
        <w:rPr>
          <w:rtl/>
        </w:rPr>
        <w:t xml:space="preserve"> </w:t>
      </w:r>
    </w:p>
    <w:p w:rsidR="00B44EEA" w:rsidRPr="003867C8" w:rsidRDefault="00B44EEA" w:rsidP="00BF42B5">
      <w:pPr>
        <w:widowControl w:val="0"/>
        <w:rPr>
          <w:b w:val="0"/>
          <w:bCs w:val="0"/>
          <w:sz w:val="24"/>
          <w:szCs w:val="24"/>
        </w:rPr>
      </w:pPr>
      <w:r>
        <w:lastRenderedPageBreak/>
        <w:t xml:space="preserve">And it is difficult </w:t>
      </w:r>
      <w:r>
        <w:rPr>
          <w:b w:val="0"/>
          <w:bCs w:val="0"/>
        </w:rPr>
        <w:t xml:space="preserve">to understand </w:t>
      </w:r>
      <w:r>
        <w:rPr>
          <w:rFonts w:hint="cs"/>
          <w:b w:val="0"/>
          <w:bCs w:val="0"/>
          <w:rtl/>
        </w:rPr>
        <w:t>ר"ש</w:t>
      </w:r>
      <w:r>
        <w:rPr>
          <w:b w:val="0"/>
          <w:bCs w:val="0"/>
        </w:rPr>
        <w:t xml:space="preserve"> </w:t>
      </w:r>
      <w:r w:rsidRPr="00B44EEA">
        <w:t>question</w:t>
      </w:r>
      <w:r>
        <w:rPr>
          <w:b w:val="0"/>
          <w:bCs w:val="0"/>
        </w:rPr>
        <w:t xml:space="preserve"> of </w:t>
      </w:r>
      <w:r>
        <w:rPr>
          <w:rFonts w:hint="cs"/>
          <w:b w:val="0"/>
          <w:bCs w:val="0"/>
          <w:rtl/>
        </w:rPr>
        <w:t>מאי חזית</w:t>
      </w:r>
      <w:r>
        <w:rPr>
          <w:b w:val="0"/>
          <w:bCs w:val="0"/>
        </w:rPr>
        <w:t xml:space="preserve">, </w:t>
      </w:r>
      <w:r>
        <w:t xml:space="preserve">for it is proper to place her on her </w:t>
      </w:r>
      <w:r>
        <w:rPr>
          <w:rFonts w:hint="cs"/>
          <w:rtl/>
        </w:rPr>
        <w:t>חזקה</w:t>
      </w:r>
      <w:r>
        <w:t xml:space="preserve"> that she is forbidden to her </w:t>
      </w:r>
      <w:r>
        <w:rPr>
          <w:rFonts w:hint="cs"/>
          <w:rtl/>
        </w:rPr>
        <w:t>יבם</w:t>
      </w:r>
      <w:r>
        <w:t xml:space="preserve"> </w:t>
      </w:r>
      <w:r>
        <w:rPr>
          <w:b w:val="0"/>
          <w:bCs w:val="0"/>
        </w:rPr>
        <w:t>and that</w:t>
      </w:r>
      <w:r w:rsidR="00F73A5E">
        <w:rPr>
          <w:b w:val="0"/>
          <w:bCs w:val="0"/>
        </w:rPr>
        <w:t xml:space="preserve"> therefore we would assume that</w:t>
      </w:r>
      <w:r>
        <w:rPr>
          <w:b w:val="0"/>
          <w:bCs w:val="0"/>
        </w:rPr>
        <w:t xml:space="preserve"> </w:t>
      </w:r>
      <w:r w:rsidRPr="00B44EEA">
        <w:t>her husband</w:t>
      </w:r>
      <w:r>
        <w:rPr>
          <w:b w:val="0"/>
          <w:bCs w:val="0"/>
        </w:rPr>
        <w:t xml:space="preserve"> </w:t>
      </w:r>
      <w:r w:rsidRPr="00B44EEA">
        <w:t>died first</w:t>
      </w:r>
      <w:r>
        <w:t xml:space="preserve"> </w:t>
      </w:r>
      <w:r w:rsidR="00F73A5E" w:rsidRPr="003867C8">
        <w:rPr>
          <w:b w:val="0"/>
          <w:bCs w:val="0"/>
          <w:sz w:val="24"/>
          <w:szCs w:val="24"/>
        </w:rPr>
        <w:t xml:space="preserve">leaving a child, which prohibits her from </w:t>
      </w:r>
      <w:r w:rsidR="00F73A5E" w:rsidRPr="003867C8">
        <w:rPr>
          <w:rFonts w:hint="cs"/>
          <w:b w:val="0"/>
          <w:bCs w:val="0"/>
          <w:sz w:val="24"/>
          <w:szCs w:val="24"/>
          <w:rtl/>
        </w:rPr>
        <w:t>יבום</w:t>
      </w:r>
      <w:r w:rsidR="00F73A5E" w:rsidRPr="003867C8">
        <w:rPr>
          <w:b w:val="0"/>
          <w:bCs w:val="0"/>
          <w:sz w:val="24"/>
          <w:szCs w:val="24"/>
        </w:rPr>
        <w:t>.</w:t>
      </w:r>
      <w:r w:rsidR="00EF1B97" w:rsidRPr="003867C8">
        <w:rPr>
          <w:b w:val="0"/>
          <w:bCs w:val="0"/>
          <w:sz w:val="24"/>
          <w:szCs w:val="24"/>
        </w:rPr>
        <w:t xml:space="preserve"> How can </w:t>
      </w:r>
      <w:r w:rsidR="00EF1B97" w:rsidRPr="003867C8">
        <w:rPr>
          <w:rFonts w:hint="cs"/>
          <w:b w:val="0"/>
          <w:bCs w:val="0"/>
          <w:sz w:val="24"/>
          <w:szCs w:val="24"/>
          <w:rtl/>
        </w:rPr>
        <w:t>ר"ש</w:t>
      </w:r>
      <w:r w:rsidR="00EF1B97" w:rsidRPr="003867C8">
        <w:rPr>
          <w:b w:val="0"/>
          <w:bCs w:val="0"/>
          <w:sz w:val="24"/>
          <w:szCs w:val="24"/>
        </w:rPr>
        <w:t xml:space="preserve"> suggest that we should be </w:t>
      </w:r>
      <w:r w:rsidR="00EF1B97" w:rsidRPr="003867C8">
        <w:rPr>
          <w:rFonts w:hint="cs"/>
          <w:b w:val="0"/>
          <w:bCs w:val="0"/>
          <w:sz w:val="24"/>
          <w:szCs w:val="24"/>
          <w:rtl/>
        </w:rPr>
        <w:t>סמוך אהני</w:t>
      </w:r>
      <w:r w:rsidR="00EF1B97" w:rsidRPr="003867C8">
        <w:rPr>
          <w:b w:val="0"/>
          <w:bCs w:val="0"/>
          <w:sz w:val="24"/>
          <w:szCs w:val="24"/>
        </w:rPr>
        <w:t xml:space="preserve"> and permit her to remain married when this runs contrary to her </w:t>
      </w:r>
      <w:r w:rsidR="00EF1B97" w:rsidRPr="003867C8">
        <w:rPr>
          <w:rFonts w:hint="cs"/>
          <w:b w:val="0"/>
          <w:bCs w:val="0"/>
          <w:sz w:val="24"/>
          <w:szCs w:val="24"/>
          <w:rtl/>
        </w:rPr>
        <w:t>חזקת איסור ליבם</w:t>
      </w:r>
      <w:r w:rsidR="00EF1B97" w:rsidRPr="003867C8">
        <w:rPr>
          <w:b w:val="0"/>
          <w:bCs w:val="0"/>
          <w:sz w:val="24"/>
          <w:szCs w:val="24"/>
        </w:rPr>
        <w:t>.</w:t>
      </w:r>
    </w:p>
    <w:p w:rsidR="00B44EEA" w:rsidRPr="003867C8" w:rsidRDefault="00B44EEA" w:rsidP="003867C8">
      <w:pPr>
        <w:widowControl w:val="0"/>
        <w:rPr>
          <w:b w:val="0"/>
          <w:bCs w:val="0"/>
          <w:sz w:val="24"/>
          <w:szCs w:val="24"/>
        </w:rPr>
      </w:pPr>
    </w:p>
    <w:p w:rsidR="00B44EEA" w:rsidRPr="003867C8" w:rsidRDefault="00B44EEA" w:rsidP="00070DD6">
      <w:pPr>
        <w:widowControl w:val="0"/>
        <w:rPr>
          <w:b w:val="0"/>
          <w:bCs w:val="0"/>
          <w:sz w:val="24"/>
          <w:szCs w:val="24"/>
        </w:rPr>
      </w:pPr>
      <w:r w:rsidRPr="003867C8">
        <w:rPr>
          <w:rFonts w:hint="cs"/>
          <w:b w:val="0"/>
          <w:bCs w:val="0"/>
          <w:sz w:val="24"/>
          <w:szCs w:val="24"/>
          <w:rtl/>
        </w:rPr>
        <w:t>תוספות</w:t>
      </w:r>
      <w:r w:rsidRPr="003867C8">
        <w:rPr>
          <w:b w:val="0"/>
          <w:bCs w:val="0"/>
          <w:sz w:val="24"/>
          <w:szCs w:val="24"/>
        </w:rPr>
        <w:t xml:space="preserve"> proves that this is a valid </w:t>
      </w:r>
      <w:r w:rsidRPr="003867C8">
        <w:rPr>
          <w:rFonts w:hint="cs"/>
          <w:b w:val="0"/>
          <w:bCs w:val="0"/>
          <w:sz w:val="24"/>
          <w:szCs w:val="24"/>
          <w:rtl/>
        </w:rPr>
        <w:t>חזק</w:t>
      </w:r>
      <w:r w:rsidR="00070DD6">
        <w:rPr>
          <w:rFonts w:hint="cs"/>
          <w:b w:val="0"/>
          <w:bCs w:val="0"/>
          <w:sz w:val="24"/>
          <w:szCs w:val="24"/>
          <w:rtl/>
        </w:rPr>
        <w:t>ת איסור</w:t>
      </w:r>
      <w:r w:rsidR="00EF1B97" w:rsidRPr="003867C8">
        <w:rPr>
          <w:b w:val="0"/>
          <w:bCs w:val="0"/>
          <w:sz w:val="24"/>
          <w:szCs w:val="24"/>
        </w:rPr>
        <w:t xml:space="preserve"> (even though </w:t>
      </w:r>
      <w:r w:rsidR="004B6FC8">
        <w:rPr>
          <w:b w:val="0"/>
          <w:bCs w:val="0"/>
          <w:sz w:val="24"/>
          <w:szCs w:val="24"/>
        </w:rPr>
        <w:t xml:space="preserve">currently she may be </w:t>
      </w:r>
      <w:r w:rsidR="004B6FC8">
        <w:rPr>
          <w:rFonts w:hint="cs"/>
          <w:b w:val="0"/>
          <w:bCs w:val="0"/>
          <w:sz w:val="24"/>
          <w:szCs w:val="24"/>
          <w:rtl/>
        </w:rPr>
        <w:t>בחזקת היתר</w:t>
      </w:r>
      <w:r w:rsidR="004B6FC8">
        <w:rPr>
          <w:b w:val="0"/>
          <w:bCs w:val="0"/>
          <w:sz w:val="24"/>
          <w:szCs w:val="24"/>
        </w:rPr>
        <w:t xml:space="preserve"> to the </w:t>
      </w:r>
      <w:r w:rsidR="004B6FC8">
        <w:rPr>
          <w:rFonts w:hint="cs"/>
          <w:b w:val="0"/>
          <w:bCs w:val="0"/>
          <w:sz w:val="24"/>
          <w:szCs w:val="24"/>
          <w:rtl/>
        </w:rPr>
        <w:t>יבם</w:t>
      </w:r>
      <w:r w:rsidR="004B6FC8">
        <w:rPr>
          <w:b w:val="0"/>
          <w:bCs w:val="0"/>
          <w:sz w:val="24"/>
          <w:szCs w:val="24"/>
        </w:rPr>
        <w:t>, since both her husband and her child are dead):</w:t>
      </w:r>
    </w:p>
    <w:p w:rsidR="00376E70" w:rsidRPr="003867C8" w:rsidRDefault="00A83C12" w:rsidP="00376E70">
      <w:pPr>
        <w:bidi/>
        <w:rPr>
          <w:rFonts w:cs="David"/>
        </w:rPr>
      </w:pPr>
      <w:r w:rsidRPr="003867C8">
        <w:rPr>
          <w:rFonts w:cs="David"/>
          <w:rtl/>
        </w:rPr>
        <w:t xml:space="preserve">כדאמרינן בפרק ארבעה אחין </w:t>
      </w:r>
      <w:r w:rsidRPr="003867C8">
        <w:rPr>
          <w:rFonts w:cs="David"/>
          <w:sz w:val="20"/>
          <w:szCs w:val="20"/>
          <w:rtl/>
        </w:rPr>
        <w:t>(שם דף לא</w:t>
      </w:r>
      <w:r w:rsidR="00376E70" w:rsidRPr="003867C8">
        <w:rPr>
          <w:rFonts w:cs="David" w:hint="cs"/>
          <w:sz w:val="20"/>
          <w:szCs w:val="20"/>
          <w:rtl/>
        </w:rPr>
        <w:t>,א</w:t>
      </w:r>
      <w:r w:rsidRPr="003867C8">
        <w:rPr>
          <w:rFonts w:cs="David"/>
          <w:sz w:val="20"/>
          <w:szCs w:val="20"/>
          <w:rtl/>
        </w:rPr>
        <w:t xml:space="preserve"> ושם)</w:t>
      </w:r>
      <w:r w:rsidRPr="003867C8">
        <w:rPr>
          <w:rFonts w:cs="David"/>
          <w:rtl/>
        </w:rPr>
        <w:t xml:space="preserve"> גבי נפל הבית עליו ועל בת אחיו כו</w:t>
      </w:r>
      <w:r w:rsidR="00376E70" w:rsidRPr="003867C8">
        <w:rPr>
          <w:rFonts w:cs="David" w:hint="cs"/>
          <w:rtl/>
        </w:rPr>
        <w:t>לי</w:t>
      </w:r>
      <w:r w:rsidR="00B44EEA" w:rsidRPr="003867C8">
        <w:rPr>
          <w:rStyle w:val="FootnoteReference"/>
          <w:rFonts w:cs="David"/>
          <w:rtl/>
        </w:rPr>
        <w:footnoteReference w:id="44"/>
      </w:r>
      <w:r w:rsidRPr="003867C8">
        <w:rPr>
          <w:rFonts w:cs="David"/>
          <w:rtl/>
        </w:rPr>
        <w:t xml:space="preserve"> </w:t>
      </w:r>
      <w:r w:rsidR="003867C8">
        <w:rPr>
          <w:rFonts w:cs="David" w:hint="cs"/>
          <w:rtl/>
        </w:rPr>
        <w:t>-</w:t>
      </w:r>
    </w:p>
    <w:p w:rsidR="00B44EEA" w:rsidRDefault="00B44EEA" w:rsidP="00B44EEA">
      <w:r>
        <w:t xml:space="preserve">As </w:t>
      </w:r>
      <w:r>
        <w:rPr>
          <w:b w:val="0"/>
          <w:bCs w:val="0"/>
        </w:rPr>
        <w:t xml:space="preserve">the </w:t>
      </w:r>
      <w:r>
        <w:rPr>
          <w:rFonts w:hint="cs"/>
          <w:b w:val="0"/>
          <w:bCs w:val="0"/>
          <w:rtl/>
        </w:rPr>
        <w:t>גמרא</w:t>
      </w:r>
      <w:r>
        <w:rPr>
          <w:b w:val="0"/>
          <w:bCs w:val="0"/>
        </w:rPr>
        <w:t xml:space="preserve"> </w:t>
      </w:r>
      <w:r>
        <w:t xml:space="preserve">states in </w:t>
      </w:r>
      <w:r>
        <w:rPr>
          <w:rFonts w:hint="cs"/>
          <w:rtl/>
        </w:rPr>
        <w:t>פרק ארבעה אחין</w:t>
      </w:r>
      <w:r>
        <w:t xml:space="preserve"> regarding </w:t>
      </w:r>
      <w:r>
        <w:rPr>
          <w:b w:val="0"/>
          <w:bCs w:val="0"/>
        </w:rPr>
        <w:t xml:space="preserve">the case where </w:t>
      </w:r>
      <w:r>
        <w:t>the house collapsed on him and on his brother’s daughter, etc.</w:t>
      </w:r>
    </w:p>
    <w:p w:rsidR="00EF1B97" w:rsidRPr="004B6FC8" w:rsidRDefault="00EF1B97" w:rsidP="00B44EEA">
      <w:pPr>
        <w:rPr>
          <w:sz w:val="24"/>
          <w:szCs w:val="24"/>
        </w:rPr>
      </w:pPr>
    </w:p>
    <w:p w:rsidR="00EF1B97" w:rsidRPr="004B6FC8" w:rsidRDefault="00EF1B97" w:rsidP="00B44EEA">
      <w:pPr>
        <w:rPr>
          <w:b w:val="0"/>
          <w:bCs w:val="0"/>
          <w:sz w:val="24"/>
          <w:szCs w:val="24"/>
        </w:rPr>
      </w:pPr>
      <w:r w:rsidRPr="004B6FC8">
        <w:rPr>
          <w:rFonts w:hint="cs"/>
          <w:b w:val="0"/>
          <w:bCs w:val="0"/>
          <w:sz w:val="24"/>
          <w:szCs w:val="24"/>
          <w:rtl/>
        </w:rPr>
        <w:t>תוספות</w:t>
      </w:r>
      <w:r w:rsidRPr="004B6FC8">
        <w:rPr>
          <w:b w:val="0"/>
          <w:bCs w:val="0"/>
          <w:sz w:val="24"/>
          <w:szCs w:val="24"/>
        </w:rPr>
        <w:t xml:space="preserve"> continues to ask on the ruling of </w:t>
      </w:r>
      <w:r w:rsidRPr="004B6FC8">
        <w:rPr>
          <w:rFonts w:hint="cs"/>
          <w:b w:val="0"/>
          <w:bCs w:val="0"/>
          <w:sz w:val="24"/>
          <w:szCs w:val="24"/>
          <w:rtl/>
        </w:rPr>
        <w:t>ר"ש</w:t>
      </w:r>
      <w:r w:rsidRPr="004B6FC8">
        <w:rPr>
          <w:b w:val="0"/>
          <w:bCs w:val="0"/>
          <w:sz w:val="24"/>
          <w:szCs w:val="24"/>
        </w:rPr>
        <w:t xml:space="preserve"> (according to the s</w:t>
      </w:r>
      <w:r w:rsidRPr="004B6FC8">
        <w:rPr>
          <w:rFonts w:hint="cs"/>
          <w:b w:val="0"/>
          <w:bCs w:val="0"/>
          <w:sz w:val="24"/>
          <w:szCs w:val="24"/>
          <w:rtl/>
        </w:rPr>
        <w:t>ר"י'</w:t>
      </w:r>
      <w:r w:rsidRPr="004B6FC8">
        <w:rPr>
          <w:b w:val="0"/>
          <w:bCs w:val="0"/>
          <w:sz w:val="24"/>
          <w:szCs w:val="24"/>
        </w:rPr>
        <w:t xml:space="preserve"> explanation):</w:t>
      </w:r>
    </w:p>
    <w:p w:rsidR="00376E70" w:rsidRPr="004B6FC8" w:rsidRDefault="00A83C12" w:rsidP="004B6FC8">
      <w:pPr>
        <w:bidi/>
        <w:rPr>
          <w:rFonts w:cs="David"/>
        </w:rPr>
      </w:pPr>
      <w:r w:rsidRPr="004B6FC8">
        <w:rPr>
          <w:rFonts w:cs="David"/>
          <w:rtl/>
        </w:rPr>
        <w:t xml:space="preserve">ועוד כיון דתרי ותרי ספיקא דרבנן הוא יש לאוסרה כדאמרינן גבי ינאי </w:t>
      </w:r>
      <w:r w:rsidR="004B6FC8">
        <w:rPr>
          <w:rFonts w:cs="David" w:hint="cs"/>
          <w:rtl/>
        </w:rPr>
        <w:t>-</w:t>
      </w:r>
    </w:p>
    <w:p w:rsidR="00EF1B97" w:rsidRPr="004B6FC8" w:rsidRDefault="00EF1B97" w:rsidP="00EF1B97">
      <w:pPr>
        <w:rPr>
          <w:b w:val="0"/>
          <w:bCs w:val="0"/>
          <w:sz w:val="24"/>
          <w:szCs w:val="24"/>
        </w:rPr>
      </w:pPr>
      <w:r>
        <w:t xml:space="preserve">And additionally </w:t>
      </w:r>
      <w:r>
        <w:rPr>
          <w:b w:val="0"/>
          <w:bCs w:val="0"/>
        </w:rPr>
        <w:t xml:space="preserve">(even if we do not consider her </w:t>
      </w:r>
      <w:r>
        <w:rPr>
          <w:rFonts w:hint="cs"/>
          <w:b w:val="0"/>
          <w:bCs w:val="0"/>
          <w:rtl/>
        </w:rPr>
        <w:t>בחזקת איסור ליבמה</w:t>
      </w:r>
      <w:r>
        <w:rPr>
          <w:b w:val="0"/>
          <w:bCs w:val="0"/>
        </w:rPr>
        <w:t xml:space="preserve">), </w:t>
      </w:r>
      <w:r>
        <w:t xml:space="preserve">since </w:t>
      </w:r>
      <w:r>
        <w:rPr>
          <w:rFonts w:hint="cs"/>
          <w:rtl/>
        </w:rPr>
        <w:t>תו"ת</w:t>
      </w:r>
      <w:r>
        <w:t xml:space="preserve"> </w:t>
      </w:r>
      <w:r>
        <w:rPr>
          <w:b w:val="0"/>
          <w:bCs w:val="0"/>
        </w:rPr>
        <w:t xml:space="preserve">(even where there is a </w:t>
      </w:r>
      <w:r>
        <w:rPr>
          <w:rFonts w:hint="cs"/>
          <w:b w:val="0"/>
          <w:bCs w:val="0"/>
          <w:rtl/>
        </w:rPr>
        <w:t>חזקת היתר</w:t>
      </w:r>
      <w:r>
        <w:rPr>
          <w:b w:val="0"/>
          <w:bCs w:val="0"/>
        </w:rPr>
        <w:t xml:space="preserve">) </w:t>
      </w:r>
      <w:r>
        <w:t xml:space="preserve">is considered by the </w:t>
      </w:r>
      <w:r>
        <w:rPr>
          <w:rFonts w:hint="cs"/>
          <w:rtl/>
        </w:rPr>
        <w:t>רבנן</w:t>
      </w:r>
      <w:r>
        <w:t xml:space="preserve"> as a </w:t>
      </w:r>
      <w:r>
        <w:rPr>
          <w:rFonts w:hint="cs"/>
          <w:rtl/>
        </w:rPr>
        <w:t>ספק</w:t>
      </w:r>
      <w:r>
        <w:t xml:space="preserve"> </w:t>
      </w:r>
      <w:r>
        <w:rPr>
          <w:b w:val="0"/>
          <w:bCs w:val="0"/>
        </w:rPr>
        <w:t xml:space="preserve">(and if it is a </w:t>
      </w:r>
      <w:r>
        <w:rPr>
          <w:rFonts w:hint="cs"/>
          <w:b w:val="0"/>
          <w:bCs w:val="0"/>
          <w:rtl/>
        </w:rPr>
        <w:t>דאורייתא</w:t>
      </w:r>
      <w:r>
        <w:rPr>
          <w:b w:val="0"/>
          <w:bCs w:val="0"/>
        </w:rPr>
        <w:t xml:space="preserve"> issue we go </w:t>
      </w:r>
      <w:r>
        <w:rPr>
          <w:rFonts w:hint="cs"/>
          <w:b w:val="0"/>
          <w:bCs w:val="0"/>
          <w:rtl/>
        </w:rPr>
        <w:t>לחומרא</w:t>
      </w:r>
      <w:r>
        <w:rPr>
          <w:b w:val="0"/>
          <w:bCs w:val="0"/>
        </w:rPr>
        <w:t xml:space="preserve">), </w:t>
      </w:r>
      <w:r>
        <w:t xml:space="preserve">we should prohibit her </w:t>
      </w:r>
      <w:r>
        <w:rPr>
          <w:b w:val="0"/>
          <w:bCs w:val="0"/>
        </w:rPr>
        <w:t xml:space="preserve">from the </w:t>
      </w:r>
      <w:r>
        <w:rPr>
          <w:rFonts w:hint="cs"/>
          <w:b w:val="0"/>
          <w:bCs w:val="0"/>
          <w:rtl/>
        </w:rPr>
        <w:t>יבם</w:t>
      </w:r>
      <w:r>
        <w:rPr>
          <w:b w:val="0"/>
          <w:bCs w:val="0"/>
        </w:rPr>
        <w:t xml:space="preserve"> </w:t>
      </w:r>
      <w:r>
        <w:t xml:space="preserve">as </w:t>
      </w:r>
      <w:r>
        <w:rPr>
          <w:b w:val="0"/>
          <w:bCs w:val="0"/>
        </w:rPr>
        <w:t xml:space="preserve">the </w:t>
      </w:r>
      <w:r>
        <w:rPr>
          <w:rFonts w:hint="cs"/>
          <w:b w:val="0"/>
          <w:bCs w:val="0"/>
          <w:rtl/>
        </w:rPr>
        <w:t>ר"י</w:t>
      </w:r>
      <w:r>
        <w:rPr>
          <w:b w:val="0"/>
          <w:bCs w:val="0"/>
        </w:rPr>
        <w:t xml:space="preserve"> </w:t>
      </w:r>
      <w:r>
        <w:t xml:space="preserve">explained by </w:t>
      </w:r>
      <w:r>
        <w:rPr>
          <w:rFonts w:hint="cs"/>
          <w:rtl/>
        </w:rPr>
        <w:t>ינאי</w:t>
      </w:r>
      <w:r>
        <w:t xml:space="preserve"> </w:t>
      </w:r>
      <w:r w:rsidRPr="004B6FC8">
        <w:rPr>
          <w:b w:val="0"/>
          <w:bCs w:val="0"/>
          <w:sz w:val="24"/>
          <w:szCs w:val="24"/>
        </w:rPr>
        <w:t xml:space="preserve">(that even though his mother had a </w:t>
      </w:r>
      <w:r w:rsidRPr="004B6FC8">
        <w:rPr>
          <w:rFonts w:hint="cs"/>
          <w:b w:val="0"/>
          <w:bCs w:val="0"/>
          <w:sz w:val="24"/>
          <w:szCs w:val="24"/>
          <w:rtl/>
        </w:rPr>
        <w:t>חזקת היתר</w:t>
      </w:r>
      <w:r w:rsidRPr="004B6FC8">
        <w:rPr>
          <w:b w:val="0"/>
          <w:bCs w:val="0"/>
          <w:sz w:val="24"/>
          <w:szCs w:val="24"/>
        </w:rPr>
        <w:t xml:space="preserve">, nevertheless since it is a </w:t>
      </w:r>
      <w:r w:rsidRPr="004B6FC8">
        <w:rPr>
          <w:rFonts w:hint="cs"/>
          <w:b w:val="0"/>
          <w:bCs w:val="0"/>
          <w:sz w:val="24"/>
          <w:szCs w:val="24"/>
          <w:rtl/>
        </w:rPr>
        <w:t>דאורייתא</w:t>
      </w:r>
      <w:r w:rsidRPr="004B6FC8">
        <w:rPr>
          <w:b w:val="0"/>
          <w:bCs w:val="0"/>
          <w:sz w:val="24"/>
          <w:szCs w:val="24"/>
        </w:rPr>
        <w:t xml:space="preserve"> issue we go </w:t>
      </w:r>
      <w:r w:rsidRPr="004B6FC8">
        <w:rPr>
          <w:rFonts w:hint="cs"/>
          <w:b w:val="0"/>
          <w:bCs w:val="0"/>
          <w:sz w:val="24"/>
          <w:szCs w:val="24"/>
          <w:rtl/>
        </w:rPr>
        <w:t>לחומרא</w:t>
      </w:r>
      <w:r w:rsidRPr="004B6FC8">
        <w:rPr>
          <w:b w:val="0"/>
          <w:bCs w:val="0"/>
          <w:sz w:val="24"/>
          <w:szCs w:val="24"/>
        </w:rPr>
        <w:t xml:space="preserve">, the same should apply by the </w:t>
      </w:r>
      <w:r w:rsidRPr="004B6FC8">
        <w:rPr>
          <w:rFonts w:hint="cs"/>
          <w:b w:val="0"/>
          <w:bCs w:val="0"/>
          <w:sz w:val="24"/>
          <w:szCs w:val="24"/>
          <w:rtl/>
        </w:rPr>
        <w:t>יבמה</w:t>
      </w:r>
      <w:r w:rsidR="004B6FC8">
        <w:rPr>
          <w:b w:val="0"/>
          <w:bCs w:val="0"/>
          <w:sz w:val="24"/>
          <w:szCs w:val="24"/>
        </w:rPr>
        <w:t>)</w:t>
      </w:r>
      <w:r w:rsidRPr="004B6FC8">
        <w:rPr>
          <w:b w:val="0"/>
          <w:bCs w:val="0"/>
          <w:sz w:val="24"/>
          <w:szCs w:val="24"/>
        </w:rPr>
        <w:t>.</w:t>
      </w:r>
    </w:p>
    <w:p w:rsidR="00EF1B97" w:rsidRPr="004B6FC8" w:rsidRDefault="00EF1B97" w:rsidP="00EF1B97">
      <w:pPr>
        <w:rPr>
          <w:b w:val="0"/>
          <w:bCs w:val="0"/>
          <w:sz w:val="24"/>
          <w:szCs w:val="24"/>
        </w:rPr>
      </w:pPr>
    </w:p>
    <w:p w:rsidR="00EF1B97" w:rsidRPr="004B6FC8" w:rsidRDefault="00EF1B97" w:rsidP="00EF1B97">
      <w:pPr>
        <w:rPr>
          <w:b w:val="0"/>
          <w:bCs w:val="0"/>
          <w:sz w:val="24"/>
          <w:szCs w:val="24"/>
        </w:rPr>
      </w:pPr>
      <w:r w:rsidRPr="004B6FC8">
        <w:rPr>
          <w:rFonts w:hint="cs"/>
          <w:b w:val="0"/>
          <w:bCs w:val="0"/>
          <w:sz w:val="24"/>
          <w:szCs w:val="24"/>
          <w:rtl/>
        </w:rPr>
        <w:t>תוספות</w:t>
      </w:r>
      <w:r w:rsidRPr="004B6FC8">
        <w:rPr>
          <w:b w:val="0"/>
          <w:bCs w:val="0"/>
          <w:sz w:val="24"/>
          <w:szCs w:val="24"/>
        </w:rPr>
        <w:t xml:space="preserve"> rejects an anticipated answer to this question:</w:t>
      </w:r>
    </w:p>
    <w:p w:rsidR="00376E70" w:rsidRPr="004B6FC8" w:rsidRDefault="00A83C12" w:rsidP="008E0228">
      <w:pPr>
        <w:bidi/>
        <w:rPr>
          <w:rFonts w:cs="David"/>
        </w:rPr>
      </w:pPr>
      <w:r w:rsidRPr="004B6FC8">
        <w:rPr>
          <w:rFonts w:cs="David"/>
          <w:rtl/>
        </w:rPr>
        <w:t xml:space="preserve">והתם לא דייקא כדאמרינן התם זימנין דרחמא ליה ליבם </w:t>
      </w:r>
      <w:r w:rsidR="004B6FC8">
        <w:rPr>
          <w:rFonts w:cs="David" w:hint="cs"/>
          <w:rtl/>
        </w:rPr>
        <w:t>-</w:t>
      </w:r>
    </w:p>
    <w:p w:rsidR="00EF1B97" w:rsidRPr="004B6FC8" w:rsidRDefault="00EF1B97" w:rsidP="008E0228">
      <w:pPr>
        <w:rPr>
          <w:sz w:val="24"/>
          <w:szCs w:val="24"/>
        </w:rPr>
      </w:pPr>
      <w:r>
        <w:lastRenderedPageBreak/>
        <w:t xml:space="preserve">For there </w:t>
      </w:r>
      <w:r>
        <w:rPr>
          <w:b w:val="0"/>
          <w:bCs w:val="0"/>
        </w:rPr>
        <w:t xml:space="preserve">(by </w:t>
      </w:r>
      <w:r>
        <w:rPr>
          <w:rFonts w:hint="cs"/>
          <w:b w:val="0"/>
          <w:bCs w:val="0"/>
          <w:rtl/>
        </w:rPr>
        <w:t>יבמה</w:t>
      </w:r>
      <w:r>
        <w:rPr>
          <w:b w:val="0"/>
          <w:bCs w:val="0"/>
        </w:rPr>
        <w:t xml:space="preserve"> with her son) </w:t>
      </w:r>
      <w:r>
        <w:t xml:space="preserve">there is no </w:t>
      </w:r>
      <w:r>
        <w:rPr>
          <w:rFonts w:hint="cs"/>
          <w:rtl/>
        </w:rPr>
        <w:t>דייקא</w:t>
      </w:r>
      <w:proofErr w:type="gramStart"/>
      <w:r w:rsidR="008E0228">
        <w:t>,</w:t>
      </w:r>
      <w:proofErr w:type="gramEnd"/>
      <w:r w:rsidR="008E0228" w:rsidRPr="008E0228">
        <w:rPr>
          <w:rStyle w:val="FootnoteReference"/>
          <w:rFonts w:asciiTheme="majorBidi" w:hAnsiTheme="majorBidi" w:cstheme="majorBidi"/>
          <w:rtl/>
        </w:rPr>
        <w:t xml:space="preserve"> </w:t>
      </w:r>
      <w:r w:rsidR="008E0228" w:rsidRPr="008E0228">
        <w:rPr>
          <w:rStyle w:val="FootnoteReference"/>
          <w:rFonts w:asciiTheme="majorBidi" w:hAnsiTheme="majorBidi" w:cstheme="majorBidi"/>
          <w:rtl/>
        </w:rPr>
        <w:footnoteReference w:id="45"/>
      </w:r>
      <w:r>
        <w:t xml:space="preserve">as </w:t>
      </w:r>
      <w:r>
        <w:rPr>
          <w:b w:val="0"/>
          <w:bCs w:val="0"/>
        </w:rPr>
        <w:t xml:space="preserve">the </w:t>
      </w:r>
      <w:r>
        <w:rPr>
          <w:rFonts w:hint="cs"/>
          <w:b w:val="0"/>
          <w:bCs w:val="0"/>
          <w:rtl/>
        </w:rPr>
        <w:t>גמרא</w:t>
      </w:r>
      <w:r>
        <w:rPr>
          <w:b w:val="0"/>
          <w:bCs w:val="0"/>
        </w:rPr>
        <w:t xml:space="preserve"> </w:t>
      </w:r>
      <w:r>
        <w:t>states there</w:t>
      </w:r>
      <w:r w:rsidR="004B6FC8">
        <w:t>;</w:t>
      </w:r>
      <w:r w:rsidR="008E0228" w:rsidRPr="008E0228">
        <w:rPr>
          <w:rStyle w:val="FootnoteReference"/>
          <w:rFonts w:asciiTheme="majorBidi" w:hAnsiTheme="majorBidi" w:cstheme="majorBidi"/>
          <w:rtl/>
        </w:rPr>
        <w:t xml:space="preserve"> </w:t>
      </w:r>
      <w:r w:rsidR="008E0228" w:rsidRPr="008E0228">
        <w:rPr>
          <w:rStyle w:val="FootnoteReference"/>
          <w:rFonts w:asciiTheme="majorBidi" w:hAnsiTheme="majorBidi" w:cstheme="majorBidi"/>
          <w:rtl/>
        </w:rPr>
        <w:footnoteReference w:id="46"/>
      </w:r>
      <w:r>
        <w:t xml:space="preserve"> </w:t>
      </w:r>
      <w:r w:rsidR="004B6FC8">
        <w:t>‘</w:t>
      </w:r>
      <w:r w:rsidRPr="00EF1B97">
        <w:t>sometimes</w:t>
      </w:r>
      <w:r>
        <w:t xml:space="preserve"> she likes the </w:t>
      </w:r>
      <w:r>
        <w:rPr>
          <w:rFonts w:hint="cs"/>
          <w:rtl/>
        </w:rPr>
        <w:t>יבם</w:t>
      </w:r>
      <w:r w:rsidR="004B6FC8">
        <w:t>’</w:t>
      </w:r>
      <w:r>
        <w:t xml:space="preserve"> </w:t>
      </w:r>
      <w:r w:rsidRPr="004B6FC8">
        <w:rPr>
          <w:b w:val="0"/>
          <w:bCs w:val="0"/>
          <w:sz w:val="24"/>
          <w:szCs w:val="24"/>
        </w:rPr>
        <w:t xml:space="preserve">and wants to marry him so she will not be </w:t>
      </w:r>
      <w:r w:rsidRPr="004B6FC8">
        <w:rPr>
          <w:rFonts w:hint="cs"/>
          <w:b w:val="0"/>
          <w:bCs w:val="0"/>
          <w:sz w:val="24"/>
          <w:szCs w:val="24"/>
          <w:rtl/>
        </w:rPr>
        <w:t>דייקא</w:t>
      </w:r>
      <w:r w:rsidRPr="004B6FC8">
        <w:rPr>
          <w:b w:val="0"/>
          <w:bCs w:val="0"/>
          <w:sz w:val="24"/>
          <w:szCs w:val="24"/>
        </w:rPr>
        <w:t>.</w:t>
      </w:r>
      <w:r w:rsidRPr="004B6FC8">
        <w:rPr>
          <w:sz w:val="24"/>
          <w:szCs w:val="24"/>
        </w:rPr>
        <w:t xml:space="preserve"> </w:t>
      </w:r>
    </w:p>
    <w:p w:rsidR="00EF1B97" w:rsidRPr="004B6FC8" w:rsidRDefault="00EF1B97" w:rsidP="00EF1B97">
      <w:pPr>
        <w:rPr>
          <w:sz w:val="24"/>
          <w:szCs w:val="24"/>
        </w:rPr>
      </w:pPr>
    </w:p>
    <w:p w:rsidR="00EF1B97" w:rsidRPr="004B6FC8" w:rsidRDefault="00EF1B97" w:rsidP="00EF1B97">
      <w:pPr>
        <w:rPr>
          <w:b w:val="0"/>
          <w:bCs w:val="0"/>
          <w:sz w:val="24"/>
          <w:szCs w:val="24"/>
        </w:rPr>
      </w:pPr>
      <w:r w:rsidRPr="004B6FC8">
        <w:rPr>
          <w:rFonts w:hint="cs"/>
          <w:b w:val="0"/>
          <w:bCs w:val="0"/>
          <w:sz w:val="24"/>
          <w:szCs w:val="24"/>
          <w:rtl/>
        </w:rPr>
        <w:t>תוספות</w:t>
      </w:r>
      <w:r w:rsidRPr="004B6FC8">
        <w:rPr>
          <w:b w:val="0"/>
          <w:bCs w:val="0"/>
          <w:sz w:val="24"/>
          <w:szCs w:val="24"/>
        </w:rPr>
        <w:t xml:space="preserve"> answers:</w:t>
      </w:r>
    </w:p>
    <w:p w:rsidR="00376E70" w:rsidRPr="00610E20" w:rsidRDefault="00A83C12" w:rsidP="00610E20">
      <w:pPr>
        <w:bidi/>
        <w:rPr>
          <w:rFonts w:cs="David"/>
        </w:rPr>
      </w:pPr>
      <w:r w:rsidRPr="00610E20">
        <w:rPr>
          <w:rFonts w:cs="David"/>
          <w:rtl/>
        </w:rPr>
        <w:t>וי</w:t>
      </w:r>
      <w:r w:rsidR="00376E70" w:rsidRPr="00610E20">
        <w:rPr>
          <w:rFonts w:cs="David" w:hint="cs"/>
          <w:rtl/>
        </w:rPr>
        <w:t xml:space="preserve">ש </w:t>
      </w:r>
      <w:r w:rsidRPr="00610E20">
        <w:rPr>
          <w:rFonts w:cs="David"/>
          <w:rtl/>
        </w:rPr>
        <w:t>ל</w:t>
      </w:r>
      <w:r w:rsidR="00376E70" w:rsidRPr="00610E20">
        <w:rPr>
          <w:rFonts w:cs="David" w:hint="cs"/>
          <w:rtl/>
        </w:rPr>
        <w:t>ומר</w:t>
      </w:r>
      <w:r w:rsidRPr="00610E20">
        <w:rPr>
          <w:rFonts w:cs="David"/>
          <w:rtl/>
        </w:rPr>
        <w:t xml:space="preserve"> דמ</w:t>
      </w:r>
      <w:r w:rsidR="00376E70" w:rsidRPr="00610E20">
        <w:rPr>
          <w:rFonts w:cs="David" w:hint="cs"/>
          <w:rtl/>
        </w:rPr>
        <w:t xml:space="preserve">כל </w:t>
      </w:r>
      <w:r w:rsidRPr="00610E20">
        <w:rPr>
          <w:rFonts w:cs="David"/>
          <w:rtl/>
        </w:rPr>
        <w:t>מ</w:t>
      </w:r>
      <w:r w:rsidR="00376E70" w:rsidRPr="00610E20">
        <w:rPr>
          <w:rFonts w:cs="David" w:hint="cs"/>
          <w:rtl/>
        </w:rPr>
        <w:t>קום</w:t>
      </w:r>
      <w:r w:rsidRPr="00610E20">
        <w:rPr>
          <w:rFonts w:cs="David"/>
          <w:rtl/>
        </w:rPr>
        <w:t xml:space="preserve"> מהני דיוקא דידה לענין דמרעה ליה לחזקת איסור ליבם</w:t>
      </w:r>
      <w:r w:rsidR="00EF1B97" w:rsidRPr="00610E20">
        <w:rPr>
          <w:rStyle w:val="FootnoteReference"/>
          <w:rFonts w:cs="David"/>
          <w:rtl/>
        </w:rPr>
        <w:footnoteReference w:id="47"/>
      </w:r>
      <w:r w:rsidRPr="00610E20">
        <w:rPr>
          <w:rFonts w:cs="David"/>
          <w:rtl/>
        </w:rPr>
        <w:t xml:space="preserve"> </w:t>
      </w:r>
      <w:r w:rsidR="00610E20">
        <w:rPr>
          <w:rFonts w:cs="David" w:hint="cs"/>
          <w:rtl/>
        </w:rPr>
        <w:t>-</w:t>
      </w:r>
    </w:p>
    <w:p w:rsidR="00EF1B97" w:rsidRPr="00A51DFA" w:rsidRDefault="00EF1B97" w:rsidP="00EF1B97">
      <w:pPr>
        <w:rPr>
          <w:b w:val="0"/>
          <w:bCs w:val="0"/>
          <w:sz w:val="24"/>
          <w:szCs w:val="24"/>
        </w:rPr>
      </w:pPr>
      <w:r>
        <w:t xml:space="preserve">And one can say; that nevertheless </w:t>
      </w:r>
      <w:r>
        <w:rPr>
          <w:b w:val="0"/>
          <w:bCs w:val="0"/>
        </w:rPr>
        <w:t xml:space="preserve">(even though there is the </w:t>
      </w:r>
      <w:r>
        <w:rPr>
          <w:rFonts w:hint="cs"/>
          <w:b w:val="0"/>
          <w:bCs w:val="0"/>
          <w:rtl/>
        </w:rPr>
        <w:t>סברא</w:t>
      </w:r>
      <w:r>
        <w:rPr>
          <w:b w:val="0"/>
          <w:bCs w:val="0"/>
        </w:rPr>
        <w:t xml:space="preserve"> of </w:t>
      </w:r>
      <w:r>
        <w:rPr>
          <w:rFonts w:hint="cs"/>
          <w:b w:val="0"/>
          <w:bCs w:val="0"/>
          <w:rtl/>
        </w:rPr>
        <w:t>רחמא</w:t>
      </w:r>
      <w:r>
        <w:rPr>
          <w:b w:val="0"/>
          <w:bCs w:val="0"/>
        </w:rPr>
        <w:t xml:space="preserve">) </w:t>
      </w:r>
      <w:r>
        <w:t xml:space="preserve">her </w:t>
      </w:r>
      <w:r>
        <w:rPr>
          <w:rFonts w:hint="cs"/>
          <w:rtl/>
        </w:rPr>
        <w:t>דייקא</w:t>
      </w:r>
      <w:r>
        <w:t xml:space="preserve"> is sufficient to be </w:t>
      </w:r>
      <w:r>
        <w:rPr>
          <w:rFonts w:hint="cs"/>
          <w:rtl/>
        </w:rPr>
        <w:t>מרעה</w:t>
      </w:r>
      <w:r>
        <w:t xml:space="preserve"> the </w:t>
      </w:r>
      <w:r>
        <w:rPr>
          <w:rFonts w:hint="cs"/>
          <w:rtl/>
        </w:rPr>
        <w:t>חזקת איסור ליבם</w:t>
      </w:r>
      <w:r>
        <w:t xml:space="preserve">, </w:t>
      </w:r>
      <w:r w:rsidRPr="00A51DFA">
        <w:rPr>
          <w:b w:val="0"/>
          <w:bCs w:val="0"/>
          <w:sz w:val="24"/>
          <w:szCs w:val="24"/>
        </w:rPr>
        <w:t xml:space="preserve">for she is still somewhat </w:t>
      </w:r>
      <w:r w:rsidRPr="00A51DFA">
        <w:rPr>
          <w:rFonts w:hint="cs"/>
          <w:b w:val="0"/>
          <w:bCs w:val="0"/>
          <w:sz w:val="24"/>
          <w:szCs w:val="24"/>
          <w:rtl/>
        </w:rPr>
        <w:t>מדייק</w:t>
      </w:r>
      <w:r w:rsidRPr="00A51DFA">
        <w:rPr>
          <w:b w:val="0"/>
          <w:bCs w:val="0"/>
          <w:sz w:val="24"/>
          <w:szCs w:val="24"/>
        </w:rPr>
        <w:t xml:space="preserve"> out of concern that she may be </w:t>
      </w:r>
      <w:r w:rsidRPr="00A51DFA">
        <w:rPr>
          <w:rFonts w:hint="cs"/>
          <w:b w:val="0"/>
          <w:bCs w:val="0"/>
          <w:sz w:val="24"/>
          <w:szCs w:val="24"/>
          <w:rtl/>
        </w:rPr>
        <w:t>אסורה ליבם</w:t>
      </w:r>
      <w:r w:rsidRPr="00A51DFA">
        <w:rPr>
          <w:b w:val="0"/>
          <w:bCs w:val="0"/>
          <w:sz w:val="24"/>
          <w:szCs w:val="24"/>
        </w:rPr>
        <w:t>.</w:t>
      </w:r>
    </w:p>
    <w:p w:rsidR="00EF1B97" w:rsidRPr="00A51DFA" w:rsidRDefault="00EF1B97" w:rsidP="00EF1B97">
      <w:pPr>
        <w:rPr>
          <w:b w:val="0"/>
          <w:bCs w:val="0"/>
          <w:sz w:val="24"/>
          <w:szCs w:val="24"/>
        </w:rPr>
      </w:pPr>
    </w:p>
    <w:p w:rsidR="00EF1B97" w:rsidRPr="00A51DFA" w:rsidRDefault="00EF1B97" w:rsidP="00EF1B97">
      <w:pPr>
        <w:rPr>
          <w:b w:val="0"/>
          <w:bCs w:val="0"/>
          <w:sz w:val="24"/>
          <w:szCs w:val="24"/>
        </w:rPr>
      </w:pPr>
      <w:r w:rsidRPr="00A51DFA">
        <w:rPr>
          <w:rFonts w:hint="cs"/>
          <w:b w:val="0"/>
          <w:bCs w:val="0"/>
          <w:sz w:val="24"/>
          <w:szCs w:val="24"/>
          <w:rtl/>
        </w:rPr>
        <w:t>תוספות</w:t>
      </w:r>
      <w:r w:rsidRPr="00A51DFA">
        <w:rPr>
          <w:b w:val="0"/>
          <w:bCs w:val="0"/>
          <w:sz w:val="24"/>
          <w:szCs w:val="24"/>
        </w:rPr>
        <w:t xml:space="preserve"> responds to an additional anticipated difficulty:</w:t>
      </w:r>
    </w:p>
    <w:p w:rsidR="00376E70" w:rsidRPr="00A51DFA" w:rsidRDefault="00A83C12" w:rsidP="00A51DFA">
      <w:pPr>
        <w:bidi/>
        <w:rPr>
          <w:rFonts w:cs="David"/>
        </w:rPr>
      </w:pPr>
      <w:r w:rsidRPr="00A51DFA">
        <w:rPr>
          <w:rFonts w:cs="David"/>
          <w:rtl/>
        </w:rPr>
        <w:t>והא דפריך נמי התם כו</w:t>
      </w:r>
      <w:r w:rsidR="00376E70" w:rsidRPr="00A51DFA">
        <w:rPr>
          <w:rFonts w:cs="David" w:hint="cs"/>
          <w:rtl/>
        </w:rPr>
        <w:t>לי</w:t>
      </w:r>
      <w:r w:rsidRPr="00A51DFA">
        <w:rPr>
          <w:rFonts w:cs="David"/>
          <w:rtl/>
        </w:rPr>
        <w:t xml:space="preserve"> ועוד ממזר ספק ממזר הוא </w:t>
      </w:r>
      <w:r w:rsidR="00A51DFA">
        <w:rPr>
          <w:rFonts w:cs="David" w:hint="cs"/>
          <w:rtl/>
        </w:rPr>
        <w:t>-</w:t>
      </w:r>
    </w:p>
    <w:p w:rsidR="00EF1B97" w:rsidRPr="00A51DFA" w:rsidRDefault="00EF1B97" w:rsidP="00A51DFA">
      <w:pPr>
        <w:rPr>
          <w:b w:val="0"/>
          <w:bCs w:val="0"/>
          <w:sz w:val="24"/>
          <w:szCs w:val="24"/>
        </w:rPr>
      </w:pPr>
      <w:r>
        <w:t xml:space="preserve">And regarding this which </w:t>
      </w:r>
      <w:r w:rsidR="00A51DFA">
        <w:rPr>
          <w:rFonts w:hint="cs"/>
          <w:b w:val="0"/>
          <w:bCs w:val="0"/>
          <w:rtl/>
        </w:rPr>
        <w:t>ר"ש</w:t>
      </w:r>
      <w:r>
        <w:rPr>
          <w:b w:val="0"/>
          <w:bCs w:val="0"/>
        </w:rPr>
        <w:t xml:space="preserve"> </w:t>
      </w:r>
      <w:r>
        <w:t xml:space="preserve">asks there </w:t>
      </w:r>
      <w:r>
        <w:rPr>
          <w:b w:val="0"/>
          <w:bCs w:val="0"/>
        </w:rPr>
        <w:t xml:space="preserve">by the </w:t>
      </w:r>
      <w:r>
        <w:rPr>
          <w:rFonts w:hint="cs"/>
          <w:b w:val="0"/>
          <w:bCs w:val="0"/>
          <w:rtl/>
        </w:rPr>
        <w:t>יבמה</w:t>
      </w:r>
      <w:r>
        <w:rPr>
          <w:b w:val="0"/>
          <w:bCs w:val="0"/>
        </w:rPr>
        <w:t xml:space="preserve"> and her son, </w:t>
      </w:r>
      <w:r>
        <w:t xml:space="preserve">etc.; </w:t>
      </w:r>
      <w:r w:rsidR="008E0228">
        <w:t>‘</w:t>
      </w:r>
      <w:r>
        <w:t xml:space="preserve">and furthermore, </w:t>
      </w:r>
      <w:r>
        <w:rPr>
          <w:b w:val="0"/>
          <w:bCs w:val="0"/>
        </w:rPr>
        <w:t xml:space="preserve">if we are discussing a case of </w:t>
      </w:r>
      <w:r>
        <w:rPr>
          <w:rFonts w:hint="cs"/>
          <w:b w:val="0"/>
          <w:bCs w:val="0"/>
          <w:rtl/>
        </w:rPr>
        <w:t>תו"ת</w:t>
      </w:r>
      <w:r>
        <w:rPr>
          <w:b w:val="0"/>
          <w:bCs w:val="0"/>
        </w:rPr>
        <w:t xml:space="preserve">, how can the </w:t>
      </w:r>
      <w:r>
        <w:rPr>
          <w:rFonts w:hint="cs"/>
          <w:b w:val="0"/>
          <w:bCs w:val="0"/>
          <w:rtl/>
        </w:rPr>
        <w:t>משנה</w:t>
      </w:r>
      <w:r>
        <w:rPr>
          <w:b w:val="0"/>
          <w:bCs w:val="0"/>
        </w:rPr>
        <w:t xml:space="preserve"> state that the children (from the </w:t>
      </w:r>
      <w:r>
        <w:rPr>
          <w:rFonts w:hint="cs"/>
          <w:b w:val="0"/>
          <w:bCs w:val="0"/>
          <w:rtl/>
        </w:rPr>
        <w:t>יבם</w:t>
      </w:r>
      <w:r>
        <w:rPr>
          <w:b w:val="0"/>
          <w:bCs w:val="0"/>
        </w:rPr>
        <w:t xml:space="preserve">) are </w:t>
      </w:r>
      <w:r>
        <w:rPr>
          <w:rFonts w:hint="cs"/>
          <w:rtl/>
        </w:rPr>
        <w:t>ממזרים</w:t>
      </w:r>
      <w:r>
        <w:t xml:space="preserve">, </w:t>
      </w:r>
      <w:r>
        <w:rPr>
          <w:b w:val="0"/>
          <w:bCs w:val="0"/>
        </w:rPr>
        <w:t xml:space="preserve">at most </w:t>
      </w:r>
      <w:r w:rsidRPr="00EF1B97">
        <w:t>they are</w:t>
      </w:r>
      <w:r>
        <w:rPr>
          <w:b w:val="0"/>
          <w:bCs w:val="0"/>
        </w:rPr>
        <w:t xml:space="preserve"> </w:t>
      </w:r>
      <w:r>
        <w:rPr>
          <w:rFonts w:hint="cs"/>
          <w:rtl/>
        </w:rPr>
        <w:t>ספק ממזרים</w:t>
      </w:r>
      <w:r w:rsidR="008E0228">
        <w:t>’</w:t>
      </w:r>
      <w:r>
        <w:t xml:space="preserve">, </w:t>
      </w:r>
      <w:r w:rsidRPr="00A51DFA">
        <w:rPr>
          <w:b w:val="0"/>
          <w:bCs w:val="0"/>
          <w:sz w:val="24"/>
          <w:szCs w:val="24"/>
        </w:rPr>
        <w:t xml:space="preserve">since there are two </w:t>
      </w:r>
      <w:r w:rsidRPr="00A51DFA">
        <w:rPr>
          <w:rFonts w:hint="cs"/>
          <w:b w:val="0"/>
          <w:bCs w:val="0"/>
          <w:sz w:val="24"/>
          <w:szCs w:val="24"/>
          <w:rtl/>
        </w:rPr>
        <w:t>עדים</w:t>
      </w:r>
      <w:r w:rsidRPr="00A51DFA">
        <w:rPr>
          <w:b w:val="0"/>
          <w:bCs w:val="0"/>
          <w:sz w:val="24"/>
          <w:szCs w:val="24"/>
        </w:rPr>
        <w:t xml:space="preserve"> who claim </w:t>
      </w:r>
      <w:r w:rsidRPr="00A51DFA">
        <w:rPr>
          <w:rFonts w:hint="cs"/>
          <w:b w:val="0"/>
          <w:bCs w:val="0"/>
          <w:sz w:val="24"/>
          <w:szCs w:val="24"/>
          <w:rtl/>
        </w:rPr>
        <w:t>מת בנה ואח"כ מת בעלה</w:t>
      </w:r>
      <w:r w:rsidRPr="00A51DFA">
        <w:rPr>
          <w:b w:val="0"/>
          <w:bCs w:val="0"/>
          <w:sz w:val="24"/>
          <w:szCs w:val="24"/>
        </w:rPr>
        <w:t xml:space="preserve"> so she is </w:t>
      </w:r>
      <w:r w:rsidRPr="00A51DFA">
        <w:rPr>
          <w:rFonts w:hint="cs"/>
          <w:b w:val="0"/>
          <w:bCs w:val="0"/>
          <w:sz w:val="24"/>
          <w:szCs w:val="24"/>
          <w:rtl/>
        </w:rPr>
        <w:t>מותרת ליבם</w:t>
      </w:r>
      <w:r w:rsidRPr="00A51DFA">
        <w:rPr>
          <w:b w:val="0"/>
          <w:bCs w:val="0"/>
          <w:sz w:val="24"/>
          <w:szCs w:val="24"/>
        </w:rPr>
        <w:t xml:space="preserve">. This concludes the </w:t>
      </w:r>
      <w:r w:rsidRPr="00A51DFA">
        <w:rPr>
          <w:rFonts w:hint="cs"/>
          <w:b w:val="0"/>
          <w:bCs w:val="0"/>
          <w:sz w:val="24"/>
          <w:szCs w:val="24"/>
          <w:rtl/>
        </w:rPr>
        <w:t>גמרא</w:t>
      </w:r>
      <w:r w:rsidRPr="00A51DFA">
        <w:rPr>
          <w:b w:val="0"/>
          <w:bCs w:val="0"/>
          <w:sz w:val="24"/>
          <w:szCs w:val="24"/>
        </w:rPr>
        <w:t xml:space="preserve">; now </w:t>
      </w:r>
      <w:r w:rsidRPr="00A51DFA">
        <w:rPr>
          <w:rFonts w:hint="cs"/>
          <w:b w:val="0"/>
          <w:bCs w:val="0"/>
          <w:sz w:val="24"/>
          <w:szCs w:val="24"/>
          <w:rtl/>
        </w:rPr>
        <w:t>תוספות</w:t>
      </w:r>
      <w:r w:rsidRPr="00A51DFA">
        <w:rPr>
          <w:b w:val="0"/>
          <w:bCs w:val="0"/>
          <w:sz w:val="24"/>
          <w:szCs w:val="24"/>
        </w:rPr>
        <w:t xml:space="preserve"> continues with the difficulty -  </w:t>
      </w:r>
    </w:p>
    <w:p w:rsidR="00376E70" w:rsidRPr="00A51DFA" w:rsidRDefault="00A83C12" w:rsidP="00A51DFA">
      <w:pPr>
        <w:bidi/>
        <w:rPr>
          <w:rFonts w:cs="David"/>
        </w:rPr>
      </w:pPr>
      <w:r w:rsidRPr="00A51DFA">
        <w:rPr>
          <w:rFonts w:cs="David"/>
          <w:rtl/>
        </w:rPr>
        <w:t>א</w:t>
      </w:r>
      <w:r w:rsidR="00376E70" w:rsidRPr="00A51DFA">
        <w:rPr>
          <w:rFonts w:cs="David" w:hint="cs"/>
          <w:rtl/>
        </w:rPr>
        <w:t xml:space="preserve">ף </w:t>
      </w:r>
      <w:r w:rsidRPr="00A51DFA">
        <w:rPr>
          <w:rFonts w:cs="David"/>
          <w:rtl/>
        </w:rPr>
        <w:t>ע</w:t>
      </w:r>
      <w:r w:rsidR="00376E70" w:rsidRPr="00A51DFA">
        <w:rPr>
          <w:rFonts w:cs="David" w:hint="cs"/>
          <w:rtl/>
        </w:rPr>
        <w:t xml:space="preserve">ל </w:t>
      </w:r>
      <w:r w:rsidRPr="00A51DFA">
        <w:rPr>
          <w:rFonts w:cs="David"/>
          <w:rtl/>
        </w:rPr>
        <w:t>ג</w:t>
      </w:r>
      <w:r w:rsidR="00376E70" w:rsidRPr="00A51DFA">
        <w:rPr>
          <w:rFonts w:cs="David" w:hint="cs"/>
          <w:rtl/>
        </w:rPr>
        <w:t>ב</w:t>
      </w:r>
      <w:r w:rsidRPr="00A51DFA">
        <w:rPr>
          <w:rFonts w:cs="David"/>
          <w:rtl/>
        </w:rPr>
        <w:t xml:space="preserve"> דבחזקת איסור ליבם היא </w:t>
      </w:r>
      <w:r w:rsidR="00A51DFA">
        <w:rPr>
          <w:rFonts w:cs="David" w:hint="cs"/>
          <w:rtl/>
        </w:rPr>
        <w:t>-</w:t>
      </w:r>
    </w:p>
    <w:p w:rsidR="00EF1B97" w:rsidRPr="00A51DFA" w:rsidRDefault="00EF1B97" w:rsidP="00A51DFA">
      <w:pPr>
        <w:rPr>
          <w:b w:val="0"/>
          <w:bCs w:val="0"/>
          <w:sz w:val="24"/>
          <w:szCs w:val="24"/>
        </w:rPr>
      </w:pPr>
      <w:r>
        <w:t xml:space="preserve">Even though she is </w:t>
      </w:r>
      <w:r>
        <w:rPr>
          <w:rFonts w:hint="cs"/>
          <w:rtl/>
        </w:rPr>
        <w:t>בחזקת איסור</w:t>
      </w:r>
      <w:r>
        <w:t xml:space="preserve"> to the </w:t>
      </w:r>
      <w:r>
        <w:rPr>
          <w:rFonts w:hint="cs"/>
          <w:rtl/>
        </w:rPr>
        <w:t>יבם</w:t>
      </w:r>
      <w:r>
        <w:t xml:space="preserve">, </w:t>
      </w:r>
      <w:r w:rsidRPr="00A51DFA">
        <w:rPr>
          <w:b w:val="0"/>
          <w:bCs w:val="0"/>
          <w:sz w:val="24"/>
          <w:szCs w:val="24"/>
        </w:rPr>
        <w:t xml:space="preserve">so according to the </w:t>
      </w:r>
      <w:r w:rsidRPr="00A51DFA">
        <w:rPr>
          <w:rFonts w:hint="cs"/>
          <w:b w:val="0"/>
          <w:bCs w:val="0"/>
          <w:sz w:val="24"/>
          <w:szCs w:val="24"/>
          <w:rtl/>
        </w:rPr>
        <w:t>ר"י</w:t>
      </w:r>
      <w:r w:rsidRPr="00A51DFA">
        <w:rPr>
          <w:b w:val="0"/>
          <w:bCs w:val="0"/>
          <w:sz w:val="24"/>
          <w:szCs w:val="24"/>
        </w:rPr>
        <w:t xml:space="preserve"> that by </w:t>
      </w:r>
      <w:r w:rsidRPr="00A51DFA">
        <w:rPr>
          <w:rFonts w:hint="cs"/>
          <w:b w:val="0"/>
          <w:bCs w:val="0"/>
          <w:sz w:val="24"/>
          <w:szCs w:val="24"/>
          <w:rtl/>
        </w:rPr>
        <w:t>תו"ת</w:t>
      </w:r>
      <w:r w:rsidRPr="00A51DFA">
        <w:rPr>
          <w:b w:val="0"/>
          <w:bCs w:val="0"/>
          <w:sz w:val="24"/>
          <w:szCs w:val="24"/>
        </w:rPr>
        <w:t xml:space="preserve"> we follow the </w:t>
      </w:r>
      <w:r w:rsidRPr="00A51DFA">
        <w:rPr>
          <w:rFonts w:hint="cs"/>
          <w:b w:val="0"/>
          <w:bCs w:val="0"/>
          <w:sz w:val="24"/>
          <w:szCs w:val="24"/>
          <w:rtl/>
        </w:rPr>
        <w:t>חזקה</w:t>
      </w:r>
      <w:r w:rsidRPr="00A51DFA">
        <w:rPr>
          <w:b w:val="0"/>
          <w:bCs w:val="0"/>
          <w:sz w:val="24"/>
          <w:szCs w:val="24"/>
        </w:rPr>
        <w:t xml:space="preserve">, she is </w:t>
      </w:r>
      <w:r w:rsidRPr="00A51DFA">
        <w:rPr>
          <w:rFonts w:hint="cs"/>
          <w:b w:val="0"/>
          <w:bCs w:val="0"/>
          <w:sz w:val="24"/>
          <w:szCs w:val="24"/>
          <w:rtl/>
        </w:rPr>
        <w:t>ודאי אסורה ליבם</w:t>
      </w:r>
      <w:r w:rsidRPr="00A51DFA">
        <w:rPr>
          <w:b w:val="0"/>
          <w:bCs w:val="0"/>
          <w:sz w:val="24"/>
          <w:szCs w:val="24"/>
        </w:rPr>
        <w:t xml:space="preserve"> and therefore the children are </w:t>
      </w:r>
      <w:r w:rsidRPr="00A51DFA">
        <w:rPr>
          <w:rFonts w:hint="cs"/>
          <w:b w:val="0"/>
          <w:bCs w:val="0"/>
          <w:sz w:val="24"/>
          <w:szCs w:val="24"/>
          <w:rtl/>
        </w:rPr>
        <w:t>ממזרים</w:t>
      </w:r>
      <w:r w:rsidRPr="00A51DFA">
        <w:rPr>
          <w:b w:val="0"/>
          <w:bCs w:val="0"/>
          <w:sz w:val="24"/>
          <w:szCs w:val="24"/>
        </w:rPr>
        <w:t xml:space="preserve">; how can </w:t>
      </w:r>
      <w:r w:rsidR="00A51DFA" w:rsidRPr="00A51DFA">
        <w:rPr>
          <w:rFonts w:hint="cs"/>
          <w:b w:val="0"/>
          <w:bCs w:val="0"/>
          <w:sz w:val="24"/>
          <w:szCs w:val="24"/>
          <w:rtl/>
        </w:rPr>
        <w:t>ר"ש</w:t>
      </w:r>
      <w:r w:rsidR="00A51DFA" w:rsidRPr="00A51DFA">
        <w:rPr>
          <w:b w:val="0"/>
          <w:bCs w:val="0"/>
          <w:sz w:val="24"/>
          <w:szCs w:val="24"/>
        </w:rPr>
        <w:t xml:space="preserve"> </w:t>
      </w:r>
      <w:r w:rsidRPr="00A51DFA">
        <w:rPr>
          <w:b w:val="0"/>
          <w:bCs w:val="0"/>
          <w:sz w:val="24"/>
          <w:szCs w:val="24"/>
        </w:rPr>
        <w:t xml:space="preserve">argue that they are only </w:t>
      </w:r>
      <w:r w:rsidRPr="00A51DFA">
        <w:rPr>
          <w:rFonts w:hint="cs"/>
          <w:b w:val="0"/>
          <w:bCs w:val="0"/>
          <w:sz w:val="24"/>
          <w:szCs w:val="24"/>
          <w:rtl/>
        </w:rPr>
        <w:t>ספק ממזרים</w:t>
      </w:r>
      <w:r w:rsidRPr="00A51DFA">
        <w:rPr>
          <w:b w:val="0"/>
          <w:bCs w:val="0"/>
          <w:sz w:val="24"/>
          <w:szCs w:val="24"/>
        </w:rPr>
        <w:t xml:space="preserve"> –</w:t>
      </w:r>
    </w:p>
    <w:p w:rsidR="00EF1B97" w:rsidRPr="00A51DFA" w:rsidRDefault="00EF1B97" w:rsidP="00EF1B97">
      <w:pPr>
        <w:rPr>
          <w:b w:val="0"/>
          <w:bCs w:val="0"/>
          <w:sz w:val="24"/>
          <w:szCs w:val="24"/>
        </w:rPr>
      </w:pPr>
    </w:p>
    <w:p w:rsidR="00EF1B97" w:rsidRPr="00A51DFA" w:rsidRDefault="00EF1B97" w:rsidP="00EF1B97">
      <w:pPr>
        <w:rPr>
          <w:b w:val="0"/>
          <w:bCs w:val="0"/>
          <w:sz w:val="24"/>
          <w:szCs w:val="24"/>
        </w:rPr>
      </w:pPr>
      <w:r w:rsidRPr="00A51DFA">
        <w:rPr>
          <w:rFonts w:hint="cs"/>
          <w:b w:val="0"/>
          <w:bCs w:val="0"/>
          <w:sz w:val="24"/>
          <w:szCs w:val="24"/>
          <w:rtl/>
        </w:rPr>
        <w:t>תוספות</w:t>
      </w:r>
      <w:r w:rsidRPr="00A51DFA">
        <w:rPr>
          <w:b w:val="0"/>
          <w:bCs w:val="0"/>
          <w:sz w:val="24"/>
          <w:szCs w:val="24"/>
        </w:rPr>
        <w:t xml:space="preserve"> responds -</w:t>
      </w:r>
    </w:p>
    <w:p w:rsidR="00376E70" w:rsidRPr="00A51DFA" w:rsidRDefault="00A83C12" w:rsidP="00A51DFA">
      <w:pPr>
        <w:bidi/>
        <w:rPr>
          <w:rFonts w:cs="David"/>
        </w:rPr>
      </w:pPr>
      <w:r w:rsidRPr="00A51DFA">
        <w:rPr>
          <w:rFonts w:cs="David"/>
          <w:rtl/>
        </w:rPr>
        <w:t>מ</w:t>
      </w:r>
      <w:r w:rsidR="00376E70" w:rsidRPr="00A51DFA">
        <w:rPr>
          <w:rFonts w:cs="David" w:hint="cs"/>
          <w:rtl/>
        </w:rPr>
        <w:t xml:space="preserve">כל </w:t>
      </w:r>
      <w:r w:rsidRPr="00A51DFA">
        <w:rPr>
          <w:rFonts w:cs="David"/>
          <w:rtl/>
        </w:rPr>
        <w:t>מ</w:t>
      </w:r>
      <w:r w:rsidR="00376E70" w:rsidRPr="00A51DFA">
        <w:rPr>
          <w:rFonts w:cs="David" w:hint="cs"/>
          <w:rtl/>
        </w:rPr>
        <w:t>קום</w:t>
      </w:r>
      <w:r w:rsidRPr="00A51DFA">
        <w:rPr>
          <w:rFonts w:cs="David"/>
          <w:rtl/>
        </w:rPr>
        <w:t xml:space="preserve"> לא הוי ממזר ודאי דמהני דיוקא דידה כדפרשינן</w:t>
      </w:r>
      <w:r w:rsidR="00366867" w:rsidRPr="00A51DFA">
        <w:rPr>
          <w:rStyle w:val="FootnoteReference"/>
          <w:rFonts w:cs="David"/>
        </w:rPr>
        <w:footnoteReference w:id="48"/>
      </w:r>
      <w:r w:rsidRPr="00A51DFA">
        <w:rPr>
          <w:rFonts w:cs="David"/>
          <w:rtl/>
        </w:rPr>
        <w:t xml:space="preserve"> </w:t>
      </w:r>
      <w:r w:rsidR="00A51DFA">
        <w:rPr>
          <w:rFonts w:cs="David" w:hint="cs"/>
          <w:rtl/>
        </w:rPr>
        <w:t>-</w:t>
      </w:r>
    </w:p>
    <w:p w:rsidR="00EF1B97" w:rsidRDefault="00EF1B97" w:rsidP="00366867">
      <w:r>
        <w:t xml:space="preserve">Nevertheless </w:t>
      </w:r>
      <w:r>
        <w:rPr>
          <w:b w:val="0"/>
          <w:bCs w:val="0"/>
        </w:rPr>
        <w:t xml:space="preserve">the child </w:t>
      </w:r>
      <w:r>
        <w:t xml:space="preserve">is not a </w:t>
      </w:r>
      <w:r>
        <w:rPr>
          <w:rFonts w:hint="cs"/>
          <w:rtl/>
        </w:rPr>
        <w:t>ממזר ודאי</w:t>
      </w:r>
      <w:r>
        <w:t xml:space="preserve"> for her </w:t>
      </w:r>
      <w:r>
        <w:rPr>
          <w:b w:val="0"/>
          <w:bCs w:val="0"/>
        </w:rPr>
        <w:t xml:space="preserve">(lesser) </w:t>
      </w:r>
      <w:r>
        <w:rPr>
          <w:rFonts w:hint="cs"/>
          <w:rtl/>
        </w:rPr>
        <w:t>דיוק</w:t>
      </w:r>
      <w:r>
        <w:t xml:space="preserve"> is effective </w:t>
      </w:r>
      <w:r>
        <w:rPr>
          <w:b w:val="0"/>
          <w:bCs w:val="0"/>
        </w:rPr>
        <w:t xml:space="preserve">to be </w:t>
      </w:r>
      <w:r>
        <w:rPr>
          <w:rFonts w:hint="cs"/>
          <w:b w:val="0"/>
          <w:bCs w:val="0"/>
          <w:rtl/>
        </w:rPr>
        <w:t>מרעה</w:t>
      </w:r>
      <w:r>
        <w:rPr>
          <w:b w:val="0"/>
          <w:bCs w:val="0"/>
        </w:rPr>
        <w:t xml:space="preserve"> the </w:t>
      </w:r>
      <w:r>
        <w:rPr>
          <w:rFonts w:hint="cs"/>
          <w:b w:val="0"/>
          <w:bCs w:val="0"/>
          <w:rtl/>
        </w:rPr>
        <w:t>חזקה</w:t>
      </w:r>
      <w:r>
        <w:rPr>
          <w:b w:val="0"/>
          <w:bCs w:val="0"/>
        </w:rPr>
        <w:t xml:space="preserve"> </w:t>
      </w:r>
      <w:r>
        <w:t xml:space="preserve">as </w:t>
      </w:r>
      <w:r>
        <w:rPr>
          <w:rFonts w:hint="cs"/>
          <w:b w:val="0"/>
          <w:bCs w:val="0"/>
          <w:rtl/>
        </w:rPr>
        <w:t>תוספות</w:t>
      </w:r>
      <w:r>
        <w:rPr>
          <w:b w:val="0"/>
          <w:bCs w:val="0"/>
        </w:rPr>
        <w:t xml:space="preserve"> </w:t>
      </w:r>
      <w:r>
        <w:t>explained previously -</w:t>
      </w:r>
    </w:p>
    <w:p w:rsidR="00EF1B97" w:rsidRPr="001239C1" w:rsidRDefault="00EF1B97" w:rsidP="00EF1B97">
      <w:pPr>
        <w:rPr>
          <w:sz w:val="24"/>
          <w:szCs w:val="24"/>
        </w:rPr>
      </w:pPr>
    </w:p>
    <w:p w:rsidR="00EF1B97" w:rsidRPr="001239C1" w:rsidRDefault="00EF1B97" w:rsidP="00EF1B97">
      <w:pPr>
        <w:rPr>
          <w:b w:val="0"/>
          <w:bCs w:val="0"/>
          <w:sz w:val="24"/>
          <w:szCs w:val="24"/>
        </w:rPr>
      </w:pPr>
      <w:r w:rsidRPr="001239C1">
        <w:rPr>
          <w:rFonts w:hint="cs"/>
          <w:b w:val="0"/>
          <w:bCs w:val="0"/>
          <w:sz w:val="24"/>
          <w:szCs w:val="24"/>
          <w:rtl/>
        </w:rPr>
        <w:t>תוספות</w:t>
      </w:r>
      <w:r w:rsidRPr="001239C1">
        <w:rPr>
          <w:b w:val="0"/>
          <w:bCs w:val="0"/>
          <w:sz w:val="24"/>
          <w:szCs w:val="24"/>
        </w:rPr>
        <w:t xml:space="preserve"> offers an alternate </w:t>
      </w:r>
      <w:r w:rsidR="00955C03">
        <w:rPr>
          <w:b w:val="0"/>
          <w:bCs w:val="0"/>
          <w:sz w:val="24"/>
          <w:szCs w:val="24"/>
        </w:rPr>
        <w:t xml:space="preserve">(and opposite) </w:t>
      </w:r>
      <w:r w:rsidRPr="001239C1">
        <w:rPr>
          <w:b w:val="0"/>
          <w:bCs w:val="0"/>
          <w:sz w:val="24"/>
          <w:szCs w:val="24"/>
        </w:rPr>
        <w:t xml:space="preserve">explanation why the children are </w:t>
      </w:r>
      <w:r w:rsidRPr="001239C1">
        <w:rPr>
          <w:rFonts w:hint="cs"/>
          <w:b w:val="0"/>
          <w:bCs w:val="0"/>
          <w:sz w:val="24"/>
          <w:szCs w:val="24"/>
          <w:rtl/>
        </w:rPr>
        <w:t>ספק ממזרים</w:t>
      </w:r>
      <w:r w:rsidRPr="001239C1">
        <w:rPr>
          <w:b w:val="0"/>
          <w:bCs w:val="0"/>
          <w:sz w:val="24"/>
          <w:szCs w:val="24"/>
        </w:rPr>
        <w:t xml:space="preserve"> (only):</w:t>
      </w:r>
    </w:p>
    <w:p w:rsidR="00376E70" w:rsidRPr="001239C1" w:rsidRDefault="00A83C12" w:rsidP="008E0228">
      <w:pPr>
        <w:widowControl w:val="0"/>
        <w:bidi/>
        <w:rPr>
          <w:rFonts w:cs="David"/>
          <w:rtl/>
        </w:rPr>
      </w:pPr>
      <w:r w:rsidRPr="001239C1">
        <w:rPr>
          <w:rFonts w:cs="David"/>
          <w:rtl/>
        </w:rPr>
        <w:t>ועוד כיון דתרי ותרי ספיקא דרבנן</w:t>
      </w:r>
      <w:r w:rsidR="00EF1B97" w:rsidRPr="001239C1">
        <w:rPr>
          <w:rStyle w:val="FootnoteReference"/>
          <w:rFonts w:cs="David"/>
          <w:rtl/>
        </w:rPr>
        <w:footnoteReference w:id="49"/>
      </w:r>
      <w:r w:rsidRPr="001239C1">
        <w:rPr>
          <w:rFonts w:cs="David"/>
          <w:rtl/>
        </w:rPr>
        <w:t xml:space="preserve"> אין לנו להעמידה על חזקתה ולהתירו בממזרת </w:t>
      </w:r>
      <w:r w:rsidR="001239C1">
        <w:rPr>
          <w:rFonts w:cs="David" w:hint="cs"/>
          <w:rtl/>
        </w:rPr>
        <w:t>-</w:t>
      </w:r>
    </w:p>
    <w:p w:rsidR="00EF1B97" w:rsidRDefault="00EF1B97" w:rsidP="008E0228">
      <w:pPr>
        <w:widowControl w:val="0"/>
      </w:pPr>
      <w:r>
        <w:lastRenderedPageBreak/>
        <w:t xml:space="preserve">And furthermore since </w:t>
      </w:r>
      <w:r>
        <w:rPr>
          <w:rFonts w:hint="cs"/>
          <w:rtl/>
        </w:rPr>
        <w:t>תו"ת</w:t>
      </w:r>
      <w:r>
        <w:t xml:space="preserve"> is a </w:t>
      </w:r>
      <w:r>
        <w:rPr>
          <w:rFonts w:hint="cs"/>
          <w:rtl/>
        </w:rPr>
        <w:t>ספק דרבנן</w:t>
      </w:r>
      <w:r>
        <w:t xml:space="preserve"> we cannot place her on her </w:t>
      </w:r>
      <w:r>
        <w:rPr>
          <w:rFonts w:hint="cs"/>
          <w:rtl/>
        </w:rPr>
        <w:t xml:space="preserve">חזקת </w:t>
      </w:r>
      <w:r>
        <w:rPr>
          <w:rFonts w:hint="cs"/>
          <w:b w:val="0"/>
          <w:bCs w:val="0"/>
          <w:rtl/>
        </w:rPr>
        <w:t>איסור ליבם</w:t>
      </w:r>
      <w:r>
        <w:rPr>
          <w:b w:val="0"/>
          <w:bCs w:val="0"/>
        </w:rPr>
        <w:t xml:space="preserve"> </w:t>
      </w:r>
      <w:r>
        <w:t xml:space="preserve">in order to permit the </w:t>
      </w:r>
      <w:r>
        <w:rPr>
          <w:b w:val="0"/>
          <w:bCs w:val="0"/>
        </w:rPr>
        <w:t xml:space="preserve">child to marry </w:t>
      </w:r>
      <w:r>
        <w:t xml:space="preserve">a </w:t>
      </w:r>
      <w:r>
        <w:rPr>
          <w:rFonts w:hint="cs"/>
          <w:rtl/>
        </w:rPr>
        <w:t>ממזרת</w:t>
      </w:r>
      <w:r>
        <w:t xml:space="preserve"> –</w:t>
      </w:r>
    </w:p>
    <w:p w:rsidR="008E0228" w:rsidRPr="008E0228" w:rsidRDefault="008E0228" w:rsidP="008E0228">
      <w:pPr>
        <w:widowControl w:val="0"/>
        <w:rPr>
          <w:sz w:val="24"/>
          <w:szCs w:val="24"/>
        </w:rPr>
      </w:pPr>
    </w:p>
    <w:p w:rsidR="00EF1B97" w:rsidRPr="001239C1" w:rsidRDefault="00EF1B97" w:rsidP="008E0228">
      <w:pPr>
        <w:widowControl w:val="0"/>
        <w:rPr>
          <w:b w:val="0"/>
          <w:bCs w:val="0"/>
          <w:sz w:val="24"/>
          <w:szCs w:val="24"/>
        </w:rPr>
      </w:pPr>
      <w:r w:rsidRPr="001239C1">
        <w:rPr>
          <w:rFonts w:hint="cs"/>
          <w:b w:val="0"/>
          <w:bCs w:val="0"/>
          <w:sz w:val="24"/>
          <w:szCs w:val="24"/>
          <w:rtl/>
        </w:rPr>
        <w:t>תוספות</w:t>
      </w:r>
      <w:r w:rsidRPr="001239C1">
        <w:rPr>
          <w:b w:val="0"/>
          <w:bCs w:val="0"/>
          <w:sz w:val="24"/>
          <w:szCs w:val="24"/>
        </w:rPr>
        <w:t xml:space="preserve"> offers an alternate solution to the questions asked previously on the </w:t>
      </w:r>
      <w:r w:rsidRPr="001239C1">
        <w:rPr>
          <w:rFonts w:hint="cs"/>
          <w:b w:val="0"/>
          <w:bCs w:val="0"/>
          <w:sz w:val="24"/>
          <w:szCs w:val="24"/>
          <w:rtl/>
        </w:rPr>
        <w:t>ר"י</w:t>
      </w:r>
      <w:r w:rsidRPr="001239C1">
        <w:rPr>
          <w:b w:val="0"/>
          <w:bCs w:val="0"/>
          <w:sz w:val="24"/>
          <w:szCs w:val="24"/>
        </w:rPr>
        <w:t>:</w:t>
      </w:r>
      <w:r w:rsidRPr="001239C1">
        <w:rPr>
          <w:rStyle w:val="FootnoteReference"/>
          <w:b w:val="0"/>
          <w:bCs w:val="0"/>
          <w:sz w:val="24"/>
          <w:szCs w:val="24"/>
        </w:rPr>
        <w:footnoteReference w:id="50"/>
      </w:r>
    </w:p>
    <w:p w:rsidR="00376E70" w:rsidRPr="001239C1" w:rsidRDefault="00A83C12" w:rsidP="008E0228">
      <w:pPr>
        <w:widowControl w:val="0"/>
        <w:bidi/>
        <w:rPr>
          <w:rFonts w:cs="David"/>
        </w:rPr>
      </w:pPr>
      <w:r w:rsidRPr="001239C1">
        <w:rPr>
          <w:rFonts w:cs="David"/>
          <w:rtl/>
        </w:rPr>
        <w:t>ורבינו יצחק בר ברוך פי</w:t>
      </w:r>
      <w:r w:rsidR="00376E70" w:rsidRPr="001239C1">
        <w:rPr>
          <w:rFonts w:cs="David" w:hint="cs"/>
          <w:rtl/>
        </w:rPr>
        <w:t>רש</w:t>
      </w:r>
      <w:r w:rsidRPr="001239C1">
        <w:rPr>
          <w:rFonts w:cs="David"/>
          <w:rtl/>
        </w:rPr>
        <w:t xml:space="preserve"> דלא אמרינן בכל הני אוקמא אחזקה </w:t>
      </w:r>
      <w:r w:rsidR="001239C1">
        <w:rPr>
          <w:rFonts w:cs="David" w:hint="cs"/>
          <w:rtl/>
        </w:rPr>
        <w:t>-</w:t>
      </w:r>
    </w:p>
    <w:p w:rsidR="00EF1B97" w:rsidRPr="00EF1B97" w:rsidRDefault="00EF1B97" w:rsidP="00EF1B97">
      <w:r>
        <w:t xml:space="preserve">And the </w:t>
      </w:r>
      <w:r>
        <w:rPr>
          <w:rFonts w:hint="cs"/>
          <w:rtl/>
        </w:rPr>
        <w:t>ריב"ב</w:t>
      </w:r>
      <w:r>
        <w:t xml:space="preserve"> explained that </w:t>
      </w:r>
      <w:r>
        <w:rPr>
          <w:b w:val="0"/>
          <w:bCs w:val="0"/>
        </w:rPr>
        <w:t xml:space="preserve">the reason </w:t>
      </w:r>
      <w:r>
        <w:t xml:space="preserve">we do not say in all </w:t>
      </w:r>
      <w:r>
        <w:rPr>
          <w:b w:val="0"/>
          <w:bCs w:val="0"/>
        </w:rPr>
        <w:t xml:space="preserve">these cases, </w:t>
      </w:r>
      <w:r>
        <w:t xml:space="preserve">let us place it on the </w:t>
      </w:r>
      <w:r>
        <w:rPr>
          <w:b w:val="0"/>
          <w:bCs w:val="0"/>
        </w:rPr>
        <w:t xml:space="preserve">initial </w:t>
      </w:r>
      <w:r>
        <w:rPr>
          <w:rFonts w:hint="cs"/>
          <w:rtl/>
        </w:rPr>
        <w:t>חזקה</w:t>
      </w:r>
      <w:r>
        <w:t xml:space="preserve">, </w:t>
      </w:r>
      <w:r w:rsidRPr="00EF1B97">
        <w:rPr>
          <w:b w:val="0"/>
          <w:bCs w:val="0"/>
        </w:rPr>
        <w:t>is -</w:t>
      </w:r>
    </w:p>
    <w:p w:rsidR="00376E70" w:rsidRPr="001239C1" w:rsidRDefault="00A83C12" w:rsidP="001239C1">
      <w:pPr>
        <w:bidi/>
        <w:rPr>
          <w:rFonts w:cs="David"/>
        </w:rPr>
      </w:pPr>
      <w:r w:rsidRPr="001239C1">
        <w:rPr>
          <w:rFonts w:cs="David"/>
          <w:rtl/>
        </w:rPr>
        <w:t>לפי שהשנים שמוציאים אותו מחזקתו של היתר הם מעידים תחלה</w:t>
      </w:r>
      <w:r w:rsidR="00EF1B97" w:rsidRPr="001239C1">
        <w:rPr>
          <w:rStyle w:val="FootnoteReference"/>
          <w:rFonts w:cs="David"/>
          <w:rtl/>
        </w:rPr>
        <w:footnoteReference w:id="51"/>
      </w:r>
      <w:r w:rsidRPr="001239C1">
        <w:rPr>
          <w:rFonts w:cs="David"/>
          <w:rtl/>
        </w:rPr>
        <w:t xml:space="preserve"> </w:t>
      </w:r>
      <w:r w:rsidR="001239C1">
        <w:rPr>
          <w:rFonts w:cs="David" w:hint="cs"/>
          <w:rtl/>
        </w:rPr>
        <w:t>-</w:t>
      </w:r>
    </w:p>
    <w:p w:rsidR="00EF1B97" w:rsidRPr="00EF1B97" w:rsidRDefault="00EF1B97" w:rsidP="00EF1B97">
      <w:r>
        <w:t xml:space="preserve">Because the two </w:t>
      </w:r>
      <w:r>
        <w:rPr>
          <w:rFonts w:hint="cs"/>
          <w:rtl/>
        </w:rPr>
        <w:t>עדים</w:t>
      </w:r>
      <w:r>
        <w:t xml:space="preserve"> that remove him from the </w:t>
      </w:r>
      <w:r>
        <w:rPr>
          <w:b w:val="0"/>
          <w:bCs w:val="0"/>
        </w:rPr>
        <w:t xml:space="preserve">initial </w:t>
      </w:r>
      <w:r>
        <w:rPr>
          <w:rFonts w:hint="cs"/>
          <w:rtl/>
        </w:rPr>
        <w:t>חזקה</w:t>
      </w:r>
      <w:r>
        <w:t xml:space="preserve"> of permissiveness testified first -</w:t>
      </w:r>
    </w:p>
    <w:p w:rsidR="00376E70" w:rsidRPr="001239C1" w:rsidRDefault="00A83C12" w:rsidP="00376E70">
      <w:pPr>
        <w:bidi/>
        <w:rPr>
          <w:rFonts w:cs="David"/>
        </w:rPr>
      </w:pPr>
      <w:r w:rsidRPr="001239C1">
        <w:rPr>
          <w:rFonts w:cs="David"/>
          <w:rtl/>
        </w:rPr>
        <w:t>ומיד כשהעידו יצא מחזקתו ע</w:t>
      </w:r>
      <w:r w:rsidR="00376E70" w:rsidRPr="001239C1">
        <w:rPr>
          <w:rFonts w:cs="David" w:hint="cs"/>
          <w:rtl/>
        </w:rPr>
        <w:t xml:space="preserve">ל </w:t>
      </w:r>
      <w:r w:rsidRPr="001239C1">
        <w:rPr>
          <w:rFonts w:cs="David"/>
          <w:rtl/>
        </w:rPr>
        <w:t>י</w:t>
      </w:r>
      <w:r w:rsidR="00376E70" w:rsidRPr="001239C1">
        <w:rPr>
          <w:rFonts w:cs="David" w:hint="cs"/>
          <w:rtl/>
        </w:rPr>
        <w:t>די</w:t>
      </w:r>
      <w:r w:rsidRPr="001239C1">
        <w:rPr>
          <w:rFonts w:cs="David"/>
          <w:rtl/>
        </w:rPr>
        <w:t xml:space="preserve"> עדותן ותו לא אמרינן אוקמא אחזקה</w:t>
      </w:r>
      <w:r w:rsidR="00434780" w:rsidRPr="001239C1">
        <w:rPr>
          <w:rStyle w:val="FootnoteReference"/>
          <w:rFonts w:cs="David"/>
          <w:rtl/>
        </w:rPr>
        <w:footnoteReference w:id="52"/>
      </w:r>
      <w:r w:rsidRPr="001239C1">
        <w:rPr>
          <w:rFonts w:cs="David"/>
          <w:rtl/>
        </w:rPr>
        <w:t xml:space="preserve"> </w:t>
      </w:r>
      <w:r w:rsidR="001239C1">
        <w:rPr>
          <w:rFonts w:cs="David" w:hint="cs"/>
          <w:rtl/>
        </w:rPr>
        <w:t>-</w:t>
      </w:r>
    </w:p>
    <w:p w:rsidR="00EF1B97" w:rsidRPr="00EF1B97" w:rsidRDefault="00EF1B97" w:rsidP="00EF1B97">
      <w:pPr>
        <w:rPr>
          <w:b w:val="0"/>
          <w:bCs w:val="0"/>
        </w:rPr>
      </w:pPr>
      <w:r>
        <w:t xml:space="preserve">So as soon as they testified </w:t>
      </w:r>
      <w:r>
        <w:rPr>
          <w:b w:val="0"/>
          <w:bCs w:val="0"/>
        </w:rPr>
        <w:t>that it is forbidden</w:t>
      </w:r>
      <w:r w:rsidR="003D205D">
        <w:rPr>
          <w:b w:val="0"/>
          <w:bCs w:val="0"/>
        </w:rPr>
        <w:t>,</w:t>
      </w:r>
      <w:r>
        <w:rPr>
          <w:b w:val="0"/>
          <w:bCs w:val="0"/>
        </w:rPr>
        <w:t xml:space="preserve"> </w:t>
      </w:r>
      <w:r>
        <w:t xml:space="preserve">it left its </w:t>
      </w:r>
      <w:r>
        <w:rPr>
          <w:b w:val="0"/>
          <w:bCs w:val="0"/>
        </w:rPr>
        <w:t xml:space="preserve">initial </w:t>
      </w:r>
      <w:r>
        <w:rPr>
          <w:rFonts w:hint="cs"/>
          <w:rtl/>
        </w:rPr>
        <w:t>חזקה</w:t>
      </w:r>
      <w:r>
        <w:t xml:space="preserve"> </w:t>
      </w:r>
      <w:r>
        <w:rPr>
          <w:b w:val="0"/>
          <w:bCs w:val="0"/>
        </w:rPr>
        <w:t xml:space="preserve">status of </w:t>
      </w:r>
      <w:r>
        <w:rPr>
          <w:rFonts w:hint="cs"/>
          <w:b w:val="0"/>
          <w:bCs w:val="0"/>
          <w:rtl/>
        </w:rPr>
        <w:t>היתר</w:t>
      </w:r>
      <w:r>
        <w:rPr>
          <w:b w:val="0"/>
          <w:bCs w:val="0"/>
        </w:rPr>
        <w:t xml:space="preserve"> </w:t>
      </w:r>
      <w:r>
        <w:t xml:space="preserve">through their testimony </w:t>
      </w:r>
      <w:r>
        <w:rPr>
          <w:b w:val="0"/>
          <w:bCs w:val="0"/>
        </w:rPr>
        <w:t xml:space="preserve">(and it has the current </w:t>
      </w:r>
      <w:r>
        <w:rPr>
          <w:rFonts w:hint="cs"/>
          <w:b w:val="0"/>
          <w:bCs w:val="0"/>
          <w:rtl/>
        </w:rPr>
        <w:t>חזקת איסור</w:t>
      </w:r>
      <w:r>
        <w:rPr>
          <w:b w:val="0"/>
          <w:bCs w:val="0"/>
        </w:rPr>
        <w:t xml:space="preserve">), </w:t>
      </w:r>
      <w:r>
        <w:t xml:space="preserve">and we will no longer say place it on its </w:t>
      </w:r>
      <w:r>
        <w:rPr>
          <w:b w:val="0"/>
          <w:bCs w:val="0"/>
        </w:rPr>
        <w:t xml:space="preserve">initial </w:t>
      </w:r>
      <w:r>
        <w:rPr>
          <w:rFonts w:hint="cs"/>
          <w:rtl/>
        </w:rPr>
        <w:t xml:space="preserve">חזקת </w:t>
      </w:r>
      <w:r>
        <w:rPr>
          <w:rFonts w:hint="cs"/>
          <w:b w:val="0"/>
          <w:bCs w:val="0"/>
          <w:rtl/>
        </w:rPr>
        <w:t>היתר</w:t>
      </w:r>
      <w:r>
        <w:rPr>
          <w:b w:val="0"/>
          <w:bCs w:val="0"/>
        </w:rPr>
        <w:t>.</w:t>
      </w:r>
    </w:p>
    <w:p w:rsidR="00EF1B97" w:rsidRPr="001239C1" w:rsidRDefault="00A83C12" w:rsidP="001239C1">
      <w:pPr>
        <w:bidi/>
        <w:rPr>
          <w:rFonts w:cs="David"/>
          <w:rtl/>
        </w:rPr>
      </w:pPr>
      <w:r w:rsidRPr="001239C1">
        <w:rPr>
          <w:rFonts w:cs="David"/>
          <w:rtl/>
        </w:rPr>
        <w:t>ולהכי פריך לעיל</w:t>
      </w:r>
      <w:r w:rsidR="00EF1B97" w:rsidRPr="001239C1">
        <w:rPr>
          <w:rStyle w:val="FootnoteReference"/>
          <w:rFonts w:cs="David"/>
          <w:rtl/>
        </w:rPr>
        <w:footnoteReference w:id="53"/>
      </w:r>
      <w:r w:rsidRPr="001239C1">
        <w:rPr>
          <w:rFonts w:cs="David"/>
          <w:rtl/>
        </w:rPr>
        <w:t xml:space="preserve"> מאי שנא רישא ומאי שנא סיפא </w:t>
      </w:r>
      <w:r w:rsidR="001239C1">
        <w:rPr>
          <w:rFonts w:cs="David" w:hint="cs"/>
          <w:rtl/>
        </w:rPr>
        <w:t>-</w:t>
      </w:r>
    </w:p>
    <w:p w:rsidR="00EF1B97" w:rsidRPr="001239C1" w:rsidRDefault="00EF1B97" w:rsidP="0012783C">
      <w:pPr>
        <w:rPr>
          <w:sz w:val="24"/>
          <w:szCs w:val="24"/>
        </w:rPr>
      </w:pPr>
      <w:r>
        <w:t xml:space="preserve">And therefore </w:t>
      </w:r>
      <w:r>
        <w:rPr>
          <w:b w:val="0"/>
          <w:bCs w:val="0"/>
        </w:rPr>
        <w:t xml:space="preserve">it is understood that </w:t>
      </w:r>
      <w:r>
        <w:t xml:space="preserve">which the </w:t>
      </w:r>
      <w:r>
        <w:rPr>
          <w:rFonts w:hint="cs"/>
          <w:b w:val="0"/>
          <w:bCs w:val="0"/>
          <w:rtl/>
        </w:rPr>
        <w:t>גמרא</w:t>
      </w:r>
      <w:r>
        <w:rPr>
          <w:b w:val="0"/>
          <w:bCs w:val="0"/>
        </w:rPr>
        <w:t xml:space="preserve"> </w:t>
      </w:r>
      <w:r>
        <w:t xml:space="preserve">asked previously, what is the difference between the </w:t>
      </w:r>
      <w:r>
        <w:rPr>
          <w:rFonts w:hint="cs"/>
          <w:rtl/>
        </w:rPr>
        <w:t>רישא</w:t>
      </w:r>
      <w:r>
        <w:t xml:space="preserve"> </w:t>
      </w:r>
      <w:r w:rsidRPr="001239C1">
        <w:rPr>
          <w:b w:val="0"/>
          <w:bCs w:val="0"/>
        </w:rPr>
        <w:t xml:space="preserve">(by </w:t>
      </w:r>
      <w:r w:rsidRPr="001239C1">
        <w:rPr>
          <w:rFonts w:hint="cs"/>
          <w:b w:val="0"/>
          <w:bCs w:val="0"/>
          <w:rtl/>
        </w:rPr>
        <w:t>נתקדשה</w:t>
      </w:r>
      <w:r w:rsidRPr="001239C1">
        <w:rPr>
          <w:b w:val="0"/>
          <w:bCs w:val="0"/>
        </w:rPr>
        <w:t xml:space="preserve"> where we rule </w:t>
      </w:r>
      <w:r w:rsidRPr="001239C1">
        <w:rPr>
          <w:rFonts w:hint="cs"/>
          <w:b w:val="0"/>
          <w:bCs w:val="0"/>
          <w:rtl/>
        </w:rPr>
        <w:t>לא תצא</w:t>
      </w:r>
      <w:r w:rsidRPr="001239C1">
        <w:rPr>
          <w:b w:val="0"/>
          <w:bCs w:val="0"/>
        </w:rPr>
        <w:t xml:space="preserve">) </w:t>
      </w:r>
      <w:r w:rsidRPr="001239C1">
        <w:t xml:space="preserve">and the </w:t>
      </w:r>
      <w:r w:rsidRPr="001239C1">
        <w:rPr>
          <w:rFonts w:hint="cs"/>
          <w:rtl/>
        </w:rPr>
        <w:t>סיפא</w:t>
      </w:r>
      <w:r w:rsidRPr="001239C1">
        <w:t xml:space="preserve"> </w:t>
      </w:r>
      <w:r w:rsidRPr="001239C1">
        <w:rPr>
          <w:b w:val="0"/>
          <w:bCs w:val="0"/>
          <w:sz w:val="24"/>
          <w:szCs w:val="24"/>
        </w:rPr>
        <w:t xml:space="preserve">(by </w:t>
      </w:r>
      <w:r w:rsidRPr="001239C1">
        <w:rPr>
          <w:rFonts w:hint="cs"/>
          <w:b w:val="0"/>
          <w:bCs w:val="0"/>
          <w:sz w:val="24"/>
          <w:szCs w:val="24"/>
          <w:rtl/>
        </w:rPr>
        <w:t>נתגרשה</w:t>
      </w:r>
      <w:r w:rsidRPr="001239C1">
        <w:rPr>
          <w:b w:val="0"/>
          <w:bCs w:val="0"/>
          <w:sz w:val="24"/>
          <w:szCs w:val="24"/>
        </w:rPr>
        <w:t xml:space="preserve"> where we rule </w:t>
      </w:r>
      <w:r w:rsidRPr="001239C1">
        <w:rPr>
          <w:rFonts w:hint="cs"/>
          <w:b w:val="0"/>
          <w:bCs w:val="0"/>
          <w:sz w:val="24"/>
          <w:szCs w:val="24"/>
          <w:rtl/>
        </w:rPr>
        <w:t>תצא</w:t>
      </w:r>
      <w:r w:rsidRPr="001239C1">
        <w:rPr>
          <w:b w:val="0"/>
          <w:bCs w:val="0"/>
          <w:sz w:val="24"/>
          <w:szCs w:val="24"/>
        </w:rPr>
        <w:t>), for the situation is -</w:t>
      </w:r>
      <w:r w:rsidRPr="001239C1">
        <w:rPr>
          <w:sz w:val="24"/>
          <w:szCs w:val="24"/>
        </w:rPr>
        <w:t xml:space="preserve">  </w:t>
      </w:r>
    </w:p>
    <w:p w:rsidR="00376E70" w:rsidRPr="001239C1" w:rsidRDefault="00A83C12" w:rsidP="001239C1">
      <w:pPr>
        <w:bidi/>
        <w:rPr>
          <w:rFonts w:cs="David"/>
        </w:rPr>
      </w:pPr>
      <w:r w:rsidRPr="001239C1">
        <w:rPr>
          <w:rFonts w:cs="David"/>
          <w:rtl/>
        </w:rPr>
        <w:t>דשנים שאומרים נתקדשה העידו תחלה</w:t>
      </w:r>
      <w:r w:rsidR="00376E70" w:rsidRPr="001239C1">
        <w:rPr>
          <w:rFonts w:cs="David" w:hint="cs"/>
          <w:rtl/>
        </w:rPr>
        <w:t xml:space="preserve"> </w:t>
      </w:r>
      <w:r w:rsidR="001239C1">
        <w:rPr>
          <w:rFonts w:cs="David" w:hint="cs"/>
          <w:rtl/>
        </w:rPr>
        <w:t>-</w:t>
      </w:r>
    </w:p>
    <w:p w:rsidR="00EF1B97" w:rsidRPr="001239C1" w:rsidRDefault="00EF1B97" w:rsidP="00EF1B97">
      <w:pPr>
        <w:rPr>
          <w:b w:val="0"/>
          <w:bCs w:val="0"/>
          <w:sz w:val="24"/>
          <w:szCs w:val="24"/>
        </w:rPr>
      </w:pPr>
      <w:r>
        <w:t xml:space="preserve">That the </w:t>
      </w:r>
      <w:r>
        <w:rPr>
          <w:rFonts w:hint="cs"/>
          <w:rtl/>
        </w:rPr>
        <w:t>שנים</w:t>
      </w:r>
      <w:r>
        <w:t xml:space="preserve"> who said </w:t>
      </w:r>
      <w:r>
        <w:rPr>
          <w:rFonts w:hint="cs"/>
          <w:rtl/>
        </w:rPr>
        <w:t>נתקדשה</w:t>
      </w:r>
      <w:r>
        <w:t xml:space="preserve"> </w:t>
      </w:r>
      <w:r w:rsidRPr="00EF1B97">
        <w:t>they testified first</w:t>
      </w:r>
      <w:r>
        <w:t xml:space="preserve"> </w:t>
      </w:r>
      <w:r w:rsidRPr="001239C1">
        <w:rPr>
          <w:b w:val="0"/>
          <w:bCs w:val="0"/>
          <w:sz w:val="24"/>
          <w:szCs w:val="24"/>
        </w:rPr>
        <w:t xml:space="preserve">(and removed her from her </w:t>
      </w:r>
      <w:r w:rsidRPr="001239C1">
        <w:rPr>
          <w:rFonts w:hint="cs"/>
          <w:b w:val="0"/>
          <w:bCs w:val="0"/>
          <w:sz w:val="24"/>
          <w:szCs w:val="24"/>
          <w:rtl/>
        </w:rPr>
        <w:t>חזקת פנויה</w:t>
      </w:r>
      <w:r w:rsidRPr="001239C1">
        <w:rPr>
          <w:b w:val="0"/>
          <w:bCs w:val="0"/>
          <w:sz w:val="24"/>
          <w:szCs w:val="24"/>
        </w:rPr>
        <w:t xml:space="preserve"> to a </w:t>
      </w:r>
      <w:r w:rsidRPr="001239C1">
        <w:rPr>
          <w:rFonts w:hint="cs"/>
          <w:b w:val="0"/>
          <w:bCs w:val="0"/>
          <w:sz w:val="24"/>
          <w:szCs w:val="24"/>
          <w:rtl/>
        </w:rPr>
        <w:t>חזקת א"א</w:t>
      </w:r>
      <w:r w:rsidRPr="001239C1">
        <w:rPr>
          <w:b w:val="0"/>
          <w:bCs w:val="0"/>
          <w:sz w:val="24"/>
          <w:szCs w:val="24"/>
        </w:rPr>
        <w:t xml:space="preserve">), so why </w:t>
      </w:r>
      <w:r w:rsidRPr="001239C1">
        <w:rPr>
          <w:rFonts w:hint="cs"/>
          <w:b w:val="0"/>
          <w:bCs w:val="0"/>
          <w:sz w:val="24"/>
          <w:szCs w:val="24"/>
          <w:rtl/>
        </w:rPr>
        <w:t>לא תצא</w:t>
      </w:r>
      <w:r w:rsidRPr="001239C1">
        <w:rPr>
          <w:b w:val="0"/>
          <w:bCs w:val="0"/>
          <w:sz w:val="24"/>
          <w:szCs w:val="24"/>
        </w:rPr>
        <w:t xml:space="preserve"> –</w:t>
      </w:r>
    </w:p>
    <w:p w:rsidR="00376E70" w:rsidRPr="001239C1" w:rsidRDefault="00A83C12" w:rsidP="00443B15">
      <w:pPr>
        <w:widowControl w:val="0"/>
        <w:bidi/>
        <w:rPr>
          <w:rFonts w:cs="David"/>
        </w:rPr>
      </w:pPr>
      <w:r w:rsidRPr="001239C1">
        <w:rPr>
          <w:rFonts w:cs="David"/>
          <w:rtl/>
        </w:rPr>
        <w:t>ובשנים אומרים נתגרשה א</w:t>
      </w:r>
      <w:r w:rsidR="00376E70" w:rsidRPr="001239C1">
        <w:rPr>
          <w:rFonts w:cs="David" w:hint="cs"/>
          <w:rtl/>
        </w:rPr>
        <w:t xml:space="preserve">ף </w:t>
      </w:r>
      <w:r w:rsidRPr="001239C1">
        <w:rPr>
          <w:rFonts w:cs="David"/>
          <w:rtl/>
        </w:rPr>
        <w:t>ע</w:t>
      </w:r>
      <w:r w:rsidR="00376E70" w:rsidRPr="001239C1">
        <w:rPr>
          <w:rFonts w:cs="David" w:hint="cs"/>
          <w:rtl/>
        </w:rPr>
        <w:t xml:space="preserve">ל </w:t>
      </w:r>
      <w:r w:rsidRPr="001239C1">
        <w:rPr>
          <w:rFonts w:cs="David"/>
          <w:rtl/>
        </w:rPr>
        <w:t>פ</w:t>
      </w:r>
      <w:r w:rsidR="00376E70" w:rsidRPr="001239C1">
        <w:rPr>
          <w:rFonts w:cs="David" w:hint="cs"/>
          <w:rtl/>
        </w:rPr>
        <w:t>י</w:t>
      </w:r>
      <w:r w:rsidRPr="001239C1">
        <w:rPr>
          <w:rFonts w:cs="David"/>
          <w:rtl/>
        </w:rPr>
        <w:t xml:space="preserve"> שהם העידו תחלה</w:t>
      </w:r>
      <w:r w:rsidR="00EF1B97" w:rsidRPr="001239C1">
        <w:rPr>
          <w:rStyle w:val="FootnoteReference"/>
          <w:rFonts w:cs="David"/>
          <w:rtl/>
        </w:rPr>
        <w:footnoteReference w:id="54"/>
      </w:r>
      <w:r w:rsidRPr="001239C1">
        <w:rPr>
          <w:rFonts w:cs="David"/>
          <w:rtl/>
        </w:rPr>
        <w:t xml:space="preserve"> מ</w:t>
      </w:r>
      <w:r w:rsidR="00376E70" w:rsidRPr="001239C1">
        <w:rPr>
          <w:rFonts w:cs="David" w:hint="cs"/>
          <w:rtl/>
        </w:rPr>
        <w:t xml:space="preserve">כל </w:t>
      </w:r>
      <w:r w:rsidRPr="001239C1">
        <w:rPr>
          <w:rFonts w:cs="David"/>
          <w:rtl/>
        </w:rPr>
        <w:t>מ</w:t>
      </w:r>
      <w:r w:rsidR="00376E70" w:rsidRPr="001239C1">
        <w:rPr>
          <w:rFonts w:cs="David" w:hint="cs"/>
          <w:rtl/>
        </w:rPr>
        <w:t>קום</w:t>
      </w:r>
      <w:r w:rsidRPr="001239C1">
        <w:rPr>
          <w:rFonts w:cs="David"/>
          <w:rtl/>
        </w:rPr>
        <w:t xml:space="preserve"> היתה בחזקת אשת איש </w:t>
      </w:r>
      <w:r w:rsidR="001239C1">
        <w:rPr>
          <w:rFonts w:cs="David" w:hint="cs"/>
          <w:rtl/>
        </w:rPr>
        <w:t>-</w:t>
      </w:r>
    </w:p>
    <w:p w:rsidR="00EF1B97" w:rsidRPr="001239C1" w:rsidRDefault="00EF1B97" w:rsidP="00443B15">
      <w:pPr>
        <w:widowControl w:val="0"/>
        <w:rPr>
          <w:b w:val="0"/>
          <w:bCs w:val="0"/>
          <w:sz w:val="24"/>
          <w:szCs w:val="24"/>
        </w:rPr>
      </w:pPr>
      <w:r>
        <w:t xml:space="preserve">And </w:t>
      </w:r>
      <w:r>
        <w:rPr>
          <w:b w:val="0"/>
          <w:bCs w:val="0"/>
        </w:rPr>
        <w:t xml:space="preserve">by </w:t>
      </w:r>
      <w:r>
        <w:rPr>
          <w:rFonts w:hint="cs"/>
          <w:rtl/>
        </w:rPr>
        <w:t>שנים אומרים נתגרשה</w:t>
      </w:r>
      <w:r>
        <w:t xml:space="preserve"> even though </w:t>
      </w:r>
      <w:r>
        <w:rPr>
          <w:b w:val="0"/>
          <w:bCs w:val="0"/>
        </w:rPr>
        <w:t xml:space="preserve">the </w:t>
      </w:r>
      <w:r>
        <w:rPr>
          <w:rFonts w:hint="cs"/>
          <w:b w:val="0"/>
          <w:bCs w:val="0"/>
          <w:rtl/>
        </w:rPr>
        <w:t>עדים המתירים</w:t>
      </w:r>
      <w:r>
        <w:t xml:space="preserve"> testified first, </w:t>
      </w:r>
      <w:r>
        <w:lastRenderedPageBreak/>
        <w:t xml:space="preserve">nevertheless she was </w:t>
      </w:r>
      <w:r>
        <w:rPr>
          <w:rFonts w:hint="cs"/>
          <w:rtl/>
        </w:rPr>
        <w:t>בחזקת א"א</w:t>
      </w:r>
      <w:r>
        <w:t xml:space="preserve"> </w:t>
      </w:r>
      <w:r w:rsidRPr="001239C1">
        <w:rPr>
          <w:b w:val="0"/>
          <w:bCs w:val="0"/>
          <w:sz w:val="24"/>
          <w:szCs w:val="24"/>
        </w:rPr>
        <w:t xml:space="preserve">(and that </w:t>
      </w:r>
      <w:r w:rsidRPr="001239C1">
        <w:rPr>
          <w:rFonts w:hint="cs"/>
          <w:b w:val="0"/>
          <w:bCs w:val="0"/>
          <w:sz w:val="24"/>
          <w:szCs w:val="24"/>
          <w:rtl/>
        </w:rPr>
        <w:t>מקשן</w:t>
      </w:r>
      <w:r w:rsidRPr="001239C1">
        <w:rPr>
          <w:b w:val="0"/>
          <w:bCs w:val="0"/>
          <w:sz w:val="24"/>
          <w:szCs w:val="24"/>
        </w:rPr>
        <w:t xml:space="preserve"> assumed that </w:t>
      </w:r>
      <w:r w:rsidRPr="001239C1">
        <w:rPr>
          <w:rFonts w:hint="cs"/>
          <w:b w:val="0"/>
          <w:bCs w:val="0"/>
          <w:sz w:val="24"/>
          <w:szCs w:val="24"/>
          <w:rtl/>
        </w:rPr>
        <w:t>עדים המתירים</w:t>
      </w:r>
      <w:r w:rsidRPr="001239C1">
        <w:rPr>
          <w:b w:val="0"/>
          <w:bCs w:val="0"/>
          <w:sz w:val="24"/>
          <w:szCs w:val="24"/>
        </w:rPr>
        <w:t xml:space="preserve"> cannot be </w:t>
      </w:r>
      <w:r w:rsidRPr="001239C1">
        <w:rPr>
          <w:rFonts w:hint="cs"/>
          <w:b w:val="0"/>
          <w:bCs w:val="0"/>
          <w:sz w:val="24"/>
          <w:szCs w:val="24"/>
          <w:rtl/>
        </w:rPr>
        <w:t>מוציא מחזקה</w:t>
      </w:r>
      <w:r w:rsidRPr="001239C1">
        <w:rPr>
          <w:b w:val="0"/>
          <w:bCs w:val="0"/>
          <w:sz w:val="24"/>
          <w:szCs w:val="24"/>
        </w:rPr>
        <w:t xml:space="preserve"> only </w:t>
      </w:r>
      <w:r w:rsidRPr="001239C1">
        <w:rPr>
          <w:rFonts w:hint="cs"/>
          <w:b w:val="0"/>
          <w:bCs w:val="0"/>
          <w:sz w:val="24"/>
          <w:szCs w:val="24"/>
          <w:rtl/>
        </w:rPr>
        <w:t>עדים האוסרים</w:t>
      </w:r>
      <w:r w:rsidRPr="001239C1">
        <w:rPr>
          <w:b w:val="0"/>
          <w:bCs w:val="0"/>
          <w:sz w:val="24"/>
          <w:szCs w:val="24"/>
        </w:rPr>
        <w:t xml:space="preserve">), therefore the </w:t>
      </w:r>
      <w:r w:rsidRPr="001239C1">
        <w:rPr>
          <w:rFonts w:hint="cs"/>
          <w:b w:val="0"/>
          <w:bCs w:val="0"/>
          <w:sz w:val="24"/>
          <w:szCs w:val="24"/>
          <w:rtl/>
        </w:rPr>
        <w:t>מקשן</w:t>
      </w:r>
      <w:r w:rsidRPr="001239C1">
        <w:rPr>
          <w:b w:val="0"/>
          <w:bCs w:val="0"/>
          <w:sz w:val="24"/>
          <w:szCs w:val="24"/>
        </w:rPr>
        <w:t xml:space="preserve"> asked </w:t>
      </w:r>
      <w:r w:rsidRPr="001239C1">
        <w:rPr>
          <w:rFonts w:hint="cs"/>
          <w:b w:val="0"/>
          <w:bCs w:val="0"/>
          <w:sz w:val="24"/>
          <w:szCs w:val="24"/>
          <w:rtl/>
        </w:rPr>
        <w:t>מ"ש רישא ומ"ש סיפא</w:t>
      </w:r>
      <w:r w:rsidRPr="001239C1">
        <w:rPr>
          <w:b w:val="0"/>
          <w:bCs w:val="0"/>
          <w:sz w:val="24"/>
          <w:szCs w:val="24"/>
        </w:rPr>
        <w:t>.</w:t>
      </w:r>
    </w:p>
    <w:p w:rsidR="00EF1B97" w:rsidRPr="001239C1" w:rsidRDefault="00EF1B97" w:rsidP="00443B15">
      <w:pPr>
        <w:widowControl w:val="0"/>
        <w:rPr>
          <w:b w:val="0"/>
          <w:bCs w:val="0"/>
          <w:sz w:val="24"/>
          <w:szCs w:val="24"/>
        </w:rPr>
      </w:pPr>
    </w:p>
    <w:p w:rsidR="00EF1B97" w:rsidRPr="001239C1" w:rsidRDefault="00EF1B97" w:rsidP="00443B15">
      <w:pPr>
        <w:widowControl w:val="0"/>
        <w:rPr>
          <w:b w:val="0"/>
          <w:bCs w:val="0"/>
          <w:sz w:val="24"/>
          <w:szCs w:val="24"/>
        </w:rPr>
      </w:pPr>
      <w:r w:rsidRPr="001239C1">
        <w:rPr>
          <w:rFonts w:hint="cs"/>
          <w:b w:val="0"/>
          <w:bCs w:val="0"/>
          <w:sz w:val="24"/>
          <w:szCs w:val="24"/>
          <w:rtl/>
        </w:rPr>
        <w:t>תוספות</w:t>
      </w:r>
      <w:r w:rsidRPr="001239C1">
        <w:rPr>
          <w:b w:val="0"/>
          <w:bCs w:val="0"/>
          <w:sz w:val="24"/>
          <w:szCs w:val="24"/>
        </w:rPr>
        <w:t xml:space="preserve"> continues with the </w:t>
      </w:r>
      <w:r w:rsidRPr="001239C1">
        <w:rPr>
          <w:rFonts w:hint="cs"/>
          <w:b w:val="0"/>
          <w:bCs w:val="0"/>
          <w:sz w:val="24"/>
          <w:szCs w:val="24"/>
          <w:rtl/>
        </w:rPr>
        <w:t>פי' הריב"ב</w:t>
      </w:r>
      <w:r w:rsidRPr="001239C1">
        <w:rPr>
          <w:b w:val="0"/>
          <w:bCs w:val="0"/>
          <w:sz w:val="24"/>
          <w:szCs w:val="24"/>
        </w:rPr>
        <w:t>:</w:t>
      </w:r>
    </w:p>
    <w:p w:rsidR="00376E70" w:rsidRPr="000E2936" w:rsidRDefault="00A83C12" w:rsidP="00443B15">
      <w:pPr>
        <w:widowControl w:val="0"/>
        <w:bidi/>
        <w:rPr>
          <w:rFonts w:cs="David"/>
        </w:rPr>
      </w:pPr>
      <w:r w:rsidRPr="000E2936">
        <w:rPr>
          <w:rFonts w:cs="David"/>
          <w:rtl/>
        </w:rPr>
        <w:t>וכן ההיא דהאשה רבה</w:t>
      </w:r>
      <w:r w:rsidR="00EF1B97" w:rsidRPr="000E2936">
        <w:rPr>
          <w:rStyle w:val="FootnoteReference"/>
          <w:rFonts w:cs="David"/>
          <w:rtl/>
        </w:rPr>
        <w:footnoteReference w:id="55"/>
      </w:r>
      <w:r w:rsidRPr="000E2936">
        <w:rPr>
          <w:rFonts w:cs="David"/>
          <w:rtl/>
        </w:rPr>
        <w:t xml:space="preserve"> ודינאי</w:t>
      </w:r>
      <w:r w:rsidR="00EF1B97" w:rsidRPr="000E2936">
        <w:rPr>
          <w:rStyle w:val="FootnoteReference"/>
          <w:rFonts w:cs="David"/>
          <w:rtl/>
        </w:rPr>
        <w:footnoteReference w:id="56"/>
      </w:r>
      <w:r w:rsidRPr="000E2936">
        <w:rPr>
          <w:rFonts w:cs="David"/>
          <w:rtl/>
        </w:rPr>
        <w:t xml:space="preserve"> שנים המוציאין אותו מחזקתו באו תחלה </w:t>
      </w:r>
      <w:r w:rsidR="000E2936">
        <w:rPr>
          <w:rFonts w:cs="David" w:hint="cs"/>
          <w:rtl/>
        </w:rPr>
        <w:t>-</w:t>
      </w:r>
    </w:p>
    <w:p w:rsidR="00EF1B97" w:rsidRDefault="00EF1B97" w:rsidP="00EF1B97">
      <w:r>
        <w:t xml:space="preserve">And similarly in the case of </w:t>
      </w:r>
      <w:r>
        <w:rPr>
          <w:rFonts w:hint="cs"/>
          <w:rtl/>
        </w:rPr>
        <w:t>פרק</w:t>
      </w:r>
      <w:r>
        <w:rPr>
          <w:rFonts w:hint="cs"/>
          <w:b w:val="0"/>
          <w:bCs w:val="0"/>
          <w:rtl/>
        </w:rPr>
        <w:t xml:space="preserve"> </w:t>
      </w:r>
      <w:r>
        <w:rPr>
          <w:rFonts w:hint="cs"/>
          <w:rtl/>
        </w:rPr>
        <w:t>האשה רבה</w:t>
      </w:r>
      <w:r>
        <w:t xml:space="preserve"> and of </w:t>
      </w:r>
      <w:r>
        <w:rPr>
          <w:rFonts w:hint="cs"/>
          <w:rtl/>
        </w:rPr>
        <w:t>ינאי</w:t>
      </w:r>
      <w:r>
        <w:t xml:space="preserve"> </w:t>
      </w:r>
      <w:r>
        <w:rPr>
          <w:b w:val="0"/>
          <w:bCs w:val="0"/>
        </w:rPr>
        <w:t xml:space="preserve">in both these cases </w:t>
      </w:r>
      <w:r>
        <w:t xml:space="preserve">the two </w:t>
      </w:r>
      <w:r>
        <w:rPr>
          <w:rFonts w:hint="cs"/>
          <w:b w:val="0"/>
          <w:bCs w:val="0"/>
          <w:rtl/>
        </w:rPr>
        <w:t>עדים</w:t>
      </w:r>
      <w:r>
        <w:rPr>
          <w:b w:val="0"/>
          <w:bCs w:val="0"/>
        </w:rPr>
        <w:t xml:space="preserve"> </w:t>
      </w:r>
      <w:r>
        <w:t xml:space="preserve">which remove him from the </w:t>
      </w:r>
      <w:r>
        <w:rPr>
          <w:rFonts w:hint="cs"/>
          <w:rtl/>
        </w:rPr>
        <w:t>חזקה</w:t>
      </w:r>
      <w:r>
        <w:t xml:space="preserve"> came first.</w:t>
      </w:r>
    </w:p>
    <w:p w:rsidR="00EF1B97" w:rsidRPr="000E2936" w:rsidRDefault="00EF1B97" w:rsidP="00EF1B97">
      <w:pPr>
        <w:rPr>
          <w:sz w:val="24"/>
          <w:szCs w:val="24"/>
        </w:rPr>
      </w:pPr>
    </w:p>
    <w:p w:rsidR="00EF1B97" w:rsidRPr="000E2936" w:rsidRDefault="00EF1B97" w:rsidP="00EF1B97">
      <w:pPr>
        <w:rPr>
          <w:b w:val="0"/>
          <w:bCs w:val="0"/>
          <w:sz w:val="24"/>
          <w:szCs w:val="24"/>
        </w:rPr>
      </w:pPr>
      <w:r w:rsidRPr="000E2936">
        <w:rPr>
          <w:b w:val="0"/>
          <w:bCs w:val="0"/>
          <w:sz w:val="24"/>
          <w:szCs w:val="24"/>
        </w:rPr>
        <w:t xml:space="preserve">According to the </w:t>
      </w:r>
      <w:r w:rsidRPr="000E2936">
        <w:rPr>
          <w:rFonts w:hint="cs"/>
          <w:b w:val="0"/>
          <w:bCs w:val="0"/>
          <w:sz w:val="24"/>
          <w:szCs w:val="24"/>
          <w:rtl/>
        </w:rPr>
        <w:t>ריב"ב</w:t>
      </w:r>
      <w:r w:rsidRPr="000E2936">
        <w:rPr>
          <w:b w:val="0"/>
          <w:bCs w:val="0"/>
          <w:sz w:val="24"/>
          <w:szCs w:val="24"/>
        </w:rPr>
        <w:t xml:space="preserve"> by </w:t>
      </w:r>
      <w:r w:rsidRPr="000E2936">
        <w:rPr>
          <w:rFonts w:hint="cs"/>
          <w:b w:val="0"/>
          <w:bCs w:val="0"/>
          <w:sz w:val="24"/>
          <w:szCs w:val="24"/>
          <w:rtl/>
        </w:rPr>
        <w:t>תו"ת</w:t>
      </w:r>
      <w:r w:rsidRPr="000E2936">
        <w:rPr>
          <w:b w:val="0"/>
          <w:bCs w:val="0"/>
          <w:sz w:val="24"/>
          <w:szCs w:val="24"/>
        </w:rPr>
        <w:t xml:space="preserve"> we follow the </w:t>
      </w:r>
      <w:r w:rsidRPr="000E2936">
        <w:rPr>
          <w:rFonts w:hint="cs"/>
          <w:b w:val="0"/>
          <w:bCs w:val="0"/>
          <w:sz w:val="24"/>
          <w:szCs w:val="24"/>
          <w:rtl/>
        </w:rPr>
        <w:t>חזקה</w:t>
      </w:r>
      <w:r w:rsidRPr="000E2936">
        <w:rPr>
          <w:b w:val="0"/>
          <w:bCs w:val="0"/>
          <w:sz w:val="24"/>
          <w:szCs w:val="24"/>
        </w:rPr>
        <w:t xml:space="preserve">; however not the initial </w:t>
      </w:r>
      <w:r w:rsidRPr="000E2936">
        <w:rPr>
          <w:rFonts w:hint="cs"/>
          <w:b w:val="0"/>
          <w:bCs w:val="0"/>
          <w:sz w:val="24"/>
          <w:szCs w:val="24"/>
          <w:rtl/>
        </w:rPr>
        <w:t>חזקה</w:t>
      </w:r>
      <w:r w:rsidRPr="000E2936">
        <w:rPr>
          <w:b w:val="0"/>
          <w:bCs w:val="0"/>
          <w:sz w:val="24"/>
          <w:szCs w:val="24"/>
        </w:rPr>
        <w:t xml:space="preserve">, but rather the status which the first group of </w:t>
      </w:r>
      <w:r w:rsidRPr="000E2936">
        <w:rPr>
          <w:rFonts w:hint="cs"/>
          <w:b w:val="0"/>
          <w:bCs w:val="0"/>
          <w:sz w:val="24"/>
          <w:szCs w:val="24"/>
          <w:rtl/>
        </w:rPr>
        <w:t>עדים</w:t>
      </w:r>
      <w:r w:rsidRPr="000E2936">
        <w:rPr>
          <w:b w:val="0"/>
          <w:bCs w:val="0"/>
          <w:sz w:val="24"/>
          <w:szCs w:val="24"/>
        </w:rPr>
        <w:t xml:space="preserve"> bestow. It is not necessary to rely on </w:t>
      </w:r>
      <w:r w:rsidRPr="000E2936">
        <w:rPr>
          <w:rFonts w:hint="cs"/>
          <w:b w:val="0"/>
          <w:bCs w:val="0"/>
          <w:sz w:val="24"/>
          <w:szCs w:val="24"/>
          <w:rtl/>
        </w:rPr>
        <w:t>תו"ת ספיקא דרבנן</w:t>
      </w:r>
      <w:r w:rsidRPr="000E2936">
        <w:rPr>
          <w:b w:val="0"/>
          <w:bCs w:val="0"/>
          <w:sz w:val="24"/>
          <w:szCs w:val="24"/>
        </w:rPr>
        <w:t xml:space="preserve"> or </w:t>
      </w:r>
      <w:r w:rsidRPr="000E2936">
        <w:rPr>
          <w:rFonts w:hint="cs"/>
          <w:b w:val="0"/>
          <w:bCs w:val="0"/>
          <w:sz w:val="24"/>
          <w:szCs w:val="24"/>
          <w:rtl/>
        </w:rPr>
        <w:t>אישה דייקא ומינסבא</w:t>
      </w:r>
      <w:r w:rsidRPr="000E2936">
        <w:rPr>
          <w:b w:val="0"/>
          <w:bCs w:val="0"/>
          <w:sz w:val="24"/>
          <w:szCs w:val="24"/>
        </w:rPr>
        <w:t xml:space="preserve"> in order to explain the contradictory </w:t>
      </w:r>
      <w:r w:rsidRPr="000E2936">
        <w:rPr>
          <w:rFonts w:hint="cs"/>
          <w:b w:val="0"/>
          <w:bCs w:val="0"/>
          <w:sz w:val="24"/>
          <w:szCs w:val="24"/>
          <w:rtl/>
        </w:rPr>
        <w:t>גמרות</w:t>
      </w:r>
      <w:r w:rsidRPr="000E2936">
        <w:rPr>
          <w:b w:val="0"/>
          <w:bCs w:val="0"/>
          <w:sz w:val="24"/>
          <w:szCs w:val="24"/>
        </w:rPr>
        <w:t>.</w:t>
      </w:r>
    </w:p>
    <w:p w:rsidR="00EF1B97" w:rsidRPr="000E2936" w:rsidRDefault="00EF1B97" w:rsidP="00EF1B97">
      <w:pPr>
        <w:rPr>
          <w:b w:val="0"/>
          <w:bCs w:val="0"/>
          <w:sz w:val="24"/>
          <w:szCs w:val="24"/>
        </w:rPr>
      </w:pPr>
    </w:p>
    <w:p w:rsidR="00EF1B97" w:rsidRPr="000E2936" w:rsidRDefault="00EF1B97" w:rsidP="00EF1B97">
      <w:pPr>
        <w:rPr>
          <w:b w:val="0"/>
          <w:bCs w:val="0"/>
          <w:sz w:val="24"/>
          <w:szCs w:val="24"/>
        </w:rPr>
      </w:pPr>
      <w:r w:rsidRPr="000E2936">
        <w:rPr>
          <w:b w:val="0"/>
          <w:bCs w:val="0"/>
          <w:sz w:val="24"/>
          <w:szCs w:val="24"/>
        </w:rPr>
        <w:t xml:space="preserve">The </w:t>
      </w:r>
      <w:r w:rsidRPr="000E2936">
        <w:rPr>
          <w:rFonts w:hint="cs"/>
          <w:b w:val="0"/>
          <w:bCs w:val="0"/>
          <w:sz w:val="24"/>
          <w:szCs w:val="24"/>
          <w:rtl/>
        </w:rPr>
        <w:t>ר"י</w:t>
      </w:r>
      <w:r w:rsidRPr="000E2936">
        <w:rPr>
          <w:b w:val="0"/>
          <w:bCs w:val="0"/>
          <w:sz w:val="24"/>
          <w:szCs w:val="24"/>
        </w:rPr>
        <w:t xml:space="preserve"> disagrees:</w:t>
      </w:r>
    </w:p>
    <w:p w:rsidR="00376E70" w:rsidRPr="000E2936" w:rsidRDefault="00A83C12" w:rsidP="00376E70">
      <w:pPr>
        <w:bidi/>
        <w:rPr>
          <w:rFonts w:cs="David"/>
        </w:rPr>
      </w:pPr>
      <w:r w:rsidRPr="000E2936">
        <w:rPr>
          <w:rFonts w:cs="David"/>
          <w:rtl/>
        </w:rPr>
        <w:t xml:space="preserve">ואין נראה לרבינו יצחק דהא הכא בשמעתין מוקמינן ליה אחזקה </w:t>
      </w:r>
      <w:r w:rsidR="000E2936">
        <w:rPr>
          <w:rFonts w:cs="David" w:hint="cs"/>
          <w:rtl/>
        </w:rPr>
        <w:t>-</w:t>
      </w:r>
    </w:p>
    <w:p w:rsidR="004B7D8C" w:rsidRPr="000E2936" w:rsidRDefault="004B7D8C" w:rsidP="004B7D8C">
      <w:pPr>
        <w:rPr>
          <w:sz w:val="24"/>
          <w:szCs w:val="24"/>
          <w:rtl/>
        </w:rPr>
      </w:pPr>
      <w:r>
        <w:t xml:space="preserve">And this is not the view of the </w:t>
      </w:r>
      <w:r>
        <w:rPr>
          <w:rFonts w:hint="cs"/>
          <w:rtl/>
        </w:rPr>
        <w:t>ר"י</w:t>
      </w:r>
      <w:r w:rsidR="00AA3715">
        <w:rPr>
          <w:rFonts w:hint="cs"/>
          <w:b w:val="0"/>
          <w:bCs w:val="0"/>
          <w:rtl/>
        </w:rPr>
        <w:t xml:space="preserve"> (בן שמואל)</w:t>
      </w:r>
      <w:r>
        <w:t xml:space="preserve">, for here in our </w:t>
      </w:r>
      <w:r>
        <w:rPr>
          <w:rFonts w:hint="cs"/>
          <w:rtl/>
        </w:rPr>
        <w:t>גמרא</w:t>
      </w:r>
      <w:r>
        <w:t xml:space="preserve"> </w:t>
      </w:r>
      <w:r>
        <w:rPr>
          <w:b w:val="0"/>
          <w:bCs w:val="0"/>
        </w:rPr>
        <w:t xml:space="preserve">(regarding the alleged </w:t>
      </w:r>
      <w:r>
        <w:rPr>
          <w:rFonts w:hint="cs"/>
          <w:b w:val="0"/>
          <w:bCs w:val="0"/>
          <w:rtl/>
        </w:rPr>
        <w:t>בן גרושה</w:t>
      </w:r>
      <w:r>
        <w:rPr>
          <w:b w:val="0"/>
          <w:bCs w:val="0"/>
        </w:rPr>
        <w:t xml:space="preserve">), </w:t>
      </w:r>
      <w:r>
        <w:t xml:space="preserve">we do place him on his </w:t>
      </w:r>
      <w:r w:rsidRPr="00443B15">
        <w:rPr>
          <w:b w:val="0"/>
          <w:bCs w:val="0"/>
        </w:rPr>
        <w:t xml:space="preserve">initial </w:t>
      </w:r>
      <w:r w:rsidRPr="00443B15">
        <w:rPr>
          <w:rFonts w:hint="cs"/>
          <w:rtl/>
        </w:rPr>
        <w:t>חזקה</w:t>
      </w:r>
      <w:r w:rsidRPr="00443B15">
        <w:rPr>
          <w:b w:val="0"/>
          <w:bCs w:val="0"/>
        </w:rPr>
        <w:t xml:space="preserve"> </w:t>
      </w:r>
      <w:r w:rsidRPr="000E2936">
        <w:rPr>
          <w:b w:val="0"/>
          <w:bCs w:val="0"/>
          <w:sz w:val="24"/>
          <w:szCs w:val="24"/>
        </w:rPr>
        <w:t xml:space="preserve">(that </w:t>
      </w:r>
      <w:r w:rsidRPr="000E2936">
        <w:rPr>
          <w:rFonts w:hint="cs"/>
          <w:b w:val="0"/>
          <w:bCs w:val="0"/>
          <w:sz w:val="24"/>
          <w:szCs w:val="24"/>
          <w:rtl/>
        </w:rPr>
        <w:t>מוחזק באבוה דכהן הוא</w:t>
      </w:r>
      <w:r w:rsidRPr="000E2936">
        <w:rPr>
          <w:b w:val="0"/>
          <w:bCs w:val="0"/>
          <w:sz w:val="24"/>
          <w:szCs w:val="24"/>
        </w:rPr>
        <w:t>) -</w:t>
      </w:r>
      <w:r w:rsidRPr="000E2936">
        <w:rPr>
          <w:sz w:val="24"/>
          <w:szCs w:val="24"/>
        </w:rPr>
        <w:t xml:space="preserve"> </w:t>
      </w:r>
    </w:p>
    <w:p w:rsidR="00376E70" w:rsidRPr="000E2936" w:rsidRDefault="00A83C12" w:rsidP="000E2936">
      <w:pPr>
        <w:bidi/>
        <w:rPr>
          <w:rFonts w:cs="David"/>
        </w:rPr>
      </w:pPr>
      <w:r w:rsidRPr="000E2936">
        <w:rPr>
          <w:rFonts w:cs="David"/>
          <w:rtl/>
        </w:rPr>
        <w:t>א</w:t>
      </w:r>
      <w:r w:rsidR="00376E70" w:rsidRPr="000E2936">
        <w:rPr>
          <w:rFonts w:cs="David" w:hint="cs"/>
          <w:rtl/>
        </w:rPr>
        <w:t xml:space="preserve">ף </w:t>
      </w:r>
      <w:r w:rsidRPr="000E2936">
        <w:rPr>
          <w:rFonts w:cs="David"/>
          <w:rtl/>
        </w:rPr>
        <w:t>ע</w:t>
      </w:r>
      <w:r w:rsidR="00376E70" w:rsidRPr="000E2936">
        <w:rPr>
          <w:rFonts w:cs="David" w:hint="cs"/>
          <w:rtl/>
        </w:rPr>
        <w:t xml:space="preserve">ל </w:t>
      </w:r>
      <w:r w:rsidRPr="000E2936">
        <w:rPr>
          <w:rFonts w:cs="David"/>
          <w:rtl/>
        </w:rPr>
        <w:t>ג</w:t>
      </w:r>
      <w:r w:rsidR="00376E70" w:rsidRPr="000E2936">
        <w:rPr>
          <w:rFonts w:cs="David" w:hint="cs"/>
          <w:rtl/>
        </w:rPr>
        <w:t>ב</w:t>
      </w:r>
      <w:r w:rsidRPr="000E2936">
        <w:rPr>
          <w:rFonts w:cs="David"/>
          <w:rtl/>
        </w:rPr>
        <w:t xml:space="preserve"> דכבר פסלוהו השנים והוציאוהו מחזקתו </w:t>
      </w:r>
      <w:r w:rsidR="000E2936">
        <w:rPr>
          <w:rFonts w:cs="David" w:hint="cs"/>
          <w:rtl/>
        </w:rPr>
        <w:t>-</w:t>
      </w:r>
    </w:p>
    <w:p w:rsidR="004B7D8C" w:rsidRPr="000E2936" w:rsidRDefault="004B7D8C" w:rsidP="004B7D8C">
      <w:pPr>
        <w:rPr>
          <w:b w:val="0"/>
          <w:bCs w:val="0"/>
          <w:sz w:val="24"/>
          <w:szCs w:val="24"/>
        </w:rPr>
      </w:pPr>
      <w:r>
        <w:t xml:space="preserve">Even though two </w:t>
      </w:r>
      <w:r>
        <w:rPr>
          <w:rFonts w:hint="cs"/>
          <w:b w:val="0"/>
          <w:bCs w:val="0"/>
          <w:rtl/>
        </w:rPr>
        <w:t>עדים</w:t>
      </w:r>
      <w:r>
        <w:rPr>
          <w:b w:val="0"/>
          <w:bCs w:val="0"/>
        </w:rPr>
        <w:t xml:space="preserve"> </w:t>
      </w:r>
      <w:r>
        <w:t xml:space="preserve">invalidated him and took him out of his </w:t>
      </w:r>
      <w:r>
        <w:rPr>
          <w:rFonts w:hint="cs"/>
          <w:rtl/>
        </w:rPr>
        <w:t>חזקת כהונה</w:t>
      </w:r>
      <w:r>
        <w:rPr>
          <w:b w:val="0"/>
          <w:bCs w:val="0"/>
        </w:rPr>
        <w:t xml:space="preserve">, </w:t>
      </w:r>
      <w:r w:rsidRPr="000E2936">
        <w:rPr>
          <w:b w:val="0"/>
          <w:bCs w:val="0"/>
          <w:sz w:val="24"/>
          <w:szCs w:val="24"/>
        </w:rPr>
        <w:t xml:space="preserve">by testifying that he is a </w:t>
      </w:r>
      <w:r w:rsidRPr="000E2936">
        <w:rPr>
          <w:rFonts w:hint="cs"/>
          <w:b w:val="0"/>
          <w:bCs w:val="0"/>
          <w:sz w:val="24"/>
          <w:szCs w:val="24"/>
          <w:rtl/>
        </w:rPr>
        <w:t>בן גרושה</w:t>
      </w:r>
      <w:r w:rsidRPr="000E2936">
        <w:rPr>
          <w:b w:val="0"/>
          <w:bCs w:val="0"/>
          <w:sz w:val="24"/>
          <w:szCs w:val="24"/>
        </w:rPr>
        <w:t xml:space="preserve">, this testimony was before there were two </w:t>
      </w:r>
      <w:r w:rsidRPr="000E2936">
        <w:rPr>
          <w:rFonts w:hint="cs"/>
          <w:b w:val="0"/>
          <w:bCs w:val="0"/>
          <w:sz w:val="24"/>
          <w:szCs w:val="24"/>
          <w:rtl/>
        </w:rPr>
        <w:t>עדים</w:t>
      </w:r>
      <w:r w:rsidRPr="000E2936">
        <w:rPr>
          <w:b w:val="0"/>
          <w:bCs w:val="0"/>
          <w:sz w:val="24"/>
          <w:szCs w:val="24"/>
        </w:rPr>
        <w:t xml:space="preserve"> who testify that he is a </w:t>
      </w:r>
      <w:r w:rsidRPr="000E2936">
        <w:rPr>
          <w:rFonts w:hint="cs"/>
          <w:b w:val="0"/>
          <w:bCs w:val="0"/>
          <w:sz w:val="24"/>
          <w:szCs w:val="24"/>
          <w:rtl/>
        </w:rPr>
        <w:t>כהן כשר</w:t>
      </w:r>
      <w:r w:rsidRPr="000E2936">
        <w:rPr>
          <w:b w:val="0"/>
          <w:bCs w:val="0"/>
          <w:sz w:val="24"/>
          <w:szCs w:val="24"/>
        </w:rPr>
        <w:t xml:space="preserve">; according to the </w:t>
      </w:r>
      <w:r w:rsidRPr="000E2936">
        <w:rPr>
          <w:rFonts w:hint="cs"/>
          <w:b w:val="0"/>
          <w:bCs w:val="0"/>
          <w:sz w:val="24"/>
          <w:szCs w:val="24"/>
          <w:rtl/>
        </w:rPr>
        <w:t>ריב"ב</w:t>
      </w:r>
      <w:r w:rsidRPr="000E2936">
        <w:rPr>
          <w:b w:val="0"/>
          <w:bCs w:val="0"/>
          <w:sz w:val="24"/>
          <w:szCs w:val="24"/>
        </w:rPr>
        <w:t xml:space="preserve"> he should be </w:t>
      </w:r>
      <w:r w:rsidRPr="000E2936">
        <w:rPr>
          <w:rFonts w:hint="cs"/>
          <w:b w:val="0"/>
          <w:bCs w:val="0"/>
          <w:sz w:val="24"/>
          <w:szCs w:val="24"/>
          <w:rtl/>
        </w:rPr>
        <w:t>פסול</w:t>
      </w:r>
      <w:r w:rsidRPr="000E2936">
        <w:rPr>
          <w:b w:val="0"/>
          <w:bCs w:val="0"/>
          <w:sz w:val="24"/>
          <w:szCs w:val="24"/>
        </w:rPr>
        <w:t xml:space="preserve"> –</w:t>
      </w:r>
    </w:p>
    <w:p w:rsidR="004B7D8C" w:rsidRPr="000E2936" w:rsidRDefault="004B7D8C" w:rsidP="004B7D8C">
      <w:pPr>
        <w:rPr>
          <w:b w:val="0"/>
          <w:bCs w:val="0"/>
          <w:sz w:val="24"/>
          <w:szCs w:val="24"/>
        </w:rPr>
      </w:pPr>
    </w:p>
    <w:p w:rsidR="004B7D8C" w:rsidRPr="000E2936" w:rsidRDefault="004B7D8C" w:rsidP="004B7D8C">
      <w:pPr>
        <w:rPr>
          <w:b w:val="0"/>
          <w:bCs w:val="0"/>
          <w:sz w:val="24"/>
          <w:szCs w:val="24"/>
        </w:rPr>
      </w:pPr>
      <w:r w:rsidRPr="000E2936">
        <w:rPr>
          <w:rFonts w:hint="cs"/>
          <w:b w:val="0"/>
          <w:bCs w:val="0"/>
          <w:sz w:val="24"/>
          <w:szCs w:val="24"/>
          <w:rtl/>
        </w:rPr>
        <w:t>תוספות</w:t>
      </w:r>
      <w:r w:rsidRPr="000E2936">
        <w:rPr>
          <w:b w:val="0"/>
          <w:bCs w:val="0"/>
          <w:sz w:val="24"/>
          <w:szCs w:val="24"/>
        </w:rPr>
        <w:t xml:space="preserve"> rejects a possible answer:  </w:t>
      </w:r>
    </w:p>
    <w:p w:rsidR="00376E70" w:rsidRPr="000E2936" w:rsidRDefault="00A83C12" w:rsidP="000E2936">
      <w:pPr>
        <w:bidi/>
        <w:rPr>
          <w:rFonts w:cs="David"/>
        </w:rPr>
      </w:pPr>
      <w:r w:rsidRPr="000E2936">
        <w:rPr>
          <w:rFonts w:cs="David"/>
          <w:rtl/>
        </w:rPr>
        <w:t>ואין סברא</w:t>
      </w:r>
      <w:r w:rsidR="004B7D8C" w:rsidRPr="000E2936">
        <w:rPr>
          <w:rStyle w:val="FootnoteReference"/>
          <w:rFonts w:cs="David"/>
          <w:rtl/>
        </w:rPr>
        <w:footnoteReference w:id="57"/>
      </w:r>
      <w:r w:rsidRPr="000E2936">
        <w:rPr>
          <w:rFonts w:cs="David"/>
          <w:rtl/>
        </w:rPr>
        <w:t xml:space="preserve"> שיועיל מה שעד אחד המכשיר העיד קודם</w:t>
      </w:r>
      <w:r w:rsidR="004B7D8C" w:rsidRPr="000E2936">
        <w:rPr>
          <w:rStyle w:val="FootnoteReference"/>
          <w:rFonts w:cs="David"/>
          <w:rtl/>
        </w:rPr>
        <w:footnoteReference w:id="58"/>
      </w:r>
      <w:r w:rsidRPr="000E2936">
        <w:rPr>
          <w:rFonts w:cs="David"/>
          <w:rtl/>
        </w:rPr>
        <w:t xml:space="preserve"> </w:t>
      </w:r>
      <w:r w:rsidR="000E2936">
        <w:rPr>
          <w:rFonts w:cs="David" w:hint="cs"/>
          <w:rtl/>
        </w:rPr>
        <w:t>-</w:t>
      </w:r>
    </w:p>
    <w:p w:rsidR="004B7D8C" w:rsidRPr="000E2936" w:rsidRDefault="004B7D8C" w:rsidP="004B7D8C">
      <w:pPr>
        <w:rPr>
          <w:b w:val="0"/>
          <w:bCs w:val="0"/>
          <w:sz w:val="24"/>
          <w:szCs w:val="24"/>
        </w:rPr>
      </w:pPr>
      <w:r>
        <w:t xml:space="preserve">And it is not logical </w:t>
      </w:r>
      <w:r>
        <w:rPr>
          <w:b w:val="0"/>
          <w:bCs w:val="0"/>
        </w:rPr>
        <w:t xml:space="preserve">to answer </w:t>
      </w:r>
      <w:r w:rsidRPr="004B7D8C">
        <w:t>that the</w:t>
      </w:r>
      <w:r>
        <w:t xml:space="preserve"> first</w:t>
      </w:r>
      <w:r w:rsidRPr="004B7D8C">
        <w:t xml:space="preserve"> testimony</w:t>
      </w:r>
      <w:r>
        <w:t xml:space="preserve"> of the </w:t>
      </w:r>
      <w:r>
        <w:rPr>
          <w:rFonts w:hint="cs"/>
          <w:rtl/>
        </w:rPr>
        <w:t>עד המכשיר</w:t>
      </w:r>
      <w:r>
        <w:t xml:space="preserve"> should be effective </w:t>
      </w:r>
      <w:r w:rsidRPr="000E2936">
        <w:rPr>
          <w:b w:val="0"/>
          <w:bCs w:val="0"/>
          <w:sz w:val="24"/>
          <w:szCs w:val="24"/>
        </w:rPr>
        <w:t xml:space="preserve">to the extent that it places him </w:t>
      </w:r>
      <w:r w:rsidRPr="000E2936">
        <w:rPr>
          <w:rFonts w:hint="cs"/>
          <w:b w:val="0"/>
          <w:bCs w:val="0"/>
          <w:sz w:val="24"/>
          <w:szCs w:val="24"/>
          <w:rtl/>
        </w:rPr>
        <w:t>בחזקת כהן</w:t>
      </w:r>
      <w:r w:rsidRPr="000E2936">
        <w:rPr>
          <w:b w:val="0"/>
          <w:bCs w:val="0"/>
          <w:sz w:val="24"/>
          <w:szCs w:val="24"/>
        </w:rPr>
        <w:t xml:space="preserve"> –</w:t>
      </w:r>
    </w:p>
    <w:p w:rsidR="004B7D8C" w:rsidRPr="000E2936" w:rsidRDefault="004B7D8C" w:rsidP="004B7D8C">
      <w:pPr>
        <w:rPr>
          <w:b w:val="0"/>
          <w:bCs w:val="0"/>
          <w:sz w:val="24"/>
          <w:szCs w:val="24"/>
        </w:rPr>
      </w:pPr>
    </w:p>
    <w:p w:rsidR="004B7D8C" w:rsidRPr="000E2936" w:rsidRDefault="004B7D8C" w:rsidP="004B7D8C">
      <w:pPr>
        <w:rPr>
          <w:b w:val="0"/>
          <w:bCs w:val="0"/>
          <w:sz w:val="24"/>
          <w:szCs w:val="24"/>
        </w:rPr>
      </w:pPr>
      <w:r w:rsidRPr="000E2936">
        <w:rPr>
          <w:rFonts w:hint="cs"/>
          <w:b w:val="0"/>
          <w:bCs w:val="0"/>
          <w:sz w:val="24"/>
          <w:szCs w:val="24"/>
          <w:rtl/>
        </w:rPr>
        <w:t>תוספות</w:t>
      </w:r>
      <w:r w:rsidRPr="000E2936">
        <w:rPr>
          <w:b w:val="0"/>
          <w:bCs w:val="0"/>
          <w:sz w:val="24"/>
          <w:szCs w:val="24"/>
        </w:rPr>
        <w:t xml:space="preserve"> offers another reason why the difficulty cannot be resolved:</w:t>
      </w:r>
    </w:p>
    <w:p w:rsidR="003D4453" w:rsidRPr="000E2936" w:rsidRDefault="00A83C12" w:rsidP="00443B15">
      <w:pPr>
        <w:bidi/>
        <w:rPr>
          <w:rFonts w:cs="David"/>
        </w:rPr>
      </w:pPr>
      <w:r w:rsidRPr="000E2936">
        <w:rPr>
          <w:rFonts w:cs="David"/>
          <w:rtl/>
        </w:rPr>
        <w:t>ועוד דרב אשי משמע</w:t>
      </w:r>
      <w:r w:rsidR="00AA3715" w:rsidRPr="000E2936">
        <w:rPr>
          <w:rStyle w:val="FootnoteReference"/>
          <w:rFonts w:cs="David"/>
          <w:rtl/>
        </w:rPr>
        <w:footnoteReference w:id="59"/>
      </w:r>
      <w:r w:rsidRPr="000E2936">
        <w:rPr>
          <w:rFonts w:cs="David"/>
          <w:rtl/>
        </w:rPr>
        <w:t xml:space="preserve"> דבעי למימר דאפילו אתו שניהם לבסוף דמסקינן ליה</w:t>
      </w:r>
      <w:r w:rsidR="00376E70" w:rsidRPr="000E2936">
        <w:rPr>
          <w:rFonts w:cs="David" w:hint="cs"/>
          <w:rtl/>
        </w:rPr>
        <w:t>:</w:t>
      </w:r>
    </w:p>
    <w:p w:rsidR="004B7D8C" w:rsidRPr="004B0894" w:rsidRDefault="004B7D8C" w:rsidP="00B616DE">
      <w:pPr>
        <w:rPr>
          <w:b w:val="0"/>
          <w:bCs w:val="0"/>
          <w:spacing w:val="-2"/>
          <w:sz w:val="24"/>
          <w:szCs w:val="24"/>
        </w:rPr>
      </w:pPr>
      <w:r>
        <w:lastRenderedPageBreak/>
        <w:t xml:space="preserve">And furthermore it seems that </w:t>
      </w:r>
      <w:r>
        <w:rPr>
          <w:rFonts w:hint="cs"/>
          <w:rtl/>
        </w:rPr>
        <w:t>ר"א</w:t>
      </w:r>
      <w:r>
        <w:t xml:space="preserve"> wanted to say</w:t>
      </w:r>
      <w:r w:rsidR="00443B15" w:rsidRPr="00443B15">
        <w:rPr>
          <w:rStyle w:val="FootnoteReference"/>
          <w:rFonts w:asciiTheme="majorBidi" w:hAnsiTheme="majorBidi" w:cstheme="majorBidi"/>
          <w:rtl/>
        </w:rPr>
        <w:footnoteReference w:id="60"/>
      </w:r>
      <w:r>
        <w:t xml:space="preserve"> that even if both </w:t>
      </w:r>
      <w:r>
        <w:rPr>
          <w:rFonts w:hint="cs"/>
          <w:b w:val="0"/>
          <w:bCs w:val="0"/>
          <w:rtl/>
        </w:rPr>
        <w:t xml:space="preserve">עדים </w:t>
      </w:r>
      <w:r w:rsidRPr="004B0894">
        <w:rPr>
          <w:rFonts w:hint="cs"/>
          <w:b w:val="0"/>
          <w:bCs w:val="0"/>
          <w:spacing w:val="-2"/>
          <w:rtl/>
        </w:rPr>
        <w:t>המתירים</w:t>
      </w:r>
      <w:r w:rsidRPr="004B0894">
        <w:rPr>
          <w:b w:val="0"/>
          <w:bCs w:val="0"/>
          <w:spacing w:val="-2"/>
        </w:rPr>
        <w:t xml:space="preserve"> </w:t>
      </w:r>
      <w:r w:rsidRPr="004B0894">
        <w:rPr>
          <w:spacing w:val="-2"/>
        </w:rPr>
        <w:t xml:space="preserve">came at the end </w:t>
      </w:r>
      <w:r w:rsidRPr="004B0894">
        <w:rPr>
          <w:b w:val="0"/>
          <w:bCs w:val="0"/>
          <w:spacing w:val="-2"/>
        </w:rPr>
        <w:t xml:space="preserve">(after the </w:t>
      </w:r>
      <w:r w:rsidRPr="004B0894">
        <w:rPr>
          <w:rFonts w:hint="cs"/>
          <w:b w:val="0"/>
          <w:bCs w:val="0"/>
          <w:spacing w:val="-2"/>
          <w:rtl/>
        </w:rPr>
        <w:t>עדים הפוסלים</w:t>
      </w:r>
      <w:r w:rsidRPr="004B0894">
        <w:rPr>
          <w:b w:val="0"/>
          <w:bCs w:val="0"/>
          <w:spacing w:val="-2"/>
        </w:rPr>
        <w:t xml:space="preserve"> testified) </w:t>
      </w:r>
      <w:r w:rsidRPr="004B0894">
        <w:rPr>
          <w:spacing w:val="-2"/>
        </w:rPr>
        <w:t xml:space="preserve">we would still elevate him </w:t>
      </w:r>
      <w:r w:rsidRPr="004B0894">
        <w:rPr>
          <w:b w:val="0"/>
          <w:bCs w:val="0"/>
          <w:spacing w:val="-2"/>
          <w:sz w:val="24"/>
          <w:szCs w:val="24"/>
        </w:rPr>
        <w:t xml:space="preserve">to </w:t>
      </w:r>
      <w:r w:rsidRPr="004B0894">
        <w:rPr>
          <w:rFonts w:hint="cs"/>
          <w:b w:val="0"/>
          <w:bCs w:val="0"/>
          <w:spacing w:val="-2"/>
          <w:sz w:val="24"/>
          <w:szCs w:val="24"/>
          <w:rtl/>
        </w:rPr>
        <w:t>כהונה</w:t>
      </w:r>
      <w:r w:rsidR="00B616DE" w:rsidRPr="004B0894">
        <w:rPr>
          <w:b w:val="0"/>
          <w:bCs w:val="0"/>
          <w:spacing w:val="-2"/>
          <w:sz w:val="24"/>
          <w:szCs w:val="24"/>
        </w:rPr>
        <w:t>,</w:t>
      </w:r>
      <w:r w:rsidRPr="004B0894">
        <w:rPr>
          <w:b w:val="0"/>
          <w:bCs w:val="0"/>
          <w:spacing w:val="-2"/>
          <w:sz w:val="24"/>
          <w:szCs w:val="24"/>
        </w:rPr>
        <w:t xml:space="preserve"> even though there were no </w:t>
      </w:r>
      <w:r w:rsidRPr="004B0894">
        <w:rPr>
          <w:rFonts w:hint="cs"/>
          <w:b w:val="0"/>
          <w:bCs w:val="0"/>
          <w:spacing w:val="-2"/>
          <w:sz w:val="24"/>
          <w:szCs w:val="24"/>
          <w:rtl/>
        </w:rPr>
        <w:t>עדים</w:t>
      </w:r>
      <w:r w:rsidRPr="004B0894">
        <w:rPr>
          <w:b w:val="0"/>
          <w:bCs w:val="0"/>
          <w:spacing w:val="-2"/>
          <w:sz w:val="24"/>
          <w:szCs w:val="24"/>
        </w:rPr>
        <w:t xml:space="preserve"> at all who sustained his </w:t>
      </w:r>
      <w:r w:rsidRPr="004B0894">
        <w:rPr>
          <w:rFonts w:hint="cs"/>
          <w:b w:val="0"/>
          <w:bCs w:val="0"/>
          <w:spacing w:val="-2"/>
          <w:sz w:val="24"/>
          <w:szCs w:val="24"/>
          <w:rtl/>
        </w:rPr>
        <w:t>כהונה</w:t>
      </w:r>
      <w:r w:rsidRPr="004B0894">
        <w:rPr>
          <w:b w:val="0"/>
          <w:bCs w:val="0"/>
          <w:spacing w:val="-2"/>
          <w:sz w:val="24"/>
          <w:szCs w:val="24"/>
        </w:rPr>
        <w:t xml:space="preserve">, there were only </w:t>
      </w:r>
      <w:r w:rsidRPr="004B0894">
        <w:rPr>
          <w:rFonts w:hint="cs"/>
          <w:b w:val="0"/>
          <w:bCs w:val="0"/>
          <w:spacing w:val="-2"/>
          <w:sz w:val="24"/>
          <w:szCs w:val="24"/>
          <w:rtl/>
        </w:rPr>
        <w:t>עדים</w:t>
      </w:r>
      <w:r w:rsidRPr="000E2936">
        <w:rPr>
          <w:rFonts w:hint="cs"/>
          <w:b w:val="0"/>
          <w:bCs w:val="0"/>
          <w:sz w:val="24"/>
          <w:szCs w:val="24"/>
          <w:rtl/>
        </w:rPr>
        <w:t xml:space="preserve"> </w:t>
      </w:r>
      <w:r w:rsidRPr="004B0894">
        <w:rPr>
          <w:rFonts w:hint="cs"/>
          <w:b w:val="0"/>
          <w:bCs w:val="0"/>
          <w:spacing w:val="-2"/>
          <w:sz w:val="24"/>
          <w:szCs w:val="24"/>
          <w:rtl/>
        </w:rPr>
        <w:t>הפוסלים</w:t>
      </w:r>
      <w:r w:rsidRPr="004B0894">
        <w:rPr>
          <w:b w:val="0"/>
          <w:bCs w:val="0"/>
          <w:spacing w:val="-2"/>
          <w:sz w:val="24"/>
          <w:szCs w:val="24"/>
        </w:rPr>
        <w:t xml:space="preserve">, and according to the </w:t>
      </w:r>
      <w:r w:rsidRPr="004B0894">
        <w:rPr>
          <w:rFonts w:hint="cs"/>
          <w:b w:val="0"/>
          <w:bCs w:val="0"/>
          <w:spacing w:val="-2"/>
          <w:sz w:val="24"/>
          <w:szCs w:val="24"/>
          <w:rtl/>
        </w:rPr>
        <w:t>ריב"ב</w:t>
      </w:r>
      <w:r w:rsidRPr="004B0894">
        <w:rPr>
          <w:b w:val="0"/>
          <w:bCs w:val="0"/>
          <w:spacing w:val="-2"/>
          <w:sz w:val="24"/>
          <w:szCs w:val="24"/>
        </w:rPr>
        <w:t xml:space="preserve"> he should have a </w:t>
      </w:r>
      <w:r w:rsidRPr="004B0894">
        <w:rPr>
          <w:rFonts w:hint="cs"/>
          <w:b w:val="0"/>
          <w:bCs w:val="0"/>
          <w:spacing w:val="-2"/>
          <w:sz w:val="24"/>
          <w:szCs w:val="24"/>
          <w:rtl/>
        </w:rPr>
        <w:t>חזקת פסול</w:t>
      </w:r>
      <w:r w:rsidRPr="004B0894">
        <w:rPr>
          <w:b w:val="0"/>
          <w:bCs w:val="0"/>
          <w:spacing w:val="-2"/>
          <w:sz w:val="24"/>
          <w:szCs w:val="24"/>
        </w:rPr>
        <w:t xml:space="preserve"> and not be elevated to </w:t>
      </w:r>
      <w:r w:rsidRPr="004B0894">
        <w:rPr>
          <w:rFonts w:hint="cs"/>
          <w:b w:val="0"/>
          <w:bCs w:val="0"/>
          <w:spacing w:val="-2"/>
          <w:sz w:val="24"/>
          <w:szCs w:val="24"/>
          <w:rtl/>
        </w:rPr>
        <w:t>כהונה</w:t>
      </w:r>
      <w:r w:rsidRPr="004B0894">
        <w:rPr>
          <w:b w:val="0"/>
          <w:bCs w:val="0"/>
          <w:spacing w:val="-2"/>
          <w:sz w:val="24"/>
          <w:szCs w:val="24"/>
        </w:rPr>
        <w:t xml:space="preserve"> by this </w:t>
      </w:r>
      <w:r w:rsidRPr="004B0894">
        <w:rPr>
          <w:rFonts w:hint="cs"/>
          <w:b w:val="0"/>
          <w:bCs w:val="0"/>
          <w:spacing w:val="-2"/>
          <w:sz w:val="24"/>
          <w:szCs w:val="24"/>
          <w:rtl/>
        </w:rPr>
        <w:t>תו"ת</w:t>
      </w:r>
      <w:r w:rsidRPr="004B0894">
        <w:rPr>
          <w:b w:val="0"/>
          <w:bCs w:val="0"/>
          <w:spacing w:val="-2"/>
          <w:sz w:val="24"/>
          <w:szCs w:val="24"/>
        </w:rPr>
        <w:t>.</w:t>
      </w:r>
    </w:p>
    <w:p w:rsidR="00376E70" w:rsidRPr="004B0894" w:rsidRDefault="00376E70" w:rsidP="00376E70">
      <w:pPr>
        <w:bidi/>
        <w:rPr>
          <w:sz w:val="24"/>
          <w:szCs w:val="24"/>
          <w:rtl/>
        </w:rPr>
      </w:pPr>
    </w:p>
    <w:p w:rsidR="00376E70" w:rsidRPr="00376E70" w:rsidRDefault="00376E70" w:rsidP="00376E70">
      <w:pPr>
        <w:rPr>
          <w:rFonts w:ascii="Copperplate Gothic Bold" w:hAnsi="Copperplate Gothic Bold"/>
          <w:b w:val="0"/>
          <w:bCs w:val="0"/>
          <w:u w:val="double"/>
        </w:rPr>
      </w:pPr>
      <w:r w:rsidRPr="00376E70">
        <w:rPr>
          <w:rFonts w:ascii="Copperplate Gothic Bold" w:hAnsi="Copperplate Gothic Bold"/>
          <w:b w:val="0"/>
          <w:bCs w:val="0"/>
          <w:u w:val="double"/>
        </w:rPr>
        <w:t>Summary</w:t>
      </w:r>
    </w:p>
    <w:p w:rsidR="00376E70" w:rsidRDefault="00372891" w:rsidP="00376E70">
      <w:pPr>
        <w:rPr>
          <w:b w:val="0"/>
          <w:bCs w:val="0"/>
        </w:rPr>
      </w:pPr>
      <w:r>
        <w:rPr>
          <w:rFonts w:hint="cs"/>
          <w:b w:val="0"/>
          <w:bCs w:val="0"/>
          <w:rtl/>
        </w:rPr>
        <w:t>רש"י</w:t>
      </w:r>
      <w:r>
        <w:rPr>
          <w:b w:val="0"/>
          <w:bCs w:val="0"/>
        </w:rPr>
        <w:t xml:space="preserve"> maintains that by </w:t>
      </w:r>
      <w:r>
        <w:rPr>
          <w:rFonts w:hint="cs"/>
          <w:b w:val="0"/>
          <w:bCs w:val="0"/>
          <w:rtl/>
        </w:rPr>
        <w:t>תו"ת</w:t>
      </w:r>
      <w:r>
        <w:rPr>
          <w:b w:val="0"/>
          <w:bCs w:val="0"/>
        </w:rPr>
        <w:t xml:space="preserve"> we follow the </w:t>
      </w:r>
      <w:r>
        <w:rPr>
          <w:rFonts w:hint="cs"/>
          <w:b w:val="0"/>
          <w:bCs w:val="0"/>
          <w:rtl/>
        </w:rPr>
        <w:t>חזקה</w:t>
      </w:r>
      <w:r>
        <w:rPr>
          <w:b w:val="0"/>
          <w:bCs w:val="0"/>
        </w:rPr>
        <w:t>, but only regarding the person in question</w:t>
      </w:r>
      <w:r w:rsidR="00B616DE">
        <w:rPr>
          <w:b w:val="0"/>
          <w:bCs w:val="0"/>
        </w:rPr>
        <w:t>;</w:t>
      </w:r>
      <w:r>
        <w:rPr>
          <w:b w:val="0"/>
          <w:bCs w:val="0"/>
        </w:rPr>
        <w:t xml:space="preserve"> the </w:t>
      </w:r>
      <w:r>
        <w:rPr>
          <w:rFonts w:hint="cs"/>
          <w:b w:val="0"/>
          <w:bCs w:val="0"/>
          <w:rtl/>
        </w:rPr>
        <w:t>חזקה</w:t>
      </w:r>
      <w:r>
        <w:rPr>
          <w:b w:val="0"/>
          <w:bCs w:val="0"/>
        </w:rPr>
        <w:t xml:space="preserve"> of the mother (father) does not apply to the child.</w:t>
      </w:r>
    </w:p>
    <w:p w:rsidR="00372891" w:rsidRDefault="00372891" w:rsidP="00372891">
      <w:pPr>
        <w:rPr>
          <w:b w:val="0"/>
          <w:bCs w:val="0"/>
          <w:rtl/>
        </w:rPr>
      </w:pPr>
      <w:r>
        <w:rPr>
          <w:rFonts w:hint="cs"/>
          <w:b w:val="0"/>
          <w:bCs w:val="0"/>
          <w:rtl/>
        </w:rPr>
        <w:t>ר"ת</w:t>
      </w:r>
      <w:r>
        <w:rPr>
          <w:b w:val="0"/>
          <w:bCs w:val="0"/>
        </w:rPr>
        <w:t xml:space="preserve"> agrees that we follow the </w:t>
      </w:r>
      <w:r>
        <w:rPr>
          <w:rFonts w:hint="cs"/>
          <w:b w:val="0"/>
          <w:bCs w:val="0"/>
          <w:rtl/>
        </w:rPr>
        <w:t>חזקה</w:t>
      </w:r>
      <w:r>
        <w:rPr>
          <w:b w:val="0"/>
          <w:bCs w:val="0"/>
        </w:rPr>
        <w:t xml:space="preserve"> (and the </w:t>
      </w:r>
      <w:r>
        <w:rPr>
          <w:rFonts w:hint="cs"/>
          <w:b w:val="0"/>
          <w:bCs w:val="0"/>
          <w:rtl/>
        </w:rPr>
        <w:t>חזקת האם מהני לבת</w:t>
      </w:r>
      <w:r>
        <w:rPr>
          <w:b w:val="0"/>
          <w:bCs w:val="0"/>
        </w:rPr>
        <w:t xml:space="preserve">), however if it is </w:t>
      </w:r>
      <w:r>
        <w:rPr>
          <w:rFonts w:hint="cs"/>
          <w:b w:val="0"/>
          <w:bCs w:val="0"/>
          <w:rtl/>
        </w:rPr>
        <w:t>בחזקת היתר</w:t>
      </w:r>
      <w:r>
        <w:rPr>
          <w:b w:val="0"/>
          <w:bCs w:val="0"/>
        </w:rPr>
        <w:t xml:space="preserve"> and it is a </w:t>
      </w:r>
      <w:r>
        <w:rPr>
          <w:rFonts w:hint="cs"/>
          <w:b w:val="0"/>
          <w:bCs w:val="0"/>
          <w:rtl/>
        </w:rPr>
        <w:t>דאורייתא</w:t>
      </w:r>
      <w:r>
        <w:rPr>
          <w:b w:val="0"/>
          <w:bCs w:val="0"/>
        </w:rPr>
        <w:t xml:space="preserve"> issue the </w:t>
      </w:r>
      <w:r>
        <w:rPr>
          <w:rFonts w:hint="cs"/>
          <w:b w:val="0"/>
          <w:bCs w:val="0"/>
          <w:rtl/>
        </w:rPr>
        <w:t>חכמים</w:t>
      </w:r>
      <w:r>
        <w:rPr>
          <w:b w:val="0"/>
          <w:bCs w:val="0"/>
        </w:rPr>
        <w:t xml:space="preserve"> ruled that it is </w:t>
      </w:r>
      <w:r>
        <w:rPr>
          <w:rFonts w:hint="cs"/>
          <w:b w:val="0"/>
          <w:bCs w:val="0"/>
          <w:rtl/>
        </w:rPr>
        <w:t>אסור מספק</w:t>
      </w:r>
      <w:r>
        <w:rPr>
          <w:b w:val="0"/>
          <w:bCs w:val="0"/>
        </w:rPr>
        <w:t xml:space="preserve"> (if it is </w:t>
      </w:r>
      <w:r>
        <w:rPr>
          <w:rFonts w:hint="cs"/>
          <w:b w:val="0"/>
          <w:bCs w:val="0"/>
          <w:rtl/>
        </w:rPr>
        <w:t>בחזקת איסור</w:t>
      </w:r>
      <w:r>
        <w:rPr>
          <w:b w:val="0"/>
          <w:bCs w:val="0"/>
        </w:rPr>
        <w:t xml:space="preserve">, it is </w:t>
      </w:r>
      <w:r>
        <w:rPr>
          <w:rFonts w:hint="cs"/>
          <w:b w:val="0"/>
          <w:bCs w:val="0"/>
          <w:rtl/>
        </w:rPr>
        <w:t>ודאי אסור מדאורייתא</w:t>
      </w:r>
      <w:r>
        <w:rPr>
          <w:b w:val="0"/>
          <w:bCs w:val="0"/>
        </w:rPr>
        <w:t xml:space="preserve">); however if it is a </w:t>
      </w:r>
      <w:r>
        <w:rPr>
          <w:rFonts w:hint="cs"/>
          <w:b w:val="0"/>
          <w:bCs w:val="0"/>
          <w:rtl/>
        </w:rPr>
        <w:t>דרבנן</w:t>
      </w:r>
      <w:r>
        <w:rPr>
          <w:b w:val="0"/>
          <w:bCs w:val="0"/>
        </w:rPr>
        <w:t xml:space="preserve"> issue then it is </w:t>
      </w:r>
      <w:r>
        <w:rPr>
          <w:rFonts w:hint="cs"/>
          <w:b w:val="0"/>
          <w:bCs w:val="0"/>
          <w:rtl/>
        </w:rPr>
        <w:t>מותר</w:t>
      </w:r>
      <w:r>
        <w:rPr>
          <w:b w:val="0"/>
          <w:bCs w:val="0"/>
        </w:rPr>
        <w:t xml:space="preserve">. The </w:t>
      </w:r>
      <w:r>
        <w:rPr>
          <w:rFonts w:hint="cs"/>
          <w:b w:val="0"/>
          <w:bCs w:val="0"/>
          <w:rtl/>
        </w:rPr>
        <w:t>חזקה</w:t>
      </w:r>
      <w:r>
        <w:rPr>
          <w:b w:val="0"/>
          <w:bCs w:val="0"/>
        </w:rPr>
        <w:t xml:space="preserve"> of </w:t>
      </w:r>
      <w:r>
        <w:rPr>
          <w:rFonts w:hint="cs"/>
          <w:b w:val="0"/>
          <w:bCs w:val="0"/>
          <w:rtl/>
        </w:rPr>
        <w:t>אשה דייקא ומינסבא</w:t>
      </w:r>
      <w:r>
        <w:rPr>
          <w:b w:val="0"/>
          <w:bCs w:val="0"/>
        </w:rPr>
        <w:t xml:space="preserve"> negates the </w:t>
      </w:r>
      <w:r>
        <w:rPr>
          <w:rFonts w:hint="cs"/>
          <w:b w:val="0"/>
          <w:bCs w:val="0"/>
          <w:rtl/>
        </w:rPr>
        <w:t>חזקת איסור</w:t>
      </w:r>
      <w:r>
        <w:rPr>
          <w:b w:val="0"/>
          <w:bCs w:val="0"/>
        </w:rPr>
        <w:t xml:space="preserve"> (even by </w:t>
      </w:r>
      <w:r>
        <w:rPr>
          <w:rFonts w:hint="cs"/>
          <w:b w:val="0"/>
          <w:bCs w:val="0"/>
          <w:rtl/>
        </w:rPr>
        <w:t>גרושה</w:t>
      </w:r>
      <w:r>
        <w:rPr>
          <w:b w:val="0"/>
          <w:bCs w:val="0"/>
        </w:rPr>
        <w:t xml:space="preserve"> and </w:t>
      </w:r>
      <w:r>
        <w:rPr>
          <w:rFonts w:hint="cs"/>
          <w:b w:val="0"/>
          <w:bCs w:val="0"/>
          <w:rtl/>
        </w:rPr>
        <w:t>יבמה</w:t>
      </w:r>
      <w:r>
        <w:rPr>
          <w:b w:val="0"/>
          <w:bCs w:val="0"/>
        </w:rPr>
        <w:t>).</w:t>
      </w:r>
    </w:p>
    <w:p w:rsidR="00372891" w:rsidRDefault="00372891" w:rsidP="00372891">
      <w:pPr>
        <w:rPr>
          <w:b w:val="0"/>
          <w:bCs w:val="0"/>
        </w:rPr>
      </w:pPr>
      <w:r>
        <w:rPr>
          <w:rFonts w:hint="cs"/>
          <w:b w:val="0"/>
          <w:bCs w:val="0"/>
          <w:rtl/>
        </w:rPr>
        <w:t>ריב"ב</w:t>
      </w:r>
      <w:r>
        <w:rPr>
          <w:b w:val="0"/>
          <w:bCs w:val="0"/>
        </w:rPr>
        <w:t xml:space="preserve"> maintains that the effective </w:t>
      </w:r>
      <w:r>
        <w:rPr>
          <w:rFonts w:hint="cs"/>
          <w:b w:val="0"/>
          <w:bCs w:val="0"/>
          <w:rtl/>
        </w:rPr>
        <w:t>חזקה</w:t>
      </w:r>
      <w:r>
        <w:rPr>
          <w:b w:val="0"/>
          <w:bCs w:val="0"/>
        </w:rPr>
        <w:t xml:space="preserve"> is the one established by the first </w:t>
      </w:r>
      <w:r>
        <w:rPr>
          <w:rFonts w:hint="cs"/>
          <w:b w:val="0"/>
          <w:bCs w:val="0"/>
          <w:rtl/>
        </w:rPr>
        <w:t>עדים</w:t>
      </w:r>
      <w:r>
        <w:rPr>
          <w:b w:val="0"/>
          <w:bCs w:val="0"/>
        </w:rPr>
        <w:t>.</w:t>
      </w:r>
    </w:p>
    <w:p w:rsidR="00376E70" w:rsidRPr="0024313A" w:rsidRDefault="00376E70" w:rsidP="00376E70">
      <w:pPr>
        <w:rPr>
          <w:b w:val="0"/>
          <w:bCs w:val="0"/>
          <w:sz w:val="24"/>
          <w:szCs w:val="24"/>
        </w:rPr>
      </w:pPr>
    </w:p>
    <w:p w:rsidR="00376E70" w:rsidRPr="00376E70" w:rsidRDefault="00376E70" w:rsidP="00376E70">
      <w:pPr>
        <w:rPr>
          <w:rFonts w:ascii="Copperplate Gothic Bold" w:hAnsi="Copperplate Gothic Bold"/>
          <w:b w:val="0"/>
          <w:bCs w:val="0"/>
          <w:u w:val="double"/>
        </w:rPr>
      </w:pPr>
      <w:r w:rsidRPr="00376E70">
        <w:rPr>
          <w:rFonts w:ascii="Copperplate Gothic Bold" w:hAnsi="Copperplate Gothic Bold"/>
          <w:b w:val="0"/>
          <w:bCs w:val="0"/>
          <w:u w:val="double"/>
        </w:rPr>
        <w:t>Thinking it over</w:t>
      </w:r>
    </w:p>
    <w:p w:rsidR="00E97A3B" w:rsidRDefault="00E97A3B" w:rsidP="004B7D8C">
      <w:pPr>
        <w:rPr>
          <w:b w:val="0"/>
          <w:bCs w:val="0"/>
        </w:rPr>
      </w:pPr>
      <w:r>
        <w:rPr>
          <w:b w:val="0"/>
          <w:bCs w:val="0"/>
        </w:rPr>
        <w:t xml:space="preserve">1. </w:t>
      </w:r>
      <w:r>
        <w:rPr>
          <w:rFonts w:hint="cs"/>
          <w:b w:val="0"/>
          <w:bCs w:val="0"/>
          <w:rtl/>
        </w:rPr>
        <w:t>תוספות</w:t>
      </w:r>
      <w:r>
        <w:rPr>
          <w:b w:val="0"/>
          <w:bCs w:val="0"/>
        </w:rPr>
        <w:t xml:space="preserve"> maintains that even though by </w:t>
      </w:r>
      <w:r>
        <w:rPr>
          <w:rFonts w:hint="cs"/>
          <w:b w:val="0"/>
          <w:bCs w:val="0"/>
          <w:rtl/>
        </w:rPr>
        <w:t>תו"ת</w:t>
      </w:r>
      <w:r>
        <w:rPr>
          <w:b w:val="0"/>
          <w:bCs w:val="0"/>
        </w:rPr>
        <w:t xml:space="preserve"> we follow the </w:t>
      </w:r>
      <w:r>
        <w:rPr>
          <w:rFonts w:hint="cs"/>
          <w:b w:val="0"/>
          <w:bCs w:val="0"/>
          <w:rtl/>
        </w:rPr>
        <w:t>חזקה</w:t>
      </w:r>
      <w:r>
        <w:rPr>
          <w:b w:val="0"/>
          <w:bCs w:val="0"/>
        </w:rPr>
        <w:t xml:space="preserve">, nevertheless </w:t>
      </w:r>
      <w:r>
        <w:rPr>
          <w:rFonts w:hint="cs"/>
          <w:b w:val="0"/>
          <w:bCs w:val="0"/>
          <w:rtl/>
        </w:rPr>
        <w:t>מדרבנן</w:t>
      </w:r>
      <w:r>
        <w:rPr>
          <w:b w:val="0"/>
          <w:bCs w:val="0"/>
        </w:rPr>
        <w:t xml:space="preserve"> it is a </w:t>
      </w:r>
      <w:r>
        <w:rPr>
          <w:rFonts w:hint="cs"/>
          <w:b w:val="0"/>
          <w:bCs w:val="0"/>
          <w:rtl/>
        </w:rPr>
        <w:t>ספק</w:t>
      </w:r>
      <w:r>
        <w:rPr>
          <w:b w:val="0"/>
          <w:bCs w:val="0"/>
        </w:rPr>
        <w:t>.</w:t>
      </w:r>
      <w:r>
        <w:rPr>
          <w:rStyle w:val="FootnoteReference"/>
          <w:b w:val="0"/>
          <w:bCs w:val="0"/>
        </w:rPr>
        <w:footnoteReference w:id="61"/>
      </w:r>
      <w:r>
        <w:rPr>
          <w:b w:val="0"/>
          <w:bCs w:val="0"/>
        </w:rPr>
        <w:t xml:space="preserve"> The </w:t>
      </w:r>
      <w:r>
        <w:rPr>
          <w:rFonts w:hint="cs"/>
          <w:b w:val="0"/>
          <w:bCs w:val="0"/>
          <w:rtl/>
        </w:rPr>
        <w:t>מהרש"ל</w:t>
      </w:r>
      <w:r>
        <w:rPr>
          <w:b w:val="0"/>
          <w:bCs w:val="0"/>
        </w:rPr>
        <w:t xml:space="preserve"> asks that this contradicts what </w:t>
      </w:r>
      <w:r>
        <w:rPr>
          <w:rFonts w:hint="cs"/>
          <w:b w:val="0"/>
          <w:bCs w:val="0"/>
          <w:rtl/>
        </w:rPr>
        <w:t>תוספות</w:t>
      </w:r>
      <w:r>
        <w:rPr>
          <w:b w:val="0"/>
          <w:bCs w:val="0"/>
        </w:rPr>
        <w:t xml:space="preserve"> wrote previously (</w:t>
      </w:r>
      <w:r>
        <w:rPr>
          <w:rFonts w:hint="cs"/>
          <w:b w:val="0"/>
          <w:bCs w:val="0"/>
          <w:rtl/>
        </w:rPr>
        <w:t>כב</w:t>
      </w:r>
      <w:proofErr w:type="gramStart"/>
      <w:r>
        <w:rPr>
          <w:rFonts w:hint="cs"/>
          <w:b w:val="0"/>
          <w:bCs w:val="0"/>
          <w:rtl/>
        </w:rPr>
        <w:t>,א</w:t>
      </w:r>
      <w:proofErr w:type="gramEnd"/>
      <w:r>
        <w:rPr>
          <w:rFonts w:hint="cs"/>
          <w:b w:val="0"/>
          <w:bCs w:val="0"/>
          <w:rtl/>
        </w:rPr>
        <w:t xml:space="preserve"> ד"ה תרי</w:t>
      </w:r>
      <w:r>
        <w:rPr>
          <w:b w:val="0"/>
          <w:bCs w:val="0"/>
        </w:rPr>
        <w:t xml:space="preserve">) that we are </w:t>
      </w:r>
      <w:r>
        <w:rPr>
          <w:rFonts w:hint="cs"/>
          <w:b w:val="0"/>
          <w:bCs w:val="0"/>
          <w:rtl/>
        </w:rPr>
        <w:t>מכשיר</w:t>
      </w:r>
      <w:r>
        <w:rPr>
          <w:b w:val="0"/>
          <w:bCs w:val="0"/>
        </w:rPr>
        <w:t xml:space="preserve"> the </w:t>
      </w:r>
      <w:r>
        <w:rPr>
          <w:rFonts w:hint="cs"/>
          <w:b w:val="0"/>
          <w:bCs w:val="0"/>
          <w:rtl/>
        </w:rPr>
        <w:t>דיין</w:t>
      </w:r>
      <w:r>
        <w:rPr>
          <w:b w:val="0"/>
          <w:bCs w:val="0"/>
        </w:rPr>
        <w:t xml:space="preserve"> by </w:t>
      </w:r>
      <w:r>
        <w:rPr>
          <w:rFonts w:hint="cs"/>
          <w:b w:val="0"/>
          <w:bCs w:val="0"/>
          <w:rtl/>
        </w:rPr>
        <w:t>תו"ת</w:t>
      </w:r>
      <w:r>
        <w:rPr>
          <w:b w:val="0"/>
          <w:bCs w:val="0"/>
        </w:rPr>
        <w:t xml:space="preserve"> since we place him on his </w:t>
      </w:r>
      <w:r>
        <w:rPr>
          <w:rFonts w:hint="cs"/>
          <w:b w:val="0"/>
          <w:bCs w:val="0"/>
          <w:rtl/>
        </w:rPr>
        <w:t>חזקת כשרות</w:t>
      </w:r>
      <w:r>
        <w:rPr>
          <w:b w:val="0"/>
          <w:bCs w:val="0"/>
        </w:rPr>
        <w:t xml:space="preserve">, and we do not say that he is </w:t>
      </w:r>
      <w:r>
        <w:rPr>
          <w:rFonts w:hint="cs"/>
          <w:b w:val="0"/>
          <w:bCs w:val="0"/>
          <w:rtl/>
        </w:rPr>
        <w:t>פסול מדרבנן</w:t>
      </w:r>
      <w:r>
        <w:rPr>
          <w:b w:val="0"/>
          <w:bCs w:val="0"/>
        </w:rPr>
        <w:t>.</w:t>
      </w:r>
      <w:r w:rsidR="00042856">
        <w:rPr>
          <w:b w:val="0"/>
          <w:bCs w:val="0"/>
        </w:rPr>
        <w:t xml:space="preserve"> How can we justify the s</w:t>
      </w:r>
      <w:r w:rsidR="00042856">
        <w:rPr>
          <w:rFonts w:hint="cs"/>
          <w:b w:val="0"/>
          <w:bCs w:val="0"/>
          <w:rtl/>
        </w:rPr>
        <w:t>מהרש"ל'</w:t>
      </w:r>
      <w:r w:rsidR="00042856">
        <w:rPr>
          <w:b w:val="0"/>
          <w:bCs w:val="0"/>
        </w:rPr>
        <w:t xml:space="preserve"> question when the case there is regarding </w:t>
      </w:r>
      <w:r w:rsidR="00042856">
        <w:rPr>
          <w:rFonts w:hint="cs"/>
          <w:b w:val="0"/>
          <w:bCs w:val="0"/>
          <w:rtl/>
        </w:rPr>
        <w:t>קיום שטרות</w:t>
      </w:r>
      <w:r w:rsidR="00042856">
        <w:rPr>
          <w:b w:val="0"/>
          <w:bCs w:val="0"/>
        </w:rPr>
        <w:t xml:space="preserve"> which is </w:t>
      </w:r>
      <w:r w:rsidR="00042856">
        <w:rPr>
          <w:rFonts w:hint="cs"/>
          <w:b w:val="0"/>
          <w:bCs w:val="0"/>
          <w:rtl/>
        </w:rPr>
        <w:t>מדרבנן</w:t>
      </w:r>
      <w:r w:rsidR="00042856">
        <w:rPr>
          <w:b w:val="0"/>
          <w:bCs w:val="0"/>
        </w:rPr>
        <w:t xml:space="preserve"> where we rule </w:t>
      </w:r>
      <w:r w:rsidR="00042856">
        <w:rPr>
          <w:rFonts w:hint="cs"/>
          <w:b w:val="0"/>
          <w:bCs w:val="0"/>
          <w:rtl/>
        </w:rPr>
        <w:t>לקולא</w:t>
      </w:r>
      <w:r w:rsidR="00042856">
        <w:rPr>
          <w:b w:val="0"/>
          <w:bCs w:val="0"/>
        </w:rPr>
        <w:t>,</w:t>
      </w:r>
      <w:r w:rsidR="00042856">
        <w:rPr>
          <w:rStyle w:val="FootnoteReference"/>
          <w:b w:val="0"/>
          <w:bCs w:val="0"/>
        </w:rPr>
        <w:footnoteReference w:id="62"/>
      </w:r>
      <w:r w:rsidR="00042856">
        <w:rPr>
          <w:b w:val="0"/>
          <w:bCs w:val="0"/>
        </w:rPr>
        <w:t xml:space="preserve"> and how can we answer his question?</w:t>
      </w:r>
      <w:r w:rsidR="00042856">
        <w:rPr>
          <w:rStyle w:val="FootnoteReference"/>
          <w:b w:val="0"/>
          <w:bCs w:val="0"/>
        </w:rPr>
        <w:footnoteReference w:id="63"/>
      </w:r>
    </w:p>
    <w:p w:rsidR="00467BEB" w:rsidRDefault="00467BEB" w:rsidP="004B7D8C">
      <w:pPr>
        <w:rPr>
          <w:b w:val="0"/>
          <w:bCs w:val="0"/>
        </w:rPr>
      </w:pPr>
    </w:p>
    <w:p w:rsidR="00467BEB" w:rsidRDefault="00467BEB" w:rsidP="00AC5ED6">
      <w:pPr>
        <w:widowControl w:val="0"/>
        <w:rPr>
          <w:b w:val="0"/>
          <w:bCs w:val="0"/>
        </w:rPr>
      </w:pPr>
      <w:r w:rsidRPr="00AC5ED6">
        <w:rPr>
          <w:b w:val="0"/>
          <w:bCs w:val="0"/>
          <w:spacing w:val="-2"/>
        </w:rPr>
        <w:t xml:space="preserve">2. </w:t>
      </w:r>
      <w:r w:rsidRPr="00AC5ED6">
        <w:rPr>
          <w:rFonts w:hint="cs"/>
          <w:b w:val="0"/>
          <w:bCs w:val="0"/>
          <w:spacing w:val="-2"/>
          <w:rtl/>
        </w:rPr>
        <w:t>תוספות</w:t>
      </w:r>
      <w:r w:rsidRPr="00AC5ED6">
        <w:rPr>
          <w:b w:val="0"/>
          <w:bCs w:val="0"/>
          <w:spacing w:val="-2"/>
        </w:rPr>
        <w:t xml:space="preserve"> asks in the case of the </w:t>
      </w:r>
      <w:r w:rsidRPr="00AC5ED6">
        <w:rPr>
          <w:rFonts w:hint="cs"/>
          <w:b w:val="0"/>
          <w:bCs w:val="0"/>
          <w:spacing w:val="-2"/>
          <w:rtl/>
        </w:rPr>
        <w:t>עירוב</w:t>
      </w:r>
      <w:r w:rsidRPr="00AC5ED6">
        <w:rPr>
          <w:b w:val="0"/>
          <w:bCs w:val="0"/>
          <w:spacing w:val="-2"/>
        </w:rPr>
        <w:t xml:space="preserve"> with </w:t>
      </w:r>
      <w:r w:rsidRPr="00AC5ED6">
        <w:rPr>
          <w:rFonts w:hint="cs"/>
          <w:b w:val="0"/>
          <w:bCs w:val="0"/>
          <w:spacing w:val="-2"/>
          <w:rtl/>
        </w:rPr>
        <w:t>(ספק) תרומה טמאה</w:t>
      </w:r>
      <w:r w:rsidRPr="00AC5ED6">
        <w:rPr>
          <w:b w:val="0"/>
          <w:bCs w:val="0"/>
          <w:spacing w:val="-2"/>
        </w:rPr>
        <w:t xml:space="preserve">, </w:t>
      </w:r>
      <w:r w:rsidR="00313D6E" w:rsidRPr="00AC5ED6">
        <w:rPr>
          <w:b w:val="0"/>
          <w:bCs w:val="0"/>
          <w:spacing w:val="-2"/>
        </w:rPr>
        <w:t xml:space="preserve">that since </w:t>
      </w:r>
      <w:r w:rsidR="00313D6E" w:rsidRPr="00AC5ED6">
        <w:rPr>
          <w:rFonts w:hint="cs"/>
          <w:b w:val="0"/>
          <w:bCs w:val="0"/>
          <w:spacing w:val="-2"/>
          <w:rtl/>
        </w:rPr>
        <w:t>תרומה בזה"ז</w:t>
      </w:r>
      <w:r w:rsidR="00313D6E" w:rsidRPr="00AC5ED6">
        <w:rPr>
          <w:b w:val="0"/>
          <w:bCs w:val="0"/>
          <w:spacing w:val="-2"/>
        </w:rPr>
        <w:t xml:space="preserve"> is </w:t>
      </w:r>
      <w:r w:rsidR="00313D6E" w:rsidRPr="00AC5ED6">
        <w:rPr>
          <w:rFonts w:hint="cs"/>
          <w:b w:val="0"/>
          <w:bCs w:val="0"/>
          <w:spacing w:val="-2"/>
          <w:rtl/>
        </w:rPr>
        <w:t>דרבנן</w:t>
      </w:r>
      <w:r w:rsidR="00313D6E" w:rsidRPr="00AC5ED6">
        <w:rPr>
          <w:b w:val="0"/>
          <w:bCs w:val="0"/>
          <w:spacing w:val="-2"/>
        </w:rPr>
        <w:t xml:space="preserve">, we should place the </w:t>
      </w:r>
      <w:r w:rsidR="00313D6E" w:rsidRPr="00AC5ED6">
        <w:rPr>
          <w:rFonts w:hint="cs"/>
          <w:b w:val="0"/>
          <w:bCs w:val="0"/>
          <w:spacing w:val="-2"/>
          <w:rtl/>
        </w:rPr>
        <w:t>תרומה</w:t>
      </w:r>
      <w:r w:rsidR="00313D6E" w:rsidRPr="00AC5ED6">
        <w:rPr>
          <w:b w:val="0"/>
          <w:bCs w:val="0"/>
          <w:spacing w:val="-2"/>
        </w:rPr>
        <w:t xml:space="preserve"> on its </w:t>
      </w:r>
      <w:r w:rsidR="00313D6E" w:rsidRPr="00AC5ED6">
        <w:rPr>
          <w:rFonts w:hint="cs"/>
          <w:b w:val="0"/>
          <w:bCs w:val="0"/>
          <w:spacing w:val="-2"/>
          <w:rtl/>
        </w:rPr>
        <w:t>חזקת טהרה</w:t>
      </w:r>
      <w:r w:rsidR="00313D6E" w:rsidRPr="00AC5ED6">
        <w:rPr>
          <w:b w:val="0"/>
          <w:bCs w:val="0"/>
          <w:spacing w:val="-2"/>
        </w:rPr>
        <w:t>.</w:t>
      </w:r>
      <w:r w:rsidR="00313D6E" w:rsidRPr="00AC5ED6">
        <w:rPr>
          <w:rStyle w:val="FootnoteReference"/>
          <w:b w:val="0"/>
          <w:bCs w:val="0"/>
          <w:spacing w:val="-2"/>
        </w:rPr>
        <w:footnoteReference w:id="64"/>
      </w:r>
      <w:r w:rsidR="00313D6E" w:rsidRPr="00AC5ED6">
        <w:rPr>
          <w:b w:val="0"/>
          <w:bCs w:val="0"/>
          <w:spacing w:val="-2"/>
        </w:rPr>
        <w:t xml:space="preserve"> It seems that if </w:t>
      </w:r>
      <w:r w:rsidR="00313D6E" w:rsidRPr="00AC5ED6">
        <w:rPr>
          <w:rFonts w:hint="cs"/>
          <w:b w:val="0"/>
          <w:bCs w:val="0"/>
          <w:spacing w:val="-2"/>
          <w:rtl/>
        </w:rPr>
        <w:t>תרומה בזה"ז</w:t>
      </w:r>
      <w:r w:rsidR="00313D6E" w:rsidRPr="00AC5ED6">
        <w:rPr>
          <w:b w:val="0"/>
          <w:bCs w:val="0"/>
          <w:spacing w:val="-2"/>
        </w:rPr>
        <w:t xml:space="preserve"> would </w:t>
      </w:r>
      <w:r w:rsidR="00313D6E" w:rsidRPr="00AC5ED6">
        <w:rPr>
          <w:b w:val="0"/>
          <w:bCs w:val="0"/>
        </w:rPr>
        <w:lastRenderedPageBreak/>
        <w:t xml:space="preserve">be </w:t>
      </w:r>
      <w:r w:rsidR="00313D6E" w:rsidRPr="00AC5ED6">
        <w:rPr>
          <w:rFonts w:hint="cs"/>
          <w:b w:val="0"/>
          <w:bCs w:val="0"/>
          <w:rtl/>
        </w:rPr>
        <w:t>דאורייתא</w:t>
      </w:r>
      <w:r w:rsidR="00313D6E" w:rsidRPr="00AC5ED6">
        <w:rPr>
          <w:b w:val="0"/>
          <w:bCs w:val="0"/>
        </w:rPr>
        <w:t xml:space="preserve"> there would be no difficulty (for it would be a </w:t>
      </w:r>
      <w:r w:rsidR="00313D6E" w:rsidRPr="00AC5ED6">
        <w:rPr>
          <w:rFonts w:hint="cs"/>
          <w:b w:val="0"/>
          <w:bCs w:val="0"/>
          <w:rtl/>
        </w:rPr>
        <w:t>ספיקא דאורייתא לחומרא</w:t>
      </w:r>
      <w:r w:rsidR="00313D6E" w:rsidRPr="00AC5ED6">
        <w:rPr>
          <w:b w:val="0"/>
          <w:bCs w:val="0"/>
        </w:rPr>
        <w:t xml:space="preserve">). However the whole rule of </w:t>
      </w:r>
      <w:r w:rsidR="00313D6E" w:rsidRPr="00AC5ED6">
        <w:rPr>
          <w:rFonts w:hint="cs"/>
          <w:b w:val="0"/>
          <w:bCs w:val="0"/>
          <w:rtl/>
        </w:rPr>
        <w:t>עירובי תחומין</w:t>
      </w:r>
      <w:r w:rsidR="00313D6E" w:rsidRPr="00AC5ED6">
        <w:rPr>
          <w:b w:val="0"/>
          <w:bCs w:val="0"/>
        </w:rPr>
        <w:t xml:space="preserve"> is </w:t>
      </w:r>
      <w:r w:rsidR="00313D6E" w:rsidRPr="00AC5ED6">
        <w:rPr>
          <w:rFonts w:hint="cs"/>
          <w:b w:val="0"/>
          <w:bCs w:val="0"/>
          <w:rtl/>
        </w:rPr>
        <w:t>מדרבנן</w:t>
      </w:r>
      <w:r w:rsidR="00AC5ED6" w:rsidRPr="00AC5ED6">
        <w:rPr>
          <w:b w:val="0"/>
          <w:bCs w:val="0"/>
        </w:rPr>
        <w:t>,</w:t>
      </w:r>
      <w:r w:rsidR="00313D6E" w:rsidRPr="00AC5ED6">
        <w:rPr>
          <w:b w:val="0"/>
          <w:bCs w:val="0"/>
        </w:rPr>
        <w:t xml:space="preserve"> so even if the </w:t>
      </w:r>
      <w:r w:rsidR="00313D6E" w:rsidRPr="00AC5ED6">
        <w:rPr>
          <w:rFonts w:hint="cs"/>
          <w:b w:val="0"/>
          <w:bCs w:val="0"/>
          <w:rtl/>
        </w:rPr>
        <w:t>תרומה</w:t>
      </w:r>
      <w:r w:rsidR="00313D6E" w:rsidRPr="00AC5ED6">
        <w:rPr>
          <w:b w:val="0"/>
          <w:bCs w:val="0"/>
        </w:rPr>
        <w:t xml:space="preserve"> is </w:t>
      </w:r>
      <w:r w:rsidR="00313D6E" w:rsidRPr="00AC5ED6">
        <w:rPr>
          <w:rFonts w:hint="cs"/>
          <w:b w:val="0"/>
          <w:bCs w:val="0"/>
          <w:rtl/>
        </w:rPr>
        <w:t>דאורייתא</w:t>
      </w:r>
      <w:r w:rsidR="00AC5ED6" w:rsidRPr="00AC5ED6">
        <w:rPr>
          <w:b w:val="0"/>
          <w:bCs w:val="0"/>
        </w:rPr>
        <w:t>,</w:t>
      </w:r>
      <w:r w:rsidR="00313D6E" w:rsidRPr="00AC5ED6">
        <w:rPr>
          <w:b w:val="0"/>
          <w:bCs w:val="0"/>
        </w:rPr>
        <w:t xml:space="preserve"> the question is regarding the </w:t>
      </w:r>
      <w:r w:rsidR="00313D6E" w:rsidRPr="00AC5ED6">
        <w:rPr>
          <w:rFonts w:hint="cs"/>
          <w:b w:val="0"/>
          <w:bCs w:val="0"/>
          <w:rtl/>
        </w:rPr>
        <w:t>עירוב</w:t>
      </w:r>
      <w:r w:rsidR="00313D6E" w:rsidRPr="00AC5ED6">
        <w:rPr>
          <w:b w:val="0"/>
          <w:bCs w:val="0"/>
        </w:rPr>
        <w:t xml:space="preserve"> which is a </w:t>
      </w:r>
      <w:r w:rsidR="00313D6E" w:rsidRPr="00AC5ED6">
        <w:rPr>
          <w:rFonts w:hint="cs"/>
          <w:b w:val="0"/>
          <w:bCs w:val="0"/>
          <w:rtl/>
        </w:rPr>
        <w:t>דרבנן</w:t>
      </w:r>
      <w:r w:rsidR="00AC5ED6" w:rsidRPr="00AC5ED6">
        <w:rPr>
          <w:b w:val="0"/>
          <w:bCs w:val="0"/>
        </w:rPr>
        <w:t>,</w:t>
      </w:r>
      <w:r w:rsidR="00313D6E" w:rsidRPr="00AC5ED6">
        <w:rPr>
          <w:b w:val="0"/>
          <w:bCs w:val="0"/>
        </w:rPr>
        <w:t xml:space="preserve"> so we should still be </w:t>
      </w:r>
      <w:r w:rsidR="00313D6E" w:rsidRPr="00AC5ED6">
        <w:rPr>
          <w:rFonts w:hint="cs"/>
          <w:b w:val="0"/>
          <w:bCs w:val="0"/>
          <w:rtl/>
        </w:rPr>
        <w:t>מתיר</w:t>
      </w:r>
      <w:r w:rsidR="00313D6E" w:rsidRPr="00AC5ED6">
        <w:rPr>
          <w:b w:val="0"/>
          <w:bCs w:val="0"/>
        </w:rPr>
        <w:t>!</w:t>
      </w:r>
    </w:p>
    <w:p w:rsidR="0024313A" w:rsidRPr="00AC5ED6" w:rsidRDefault="0024313A" w:rsidP="00AC5ED6">
      <w:pPr>
        <w:widowControl w:val="0"/>
        <w:rPr>
          <w:b w:val="0"/>
          <w:bCs w:val="0"/>
        </w:rPr>
      </w:pPr>
    </w:p>
    <w:p w:rsidR="00376E70" w:rsidRDefault="00313D6E" w:rsidP="00AC5ED6">
      <w:pPr>
        <w:widowControl w:val="0"/>
        <w:rPr>
          <w:b w:val="0"/>
          <w:bCs w:val="0"/>
        </w:rPr>
      </w:pPr>
      <w:r>
        <w:rPr>
          <w:b w:val="0"/>
          <w:bCs w:val="0"/>
        </w:rPr>
        <w:t>3</w:t>
      </w:r>
      <w:r w:rsidR="004B7D8C">
        <w:rPr>
          <w:b w:val="0"/>
          <w:bCs w:val="0"/>
        </w:rPr>
        <w:t xml:space="preserve">. </w:t>
      </w:r>
      <w:r w:rsidR="004B7D8C">
        <w:rPr>
          <w:rFonts w:hint="cs"/>
          <w:b w:val="0"/>
          <w:bCs w:val="0"/>
          <w:rtl/>
        </w:rPr>
        <w:t>תוספות</w:t>
      </w:r>
      <w:r w:rsidR="004B7D8C">
        <w:rPr>
          <w:b w:val="0"/>
          <w:bCs w:val="0"/>
        </w:rPr>
        <w:t xml:space="preserve"> explains that by </w:t>
      </w:r>
      <w:r w:rsidR="004B7D8C">
        <w:rPr>
          <w:rFonts w:hint="cs"/>
          <w:b w:val="0"/>
          <w:bCs w:val="0"/>
          <w:rtl/>
        </w:rPr>
        <w:t>ב' אומרים מת וב' אומרים וכו'</w:t>
      </w:r>
      <w:r w:rsidR="004B7D8C">
        <w:rPr>
          <w:b w:val="0"/>
          <w:bCs w:val="0"/>
        </w:rPr>
        <w:t xml:space="preserve"> even though she is </w:t>
      </w:r>
      <w:r w:rsidR="004B7D8C">
        <w:rPr>
          <w:rFonts w:hint="cs"/>
          <w:b w:val="0"/>
          <w:bCs w:val="0"/>
          <w:rtl/>
        </w:rPr>
        <w:t>בחזקת א"א</w:t>
      </w:r>
      <w:r w:rsidR="004B7D8C">
        <w:rPr>
          <w:b w:val="0"/>
          <w:bCs w:val="0"/>
        </w:rPr>
        <w:t xml:space="preserve">, nevertheless </w:t>
      </w:r>
      <w:r w:rsidR="004B7D8C">
        <w:rPr>
          <w:rFonts w:hint="cs"/>
          <w:b w:val="0"/>
          <w:bCs w:val="0"/>
          <w:rtl/>
        </w:rPr>
        <w:t>לא תצא</w:t>
      </w:r>
      <w:r w:rsidR="004B7D8C">
        <w:rPr>
          <w:b w:val="0"/>
          <w:bCs w:val="0"/>
        </w:rPr>
        <w:t xml:space="preserve">, since the </w:t>
      </w:r>
      <w:r w:rsidR="004B7D8C">
        <w:rPr>
          <w:rFonts w:hint="cs"/>
          <w:b w:val="0"/>
          <w:bCs w:val="0"/>
          <w:rtl/>
        </w:rPr>
        <w:t>חזקה</w:t>
      </w:r>
      <w:r w:rsidR="004B7D8C">
        <w:rPr>
          <w:b w:val="0"/>
          <w:bCs w:val="0"/>
        </w:rPr>
        <w:t xml:space="preserve"> of </w:t>
      </w:r>
      <w:r w:rsidR="004B7D8C">
        <w:rPr>
          <w:rFonts w:hint="cs"/>
          <w:b w:val="0"/>
          <w:bCs w:val="0"/>
          <w:rtl/>
        </w:rPr>
        <w:t>אשה דייקא ומינסבא</w:t>
      </w:r>
      <w:r w:rsidR="004B7D8C">
        <w:rPr>
          <w:b w:val="0"/>
          <w:bCs w:val="0"/>
        </w:rPr>
        <w:t xml:space="preserve"> is </w:t>
      </w:r>
      <w:r w:rsidR="004B7D8C">
        <w:rPr>
          <w:rFonts w:hint="cs"/>
          <w:b w:val="0"/>
          <w:bCs w:val="0"/>
          <w:rtl/>
        </w:rPr>
        <w:t>מרעה</w:t>
      </w:r>
      <w:r w:rsidR="004B7D8C">
        <w:rPr>
          <w:b w:val="0"/>
          <w:bCs w:val="0"/>
        </w:rPr>
        <w:t xml:space="preserve"> the </w:t>
      </w:r>
      <w:r w:rsidR="004B7D8C">
        <w:rPr>
          <w:rFonts w:hint="cs"/>
          <w:b w:val="0"/>
          <w:bCs w:val="0"/>
          <w:rtl/>
        </w:rPr>
        <w:t>חזקת א"א</w:t>
      </w:r>
      <w:r w:rsidR="004B7D8C">
        <w:rPr>
          <w:b w:val="0"/>
          <w:bCs w:val="0"/>
        </w:rPr>
        <w:t>.</w:t>
      </w:r>
      <w:r w:rsidR="004B7D8C">
        <w:rPr>
          <w:rStyle w:val="FootnoteReference"/>
          <w:b w:val="0"/>
          <w:bCs w:val="0"/>
        </w:rPr>
        <w:footnoteReference w:id="65"/>
      </w:r>
      <w:r w:rsidR="004B7D8C">
        <w:rPr>
          <w:b w:val="0"/>
          <w:bCs w:val="0"/>
        </w:rPr>
        <w:t xml:space="preserve"> However, granted that there is no </w:t>
      </w:r>
      <w:r w:rsidR="004B7D8C">
        <w:rPr>
          <w:rFonts w:hint="cs"/>
          <w:b w:val="0"/>
          <w:bCs w:val="0"/>
          <w:rtl/>
        </w:rPr>
        <w:t>חזקת א"א</w:t>
      </w:r>
      <w:r w:rsidR="004B7D8C">
        <w:rPr>
          <w:b w:val="0"/>
          <w:bCs w:val="0"/>
        </w:rPr>
        <w:t xml:space="preserve">, nevertheless even if there were a </w:t>
      </w:r>
      <w:r w:rsidR="004B7D8C">
        <w:rPr>
          <w:rFonts w:hint="cs"/>
          <w:b w:val="0"/>
          <w:bCs w:val="0"/>
          <w:rtl/>
        </w:rPr>
        <w:t>חזקת היתר</w:t>
      </w:r>
      <w:r w:rsidR="004B7D8C">
        <w:rPr>
          <w:b w:val="0"/>
          <w:bCs w:val="0"/>
        </w:rPr>
        <w:t xml:space="preserve">, the ruling is that by a </w:t>
      </w:r>
      <w:r w:rsidR="004B7D8C">
        <w:rPr>
          <w:rFonts w:hint="cs"/>
          <w:b w:val="0"/>
          <w:bCs w:val="0"/>
          <w:rtl/>
        </w:rPr>
        <w:t>ספיקא דאורייתא</w:t>
      </w:r>
      <w:r w:rsidR="004B7D8C">
        <w:rPr>
          <w:b w:val="0"/>
          <w:bCs w:val="0"/>
        </w:rPr>
        <w:t xml:space="preserve"> we go </w:t>
      </w:r>
      <w:r w:rsidR="004B7D8C">
        <w:rPr>
          <w:rFonts w:hint="cs"/>
          <w:b w:val="0"/>
          <w:bCs w:val="0"/>
          <w:rtl/>
        </w:rPr>
        <w:t>לחומרא (מדרבנן)</w:t>
      </w:r>
      <w:r w:rsidR="004B7D8C">
        <w:rPr>
          <w:b w:val="0"/>
          <w:bCs w:val="0"/>
        </w:rPr>
        <w:t>;</w:t>
      </w:r>
      <w:r w:rsidR="004B7D8C">
        <w:rPr>
          <w:rStyle w:val="FootnoteReference"/>
          <w:b w:val="0"/>
          <w:bCs w:val="0"/>
        </w:rPr>
        <w:footnoteReference w:id="66"/>
      </w:r>
      <w:r w:rsidR="004B7D8C">
        <w:rPr>
          <w:b w:val="0"/>
          <w:bCs w:val="0"/>
        </w:rPr>
        <w:t xml:space="preserve"> why therefore is the ruling </w:t>
      </w:r>
      <w:r w:rsidR="004B7D8C">
        <w:rPr>
          <w:rFonts w:hint="cs"/>
          <w:b w:val="0"/>
          <w:bCs w:val="0"/>
          <w:rtl/>
        </w:rPr>
        <w:t>לא תצא</w:t>
      </w:r>
      <w:r w:rsidR="004B7D8C">
        <w:rPr>
          <w:b w:val="0"/>
          <w:bCs w:val="0"/>
        </w:rPr>
        <w:t>?!</w:t>
      </w:r>
      <w:r w:rsidR="004B7D8C">
        <w:rPr>
          <w:rStyle w:val="FootnoteReference"/>
          <w:b w:val="0"/>
          <w:bCs w:val="0"/>
        </w:rPr>
        <w:footnoteReference w:id="67"/>
      </w:r>
      <w:r w:rsidR="004B7D8C">
        <w:rPr>
          <w:b w:val="0"/>
          <w:bCs w:val="0"/>
        </w:rPr>
        <w:t xml:space="preserve"> </w:t>
      </w:r>
    </w:p>
    <w:p w:rsidR="004B7D8C" w:rsidRDefault="004B7D8C" w:rsidP="004B7D8C">
      <w:pPr>
        <w:rPr>
          <w:b w:val="0"/>
          <w:bCs w:val="0"/>
        </w:rPr>
      </w:pPr>
    </w:p>
    <w:p w:rsidR="004B7D8C" w:rsidRDefault="00313D6E" w:rsidP="004B7D8C">
      <w:pPr>
        <w:rPr>
          <w:b w:val="0"/>
          <w:bCs w:val="0"/>
        </w:rPr>
      </w:pPr>
      <w:r>
        <w:rPr>
          <w:b w:val="0"/>
          <w:bCs w:val="0"/>
        </w:rPr>
        <w:t>4</w:t>
      </w:r>
      <w:r w:rsidR="004B7D8C">
        <w:rPr>
          <w:b w:val="0"/>
          <w:bCs w:val="0"/>
        </w:rPr>
        <w:t xml:space="preserve">. </w:t>
      </w:r>
      <w:r w:rsidR="004B7D8C">
        <w:rPr>
          <w:rFonts w:hint="cs"/>
          <w:b w:val="0"/>
          <w:bCs w:val="0"/>
          <w:rtl/>
        </w:rPr>
        <w:t>תוספות</w:t>
      </w:r>
      <w:r w:rsidR="004B7D8C">
        <w:rPr>
          <w:b w:val="0"/>
          <w:bCs w:val="0"/>
        </w:rPr>
        <w:t xml:space="preserve"> states that a woman is </w:t>
      </w:r>
      <w:r w:rsidR="004B7D8C">
        <w:rPr>
          <w:rFonts w:hint="cs"/>
          <w:b w:val="0"/>
          <w:bCs w:val="0"/>
          <w:rtl/>
        </w:rPr>
        <w:t>דייקא</w:t>
      </w:r>
      <w:r w:rsidR="004B7D8C">
        <w:rPr>
          <w:b w:val="0"/>
          <w:bCs w:val="0"/>
        </w:rPr>
        <w:t xml:space="preserve"> (even by </w:t>
      </w:r>
      <w:r w:rsidR="004B7D8C">
        <w:rPr>
          <w:rFonts w:hint="cs"/>
          <w:b w:val="0"/>
          <w:bCs w:val="0"/>
          <w:rtl/>
        </w:rPr>
        <w:t>גירושין</w:t>
      </w:r>
      <w:r w:rsidR="004B7D8C">
        <w:rPr>
          <w:b w:val="0"/>
          <w:bCs w:val="0"/>
        </w:rPr>
        <w:t xml:space="preserve">) out of concern that </w:t>
      </w:r>
      <w:r w:rsidR="004B7D8C">
        <w:rPr>
          <w:rFonts w:hint="cs"/>
          <w:b w:val="0"/>
          <w:bCs w:val="0"/>
          <w:rtl/>
        </w:rPr>
        <w:t>שמא יוזמו וכו'</w:t>
      </w:r>
      <w:r w:rsidR="004B7D8C">
        <w:rPr>
          <w:b w:val="0"/>
          <w:bCs w:val="0"/>
        </w:rPr>
        <w:t>.</w:t>
      </w:r>
      <w:r w:rsidR="004B7D8C">
        <w:rPr>
          <w:rStyle w:val="FootnoteReference"/>
          <w:b w:val="0"/>
          <w:bCs w:val="0"/>
        </w:rPr>
        <w:footnoteReference w:id="68"/>
      </w:r>
      <w:r w:rsidR="004B7D8C">
        <w:rPr>
          <w:b w:val="0"/>
          <w:bCs w:val="0"/>
        </w:rPr>
        <w:t xml:space="preserve"> Why then did </w:t>
      </w:r>
      <w:r w:rsidR="004B7D8C">
        <w:rPr>
          <w:rFonts w:hint="cs"/>
          <w:b w:val="0"/>
          <w:bCs w:val="0"/>
          <w:rtl/>
        </w:rPr>
        <w:t>תוספות</w:t>
      </w:r>
      <w:r w:rsidR="004B7D8C">
        <w:rPr>
          <w:b w:val="0"/>
          <w:bCs w:val="0"/>
        </w:rPr>
        <w:t xml:space="preserve"> previously state that by </w:t>
      </w:r>
      <w:r w:rsidR="004B7D8C">
        <w:rPr>
          <w:rFonts w:hint="cs"/>
          <w:b w:val="0"/>
          <w:bCs w:val="0"/>
          <w:rtl/>
        </w:rPr>
        <w:t>ב' עדים שמת</w:t>
      </w:r>
      <w:r w:rsidR="004B7D8C">
        <w:rPr>
          <w:b w:val="0"/>
          <w:bCs w:val="0"/>
        </w:rPr>
        <w:t xml:space="preserve"> (alone) she is not </w:t>
      </w:r>
      <w:r w:rsidR="004B7D8C">
        <w:rPr>
          <w:rFonts w:hint="cs"/>
          <w:b w:val="0"/>
          <w:bCs w:val="0"/>
          <w:rtl/>
        </w:rPr>
        <w:t>דייקא</w:t>
      </w:r>
      <w:r w:rsidR="004B7D8C">
        <w:rPr>
          <w:b w:val="0"/>
          <w:bCs w:val="0"/>
        </w:rPr>
        <w:t>,</w:t>
      </w:r>
      <w:r w:rsidR="004B7D8C">
        <w:rPr>
          <w:rStyle w:val="FootnoteReference"/>
          <w:b w:val="0"/>
          <w:bCs w:val="0"/>
        </w:rPr>
        <w:footnoteReference w:id="69"/>
      </w:r>
      <w:r w:rsidR="004B7D8C">
        <w:rPr>
          <w:b w:val="0"/>
          <w:bCs w:val="0"/>
        </w:rPr>
        <w:t xml:space="preserve"> when there is the same concern of </w:t>
      </w:r>
      <w:r w:rsidR="004B7D8C">
        <w:rPr>
          <w:rFonts w:hint="cs"/>
          <w:b w:val="0"/>
          <w:bCs w:val="0"/>
          <w:rtl/>
        </w:rPr>
        <w:t>שמא יוזמו וכו'</w:t>
      </w:r>
      <w:r w:rsidR="004B7D8C">
        <w:rPr>
          <w:b w:val="0"/>
          <w:bCs w:val="0"/>
        </w:rPr>
        <w:t>?!</w:t>
      </w:r>
    </w:p>
    <w:p w:rsidR="00A1092E" w:rsidRDefault="00A1092E" w:rsidP="004B7D8C">
      <w:pPr>
        <w:rPr>
          <w:b w:val="0"/>
          <w:bCs w:val="0"/>
        </w:rPr>
      </w:pPr>
    </w:p>
    <w:tbl>
      <w:tblPr>
        <w:tblStyle w:val="TableGrid"/>
        <w:tblW w:w="0" w:type="auto"/>
        <w:tblLook w:val="04A0" w:firstRow="1" w:lastRow="0" w:firstColumn="1" w:lastColumn="0" w:noHBand="0" w:noVBand="1"/>
      </w:tblPr>
      <w:tblGrid>
        <w:gridCol w:w="2394"/>
        <w:gridCol w:w="2394"/>
        <w:gridCol w:w="2394"/>
        <w:gridCol w:w="2394"/>
      </w:tblGrid>
      <w:tr w:rsidR="005F6212" w:rsidRPr="00F61936" w:rsidTr="005F6212">
        <w:tc>
          <w:tcPr>
            <w:tcW w:w="2394" w:type="dxa"/>
          </w:tcPr>
          <w:p w:rsidR="005F6212" w:rsidRPr="00F61936" w:rsidRDefault="005F6212" w:rsidP="00F61936">
            <w:pPr>
              <w:bidi/>
              <w:jc w:val="center"/>
              <w:rPr>
                <w:sz w:val="26"/>
                <w:szCs w:val="26"/>
              </w:rPr>
            </w:pPr>
            <w:r w:rsidRPr="00F61936">
              <w:rPr>
                <w:rFonts w:hint="cs"/>
                <w:sz w:val="26"/>
                <w:szCs w:val="26"/>
                <w:rtl/>
              </w:rPr>
              <w:t>ריב"ב</w:t>
            </w:r>
          </w:p>
        </w:tc>
        <w:tc>
          <w:tcPr>
            <w:tcW w:w="2394" w:type="dxa"/>
          </w:tcPr>
          <w:p w:rsidR="005F6212" w:rsidRPr="00F61936" w:rsidRDefault="005F6212" w:rsidP="00F61936">
            <w:pPr>
              <w:bidi/>
              <w:jc w:val="center"/>
              <w:rPr>
                <w:sz w:val="26"/>
                <w:szCs w:val="26"/>
              </w:rPr>
            </w:pPr>
            <w:r w:rsidRPr="00F61936">
              <w:rPr>
                <w:rFonts w:hint="cs"/>
                <w:sz w:val="26"/>
                <w:szCs w:val="26"/>
                <w:rtl/>
              </w:rPr>
              <w:t>ר"י</w:t>
            </w:r>
          </w:p>
        </w:tc>
        <w:tc>
          <w:tcPr>
            <w:tcW w:w="2394" w:type="dxa"/>
          </w:tcPr>
          <w:p w:rsidR="005F6212" w:rsidRPr="00F61936" w:rsidRDefault="005F6212" w:rsidP="00F61936">
            <w:pPr>
              <w:bidi/>
              <w:jc w:val="center"/>
              <w:rPr>
                <w:sz w:val="26"/>
                <w:szCs w:val="26"/>
              </w:rPr>
            </w:pPr>
            <w:r w:rsidRPr="00F61936">
              <w:rPr>
                <w:rFonts w:hint="cs"/>
                <w:sz w:val="26"/>
                <w:szCs w:val="26"/>
                <w:rtl/>
              </w:rPr>
              <w:t>רש"י</w:t>
            </w:r>
          </w:p>
        </w:tc>
        <w:tc>
          <w:tcPr>
            <w:tcW w:w="2394" w:type="dxa"/>
          </w:tcPr>
          <w:p w:rsidR="005F6212" w:rsidRPr="00F61936" w:rsidRDefault="005F6212" w:rsidP="00F61936">
            <w:pPr>
              <w:bidi/>
              <w:jc w:val="center"/>
              <w:rPr>
                <w:sz w:val="26"/>
                <w:szCs w:val="26"/>
              </w:rPr>
            </w:pPr>
            <w:r w:rsidRPr="00F61936">
              <w:rPr>
                <w:rFonts w:hint="cs"/>
                <w:sz w:val="26"/>
                <w:szCs w:val="26"/>
                <w:rtl/>
              </w:rPr>
              <w:t>המקרה - הדין</w:t>
            </w:r>
          </w:p>
        </w:tc>
      </w:tr>
      <w:tr w:rsidR="005F6212" w:rsidTr="005F6212">
        <w:tc>
          <w:tcPr>
            <w:tcW w:w="2394" w:type="dxa"/>
          </w:tcPr>
          <w:p w:rsidR="005F6212" w:rsidRPr="004B0894" w:rsidRDefault="00E1022A" w:rsidP="005F6212">
            <w:pPr>
              <w:bidi/>
              <w:rPr>
                <w:b w:val="0"/>
                <w:bCs w:val="0"/>
                <w:sz w:val="26"/>
                <w:szCs w:val="26"/>
              </w:rPr>
            </w:pPr>
            <w:r w:rsidRPr="004B0894">
              <w:rPr>
                <w:b w:val="0"/>
                <w:bCs w:val="0"/>
                <w:sz w:val="26"/>
                <w:szCs w:val="26"/>
                <w:rtl/>
              </w:rPr>
              <w:t>אוקמי אחזקת היתר של עד המכשיר</w:t>
            </w: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אוקמי אחזת היתר של אבוה לגבי תרומה דרבנן</w:t>
            </w: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אוקמי אחזקת היתר של עד המכשיר</w:t>
            </w: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 xml:space="preserve">אבוה כהן, קול הפוסל, עד המכשיר, ב' עדים הפוסלים, עד המכשיר </w:t>
            </w:r>
            <w:r w:rsidRPr="004B0894">
              <w:rPr>
                <w:b w:val="0"/>
                <w:bCs w:val="0"/>
                <w:sz w:val="26"/>
                <w:szCs w:val="26"/>
                <w:rtl/>
              </w:rPr>
              <w:t>–</w:t>
            </w:r>
            <w:r w:rsidRPr="004B0894">
              <w:rPr>
                <w:rFonts w:hint="cs"/>
                <w:b w:val="0"/>
                <w:bCs w:val="0"/>
                <w:sz w:val="26"/>
                <w:szCs w:val="26"/>
                <w:rtl/>
              </w:rPr>
              <w:t xml:space="preserve"> כשר</w:t>
            </w:r>
          </w:p>
        </w:tc>
      </w:tr>
      <w:tr w:rsidR="005F6212" w:rsidTr="005F6212">
        <w:tc>
          <w:tcPr>
            <w:tcW w:w="2394" w:type="dxa"/>
          </w:tcPr>
          <w:p w:rsidR="005F6212" w:rsidRPr="004B0894" w:rsidRDefault="00E1022A" w:rsidP="00E1022A">
            <w:pPr>
              <w:bidi/>
              <w:rPr>
                <w:b w:val="0"/>
                <w:bCs w:val="0"/>
                <w:sz w:val="26"/>
                <w:szCs w:val="26"/>
              </w:rPr>
            </w:pPr>
            <w:r w:rsidRPr="004B0894">
              <w:rPr>
                <w:rFonts w:hint="cs"/>
                <w:b w:val="0"/>
                <w:bCs w:val="0"/>
                <w:sz w:val="26"/>
                <w:szCs w:val="26"/>
                <w:rtl/>
              </w:rPr>
              <w:t>אוקמי אחזקת איסור של ב' עדים הראשונים שפסלי</w:t>
            </w: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מדאורייתא אוקמי אחזק</w:t>
            </w:r>
            <w:r w:rsidR="00F61936">
              <w:rPr>
                <w:rFonts w:hint="cs"/>
                <w:b w:val="0"/>
                <w:bCs w:val="0"/>
                <w:sz w:val="26"/>
                <w:szCs w:val="26"/>
                <w:rtl/>
              </w:rPr>
              <w:t>ת</w:t>
            </w:r>
            <w:r w:rsidRPr="004B0894">
              <w:rPr>
                <w:rFonts w:hint="cs"/>
                <w:b w:val="0"/>
                <w:bCs w:val="0"/>
                <w:sz w:val="26"/>
                <w:szCs w:val="26"/>
                <w:rtl/>
              </w:rPr>
              <w:t xml:space="preserve"> היתר של האם ומדרבנן אסור מספק</w:t>
            </w: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אין לינאי חזקת היתר ולא דנים על האם</w:t>
            </w: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 xml:space="preserve">ינאי </w:t>
            </w:r>
            <w:r w:rsidRPr="004B0894">
              <w:rPr>
                <w:b w:val="0"/>
                <w:bCs w:val="0"/>
                <w:sz w:val="26"/>
                <w:szCs w:val="26"/>
                <w:rtl/>
              </w:rPr>
              <w:t>–</w:t>
            </w:r>
            <w:r w:rsidRPr="004B0894">
              <w:rPr>
                <w:rFonts w:hint="cs"/>
                <w:b w:val="0"/>
                <w:bCs w:val="0"/>
                <w:sz w:val="26"/>
                <w:szCs w:val="26"/>
                <w:rtl/>
              </w:rPr>
              <w:t xml:space="preserve"> ב' אומרים אישתבאי וב' אומרים לא אשתבאי - פסול</w:t>
            </w:r>
          </w:p>
        </w:tc>
      </w:tr>
      <w:tr w:rsidR="005F6212" w:rsidTr="005F6212">
        <w:tc>
          <w:tcPr>
            <w:tcW w:w="2394" w:type="dxa"/>
          </w:tcPr>
          <w:p w:rsidR="005F6212" w:rsidRPr="004B0894" w:rsidRDefault="00AF2FB2" w:rsidP="005F6212">
            <w:pPr>
              <w:bidi/>
              <w:rPr>
                <w:b w:val="0"/>
                <w:bCs w:val="0"/>
                <w:sz w:val="26"/>
                <w:szCs w:val="26"/>
              </w:rPr>
            </w:pPr>
            <w:r w:rsidRPr="004B0894">
              <w:rPr>
                <w:rFonts w:hint="cs"/>
                <w:b w:val="0"/>
                <w:bCs w:val="0"/>
                <w:sz w:val="26"/>
                <w:szCs w:val="26"/>
                <w:rtl/>
              </w:rPr>
              <w:t>עדי טומאה לפנה"ש באו תחלה</w:t>
            </w: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א. ע"ת דאורייתא ופסול מדרבנן. ב. חזקה דהשתא דטמא ביחד עם ב' עדים הפוסלים.</w:t>
            </w:r>
          </w:p>
        </w:tc>
        <w:tc>
          <w:tcPr>
            <w:tcW w:w="2394" w:type="dxa"/>
          </w:tcPr>
          <w:p w:rsidR="005F6212" w:rsidRPr="004B0894" w:rsidRDefault="005F6212" w:rsidP="005F6212">
            <w:pPr>
              <w:bidi/>
              <w:rPr>
                <w:b w:val="0"/>
                <w:bCs w:val="0"/>
                <w:sz w:val="26"/>
                <w:szCs w:val="26"/>
              </w:rPr>
            </w:pP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 xml:space="preserve">עירוב ספק (תו"ת) תרומה טמאה </w:t>
            </w:r>
            <w:r w:rsidRPr="004B0894">
              <w:rPr>
                <w:b w:val="0"/>
                <w:bCs w:val="0"/>
                <w:sz w:val="26"/>
                <w:szCs w:val="26"/>
                <w:rtl/>
              </w:rPr>
              <w:t>–</w:t>
            </w:r>
            <w:r w:rsidRPr="004B0894">
              <w:rPr>
                <w:rFonts w:hint="cs"/>
                <w:b w:val="0"/>
                <w:bCs w:val="0"/>
                <w:sz w:val="26"/>
                <w:szCs w:val="26"/>
                <w:rtl/>
              </w:rPr>
              <w:t xml:space="preserve"> אסור</w:t>
            </w:r>
          </w:p>
        </w:tc>
      </w:tr>
      <w:tr w:rsidR="005F6212" w:rsidTr="005F6212">
        <w:tc>
          <w:tcPr>
            <w:tcW w:w="2394" w:type="dxa"/>
          </w:tcPr>
          <w:p w:rsidR="005F6212" w:rsidRPr="004B0894" w:rsidRDefault="005F6212" w:rsidP="005F6212">
            <w:pPr>
              <w:bidi/>
              <w:rPr>
                <w:b w:val="0"/>
                <w:bCs w:val="0"/>
                <w:sz w:val="26"/>
                <w:szCs w:val="26"/>
              </w:rPr>
            </w:pP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סברא דחסר ואתאי</w:t>
            </w:r>
            <w:r w:rsidR="00AF2FB2" w:rsidRPr="004B0894">
              <w:rPr>
                <w:rFonts w:hint="cs"/>
                <w:b w:val="0"/>
                <w:bCs w:val="0"/>
                <w:sz w:val="26"/>
                <w:szCs w:val="26"/>
                <w:rtl/>
              </w:rPr>
              <w:t xml:space="preserve"> אף שאין עדים פוסלים</w:t>
            </w:r>
          </w:p>
        </w:tc>
        <w:tc>
          <w:tcPr>
            <w:tcW w:w="2394" w:type="dxa"/>
          </w:tcPr>
          <w:p w:rsidR="005F6212" w:rsidRPr="004B0894" w:rsidRDefault="005F6212" w:rsidP="005F6212">
            <w:pPr>
              <w:bidi/>
              <w:rPr>
                <w:b w:val="0"/>
                <w:bCs w:val="0"/>
                <w:sz w:val="26"/>
                <w:szCs w:val="26"/>
              </w:rPr>
            </w:pPr>
          </w:p>
        </w:tc>
        <w:tc>
          <w:tcPr>
            <w:tcW w:w="2394" w:type="dxa"/>
          </w:tcPr>
          <w:p w:rsidR="005F6212" w:rsidRPr="004B0894" w:rsidRDefault="005F6212" w:rsidP="005F6212">
            <w:pPr>
              <w:bidi/>
              <w:rPr>
                <w:b w:val="0"/>
                <w:bCs w:val="0"/>
                <w:sz w:val="26"/>
                <w:szCs w:val="26"/>
              </w:rPr>
            </w:pPr>
            <w:r w:rsidRPr="004B0894">
              <w:rPr>
                <w:rFonts w:hint="cs"/>
                <w:b w:val="0"/>
                <w:bCs w:val="0"/>
                <w:sz w:val="26"/>
                <w:szCs w:val="26"/>
                <w:rtl/>
              </w:rPr>
              <w:t xml:space="preserve">מקוה שנמצא חסר </w:t>
            </w:r>
            <w:r w:rsidRPr="004B0894">
              <w:rPr>
                <w:b w:val="0"/>
                <w:bCs w:val="0"/>
                <w:sz w:val="26"/>
                <w:szCs w:val="26"/>
                <w:rtl/>
              </w:rPr>
              <w:t>–</w:t>
            </w:r>
            <w:r w:rsidRPr="004B0894">
              <w:rPr>
                <w:rFonts w:hint="cs"/>
                <w:b w:val="0"/>
                <w:bCs w:val="0"/>
                <w:sz w:val="26"/>
                <w:szCs w:val="26"/>
                <w:rtl/>
              </w:rPr>
              <w:t xml:space="preserve"> פסול</w:t>
            </w:r>
          </w:p>
        </w:tc>
      </w:tr>
      <w:tr w:rsidR="005F6212" w:rsidTr="005F6212">
        <w:tc>
          <w:tcPr>
            <w:tcW w:w="2394" w:type="dxa"/>
          </w:tcPr>
          <w:p w:rsidR="005F6212" w:rsidRPr="004B0894" w:rsidRDefault="00E1022A" w:rsidP="005F6212">
            <w:pPr>
              <w:bidi/>
              <w:rPr>
                <w:b w:val="0"/>
                <w:bCs w:val="0"/>
                <w:sz w:val="26"/>
                <w:szCs w:val="26"/>
              </w:rPr>
            </w:pPr>
            <w:r w:rsidRPr="004B0894">
              <w:rPr>
                <w:rFonts w:hint="cs"/>
                <w:b w:val="0"/>
                <w:bCs w:val="0"/>
                <w:sz w:val="26"/>
                <w:szCs w:val="26"/>
                <w:rtl/>
              </w:rPr>
              <w:t>אוקמי אחזקת היתר של ב' עדים הראשונים שמתירים</w:t>
            </w: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דיייקא ומינסבא מרעה לחזקת איסור, וגם בגרושה וגם ביבמה</w:t>
            </w:r>
          </w:p>
        </w:tc>
        <w:tc>
          <w:tcPr>
            <w:tcW w:w="2394" w:type="dxa"/>
          </w:tcPr>
          <w:p w:rsidR="005F6212" w:rsidRPr="004B0894" w:rsidRDefault="005F6212" w:rsidP="005F6212">
            <w:pPr>
              <w:bidi/>
              <w:rPr>
                <w:b w:val="0"/>
                <w:bCs w:val="0"/>
                <w:sz w:val="26"/>
                <w:szCs w:val="26"/>
              </w:rPr>
            </w:pPr>
          </w:p>
        </w:tc>
        <w:tc>
          <w:tcPr>
            <w:tcW w:w="2394" w:type="dxa"/>
          </w:tcPr>
          <w:p w:rsidR="005F6212" w:rsidRPr="004B0894" w:rsidRDefault="005F6212" w:rsidP="005F6212">
            <w:pPr>
              <w:bidi/>
              <w:rPr>
                <w:b w:val="0"/>
                <w:bCs w:val="0"/>
                <w:sz w:val="26"/>
                <w:szCs w:val="26"/>
                <w:rtl/>
              </w:rPr>
            </w:pPr>
            <w:r w:rsidRPr="004B0894">
              <w:rPr>
                <w:rFonts w:hint="cs"/>
                <w:b w:val="0"/>
                <w:bCs w:val="0"/>
                <w:sz w:val="26"/>
                <w:szCs w:val="26"/>
                <w:rtl/>
              </w:rPr>
              <w:t xml:space="preserve">ב' אומרים מת וב' אומרים לא מת </w:t>
            </w:r>
            <w:r w:rsidRPr="004B0894">
              <w:rPr>
                <w:b w:val="0"/>
                <w:bCs w:val="0"/>
                <w:sz w:val="26"/>
                <w:szCs w:val="26"/>
                <w:rtl/>
              </w:rPr>
              <w:t>–</w:t>
            </w:r>
            <w:r w:rsidRPr="004B0894">
              <w:rPr>
                <w:rFonts w:hint="cs"/>
                <w:b w:val="0"/>
                <w:bCs w:val="0"/>
                <w:sz w:val="26"/>
                <w:szCs w:val="26"/>
                <w:rtl/>
              </w:rPr>
              <w:t xml:space="preserve"> לא תצא</w:t>
            </w:r>
          </w:p>
        </w:tc>
      </w:tr>
      <w:tr w:rsidR="005F6212" w:rsidTr="005F6212">
        <w:tc>
          <w:tcPr>
            <w:tcW w:w="2394" w:type="dxa"/>
          </w:tcPr>
          <w:p w:rsidR="005F6212" w:rsidRPr="004B0894" w:rsidRDefault="005F6212" w:rsidP="005F6212">
            <w:pPr>
              <w:bidi/>
              <w:rPr>
                <w:b w:val="0"/>
                <w:bCs w:val="0"/>
                <w:sz w:val="26"/>
                <w:szCs w:val="26"/>
              </w:rPr>
            </w:pPr>
          </w:p>
        </w:tc>
        <w:tc>
          <w:tcPr>
            <w:tcW w:w="2394" w:type="dxa"/>
          </w:tcPr>
          <w:p w:rsidR="005F6212" w:rsidRPr="004B0894" w:rsidRDefault="00E1022A" w:rsidP="005F6212">
            <w:pPr>
              <w:bidi/>
              <w:rPr>
                <w:b w:val="0"/>
                <w:bCs w:val="0"/>
                <w:sz w:val="26"/>
                <w:szCs w:val="26"/>
              </w:rPr>
            </w:pPr>
            <w:r w:rsidRPr="004B0894">
              <w:rPr>
                <w:rFonts w:hint="cs"/>
                <w:b w:val="0"/>
                <w:bCs w:val="0"/>
                <w:sz w:val="26"/>
                <w:szCs w:val="26"/>
                <w:rtl/>
              </w:rPr>
              <w:t>דייקא ומנסבא גם ביבמה אף דרחמא ליה.</w:t>
            </w:r>
          </w:p>
        </w:tc>
        <w:tc>
          <w:tcPr>
            <w:tcW w:w="2394" w:type="dxa"/>
          </w:tcPr>
          <w:p w:rsidR="005F6212" w:rsidRPr="004B0894" w:rsidRDefault="005F6212" w:rsidP="005F6212">
            <w:pPr>
              <w:bidi/>
              <w:rPr>
                <w:b w:val="0"/>
                <w:bCs w:val="0"/>
                <w:sz w:val="26"/>
                <w:szCs w:val="26"/>
              </w:rPr>
            </w:pPr>
          </w:p>
        </w:tc>
        <w:tc>
          <w:tcPr>
            <w:tcW w:w="2394" w:type="dxa"/>
          </w:tcPr>
          <w:p w:rsidR="005F6212" w:rsidRPr="004B0894" w:rsidRDefault="005F6212" w:rsidP="005F6212">
            <w:pPr>
              <w:bidi/>
              <w:rPr>
                <w:b w:val="0"/>
                <w:bCs w:val="0"/>
                <w:sz w:val="26"/>
                <w:szCs w:val="26"/>
                <w:rtl/>
              </w:rPr>
            </w:pPr>
            <w:r w:rsidRPr="004B0894">
              <w:rPr>
                <w:rFonts w:hint="cs"/>
                <w:b w:val="0"/>
                <w:bCs w:val="0"/>
                <w:sz w:val="26"/>
                <w:szCs w:val="26"/>
                <w:rtl/>
              </w:rPr>
              <w:t xml:space="preserve">מת בנך ואח"כ מת בעלך והעידו להיפך </w:t>
            </w:r>
            <w:r w:rsidRPr="004B0894">
              <w:rPr>
                <w:b w:val="0"/>
                <w:bCs w:val="0"/>
                <w:sz w:val="26"/>
                <w:szCs w:val="26"/>
                <w:rtl/>
              </w:rPr>
              <w:t>–</w:t>
            </w:r>
            <w:r w:rsidRPr="004B0894">
              <w:rPr>
                <w:rFonts w:hint="cs"/>
                <w:b w:val="0"/>
                <w:bCs w:val="0"/>
                <w:sz w:val="26"/>
                <w:szCs w:val="26"/>
                <w:rtl/>
              </w:rPr>
              <w:t xml:space="preserve"> לא תצא </w:t>
            </w:r>
          </w:p>
        </w:tc>
      </w:tr>
    </w:tbl>
    <w:p w:rsidR="00A1092E" w:rsidRPr="00376E70" w:rsidRDefault="00A1092E" w:rsidP="004B7D8C">
      <w:pPr>
        <w:rPr>
          <w:b w:val="0"/>
          <w:bCs w:val="0"/>
        </w:rPr>
      </w:pPr>
    </w:p>
    <w:sectPr w:rsidR="00A1092E" w:rsidRPr="00376E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978" w:rsidRDefault="009D2978" w:rsidP="00183D86">
      <w:pPr>
        <w:spacing w:line="240" w:lineRule="auto"/>
      </w:pPr>
      <w:r>
        <w:separator/>
      </w:r>
    </w:p>
  </w:endnote>
  <w:endnote w:type="continuationSeparator" w:id="0">
    <w:p w:rsidR="009D2978" w:rsidRDefault="009D2978" w:rsidP="00183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121139"/>
      <w:docPartObj>
        <w:docPartGallery w:val="Page Numbers (Bottom of Page)"/>
        <w:docPartUnique/>
      </w:docPartObj>
    </w:sdtPr>
    <w:sdtEndPr>
      <w:rPr>
        <w:b w:val="0"/>
        <w:bCs w:val="0"/>
        <w:noProof/>
        <w:sz w:val="20"/>
        <w:szCs w:val="20"/>
      </w:rPr>
    </w:sdtEndPr>
    <w:sdtContent>
      <w:p w:rsidR="00467BEB" w:rsidRDefault="00467BEB">
        <w:pPr>
          <w:pStyle w:val="Footer"/>
          <w:jc w:val="center"/>
          <w:rPr>
            <w:b w:val="0"/>
            <w:bCs w:val="0"/>
            <w:noProof/>
            <w:sz w:val="16"/>
            <w:szCs w:val="16"/>
          </w:rPr>
        </w:pPr>
        <w:r w:rsidRPr="00183D86">
          <w:rPr>
            <w:b w:val="0"/>
            <w:bCs w:val="0"/>
            <w:sz w:val="20"/>
            <w:szCs w:val="20"/>
          </w:rPr>
          <w:fldChar w:fldCharType="begin"/>
        </w:r>
        <w:r w:rsidRPr="00183D86">
          <w:rPr>
            <w:b w:val="0"/>
            <w:bCs w:val="0"/>
            <w:sz w:val="20"/>
            <w:szCs w:val="20"/>
          </w:rPr>
          <w:instrText xml:space="preserve"> PAGE   \* MERGEFORMAT </w:instrText>
        </w:r>
        <w:r w:rsidRPr="00183D86">
          <w:rPr>
            <w:b w:val="0"/>
            <w:bCs w:val="0"/>
            <w:sz w:val="20"/>
            <w:szCs w:val="20"/>
          </w:rPr>
          <w:fldChar w:fldCharType="separate"/>
        </w:r>
        <w:r w:rsidR="0012783C">
          <w:rPr>
            <w:b w:val="0"/>
            <w:bCs w:val="0"/>
            <w:noProof/>
            <w:sz w:val="20"/>
            <w:szCs w:val="20"/>
          </w:rPr>
          <w:t>12</w:t>
        </w:r>
        <w:r w:rsidRPr="00183D86">
          <w:rPr>
            <w:b w:val="0"/>
            <w:bCs w:val="0"/>
            <w:noProof/>
            <w:sz w:val="20"/>
            <w:szCs w:val="20"/>
          </w:rPr>
          <w:fldChar w:fldCharType="end"/>
        </w:r>
      </w:p>
      <w:p w:rsidR="00467BEB" w:rsidRPr="00183D86" w:rsidRDefault="00467BEB">
        <w:pPr>
          <w:pStyle w:val="Footer"/>
          <w:jc w:val="center"/>
          <w:rPr>
            <w:b w:val="0"/>
            <w:bCs w:val="0"/>
            <w:sz w:val="20"/>
            <w:szCs w:val="20"/>
          </w:rPr>
        </w:pPr>
        <w:r>
          <w:rPr>
            <w:b w:val="0"/>
            <w:bCs w:val="0"/>
            <w:noProof/>
            <w:sz w:val="16"/>
            <w:szCs w:val="16"/>
          </w:rPr>
          <w:t>TosfosInEnglish.com</w:t>
        </w:r>
      </w:p>
    </w:sdtContent>
  </w:sdt>
  <w:p w:rsidR="00467BEB" w:rsidRDefault="00467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978" w:rsidRDefault="009D2978" w:rsidP="00183D86">
      <w:pPr>
        <w:spacing w:line="240" w:lineRule="auto"/>
      </w:pPr>
      <w:r>
        <w:separator/>
      </w:r>
    </w:p>
  </w:footnote>
  <w:footnote w:type="continuationSeparator" w:id="0">
    <w:p w:rsidR="009D2978" w:rsidRDefault="009D2978" w:rsidP="00183D86">
      <w:pPr>
        <w:spacing w:line="240" w:lineRule="auto"/>
      </w:pPr>
      <w:r>
        <w:continuationSeparator/>
      </w:r>
    </w:p>
  </w:footnote>
  <w:footnote w:id="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בד"ה ואנן</w:t>
      </w:r>
      <w:r w:rsidRPr="00CE0584">
        <w:rPr>
          <w:b w:val="0"/>
          <w:bCs w:val="0"/>
        </w:rPr>
        <w:t>.</w:t>
      </w:r>
    </w:p>
  </w:footnote>
  <w:footnote w:id="2">
    <w:p w:rsidR="00467BEB" w:rsidRPr="00CE0584" w:rsidRDefault="00467BEB" w:rsidP="00D72260">
      <w:pPr>
        <w:pStyle w:val="FootnoteText"/>
        <w:spacing w:line="264" w:lineRule="auto"/>
        <w:rPr>
          <w:b w:val="0"/>
          <w:bCs w:val="0"/>
        </w:rPr>
      </w:pPr>
      <w:r w:rsidRPr="00CE0584">
        <w:rPr>
          <w:rStyle w:val="FootnoteReference"/>
          <w:b w:val="0"/>
          <w:bCs w:val="0"/>
        </w:rPr>
        <w:footnoteRef/>
      </w:r>
      <w:r w:rsidRPr="00CE0584">
        <w:rPr>
          <w:b w:val="0"/>
          <w:bCs w:val="0"/>
        </w:rPr>
        <w:t xml:space="preserve"> See </w:t>
      </w:r>
      <w:r w:rsidRPr="00CE0584">
        <w:rPr>
          <w:rFonts w:hint="cs"/>
          <w:b w:val="0"/>
          <w:bCs w:val="0"/>
          <w:rtl/>
        </w:rPr>
        <w:t>רש"י</w:t>
      </w:r>
      <w:r w:rsidRPr="00CE0584">
        <w:rPr>
          <w:b w:val="0"/>
          <w:bCs w:val="0"/>
        </w:rPr>
        <w:t xml:space="preserve"> there who writes </w:t>
      </w:r>
      <w:r w:rsidRPr="00CE0584">
        <w:rPr>
          <w:b w:val="0"/>
          <w:bCs w:val="0"/>
          <w:rtl/>
        </w:rPr>
        <w:t xml:space="preserve">ואוקמינן אחזקיה </w:t>
      </w:r>
      <w:r w:rsidRPr="00CE0584">
        <w:rPr>
          <w:b w:val="0"/>
          <w:bCs w:val="0"/>
          <w:u w:val="single"/>
          <w:rtl/>
        </w:rPr>
        <w:t>קמייתא דאסקיניה ע</w:t>
      </w:r>
      <w:r w:rsidR="003B1490">
        <w:rPr>
          <w:rFonts w:hint="cs"/>
          <w:b w:val="0"/>
          <w:bCs w:val="0"/>
          <w:u w:val="single"/>
          <w:rtl/>
        </w:rPr>
        <w:t xml:space="preserve">ל </w:t>
      </w:r>
      <w:r w:rsidRPr="00CE0584">
        <w:rPr>
          <w:b w:val="0"/>
          <w:bCs w:val="0"/>
          <w:u w:val="single"/>
          <w:rtl/>
        </w:rPr>
        <w:t>פ</w:t>
      </w:r>
      <w:r w:rsidR="003B1490">
        <w:rPr>
          <w:rFonts w:hint="cs"/>
          <w:b w:val="0"/>
          <w:bCs w:val="0"/>
          <w:u w:val="single"/>
          <w:rtl/>
        </w:rPr>
        <w:t>י</w:t>
      </w:r>
      <w:r w:rsidRPr="00CE0584">
        <w:rPr>
          <w:b w:val="0"/>
          <w:bCs w:val="0"/>
          <w:u w:val="single"/>
          <w:rtl/>
        </w:rPr>
        <w:t xml:space="preserve"> עד הראשון</w:t>
      </w:r>
      <w:r w:rsidRPr="00CE0584">
        <w:rPr>
          <w:b w:val="0"/>
          <w:bCs w:val="0"/>
          <w:rtl/>
        </w:rPr>
        <w:t xml:space="preserve"> שהוא נאמן דהא אכתי אין עוררין דקול לאו עוררין הוא</w:t>
      </w:r>
      <w:r w:rsidRPr="00CE0584">
        <w:rPr>
          <w:b w:val="0"/>
          <w:bCs w:val="0"/>
        </w:rPr>
        <w:t>. (See footnote # 5</w:t>
      </w:r>
      <w:r w:rsidR="00D72260">
        <w:rPr>
          <w:b w:val="0"/>
          <w:bCs w:val="0"/>
        </w:rPr>
        <w:t>7</w:t>
      </w:r>
      <w:r w:rsidRPr="00CE0584">
        <w:rPr>
          <w:b w:val="0"/>
          <w:bCs w:val="0"/>
        </w:rPr>
        <w:t xml:space="preserve">.) </w:t>
      </w:r>
    </w:p>
  </w:footnote>
  <w:footnote w:id="3">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There was a controversy surrounding the (</w:t>
      </w:r>
      <w:r w:rsidRPr="00CE0584">
        <w:rPr>
          <w:b w:val="0"/>
          <w:bCs w:val="0"/>
          <w:rtl/>
        </w:rPr>
        <w:t>גדולה</w:t>
      </w:r>
      <w:r w:rsidRPr="00CE0584">
        <w:rPr>
          <w:b w:val="0"/>
          <w:bCs w:val="0"/>
        </w:rPr>
        <w:t xml:space="preserve">) </w:t>
      </w:r>
      <w:r w:rsidRPr="00CE0584">
        <w:rPr>
          <w:b w:val="0"/>
          <w:bCs w:val="0"/>
          <w:rtl/>
        </w:rPr>
        <w:t>כהונה</w:t>
      </w:r>
      <w:r w:rsidRPr="00CE0584">
        <w:rPr>
          <w:b w:val="0"/>
          <w:bCs w:val="0"/>
        </w:rPr>
        <w:t xml:space="preserve"> of </w:t>
      </w:r>
      <w:r w:rsidRPr="00CE0584">
        <w:rPr>
          <w:b w:val="0"/>
          <w:bCs w:val="0"/>
          <w:rtl/>
        </w:rPr>
        <w:t>המלך</w:t>
      </w:r>
      <w:r w:rsidRPr="00CE0584">
        <w:rPr>
          <w:b w:val="0"/>
          <w:bCs w:val="0"/>
        </w:rPr>
        <w:t xml:space="preserve"> </w:t>
      </w:r>
      <w:r w:rsidRPr="00CE0584">
        <w:rPr>
          <w:b w:val="0"/>
          <w:bCs w:val="0"/>
          <w:rtl/>
        </w:rPr>
        <w:t>ינאי</w:t>
      </w:r>
      <w:r w:rsidRPr="00CE0584">
        <w:rPr>
          <w:b w:val="0"/>
          <w:bCs w:val="0"/>
        </w:rPr>
        <w:t>. There were rumors that before his birth, his mother was in captivity among non-Jews; thereby making</w:t>
      </w:r>
      <w:r w:rsidR="00CE0584">
        <w:rPr>
          <w:b w:val="0"/>
          <w:bCs w:val="0"/>
        </w:rPr>
        <w:t xml:space="preserve"> (her a </w:t>
      </w:r>
      <w:r w:rsidR="00CE0584">
        <w:rPr>
          <w:rFonts w:hint="cs"/>
          <w:b w:val="0"/>
          <w:bCs w:val="0"/>
          <w:rtl/>
        </w:rPr>
        <w:t>זונה (מדרבנן)</w:t>
      </w:r>
      <w:r w:rsidR="00CE0584">
        <w:rPr>
          <w:b w:val="0"/>
          <w:bCs w:val="0"/>
        </w:rPr>
        <w:t xml:space="preserve"> and making)</w:t>
      </w:r>
      <w:r w:rsidRPr="00CE0584">
        <w:rPr>
          <w:b w:val="0"/>
          <w:bCs w:val="0"/>
        </w:rPr>
        <w:t xml:space="preserve"> </w:t>
      </w:r>
      <w:r w:rsidRPr="00CE0584">
        <w:rPr>
          <w:b w:val="0"/>
          <w:bCs w:val="0"/>
          <w:rtl/>
        </w:rPr>
        <w:t>ינאי</w:t>
      </w:r>
      <w:r w:rsidRPr="00CE0584">
        <w:rPr>
          <w:b w:val="0"/>
          <w:bCs w:val="0"/>
        </w:rPr>
        <w:t xml:space="preserve"> a </w:t>
      </w:r>
      <w:r w:rsidRPr="00CE0584">
        <w:rPr>
          <w:b w:val="0"/>
          <w:bCs w:val="0"/>
          <w:rtl/>
        </w:rPr>
        <w:t>חלל</w:t>
      </w:r>
      <w:r w:rsidRPr="00CE0584">
        <w:rPr>
          <w:b w:val="0"/>
          <w:bCs w:val="0"/>
        </w:rPr>
        <w:t xml:space="preserve"> who is </w:t>
      </w:r>
      <w:r w:rsidR="00CE0584">
        <w:rPr>
          <w:rFonts w:hint="cs"/>
          <w:b w:val="0"/>
          <w:bCs w:val="0"/>
          <w:rtl/>
        </w:rPr>
        <w:t xml:space="preserve">פסול </w:t>
      </w:r>
      <w:r w:rsidRPr="00CE0584">
        <w:rPr>
          <w:b w:val="0"/>
          <w:bCs w:val="0"/>
          <w:rtl/>
        </w:rPr>
        <w:t>לכהונה</w:t>
      </w:r>
      <w:r w:rsidR="00CE0584">
        <w:rPr>
          <w:b w:val="0"/>
          <w:bCs w:val="0"/>
        </w:rPr>
        <w:t>.</w:t>
      </w:r>
      <w:r w:rsidRPr="00CE0584">
        <w:rPr>
          <w:b w:val="0"/>
          <w:bCs w:val="0"/>
        </w:rPr>
        <w:t xml:space="preserve"> [A Jewish woman who had relationships with a non-Jew is considered a </w:t>
      </w:r>
      <w:r w:rsidRPr="00CE0584">
        <w:rPr>
          <w:b w:val="0"/>
          <w:bCs w:val="0"/>
          <w:rtl/>
        </w:rPr>
        <w:t>זונה</w:t>
      </w:r>
      <w:r w:rsidRPr="00CE0584">
        <w:rPr>
          <w:b w:val="0"/>
          <w:bCs w:val="0"/>
        </w:rPr>
        <w:t xml:space="preserve">. She is forbidden to marry a </w:t>
      </w:r>
      <w:r w:rsidRPr="00CE0584">
        <w:rPr>
          <w:b w:val="0"/>
          <w:bCs w:val="0"/>
          <w:rtl/>
        </w:rPr>
        <w:t>כהן</w:t>
      </w:r>
      <w:r w:rsidRPr="00CE0584">
        <w:rPr>
          <w:b w:val="0"/>
          <w:bCs w:val="0"/>
        </w:rPr>
        <w:t xml:space="preserve">. Any child she has from a </w:t>
      </w:r>
      <w:r w:rsidRPr="00CE0584">
        <w:rPr>
          <w:b w:val="0"/>
          <w:bCs w:val="0"/>
          <w:rtl/>
        </w:rPr>
        <w:t>כהן</w:t>
      </w:r>
      <w:r w:rsidRPr="00CE0584">
        <w:rPr>
          <w:b w:val="0"/>
          <w:bCs w:val="0"/>
        </w:rPr>
        <w:t xml:space="preserve"> is considered a </w:t>
      </w:r>
      <w:r w:rsidRPr="00CE0584">
        <w:rPr>
          <w:b w:val="0"/>
          <w:bCs w:val="0"/>
          <w:rtl/>
        </w:rPr>
        <w:t>חלל</w:t>
      </w:r>
      <w:r w:rsidRPr="00CE0584">
        <w:rPr>
          <w:b w:val="0"/>
          <w:bCs w:val="0"/>
        </w:rPr>
        <w:t xml:space="preserve">, who is </w:t>
      </w:r>
      <w:r w:rsidRPr="00CE0584">
        <w:rPr>
          <w:b w:val="0"/>
          <w:bCs w:val="0"/>
          <w:rtl/>
        </w:rPr>
        <w:t>לכהונה</w:t>
      </w:r>
      <w:r w:rsidRPr="00CE0584">
        <w:rPr>
          <w:b w:val="0"/>
          <w:bCs w:val="0"/>
        </w:rPr>
        <w:t xml:space="preserve"> </w:t>
      </w:r>
      <w:r w:rsidRPr="00CE0584">
        <w:rPr>
          <w:b w:val="0"/>
          <w:bCs w:val="0"/>
          <w:rtl/>
        </w:rPr>
        <w:t>פסול</w:t>
      </w:r>
      <w:r w:rsidRPr="00CE0584">
        <w:rPr>
          <w:b w:val="0"/>
          <w:bCs w:val="0"/>
        </w:rPr>
        <w:t xml:space="preserve">. A woman who was held captive among non-Jews is considered </w:t>
      </w:r>
      <w:r w:rsidRPr="00CE0584">
        <w:rPr>
          <w:b w:val="0"/>
          <w:bCs w:val="0"/>
          <w:rtl/>
        </w:rPr>
        <w:t>מדרבנן</w:t>
      </w:r>
      <w:r w:rsidRPr="00CE0584">
        <w:rPr>
          <w:b w:val="0"/>
          <w:bCs w:val="0"/>
        </w:rPr>
        <w:t xml:space="preserve"> as a </w:t>
      </w:r>
      <w:r w:rsidRPr="00CE0584">
        <w:rPr>
          <w:b w:val="0"/>
          <w:bCs w:val="0"/>
          <w:rtl/>
        </w:rPr>
        <w:t>זונה</w:t>
      </w:r>
      <w:r w:rsidRPr="00CE0584">
        <w:rPr>
          <w:b w:val="0"/>
          <w:bCs w:val="0"/>
        </w:rPr>
        <w:t xml:space="preserve">, regardless whether it is known for sure if they had any relationship with her.]  The </w:t>
      </w:r>
      <w:r w:rsidRPr="00CE0584">
        <w:rPr>
          <w:b w:val="0"/>
          <w:bCs w:val="0"/>
          <w:rtl/>
        </w:rPr>
        <w:t>חכמים</w:t>
      </w:r>
      <w:r w:rsidRPr="00CE0584">
        <w:rPr>
          <w:b w:val="0"/>
          <w:bCs w:val="0"/>
        </w:rPr>
        <w:t xml:space="preserve"> ‘suggested’ to </w:t>
      </w:r>
      <w:r w:rsidRPr="00CE0584">
        <w:rPr>
          <w:b w:val="0"/>
          <w:bCs w:val="0"/>
          <w:rtl/>
        </w:rPr>
        <w:t>ינאי</w:t>
      </w:r>
      <w:r w:rsidRPr="00CE0584">
        <w:rPr>
          <w:b w:val="0"/>
          <w:bCs w:val="0"/>
        </w:rPr>
        <w:t xml:space="preserve"> that he give up the </w:t>
      </w:r>
      <w:r w:rsidRPr="00CE0584">
        <w:rPr>
          <w:b w:val="0"/>
          <w:bCs w:val="0"/>
          <w:rtl/>
        </w:rPr>
        <w:t>כהונה</w:t>
      </w:r>
      <w:r w:rsidRPr="00CE0584">
        <w:rPr>
          <w:b w:val="0"/>
          <w:bCs w:val="0"/>
        </w:rPr>
        <w:t xml:space="preserve"> on account of these rumors. The </w:t>
      </w:r>
      <w:r w:rsidRPr="00CE0584">
        <w:rPr>
          <w:b w:val="0"/>
          <w:bCs w:val="0"/>
          <w:rtl/>
        </w:rPr>
        <w:t>חכמים</w:t>
      </w:r>
      <w:r w:rsidRPr="00CE0584">
        <w:rPr>
          <w:b w:val="0"/>
          <w:bCs w:val="0"/>
        </w:rPr>
        <w:t xml:space="preserve"> there continue to relate that the matter concerning her captivity was investigated and the rumor could not be substantiated. The </w:t>
      </w:r>
      <w:r w:rsidRPr="00CE0584">
        <w:rPr>
          <w:b w:val="0"/>
          <w:bCs w:val="0"/>
          <w:rtl/>
        </w:rPr>
        <w:t>גמרא</w:t>
      </w:r>
      <w:r w:rsidRPr="00CE0584">
        <w:rPr>
          <w:b w:val="0"/>
          <w:bCs w:val="0"/>
        </w:rPr>
        <w:t xml:space="preserve"> there asks how is this that the rumor could not be substantiated, and </w:t>
      </w:r>
      <w:r w:rsidRPr="00CE0584">
        <w:rPr>
          <w:b w:val="0"/>
          <w:bCs w:val="0"/>
          <w:rtl/>
        </w:rPr>
        <w:t>ינאי</w:t>
      </w:r>
      <w:r w:rsidRPr="00CE0584">
        <w:rPr>
          <w:b w:val="0"/>
          <w:bCs w:val="0"/>
        </w:rPr>
        <w:t xml:space="preserve"> was vindicated (as </w:t>
      </w:r>
      <w:r w:rsidRPr="00CE0584">
        <w:rPr>
          <w:rFonts w:hint="cs"/>
          <w:b w:val="0"/>
          <w:bCs w:val="0"/>
          <w:rtl/>
        </w:rPr>
        <w:t>תוספות</w:t>
      </w:r>
      <w:r w:rsidRPr="00CE0584">
        <w:rPr>
          <w:b w:val="0"/>
          <w:bCs w:val="0"/>
        </w:rPr>
        <w:t xml:space="preserve"> here continues).</w:t>
      </w:r>
    </w:p>
  </w:footnote>
  <w:footnote w:id="4">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בד"ה סמוך</w:t>
      </w:r>
      <w:r w:rsidRPr="00CE0584">
        <w:rPr>
          <w:b w:val="0"/>
          <w:bCs w:val="0"/>
        </w:rPr>
        <w:t xml:space="preserve"> where he writes, </w:t>
      </w:r>
      <w:r w:rsidRPr="00CE0584">
        <w:rPr>
          <w:b w:val="0"/>
          <w:bCs w:val="0"/>
          <w:rtl/>
        </w:rPr>
        <w:t>ואי אמרת אוקי תרי לבהדי תרי ואוקי איתתא אחזקתה ה</w:t>
      </w:r>
      <w:r w:rsidR="00CE0584">
        <w:rPr>
          <w:rFonts w:hint="cs"/>
          <w:b w:val="0"/>
          <w:bCs w:val="0"/>
          <w:rtl/>
        </w:rPr>
        <w:t xml:space="preserve">ני </w:t>
      </w:r>
      <w:r w:rsidRPr="00CE0584">
        <w:rPr>
          <w:b w:val="0"/>
          <w:bCs w:val="0"/>
          <w:rtl/>
        </w:rPr>
        <w:t>מ</w:t>
      </w:r>
      <w:r w:rsidR="00CE0584">
        <w:rPr>
          <w:rFonts w:hint="cs"/>
          <w:b w:val="0"/>
          <w:bCs w:val="0"/>
          <w:rtl/>
        </w:rPr>
        <w:t>ילי</w:t>
      </w:r>
      <w:r w:rsidRPr="00CE0584">
        <w:rPr>
          <w:b w:val="0"/>
          <w:bCs w:val="0"/>
          <w:rtl/>
        </w:rPr>
        <w:t xml:space="preserve"> אי היא קמן והיתה באה לב"ד להתירה אבל בנה זה הנדון אין לו חזקה דכשרות שהרי מעידים על תחילת לידתו בפסול</w:t>
      </w:r>
      <w:r w:rsidRPr="00CE0584">
        <w:rPr>
          <w:b w:val="0"/>
          <w:bCs w:val="0"/>
        </w:rPr>
        <w:t xml:space="preserve">. There was no discussion regarding the permissibility of the mother to marry into </w:t>
      </w:r>
      <w:r w:rsidRPr="00CE0584">
        <w:rPr>
          <w:rFonts w:hint="cs"/>
          <w:b w:val="0"/>
          <w:bCs w:val="0"/>
          <w:rtl/>
        </w:rPr>
        <w:t>כהונה</w:t>
      </w:r>
      <w:r w:rsidRPr="00CE0584">
        <w:rPr>
          <w:b w:val="0"/>
          <w:bCs w:val="0"/>
        </w:rPr>
        <w:t xml:space="preserve">, only the status of </w:t>
      </w:r>
      <w:r w:rsidRPr="00CE0584">
        <w:rPr>
          <w:rFonts w:hint="cs"/>
          <w:b w:val="0"/>
          <w:bCs w:val="0"/>
          <w:rtl/>
        </w:rPr>
        <w:t>ינאי</w:t>
      </w:r>
      <w:r w:rsidRPr="00CE0584">
        <w:rPr>
          <w:b w:val="0"/>
          <w:bCs w:val="0"/>
        </w:rPr>
        <w:t>.</w:t>
      </w:r>
    </w:p>
  </w:footnote>
  <w:footnote w:id="5">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suspected </w:t>
      </w:r>
      <w:r w:rsidRPr="00CE0584">
        <w:rPr>
          <w:rFonts w:hint="cs"/>
          <w:b w:val="0"/>
          <w:bCs w:val="0"/>
          <w:rtl/>
        </w:rPr>
        <w:t>בן גרושה</w:t>
      </w:r>
      <w:r w:rsidRPr="00CE0584">
        <w:rPr>
          <w:b w:val="0"/>
          <w:bCs w:val="0"/>
        </w:rPr>
        <w:t xml:space="preserve"> here also has no </w:t>
      </w:r>
      <w:r w:rsidRPr="00CE0584">
        <w:rPr>
          <w:rFonts w:hint="cs"/>
          <w:b w:val="0"/>
          <w:bCs w:val="0"/>
          <w:rtl/>
        </w:rPr>
        <w:t>חזקה</w:t>
      </w:r>
      <w:r w:rsidRPr="00CE0584">
        <w:rPr>
          <w:b w:val="0"/>
          <w:bCs w:val="0"/>
        </w:rPr>
        <w:t xml:space="preserve">; the reason we are </w:t>
      </w:r>
      <w:r w:rsidRPr="00CE0584">
        <w:rPr>
          <w:rFonts w:hint="cs"/>
          <w:b w:val="0"/>
          <w:bCs w:val="0"/>
          <w:rtl/>
        </w:rPr>
        <w:t>מעלה</w:t>
      </w:r>
      <w:r w:rsidRPr="00CE0584">
        <w:rPr>
          <w:b w:val="0"/>
          <w:bCs w:val="0"/>
        </w:rPr>
        <w:t xml:space="preserve"> him to </w:t>
      </w:r>
      <w:r w:rsidRPr="00CE0584">
        <w:rPr>
          <w:rFonts w:hint="cs"/>
          <w:b w:val="0"/>
          <w:bCs w:val="0"/>
          <w:rtl/>
        </w:rPr>
        <w:t>כהונה</w:t>
      </w:r>
      <w:r w:rsidRPr="00CE0584">
        <w:rPr>
          <w:b w:val="0"/>
          <w:bCs w:val="0"/>
        </w:rPr>
        <w:t xml:space="preserve"> is because of the </w:t>
      </w:r>
      <w:r w:rsidRPr="00CE0584">
        <w:rPr>
          <w:rFonts w:hint="cs"/>
          <w:b w:val="0"/>
          <w:bCs w:val="0"/>
          <w:rtl/>
        </w:rPr>
        <w:t>חזקה</w:t>
      </w:r>
      <w:r w:rsidRPr="00CE0584">
        <w:rPr>
          <w:b w:val="0"/>
          <w:bCs w:val="0"/>
        </w:rPr>
        <w:t xml:space="preserve"> of the father who is </w:t>
      </w:r>
      <w:r w:rsidRPr="00CE0584">
        <w:rPr>
          <w:rFonts w:hint="cs"/>
          <w:b w:val="0"/>
          <w:bCs w:val="0"/>
          <w:rtl/>
        </w:rPr>
        <w:t>מוחזק</w:t>
      </w:r>
      <w:r w:rsidRPr="00CE0584">
        <w:rPr>
          <w:b w:val="0"/>
          <w:bCs w:val="0"/>
        </w:rPr>
        <w:t xml:space="preserve"> to be a </w:t>
      </w:r>
      <w:r w:rsidRPr="00CE0584">
        <w:rPr>
          <w:rFonts w:hint="cs"/>
          <w:b w:val="0"/>
          <w:bCs w:val="0"/>
          <w:rtl/>
        </w:rPr>
        <w:t>כהן כשר</w:t>
      </w:r>
      <w:r w:rsidRPr="00CE0584">
        <w:rPr>
          <w:b w:val="0"/>
          <w:bCs w:val="0"/>
        </w:rPr>
        <w:t xml:space="preserve">, the same should apply to </w:t>
      </w:r>
      <w:r w:rsidRPr="00CE0584">
        <w:rPr>
          <w:rFonts w:hint="cs"/>
          <w:b w:val="0"/>
          <w:bCs w:val="0"/>
          <w:rtl/>
        </w:rPr>
        <w:t>ינאי</w:t>
      </w:r>
      <w:r w:rsidRPr="00CE0584">
        <w:rPr>
          <w:b w:val="0"/>
          <w:bCs w:val="0"/>
        </w:rPr>
        <w:t xml:space="preserve"> that the </w:t>
      </w:r>
      <w:r w:rsidRPr="00CE0584">
        <w:rPr>
          <w:rFonts w:hint="cs"/>
          <w:b w:val="0"/>
          <w:bCs w:val="0"/>
          <w:rtl/>
        </w:rPr>
        <w:t>חזקת האם</w:t>
      </w:r>
      <w:r w:rsidRPr="00CE0584">
        <w:rPr>
          <w:b w:val="0"/>
          <w:bCs w:val="0"/>
        </w:rPr>
        <w:t xml:space="preserve"> should apply to him.</w:t>
      </w:r>
    </w:p>
  </w:footnote>
  <w:footnote w:id="6">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It will be necessary to say (according to </w:t>
      </w:r>
      <w:r w:rsidRPr="00CE0584">
        <w:rPr>
          <w:rFonts w:hint="cs"/>
          <w:b w:val="0"/>
          <w:bCs w:val="0"/>
          <w:rtl/>
        </w:rPr>
        <w:t>תוספות</w:t>
      </w:r>
      <w:r w:rsidRPr="00CE0584">
        <w:rPr>
          <w:b w:val="0"/>
          <w:bCs w:val="0"/>
        </w:rPr>
        <w:t xml:space="preserve">) that the </w:t>
      </w:r>
      <w:r w:rsidRPr="00CE0584">
        <w:rPr>
          <w:rFonts w:hint="cs"/>
          <w:b w:val="0"/>
          <w:bCs w:val="0"/>
          <w:rtl/>
        </w:rPr>
        <w:t>חזקת האב</w:t>
      </w:r>
      <w:r w:rsidRPr="00CE0584">
        <w:rPr>
          <w:b w:val="0"/>
          <w:bCs w:val="0"/>
        </w:rPr>
        <w:t xml:space="preserve"> means (not merely that the father is a </w:t>
      </w:r>
      <w:r w:rsidRPr="00CE0584">
        <w:rPr>
          <w:rFonts w:hint="cs"/>
          <w:b w:val="0"/>
          <w:bCs w:val="0"/>
          <w:rtl/>
        </w:rPr>
        <w:t>כהן כשר</w:t>
      </w:r>
      <w:r w:rsidRPr="00CE0584">
        <w:rPr>
          <w:b w:val="0"/>
          <w:bCs w:val="0"/>
        </w:rPr>
        <w:t xml:space="preserve">, for how does </w:t>
      </w:r>
      <w:r w:rsidR="00A1780A">
        <w:rPr>
          <w:b w:val="0"/>
          <w:bCs w:val="0"/>
        </w:rPr>
        <w:t xml:space="preserve">that </w:t>
      </w:r>
      <w:r w:rsidRPr="00CE0584">
        <w:rPr>
          <w:b w:val="0"/>
          <w:bCs w:val="0"/>
        </w:rPr>
        <w:t xml:space="preserve">negate the possibility of the son being a </w:t>
      </w:r>
      <w:r w:rsidRPr="00CE0584">
        <w:rPr>
          <w:rFonts w:hint="cs"/>
          <w:b w:val="0"/>
          <w:bCs w:val="0"/>
          <w:rtl/>
        </w:rPr>
        <w:t>בן גרושה</w:t>
      </w:r>
      <w:r w:rsidRPr="00CE0584">
        <w:rPr>
          <w:b w:val="0"/>
          <w:bCs w:val="0"/>
        </w:rPr>
        <w:t xml:space="preserve">, but rather) since the father is </w:t>
      </w:r>
      <w:r w:rsidRPr="00CE0584">
        <w:rPr>
          <w:rFonts w:hint="cs"/>
          <w:b w:val="0"/>
          <w:bCs w:val="0"/>
          <w:rtl/>
        </w:rPr>
        <w:t>בחזקת כהן כשר</w:t>
      </w:r>
      <w:r w:rsidRPr="00CE0584">
        <w:rPr>
          <w:b w:val="0"/>
          <w:bCs w:val="0"/>
        </w:rPr>
        <w:t xml:space="preserve"> he is also </w:t>
      </w:r>
      <w:r w:rsidRPr="00CE0584">
        <w:rPr>
          <w:rFonts w:hint="cs"/>
          <w:b w:val="0"/>
          <w:bCs w:val="0"/>
          <w:rtl/>
        </w:rPr>
        <w:t>בחזקת</w:t>
      </w:r>
      <w:r w:rsidRPr="00CE0584">
        <w:rPr>
          <w:b w:val="0"/>
          <w:bCs w:val="0"/>
        </w:rPr>
        <w:t xml:space="preserve"> that he will not marry a </w:t>
      </w:r>
      <w:r w:rsidRPr="00CE0584">
        <w:rPr>
          <w:rFonts w:hint="cs"/>
          <w:b w:val="0"/>
          <w:bCs w:val="0"/>
          <w:rtl/>
        </w:rPr>
        <w:t>גרושה</w:t>
      </w:r>
      <w:r w:rsidRPr="00CE0584">
        <w:rPr>
          <w:b w:val="0"/>
          <w:bCs w:val="0"/>
        </w:rPr>
        <w:t xml:space="preserve"> (see </w:t>
      </w:r>
      <w:r w:rsidRPr="00CE0584">
        <w:rPr>
          <w:rFonts w:hint="cs"/>
          <w:b w:val="0"/>
          <w:bCs w:val="0"/>
          <w:rtl/>
        </w:rPr>
        <w:t>פנ"י</w:t>
      </w:r>
      <w:r w:rsidRPr="00CE0584">
        <w:rPr>
          <w:b w:val="0"/>
          <w:bCs w:val="0"/>
        </w:rPr>
        <w:t xml:space="preserve">). [See also </w:t>
      </w:r>
      <w:r w:rsidRPr="00CE0584">
        <w:rPr>
          <w:rFonts w:hint="cs"/>
          <w:b w:val="0"/>
          <w:bCs w:val="0"/>
          <w:rtl/>
        </w:rPr>
        <w:t>קובץ שיעורים ב"ב אות קלב</w:t>
      </w:r>
      <w:r w:rsidRPr="00CE0584">
        <w:rPr>
          <w:b w:val="0"/>
          <w:bCs w:val="0"/>
        </w:rPr>
        <w:t>.]</w:t>
      </w:r>
    </w:p>
  </w:footnote>
  <w:footnote w:id="7">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case there is where a (unmarried) woman was pregnant and she claims </w:t>
      </w:r>
      <w:r w:rsidRPr="00CE0584">
        <w:rPr>
          <w:rFonts w:hint="cs"/>
          <w:b w:val="0"/>
          <w:bCs w:val="0"/>
          <w:rtl/>
        </w:rPr>
        <w:t>לכשר נבעלתי</w:t>
      </w:r>
      <w:r w:rsidRPr="00CE0584">
        <w:rPr>
          <w:b w:val="0"/>
          <w:bCs w:val="0"/>
        </w:rPr>
        <w:t xml:space="preserve">; the view of </w:t>
      </w:r>
      <w:r w:rsidRPr="00CE0584">
        <w:rPr>
          <w:rFonts w:hint="cs"/>
          <w:b w:val="0"/>
          <w:bCs w:val="0"/>
          <w:rtl/>
        </w:rPr>
        <w:t>ר"ג</w:t>
      </w:r>
      <w:r w:rsidRPr="00CE0584">
        <w:rPr>
          <w:b w:val="0"/>
          <w:bCs w:val="0"/>
        </w:rPr>
        <w:t xml:space="preserve"> is that she is believed. There is an opinion in the </w:t>
      </w:r>
      <w:r w:rsidRPr="00CE0584">
        <w:rPr>
          <w:rFonts w:hint="cs"/>
          <w:b w:val="0"/>
          <w:bCs w:val="0"/>
          <w:rtl/>
        </w:rPr>
        <w:t>גמרא</w:t>
      </w:r>
      <w:r w:rsidRPr="00CE0584">
        <w:rPr>
          <w:b w:val="0"/>
          <w:bCs w:val="0"/>
        </w:rPr>
        <w:t xml:space="preserve"> that just as she is believed regarding herself (that she is not </w:t>
      </w:r>
      <w:r w:rsidRPr="00CE0584">
        <w:rPr>
          <w:rFonts w:hint="cs"/>
          <w:b w:val="0"/>
          <w:bCs w:val="0"/>
          <w:rtl/>
        </w:rPr>
        <w:t>פסול לכהונה</w:t>
      </w:r>
      <w:r w:rsidRPr="00CE0584">
        <w:rPr>
          <w:b w:val="0"/>
          <w:bCs w:val="0"/>
        </w:rPr>
        <w:t xml:space="preserve">) similarly the daughter that is born is also </w:t>
      </w:r>
      <w:r w:rsidRPr="00CE0584">
        <w:rPr>
          <w:rFonts w:hint="cs"/>
          <w:b w:val="0"/>
          <w:bCs w:val="0"/>
          <w:rtl/>
        </w:rPr>
        <w:t>כשר לכהונה</w:t>
      </w:r>
      <w:r w:rsidRPr="00CE0584">
        <w:rPr>
          <w:b w:val="0"/>
          <w:bCs w:val="0"/>
        </w:rPr>
        <w:t xml:space="preserve">. This is because the </w:t>
      </w:r>
      <w:r w:rsidRPr="00CE0584">
        <w:rPr>
          <w:rFonts w:hint="cs"/>
          <w:b w:val="0"/>
          <w:bCs w:val="0"/>
          <w:rtl/>
        </w:rPr>
        <w:t>חזקת כשרות</w:t>
      </w:r>
      <w:r w:rsidRPr="00CE0584">
        <w:rPr>
          <w:b w:val="0"/>
          <w:bCs w:val="0"/>
        </w:rPr>
        <w:t xml:space="preserve"> of the mother is transferred to the daughter, even though the daughter has no </w:t>
      </w:r>
      <w:r w:rsidRPr="00CE0584">
        <w:rPr>
          <w:rFonts w:hint="cs"/>
          <w:b w:val="0"/>
          <w:bCs w:val="0"/>
          <w:rtl/>
        </w:rPr>
        <w:t>חזקת כשרות</w:t>
      </w:r>
      <w:r w:rsidRPr="00CE0584">
        <w:rPr>
          <w:b w:val="0"/>
          <w:bCs w:val="0"/>
        </w:rPr>
        <w:t xml:space="preserve">. </w:t>
      </w:r>
    </w:p>
  </w:footnote>
  <w:footnote w:id="8">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We could therefore say that the </w:t>
      </w:r>
      <w:r w:rsidRPr="00CE0584">
        <w:rPr>
          <w:rFonts w:hint="cs"/>
          <w:b w:val="0"/>
          <w:bCs w:val="0"/>
          <w:rtl/>
        </w:rPr>
        <w:t>גמרא</w:t>
      </w:r>
      <w:r w:rsidRPr="00CE0584">
        <w:rPr>
          <w:b w:val="0"/>
          <w:bCs w:val="0"/>
        </w:rPr>
        <w:t xml:space="preserve"> in </w:t>
      </w:r>
      <w:r w:rsidRPr="00CE0584">
        <w:rPr>
          <w:rFonts w:hint="cs"/>
          <w:b w:val="0"/>
          <w:bCs w:val="0"/>
          <w:rtl/>
        </w:rPr>
        <w:t>קדושין</w:t>
      </w:r>
      <w:r w:rsidRPr="00CE0584">
        <w:rPr>
          <w:b w:val="0"/>
          <w:bCs w:val="0"/>
        </w:rPr>
        <w:t xml:space="preserve"> regarding </w:t>
      </w:r>
      <w:r w:rsidRPr="00CE0584">
        <w:rPr>
          <w:rFonts w:hint="cs"/>
          <w:b w:val="0"/>
          <w:bCs w:val="0"/>
          <w:rtl/>
        </w:rPr>
        <w:t>ינאי</w:t>
      </w:r>
      <w:r w:rsidRPr="00CE0584">
        <w:rPr>
          <w:b w:val="0"/>
          <w:bCs w:val="0"/>
        </w:rPr>
        <w:t xml:space="preserve"> maintains </w:t>
      </w:r>
      <w:r w:rsidRPr="00CE0584">
        <w:rPr>
          <w:rFonts w:hint="cs"/>
          <w:b w:val="0"/>
          <w:bCs w:val="0"/>
          <w:rtl/>
        </w:rPr>
        <w:t>מאן דמכשיר בה פוסל בבתה</w:t>
      </w:r>
      <w:r w:rsidR="00D72260">
        <w:rPr>
          <w:b w:val="0"/>
          <w:bCs w:val="0"/>
        </w:rPr>
        <w:t>,</w:t>
      </w:r>
      <w:r w:rsidRPr="00CE0584">
        <w:rPr>
          <w:b w:val="0"/>
          <w:bCs w:val="0"/>
        </w:rPr>
        <w:t xml:space="preserve"> therefore the </w:t>
      </w:r>
      <w:r w:rsidRPr="00CE0584">
        <w:rPr>
          <w:rFonts w:hint="cs"/>
          <w:b w:val="0"/>
          <w:bCs w:val="0"/>
          <w:rtl/>
        </w:rPr>
        <w:t>חזקת האם לא מהני לינאי</w:t>
      </w:r>
      <w:r w:rsidRPr="00CE0584">
        <w:rPr>
          <w:b w:val="0"/>
          <w:bCs w:val="0"/>
        </w:rPr>
        <w:t xml:space="preserve">, and the </w:t>
      </w:r>
      <w:r w:rsidRPr="00CE0584">
        <w:rPr>
          <w:rFonts w:hint="cs"/>
          <w:b w:val="0"/>
          <w:bCs w:val="0"/>
          <w:rtl/>
        </w:rPr>
        <w:t>גמרא</w:t>
      </w:r>
      <w:r w:rsidRPr="00CE0584">
        <w:rPr>
          <w:b w:val="0"/>
          <w:bCs w:val="0"/>
        </w:rPr>
        <w:t xml:space="preserve"> here maintains </w:t>
      </w:r>
      <w:r w:rsidRPr="00CE0584">
        <w:rPr>
          <w:rFonts w:hint="cs"/>
          <w:b w:val="0"/>
          <w:bCs w:val="0"/>
          <w:rtl/>
        </w:rPr>
        <w:t>חזקת האם מהני לבת</w:t>
      </w:r>
      <w:r w:rsidRPr="00CE0584">
        <w:rPr>
          <w:b w:val="0"/>
          <w:bCs w:val="0"/>
        </w:rPr>
        <w:t xml:space="preserve"> therefore we are </w:t>
      </w:r>
      <w:r w:rsidRPr="00CE0584">
        <w:rPr>
          <w:rFonts w:hint="cs"/>
          <w:b w:val="0"/>
          <w:bCs w:val="0"/>
          <w:rtl/>
        </w:rPr>
        <w:t>מעלה</w:t>
      </w:r>
      <w:r w:rsidR="00A1780A">
        <w:rPr>
          <w:b w:val="0"/>
          <w:bCs w:val="0"/>
        </w:rPr>
        <w:t xml:space="preserve"> the son </w:t>
      </w:r>
      <w:r w:rsidR="00A1780A" w:rsidRPr="00CE0584">
        <w:rPr>
          <w:rFonts w:hint="cs"/>
          <w:b w:val="0"/>
          <w:bCs w:val="0"/>
          <w:rtl/>
        </w:rPr>
        <w:t>לכהונה</w:t>
      </w:r>
      <w:r w:rsidRPr="00CE0584">
        <w:rPr>
          <w:b w:val="0"/>
          <w:bCs w:val="0"/>
        </w:rPr>
        <w:t>.</w:t>
      </w:r>
    </w:p>
  </w:footnote>
  <w:footnote w:id="9">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חכמים</w:t>
      </w:r>
      <w:r w:rsidRPr="00CE0584">
        <w:rPr>
          <w:b w:val="0"/>
          <w:bCs w:val="0"/>
        </w:rPr>
        <w:t xml:space="preserve"> were stricter regarding a child who was born from </w:t>
      </w:r>
      <w:r w:rsidRPr="00CE0584">
        <w:rPr>
          <w:rFonts w:hint="cs"/>
          <w:b w:val="0"/>
          <w:bCs w:val="0"/>
          <w:rtl/>
        </w:rPr>
        <w:t>זנות</w:t>
      </w:r>
      <w:r w:rsidRPr="00CE0584">
        <w:rPr>
          <w:b w:val="0"/>
          <w:bCs w:val="0"/>
        </w:rPr>
        <w:t xml:space="preserve"> (like in the case of the unmarried woman) and decreed that in that case the </w:t>
      </w:r>
      <w:r w:rsidRPr="00CE0584">
        <w:rPr>
          <w:rFonts w:hint="cs"/>
          <w:b w:val="0"/>
          <w:bCs w:val="0"/>
          <w:rtl/>
        </w:rPr>
        <w:t>חזקת האם לא מהני לבת</w:t>
      </w:r>
      <w:r w:rsidRPr="00CE0584">
        <w:rPr>
          <w:b w:val="0"/>
          <w:bCs w:val="0"/>
        </w:rPr>
        <w:t xml:space="preserve"> (perhaps because since she is promiscuous, she is not that careful with whom she has relations with). However where the child was not born from </w:t>
      </w:r>
      <w:r w:rsidRPr="00CE0584">
        <w:rPr>
          <w:rFonts w:hint="cs"/>
          <w:b w:val="0"/>
          <w:bCs w:val="0"/>
          <w:rtl/>
        </w:rPr>
        <w:t>זנות</w:t>
      </w:r>
      <w:r w:rsidRPr="00CE0584">
        <w:rPr>
          <w:b w:val="0"/>
          <w:bCs w:val="0"/>
        </w:rPr>
        <w:t xml:space="preserve">, like here or in the case of </w:t>
      </w:r>
      <w:r w:rsidRPr="00CE0584">
        <w:rPr>
          <w:rFonts w:hint="cs"/>
          <w:b w:val="0"/>
          <w:bCs w:val="0"/>
          <w:rtl/>
        </w:rPr>
        <w:t>ינאי</w:t>
      </w:r>
      <w:r w:rsidRPr="00CE0584">
        <w:rPr>
          <w:b w:val="0"/>
          <w:bCs w:val="0"/>
        </w:rPr>
        <w:t xml:space="preserve">, all will maintain that </w:t>
      </w:r>
      <w:r w:rsidRPr="00CE0584">
        <w:rPr>
          <w:rFonts w:hint="cs"/>
          <w:b w:val="0"/>
          <w:bCs w:val="0"/>
          <w:rtl/>
        </w:rPr>
        <w:t>חזקת האם מהני לבת</w:t>
      </w:r>
      <w:r w:rsidRPr="00CE0584">
        <w:rPr>
          <w:b w:val="0"/>
          <w:bCs w:val="0"/>
        </w:rPr>
        <w:t>.</w:t>
      </w:r>
    </w:p>
  </w:footnote>
  <w:footnote w:id="10">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According to the </w:t>
      </w:r>
      <w:r w:rsidRPr="00CE0584">
        <w:rPr>
          <w:rFonts w:hint="cs"/>
          <w:b w:val="0"/>
          <w:bCs w:val="0"/>
          <w:rtl/>
        </w:rPr>
        <w:t>ר"ת</w:t>
      </w:r>
      <w:r w:rsidRPr="00CE0584">
        <w:rPr>
          <w:b w:val="0"/>
          <w:bCs w:val="0"/>
        </w:rPr>
        <w:t xml:space="preserve"> it was presumed that all the women in </w:t>
      </w:r>
      <w:r w:rsidRPr="00CE0584">
        <w:rPr>
          <w:rFonts w:hint="cs"/>
          <w:b w:val="0"/>
          <w:bCs w:val="0"/>
          <w:rtl/>
        </w:rPr>
        <w:t>מודיעים</w:t>
      </w:r>
      <w:r w:rsidRPr="00CE0584">
        <w:rPr>
          <w:b w:val="0"/>
          <w:bCs w:val="0"/>
        </w:rPr>
        <w:t xml:space="preserve"> (the place where we suspect </w:t>
      </w:r>
      <w:r w:rsidRPr="00CE0584">
        <w:rPr>
          <w:rFonts w:hint="cs"/>
          <w:b w:val="0"/>
          <w:bCs w:val="0"/>
          <w:rtl/>
        </w:rPr>
        <w:t>אמו של ינאי</w:t>
      </w:r>
      <w:r w:rsidRPr="00CE0584">
        <w:rPr>
          <w:b w:val="0"/>
          <w:bCs w:val="0"/>
        </w:rPr>
        <w:t xml:space="preserve"> was captured) were captured during a war. In addition to this presumption there were </w:t>
      </w:r>
      <w:r w:rsidRPr="00CE0584">
        <w:rPr>
          <w:rFonts w:hint="cs"/>
          <w:b w:val="0"/>
          <w:bCs w:val="0"/>
          <w:rtl/>
        </w:rPr>
        <w:t>עדים</w:t>
      </w:r>
      <w:r w:rsidRPr="00CE0584">
        <w:rPr>
          <w:b w:val="0"/>
          <w:bCs w:val="0"/>
        </w:rPr>
        <w:t xml:space="preserve"> who testified that the mother was captured and </w:t>
      </w:r>
      <w:r w:rsidRPr="00CE0584">
        <w:rPr>
          <w:rFonts w:hint="cs"/>
          <w:b w:val="0"/>
          <w:bCs w:val="0"/>
          <w:rtl/>
        </w:rPr>
        <w:t>עדים</w:t>
      </w:r>
      <w:r w:rsidRPr="00CE0584">
        <w:rPr>
          <w:b w:val="0"/>
          <w:bCs w:val="0"/>
        </w:rPr>
        <w:t xml:space="preserve"> who testified that she was not captured. Even if we are to say </w:t>
      </w:r>
      <w:r w:rsidRPr="00CE0584">
        <w:rPr>
          <w:rFonts w:hint="cs"/>
          <w:b w:val="0"/>
          <w:bCs w:val="0"/>
          <w:rtl/>
        </w:rPr>
        <w:t>אוקי תרי לבהדי תרי</w:t>
      </w:r>
      <w:r w:rsidRPr="00CE0584">
        <w:rPr>
          <w:b w:val="0"/>
          <w:bCs w:val="0"/>
        </w:rPr>
        <w:t xml:space="preserve">, nevertheless the </w:t>
      </w:r>
      <w:r w:rsidRPr="00CE0584">
        <w:rPr>
          <w:rFonts w:hint="cs"/>
          <w:b w:val="0"/>
          <w:bCs w:val="0"/>
          <w:rtl/>
        </w:rPr>
        <w:t>חזקה</w:t>
      </w:r>
      <w:r w:rsidRPr="00CE0584">
        <w:rPr>
          <w:b w:val="0"/>
          <w:bCs w:val="0"/>
        </w:rPr>
        <w:t xml:space="preserve"> is that they were all captured.</w:t>
      </w:r>
    </w:p>
  </w:footnote>
  <w:footnote w:id="1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There is an argument there between </w:t>
      </w:r>
      <w:r w:rsidRPr="00CE0584">
        <w:rPr>
          <w:rFonts w:hint="cs"/>
          <w:b w:val="0"/>
          <w:bCs w:val="0"/>
          <w:rtl/>
        </w:rPr>
        <w:t>אביי ורבא</w:t>
      </w:r>
      <w:r w:rsidRPr="00CE0584">
        <w:rPr>
          <w:b w:val="0"/>
          <w:bCs w:val="0"/>
        </w:rPr>
        <w:t xml:space="preserve"> in a case where </w:t>
      </w:r>
      <w:proofErr w:type="gramStart"/>
      <w:r w:rsidRPr="00CE0584">
        <w:rPr>
          <w:b w:val="0"/>
          <w:bCs w:val="0"/>
        </w:rPr>
        <w:t>an</w:t>
      </w:r>
      <w:proofErr w:type="gramEnd"/>
      <w:r w:rsidRPr="00CE0584">
        <w:rPr>
          <w:b w:val="0"/>
          <w:bCs w:val="0"/>
        </w:rPr>
        <w:t xml:space="preserve"> </w:t>
      </w:r>
      <w:r w:rsidRPr="00CE0584">
        <w:rPr>
          <w:rFonts w:hint="cs"/>
          <w:b w:val="0"/>
          <w:bCs w:val="0"/>
          <w:rtl/>
        </w:rPr>
        <w:t>ע"א</w:t>
      </w:r>
      <w:r w:rsidRPr="00CE0584">
        <w:rPr>
          <w:b w:val="0"/>
          <w:bCs w:val="0"/>
        </w:rPr>
        <w:t xml:space="preserve"> told the husband that his wife was </w:t>
      </w:r>
      <w:r w:rsidRPr="00CE0584">
        <w:rPr>
          <w:rFonts w:hint="cs"/>
          <w:b w:val="0"/>
          <w:bCs w:val="0"/>
          <w:rtl/>
        </w:rPr>
        <w:t>מזנה</w:t>
      </w:r>
      <w:r w:rsidRPr="00CE0584">
        <w:rPr>
          <w:b w:val="0"/>
          <w:bCs w:val="0"/>
        </w:rPr>
        <w:t xml:space="preserve">, whether the wife becomes </w:t>
      </w:r>
      <w:r w:rsidRPr="00CE0584">
        <w:rPr>
          <w:rFonts w:hint="cs"/>
          <w:b w:val="0"/>
          <w:bCs w:val="0"/>
          <w:rtl/>
        </w:rPr>
        <w:t>אסורה</w:t>
      </w:r>
      <w:r w:rsidRPr="00CE0584">
        <w:rPr>
          <w:b w:val="0"/>
          <w:bCs w:val="0"/>
        </w:rPr>
        <w:t xml:space="preserve"> to the husband. </w:t>
      </w:r>
      <w:r w:rsidRPr="00CE0584">
        <w:rPr>
          <w:rFonts w:hint="cs"/>
          <w:b w:val="0"/>
          <w:bCs w:val="0"/>
          <w:rtl/>
        </w:rPr>
        <w:t>אביי</w:t>
      </w:r>
      <w:r w:rsidRPr="00CE0584">
        <w:rPr>
          <w:b w:val="0"/>
          <w:bCs w:val="0"/>
        </w:rPr>
        <w:t xml:space="preserve"> maintains that the </w:t>
      </w:r>
      <w:r w:rsidRPr="00CE0584">
        <w:rPr>
          <w:rFonts w:hint="cs"/>
          <w:b w:val="0"/>
          <w:bCs w:val="0"/>
          <w:rtl/>
        </w:rPr>
        <w:t>עד</w:t>
      </w:r>
      <w:r w:rsidRPr="00CE0584">
        <w:rPr>
          <w:b w:val="0"/>
          <w:bCs w:val="0"/>
        </w:rPr>
        <w:t xml:space="preserve"> is </w:t>
      </w:r>
      <w:r w:rsidRPr="00CE0584">
        <w:rPr>
          <w:rFonts w:hint="cs"/>
          <w:b w:val="0"/>
          <w:bCs w:val="0"/>
          <w:rtl/>
        </w:rPr>
        <w:t>נאמן</w:t>
      </w:r>
      <w:r w:rsidRPr="00CE0584">
        <w:rPr>
          <w:b w:val="0"/>
          <w:bCs w:val="0"/>
        </w:rPr>
        <w:t xml:space="preserve"> and she is </w:t>
      </w:r>
      <w:r w:rsidRPr="00CE0584">
        <w:rPr>
          <w:rFonts w:hint="cs"/>
          <w:b w:val="0"/>
          <w:bCs w:val="0"/>
          <w:rtl/>
        </w:rPr>
        <w:t>אסורה לבעלה</w:t>
      </w:r>
      <w:r w:rsidRPr="00CE0584">
        <w:rPr>
          <w:b w:val="0"/>
          <w:bCs w:val="0"/>
        </w:rPr>
        <w:t xml:space="preserve">. To prove his point, </w:t>
      </w:r>
      <w:r w:rsidRPr="00CE0584">
        <w:rPr>
          <w:rFonts w:hint="cs"/>
          <w:b w:val="0"/>
          <w:bCs w:val="0"/>
          <w:rtl/>
        </w:rPr>
        <w:t>אביי</w:t>
      </w:r>
      <w:r w:rsidRPr="00CE0584">
        <w:rPr>
          <w:b w:val="0"/>
          <w:bCs w:val="0"/>
        </w:rPr>
        <w:t xml:space="preserve"> cited the case of </w:t>
      </w:r>
      <w:r w:rsidRPr="00CE0584">
        <w:rPr>
          <w:rFonts w:hint="cs"/>
          <w:b w:val="0"/>
          <w:bCs w:val="0"/>
          <w:rtl/>
        </w:rPr>
        <w:t>ינאי</w:t>
      </w:r>
      <w:r w:rsidRPr="00CE0584">
        <w:rPr>
          <w:b w:val="0"/>
          <w:bCs w:val="0"/>
        </w:rPr>
        <w:t xml:space="preserve"> and argued that it cannot be a case of </w:t>
      </w:r>
      <w:r w:rsidRPr="00CE0584">
        <w:rPr>
          <w:rFonts w:hint="cs"/>
          <w:b w:val="0"/>
          <w:bCs w:val="0"/>
          <w:rtl/>
        </w:rPr>
        <w:t>תרי ותרי</w:t>
      </w:r>
      <w:r w:rsidRPr="00CE0584">
        <w:rPr>
          <w:b w:val="0"/>
          <w:bCs w:val="0"/>
        </w:rPr>
        <w:t xml:space="preserve"> there, for we should follow the </w:t>
      </w:r>
      <w:r w:rsidRPr="00CE0584">
        <w:rPr>
          <w:rFonts w:hint="cs"/>
          <w:b w:val="0"/>
          <w:bCs w:val="0"/>
          <w:rtl/>
        </w:rPr>
        <w:t>עדים</w:t>
      </w:r>
      <w:r w:rsidRPr="00CE0584">
        <w:rPr>
          <w:b w:val="0"/>
          <w:bCs w:val="0"/>
        </w:rPr>
        <w:t xml:space="preserve"> who say </w:t>
      </w:r>
      <w:r w:rsidRPr="00CE0584">
        <w:rPr>
          <w:rFonts w:hint="cs"/>
          <w:b w:val="0"/>
          <w:bCs w:val="0"/>
          <w:rtl/>
        </w:rPr>
        <w:t>אישתבאי</w:t>
      </w:r>
      <w:r w:rsidRPr="00CE0584">
        <w:rPr>
          <w:b w:val="0"/>
          <w:bCs w:val="0"/>
        </w:rPr>
        <w:t xml:space="preserve">, therefore we need to say that there was one </w:t>
      </w:r>
      <w:r w:rsidRPr="00CE0584">
        <w:rPr>
          <w:rFonts w:hint="cs"/>
          <w:b w:val="0"/>
          <w:bCs w:val="0"/>
          <w:rtl/>
        </w:rPr>
        <w:t>עד</w:t>
      </w:r>
      <w:r w:rsidRPr="00CE0584">
        <w:rPr>
          <w:b w:val="0"/>
          <w:bCs w:val="0"/>
        </w:rPr>
        <w:t xml:space="preserve"> who said </w:t>
      </w:r>
      <w:r w:rsidRPr="00CE0584">
        <w:rPr>
          <w:rFonts w:hint="cs"/>
          <w:b w:val="0"/>
          <w:bCs w:val="0"/>
          <w:rtl/>
        </w:rPr>
        <w:t>אישתבאי</w:t>
      </w:r>
      <w:r w:rsidRPr="00CE0584">
        <w:rPr>
          <w:b w:val="0"/>
          <w:bCs w:val="0"/>
        </w:rPr>
        <w:t xml:space="preserve"> and two </w:t>
      </w:r>
      <w:r w:rsidRPr="00CE0584">
        <w:rPr>
          <w:rFonts w:hint="cs"/>
          <w:b w:val="0"/>
          <w:bCs w:val="0"/>
          <w:rtl/>
        </w:rPr>
        <w:t>עדים</w:t>
      </w:r>
      <w:r w:rsidRPr="00CE0584">
        <w:rPr>
          <w:b w:val="0"/>
          <w:bCs w:val="0"/>
        </w:rPr>
        <w:t xml:space="preserve"> said </w:t>
      </w:r>
      <w:r w:rsidRPr="00CE0584">
        <w:rPr>
          <w:rFonts w:hint="cs"/>
          <w:b w:val="0"/>
          <w:bCs w:val="0"/>
          <w:rtl/>
        </w:rPr>
        <w:t>לא אישתבאי</w:t>
      </w:r>
      <w:r w:rsidRPr="00CE0584">
        <w:rPr>
          <w:b w:val="0"/>
          <w:bCs w:val="0"/>
        </w:rPr>
        <w:t xml:space="preserve">, therefore </w:t>
      </w:r>
      <w:r w:rsidRPr="00CE0584">
        <w:rPr>
          <w:rFonts w:hint="cs"/>
          <w:b w:val="0"/>
          <w:bCs w:val="0"/>
          <w:rtl/>
        </w:rPr>
        <w:t>ינאי</w:t>
      </w:r>
      <w:r w:rsidRPr="00CE0584">
        <w:rPr>
          <w:b w:val="0"/>
          <w:bCs w:val="0"/>
        </w:rPr>
        <w:t xml:space="preserve"> was vindicated. If however there would not have been the two </w:t>
      </w:r>
      <w:r w:rsidRPr="00CE0584">
        <w:rPr>
          <w:rFonts w:hint="cs"/>
          <w:b w:val="0"/>
          <w:bCs w:val="0"/>
          <w:rtl/>
        </w:rPr>
        <w:t>עדים</w:t>
      </w:r>
      <w:r w:rsidRPr="00CE0584">
        <w:rPr>
          <w:b w:val="0"/>
          <w:bCs w:val="0"/>
        </w:rPr>
        <w:t xml:space="preserve"> that said </w:t>
      </w:r>
      <w:r w:rsidRPr="00CE0584">
        <w:rPr>
          <w:rFonts w:hint="cs"/>
          <w:b w:val="0"/>
          <w:bCs w:val="0"/>
          <w:rtl/>
        </w:rPr>
        <w:t>לא אישתבאי</w:t>
      </w:r>
      <w:r w:rsidRPr="00CE0584">
        <w:rPr>
          <w:b w:val="0"/>
          <w:bCs w:val="0"/>
        </w:rPr>
        <w:t xml:space="preserve">, then </w:t>
      </w:r>
      <w:r w:rsidRPr="00CE0584">
        <w:rPr>
          <w:rFonts w:hint="cs"/>
          <w:b w:val="0"/>
          <w:bCs w:val="0"/>
          <w:rtl/>
        </w:rPr>
        <w:t>ינאי</w:t>
      </w:r>
      <w:r w:rsidRPr="00CE0584">
        <w:rPr>
          <w:b w:val="0"/>
          <w:bCs w:val="0"/>
        </w:rPr>
        <w:t xml:space="preserve"> would be </w:t>
      </w:r>
      <w:r w:rsidRPr="00CE0584">
        <w:rPr>
          <w:rFonts w:hint="cs"/>
          <w:b w:val="0"/>
          <w:bCs w:val="0"/>
          <w:rtl/>
        </w:rPr>
        <w:t>פסול</w:t>
      </w:r>
      <w:r w:rsidRPr="00CE0584">
        <w:rPr>
          <w:b w:val="0"/>
          <w:bCs w:val="0"/>
        </w:rPr>
        <w:t xml:space="preserve"> because we believe the </w:t>
      </w:r>
      <w:r w:rsidRPr="00CE0584">
        <w:rPr>
          <w:rFonts w:hint="cs"/>
          <w:b w:val="0"/>
          <w:bCs w:val="0"/>
          <w:rtl/>
        </w:rPr>
        <w:t>ע"א</w:t>
      </w:r>
      <w:r w:rsidRPr="00CE0584">
        <w:rPr>
          <w:b w:val="0"/>
          <w:bCs w:val="0"/>
        </w:rPr>
        <w:t xml:space="preserve">.  </w:t>
      </w:r>
    </w:p>
  </w:footnote>
  <w:footnote w:id="1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מן התורה</w:t>
      </w:r>
      <w:r w:rsidRPr="00CE0584">
        <w:rPr>
          <w:b w:val="0"/>
          <w:bCs w:val="0"/>
        </w:rPr>
        <w:t xml:space="preserve"> by </w:t>
      </w:r>
      <w:r w:rsidRPr="00CE0584">
        <w:rPr>
          <w:rFonts w:hint="cs"/>
          <w:b w:val="0"/>
          <w:bCs w:val="0"/>
          <w:rtl/>
        </w:rPr>
        <w:t>תו"ת</w:t>
      </w:r>
      <w:r w:rsidRPr="00CE0584">
        <w:rPr>
          <w:b w:val="0"/>
          <w:bCs w:val="0"/>
        </w:rPr>
        <w:t xml:space="preserve"> we follow the </w:t>
      </w:r>
      <w:r w:rsidRPr="00CE0584">
        <w:rPr>
          <w:rFonts w:hint="cs"/>
          <w:b w:val="0"/>
          <w:bCs w:val="0"/>
          <w:rtl/>
        </w:rPr>
        <w:t>חזקה</w:t>
      </w:r>
      <w:r w:rsidRPr="00CE0584">
        <w:rPr>
          <w:b w:val="0"/>
          <w:bCs w:val="0"/>
        </w:rPr>
        <w:t xml:space="preserve"> and if there is a </w:t>
      </w:r>
      <w:r w:rsidRPr="00CE0584">
        <w:rPr>
          <w:rFonts w:hint="cs"/>
          <w:b w:val="0"/>
          <w:bCs w:val="0"/>
          <w:rtl/>
        </w:rPr>
        <w:t>חזקת היתר</w:t>
      </w:r>
      <w:r w:rsidRPr="00CE0584">
        <w:rPr>
          <w:b w:val="0"/>
          <w:bCs w:val="0"/>
        </w:rPr>
        <w:t xml:space="preserve"> it is permitted; however the </w:t>
      </w:r>
      <w:r w:rsidRPr="00CE0584">
        <w:rPr>
          <w:rFonts w:hint="cs"/>
          <w:b w:val="0"/>
          <w:bCs w:val="0"/>
          <w:rtl/>
        </w:rPr>
        <w:t>רבנן</w:t>
      </w:r>
      <w:r w:rsidRPr="00CE0584">
        <w:rPr>
          <w:b w:val="0"/>
          <w:bCs w:val="0"/>
        </w:rPr>
        <w:t xml:space="preserve"> decreed that even though there is a </w:t>
      </w:r>
      <w:r w:rsidRPr="00CE0584">
        <w:rPr>
          <w:rFonts w:hint="cs"/>
          <w:b w:val="0"/>
          <w:bCs w:val="0"/>
          <w:rtl/>
        </w:rPr>
        <w:t>חזקת היתר</w:t>
      </w:r>
      <w:r w:rsidRPr="00CE0584">
        <w:rPr>
          <w:b w:val="0"/>
          <w:bCs w:val="0"/>
        </w:rPr>
        <w:t xml:space="preserve"> it should still be considered as a </w:t>
      </w:r>
      <w:r w:rsidRPr="00CE0584">
        <w:rPr>
          <w:rFonts w:hint="cs"/>
          <w:b w:val="0"/>
          <w:bCs w:val="0"/>
          <w:rtl/>
        </w:rPr>
        <w:t>ספק</w:t>
      </w:r>
      <w:r w:rsidRPr="00CE0584">
        <w:rPr>
          <w:b w:val="0"/>
          <w:bCs w:val="0"/>
        </w:rPr>
        <w:t xml:space="preserve">. Therefore if the issue at hand is a </w:t>
      </w:r>
      <w:r w:rsidRPr="00CE0584">
        <w:rPr>
          <w:rFonts w:hint="cs"/>
          <w:b w:val="0"/>
          <w:bCs w:val="0"/>
          <w:rtl/>
        </w:rPr>
        <w:t>תורה</w:t>
      </w:r>
      <w:r w:rsidRPr="00CE0584">
        <w:rPr>
          <w:b w:val="0"/>
          <w:bCs w:val="0"/>
        </w:rPr>
        <w:t xml:space="preserve"> issue (like the case of </w:t>
      </w:r>
      <w:r w:rsidRPr="00CE0584">
        <w:rPr>
          <w:rFonts w:hint="cs"/>
          <w:b w:val="0"/>
          <w:bCs w:val="0"/>
          <w:rtl/>
        </w:rPr>
        <w:t>ינאי</w:t>
      </w:r>
      <w:r w:rsidRPr="00CE0584">
        <w:rPr>
          <w:b w:val="0"/>
          <w:bCs w:val="0"/>
        </w:rPr>
        <w:t xml:space="preserve">, where a </w:t>
      </w:r>
      <w:r w:rsidRPr="00CE0584">
        <w:rPr>
          <w:rFonts w:hint="cs"/>
          <w:b w:val="0"/>
          <w:bCs w:val="0"/>
          <w:rtl/>
        </w:rPr>
        <w:t>חלל</w:t>
      </w:r>
      <w:r w:rsidRPr="00CE0584">
        <w:rPr>
          <w:b w:val="0"/>
          <w:bCs w:val="0"/>
        </w:rPr>
        <w:t xml:space="preserve"> is </w:t>
      </w:r>
      <w:r w:rsidRPr="00CE0584">
        <w:rPr>
          <w:rFonts w:hint="cs"/>
          <w:b w:val="0"/>
          <w:bCs w:val="0"/>
          <w:rtl/>
        </w:rPr>
        <w:t>פסול לכהונה מדאורייתא</w:t>
      </w:r>
      <w:r w:rsidRPr="00CE0584">
        <w:rPr>
          <w:b w:val="0"/>
          <w:bCs w:val="0"/>
        </w:rPr>
        <w:t xml:space="preserve">), the </w:t>
      </w:r>
      <w:r w:rsidRPr="00CE0584">
        <w:rPr>
          <w:rFonts w:hint="cs"/>
          <w:b w:val="0"/>
          <w:bCs w:val="0"/>
          <w:rtl/>
        </w:rPr>
        <w:t>חכמים</w:t>
      </w:r>
      <w:r w:rsidRPr="00CE0584">
        <w:rPr>
          <w:b w:val="0"/>
          <w:bCs w:val="0"/>
        </w:rPr>
        <w:t xml:space="preserve"> said that </w:t>
      </w:r>
      <w:r w:rsidRPr="00CE0584">
        <w:rPr>
          <w:rFonts w:hint="cs"/>
          <w:b w:val="0"/>
          <w:bCs w:val="0"/>
          <w:rtl/>
        </w:rPr>
        <w:t>ספיקא דאורייתא לחומרא</w:t>
      </w:r>
      <w:r w:rsidRPr="00CE0584">
        <w:rPr>
          <w:b w:val="0"/>
          <w:bCs w:val="0"/>
        </w:rPr>
        <w:t xml:space="preserve">, notwithstanding that there is a </w:t>
      </w:r>
      <w:r w:rsidRPr="00CE0584">
        <w:rPr>
          <w:rFonts w:hint="cs"/>
          <w:b w:val="0"/>
          <w:bCs w:val="0"/>
          <w:rtl/>
        </w:rPr>
        <w:t>חזקת היתר</w:t>
      </w:r>
      <w:r w:rsidRPr="00CE0584">
        <w:rPr>
          <w:b w:val="0"/>
          <w:bCs w:val="0"/>
        </w:rPr>
        <w:t xml:space="preserve"> (see ‘Thinking it over’ # 1); however if the issue at hand is a </w:t>
      </w:r>
      <w:r w:rsidRPr="00CE0584">
        <w:rPr>
          <w:rFonts w:hint="cs"/>
          <w:b w:val="0"/>
          <w:bCs w:val="0"/>
          <w:rtl/>
        </w:rPr>
        <w:t>דרבנן</w:t>
      </w:r>
      <w:r w:rsidRPr="00CE0584">
        <w:rPr>
          <w:b w:val="0"/>
          <w:bCs w:val="0"/>
        </w:rPr>
        <w:t xml:space="preserve"> (like in our case where we are debating whether he can eat </w:t>
      </w:r>
      <w:r w:rsidRPr="00CE0584">
        <w:rPr>
          <w:rFonts w:hint="cs"/>
          <w:b w:val="0"/>
          <w:bCs w:val="0"/>
          <w:rtl/>
        </w:rPr>
        <w:t>תרומה דרבנן</w:t>
      </w:r>
      <w:r w:rsidRPr="00CE0584">
        <w:rPr>
          <w:b w:val="0"/>
          <w:bCs w:val="0"/>
        </w:rPr>
        <w:t xml:space="preserve">) then it is permitted since </w:t>
      </w:r>
      <w:r w:rsidRPr="00CE0584">
        <w:rPr>
          <w:rFonts w:hint="cs"/>
          <w:b w:val="0"/>
          <w:bCs w:val="0"/>
          <w:rtl/>
        </w:rPr>
        <w:t>ספיקא דרבנן לקולא</w:t>
      </w:r>
      <w:r w:rsidRPr="00CE0584">
        <w:rPr>
          <w:b w:val="0"/>
          <w:bCs w:val="0"/>
        </w:rPr>
        <w:t xml:space="preserve">. The </w:t>
      </w:r>
      <w:r w:rsidRPr="00CE0584">
        <w:rPr>
          <w:rFonts w:hint="cs"/>
          <w:b w:val="0"/>
          <w:bCs w:val="0"/>
          <w:rtl/>
        </w:rPr>
        <w:t>ר"י</w:t>
      </w:r>
      <w:r w:rsidRPr="00CE0584">
        <w:rPr>
          <w:b w:val="0"/>
          <w:bCs w:val="0"/>
        </w:rPr>
        <w:t xml:space="preserve"> negates the view that </w:t>
      </w:r>
      <w:r w:rsidRPr="00CE0584">
        <w:rPr>
          <w:rFonts w:hint="cs"/>
          <w:b w:val="0"/>
          <w:bCs w:val="0"/>
          <w:rtl/>
        </w:rPr>
        <w:t>תו"ת</w:t>
      </w:r>
      <w:r w:rsidRPr="00CE0584">
        <w:rPr>
          <w:b w:val="0"/>
          <w:bCs w:val="0"/>
        </w:rPr>
        <w:t xml:space="preserve"> is a </w:t>
      </w:r>
      <w:r w:rsidRPr="00CE0584">
        <w:rPr>
          <w:rFonts w:hint="cs"/>
          <w:b w:val="0"/>
          <w:bCs w:val="0"/>
          <w:rtl/>
        </w:rPr>
        <w:t>ספק דאורייתא</w:t>
      </w:r>
      <w:r w:rsidRPr="00CE0584">
        <w:rPr>
          <w:b w:val="0"/>
          <w:bCs w:val="0"/>
        </w:rPr>
        <w:t xml:space="preserve"> and we do not take the </w:t>
      </w:r>
      <w:r w:rsidRPr="00CE0584">
        <w:rPr>
          <w:rFonts w:hint="cs"/>
          <w:b w:val="0"/>
          <w:bCs w:val="0"/>
          <w:rtl/>
        </w:rPr>
        <w:t>חזקה</w:t>
      </w:r>
      <w:r w:rsidRPr="00CE0584">
        <w:rPr>
          <w:b w:val="0"/>
          <w:bCs w:val="0"/>
        </w:rPr>
        <w:t xml:space="preserve"> status into consideration.</w:t>
      </w:r>
      <w:r w:rsidR="0005081F">
        <w:rPr>
          <w:b w:val="0"/>
          <w:bCs w:val="0"/>
        </w:rPr>
        <w:t xml:space="preserve"> Obviously if there was a </w:t>
      </w:r>
      <w:r w:rsidR="0005081F">
        <w:rPr>
          <w:rFonts w:hint="cs"/>
          <w:b w:val="0"/>
          <w:bCs w:val="0"/>
          <w:rtl/>
        </w:rPr>
        <w:t>חזקת איסור</w:t>
      </w:r>
      <w:r w:rsidR="0005081F">
        <w:rPr>
          <w:b w:val="0"/>
          <w:bCs w:val="0"/>
        </w:rPr>
        <w:t xml:space="preserve">, then it would be </w:t>
      </w:r>
      <w:r w:rsidR="0005081F">
        <w:rPr>
          <w:rFonts w:hint="cs"/>
          <w:b w:val="0"/>
          <w:bCs w:val="0"/>
          <w:rtl/>
        </w:rPr>
        <w:t>ודאי אסור</w:t>
      </w:r>
      <w:r w:rsidR="0005081F">
        <w:rPr>
          <w:b w:val="0"/>
          <w:bCs w:val="0"/>
        </w:rPr>
        <w:t xml:space="preserve"> (whether it is </w:t>
      </w:r>
      <w:proofErr w:type="gramStart"/>
      <w:r w:rsidR="0005081F">
        <w:rPr>
          <w:b w:val="0"/>
          <w:bCs w:val="0"/>
        </w:rPr>
        <w:t>an</w:t>
      </w:r>
      <w:proofErr w:type="gramEnd"/>
      <w:r w:rsidR="0005081F">
        <w:rPr>
          <w:b w:val="0"/>
          <w:bCs w:val="0"/>
        </w:rPr>
        <w:t xml:space="preserve"> </w:t>
      </w:r>
      <w:r w:rsidR="0005081F">
        <w:rPr>
          <w:rFonts w:hint="cs"/>
          <w:b w:val="0"/>
          <w:bCs w:val="0"/>
          <w:rtl/>
        </w:rPr>
        <w:t>איסור דאורייתא</w:t>
      </w:r>
      <w:r w:rsidR="0005081F">
        <w:rPr>
          <w:b w:val="0"/>
          <w:bCs w:val="0"/>
        </w:rPr>
        <w:t xml:space="preserve"> or an </w:t>
      </w:r>
      <w:r w:rsidR="0005081F">
        <w:rPr>
          <w:rFonts w:hint="cs"/>
          <w:b w:val="0"/>
          <w:bCs w:val="0"/>
          <w:rtl/>
        </w:rPr>
        <w:t>איסור דרבנן</w:t>
      </w:r>
      <w:r w:rsidR="0005081F">
        <w:rPr>
          <w:b w:val="0"/>
          <w:bCs w:val="0"/>
        </w:rPr>
        <w:t>).</w:t>
      </w:r>
    </w:p>
  </w:footnote>
  <w:footnote w:id="13">
    <w:p w:rsidR="00467BEB" w:rsidRPr="00CE0584" w:rsidRDefault="00467BEB" w:rsidP="00973B05">
      <w:pPr>
        <w:pStyle w:val="FootnoteText"/>
        <w:spacing w:line="264" w:lineRule="auto"/>
        <w:rPr>
          <w:b w:val="0"/>
          <w:bCs w:val="0"/>
        </w:rPr>
      </w:pPr>
      <w:r w:rsidRPr="00CE0584">
        <w:rPr>
          <w:rStyle w:val="FootnoteReference"/>
          <w:b w:val="0"/>
          <w:bCs w:val="0"/>
        </w:rPr>
        <w:footnoteRef/>
      </w:r>
      <w:r w:rsidRPr="00CE0584">
        <w:rPr>
          <w:b w:val="0"/>
          <w:bCs w:val="0"/>
        </w:rPr>
        <w:t xml:space="preserve"> There was a doubt as to when the </w:t>
      </w:r>
      <w:r w:rsidRPr="00CE0584">
        <w:rPr>
          <w:rFonts w:hint="cs"/>
          <w:b w:val="0"/>
          <w:bCs w:val="0"/>
          <w:rtl/>
        </w:rPr>
        <w:t>עירוב</w:t>
      </w:r>
      <w:r w:rsidRPr="00CE0584">
        <w:rPr>
          <w:b w:val="0"/>
          <w:bCs w:val="0"/>
        </w:rPr>
        <w:t xml:space="preserve"> became </w:t>
      </w:r>
      <w:r w:rsidRPr="00CE0584">
        <w:rPr>
          <w:rFonts w:hint="cs"/>
          <w:b w:val="0"/>
          <w:bCs w:val="0"/>
          <w:rtl/>
        </w:rPr>
        <w:t>טמא</w:t>
      </w:r>
      <w:r w:rsidRPr="00CE0584">
        <w:rPr>
          <w:b w:val="0"/>
          <w:bCs w:val="0"/>
        </w:rPr>
        <w:t xml:space="preserve">; whether it was before </w:t>
      </w:r>
      <w:r w:rsidRPr="00CE0584">
        <w:rPr>
          <w:rFonts w:hint="cs"/>
          <w:b w:val="0"/>
          <w:bCs w:val="0"/>
          <w:rtl/>
        </w:rPr>
        <w:t>שבת</w:t>
      </w:r>
      <w:r w:rsidRPr="00CE0584">
        <w:rPr>
          <w:b w:val="0"/>
          <w:bCs w:val="0"/>
        </w:rPr>
        <w:t xml:space="preserve"> began in which case it is not a valid </w:t>
      </w:r>
      <w:r w:rsidRPr="00CE0584">
        <w:rPr>
          <w:rFonts w:hint="cs"/>
          <w:b w:val="0"/>
          <w:bCs w:val="0"/>
          <w:rtl/>
        </w:rPr>
        <w:t>עירוב</w:t>
      </w:r>
      <w:r w:rsidRPr="00CE0584">
        <w:rPr>
          <w:b w:val="0"/>
          <w:bCs w:val="0"/>
        </w:rPr>
        <w:t xml:space="preserve"> (since once the </w:t>
      </w:r>
      <w:r w:rsidRPr="00CE0584">
        <w:rPr>
          <w:rFonts w:hint="cs"/>
          <w:b w:val="0"/>
          <w:bCs w:val="0"/>
          <w:rtl/>
        </w:rPr>
        <w:t>תרומה</w:t>
      </w:r>
      <w:r w:rsidRPr="00CE0584">
        <w:rPr>
          <w:b w:val="0"/>
          <w:bCs w:val="0"/>
        </w:rPr>
        <w:t xml:space="preserve"> bec</w:t>
      </w:r>
      <w:r w:rsidR="00973B05">
        <w:rPr>
          <w:b w:val="0"/>
          <w:bCs w:val="0"/>
        </w:rPr>
        <w:t>omes</w:t>
      </w:r>
      <w:r w:rsidRPr="00CE0584">
        <w:rPr>
          <w:b w:val="0"/>
          <w:bCs w:val="0"/>
        </w:rPr>
        <w:t xml:space="preserve"> </w:t>
      </w:r>
      <w:r w:rsidRPr="00CE0584">
        <w:rPr>
          <w:rFonts w:hint="cs"/>
          <w:b w:val="0"/>
          <w:bCs w:val="0"/>
          <w:rtl/>
        </w:rPr>
        <w:t>טמא</w:t>
      </w:r>
      <w:r w:rsidRPr="00CE0584">
        <w:rPr>
          <w:b w:val="0"/>
          <w:bCs w:val="0"/>
        </w:rPr>
        <w:t xml:space="preserve"> and has to be burnt it is no longer </w:t>
      </w:r>
      <w:r w:rsidRPr="00CE0584">
        <w:rPr>
          <w:rFonts w:hint="cs"/>
          <w:b w:val="0"/>
          <w:bCs w:val="0"/>
          <w:rtl/>
        </w:rPr>
        <w:t>ראוי לאכילה</w:t>
      </w:r>
      <w:r w:rsidRPr="00CE0584">
        <w:rPr>
          <w:b w:val="0"/>
          <w:bCs w:val="0"/>
        </w:rPr>
        <w:t xml:space="preserve"> when </w:t>
      </w:r>
      <w:r w:rsidRPr="00CE0584">
        <w:rPr>
          <w:rFonts w:hint="cs"/>
          <w:b w:val="0"/>
          <w:bCs w:val="0"/>
          <w:rtl/>
        </w:rPr>
        <w:t>שבת</w:t>
      </w:r>
      <w:r w:rsidRPr="00CE0584">
        <w:rPr>
          <w:b w:val="0"/>
          <w:bCs w:val="0"/>
        </w:rPr>
        <w:t xml:space="preserve"> begins), or it became </w:t>
      </w:r>
      <w:r w:rsidRPr="00CE0584">
        <w:rPr>
          <w:rFonts w:hint="cs"/>
          <w:b w:val="0"/>
          <w:bCs w:val="0"/>
          <w:rtl/>
        </w:rPr>
        <w:t>טמא</w:t>
      </w:r>
      <w:r w:rsidRPr="00CE0584">
        <w:rPr>
          <w:b w:val="0"/>
          <w:bCs w:val="0"/>
        </w:rPr>
        <w:t xml:space="preserve"> after the onset of </w:t>
      </w:r>
      <w:r w:rsidRPr="00CE0584">
        <w:rPr>
          <w:rFonts w:hint="cs"/>
          <w:b w:val="0"/>
          <w:bCs w:val="0"/>
          <w:rtl/>
        </w:rPr>
        <w:t>שבת</w:t>
      </w:r>
      <w:r w:rsidRPr="00CE0584">
        <w:rPr>
          <w:b w:val="0"/>
          <w:bCs w:val="0"/>
        </w:rPr>
        <w:t xml:space="preserve"> (in which case it is a valid </w:t>
      </w:r>
      <w:r w:rsidRPr="00CE0584">
        <w:rPr>
          <w:rFonts w:hint="cs"/>
          <w:b w:val="0"/>
          <w:bCs w:val="0"/>
          <w:rtl/>
        </w:rPr>
        <w:t>עירוב</w:t>
      </w:r>
      <w:r w:rsidRPr="00CE0584">
        <w:rPr>
          <w:b w:val="0"/>
          <w:bCs w:val="0"/>
        </w:rPr>
        <w:t xml:space="preserve"> since it was </w:t>
      </w:r>
      <w:r w:rsidRPr="00CE0584">
        <w:rPr>
          <w:rFonts w:hint="cs"/>
          <w:b w:val="0"/>
          <w:bCs w:val="0"/>
          <w:rtl/>
        </w:rPr>
        <w:t>ראוי לאכילה (לכהן)</w:t>
      </w:r>
      <w:r w:rsidRPr="00CE0584">
        <w:rPr>
          <w:b w:val="0"/>
          <w:bCs w:val="0"/>
        </w:rPr>
        <w:t xml:space="preserve"> when </w:t>
      </w:r>
      <w:r w:rsidRPr="00CE0584">
        <w:rPr>
          <w:rFonts w:hint="cs"/>
          <w:b w:val="0"/>
          <w:bCs w:val="0"/>
          <w:rtl/>
        </w:rPr>
        <w:t>שבת</w:t>
      </w:r>
      <w:r w:rsidRPr="00CE0584">
        <w:rPr>
          <w:b w:val="0"/>
          <w:bCs w:val="0"/>
        </w:rPr>
        <w:t xml:space="preserve"> began).</w:t>
      </w:r>
    </w:p>
  </w:footnote>
  <w:footnote w:id="14">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Literally this means ‘donkey camel’. It is as if a donkey is pulling him in one direction and the camel in the opposite direction so he can barely go anywhere. </w:t>
      </w:r>
    </w:p>
  </w:footnote>
  <w:footnote w:id="15">
    <w:p w:rsidR="00467BEB" w:rsidRPr="0005081F" w:rsidRDefault="00467BEB" w:rsidP="0005081F">
      <w:pPr>
        <w:pStyle w:val="FootnoteText"/>
        <w:widowControl w:val="0"/>
        <w:spacing w:line="264" w:lineRule="auto"/>
        <w:rPr>
          <w:b w:val="0"/>
          <w:bCs w:val="0"/>
          <w:u w:val="single"/>
        </w:rPr>
      </w:pPr>
      <w:r w:rsidRPr="00CE0584">
        <w:rPr>
          <w:rStyle w:val="FootnoteReference"/>
          <w:b w:val="0"/>
          <w:bCs w:val="0"/>
        </w:rPr>
        <w:footnoteRef/>
      </w:r>
      <w:r w:rsidRPr="00CE0584">
        <w:rPr>
          <w:b w:val="0"/>
          <w:bCs w:val="0"/>
        </w:rPr>
        <w:t xml:space="preserve"> A person may place his </w:t>
      </w:r>
      <w:r w:rsidRPr="00CE0584">
        <w:rPr>
          <w:rFonts w:hint="cs"/>
          <w:b w:val="0"/>
          <w:bCs w:val="0"/>
          <w:rtl/>
        </w:rPr>
        <w:t>עירוב</w:t>
      </w:r>
      <w:r w:rsidRPr="00CE0584">
        <w:rPr>
          <w:b w:val="0"/>
          <w:bCs w:val="0"/>
        </w:rPr>
        <w:t xml:space="preserve"> (up to) two thousand </w:t>
      </w:r>
      <w:r w:rsidRPr="00CE0584">
        <w:rPr>
          <w:rFonts w:hint="cs"/>
          <w:b w:val="0"/>
          <w:bCs w:val="0"/>
          <w:rtl/>
        </w:rPr>
        <w:t>אמות</w:t>
      </w:r>
      <w:r w:rsidRPr="00CE0584">
        <w:rPr>
          <w:b w:val="0"/>
          <w:bCs w:val="0"/>
        </w:rPr>
        <w:t xml:space="preserve"> from (his home in) the city. The </w:t>
      </w:r>
      <w:r w:rsidRPr="00CE0584">
        <w:rPr>
          <w:rFonts w:hint="cs"/>
          <w:b w:val="0"/>
          <w:bCs w:val="0"/>
          <w:rtl/>
        </w:rPr>
        <w:t>עירוב</w:t>
      </w:r>
      <w:r w:rsidRPr="00CE0584">
        <w:rPr>
          <w:b w:val="0"/>
          <w:bCs w:val="0"/>
        </w:rPr>
        <w:t xml:space="preserve"> entitles him to go an additional distance of </w:t>
      </w:r>
      <w:r w:rsidRPr="00CE0584">
        <w:rPr>
          <w:rFonts w:hint="cs"/>
          <w:b w:val="0"/>
          <w:bCs w:val="0"/>
          <w:rtl/>
        </w:rPr>
        <w:t>אלפיים אמה</w:t>
      </w:r>
      <w:r w:rsidRPr="00CE0584">
        <w:rPr>
          <w:b w:val="0"/>
          <w:bCs w:val="0"/>
        </w:rPr>
        <w:t xml:space="preserve"> in all directions from the place of the </w:t>
      </w:r>
      <w:r w:rsidRPr="00CE0584">
        <w:rPr>
          <w:rFonts w:hint="cs"/>
          <w:b w:val="0"/>
          <w:bCs w:val="0"/>
          <w:rtl/>
        </w:rPr>
        <w:t>עירוב</w:t>
      </w:r>
      <w:r w:rsidRPr="00CE0584">
        <w:rPr>
          <w:b w:val="0"/>
          <w:bCs w:val="0"/>
        </w:rPr>
        <w:t xml:space="preserve"> (his </w:t>
      </w:r>
      <w:r w:rsidRPr="00CE0584">
        <w:rPr>
          <w:rFonts w:hint="cs"/>
          <w:b w:val="0"/>
          <w:bCs w:val="0"/>
          <w:rtl/>
        </w:rPr>
        <w:t>מקום שביתה</w:t>
      </w:r>
      <w:r w:rsidRPr="00CE0584">
        <w:rPr>
          <w:b w:val="0"/>
          <w:bCs w:val="0"/>
        </w:rPr>
        <w:t xml:space="preserve">) only. In our case if the </w:t>
      </w:r>
      <w:r w:rsidRPr="00CE0584">
        <w:rPr>
          <w:rFonts w:hint="cs"/>
          <w:b w:val="0"/>
          <w:bCs w:val="0"/>
          <w:rtl/>
        </w:rPr>
        <w:t>עירוב</w:t>
      </w:r>
      <w:r w:rsidRPr="00CE0584">
        <w:rPr>
          <w:b w:val="0"/>
          <w:bCs w:val="0"/>
        </w:rPr>
        <w:t xml:space="preserve"> is valid, that is his </w:t>
      </w:r>
      <w:r w:rsidRPr="00CE0584">
        <w:rPr>
          <w:rFonts w:hint="cs"/>
          <w:b w:val="0"/>
          <w:bCs w:val="0"/>
          <w:rtl/>
        </w:rPr>
        <w:t>מקום שביתה</w:t>
      </w:r>
      <w:r w:rsidRPr="00CE0584">
        <w:rPr>
          <w:b w:val="0"/>
          <w:bCs w:val="0"/>
        </w:rPr>
        <w:t xml:space="preserve"> and he can go </w:t>
      </w:r>
      <w:r w:rsidRPr="00CE0584">
        <w:rPr>
          <w:rFonts w:hint="cs"/>
          <w:b w:val="0"/>
          <w:bCs w:val="0"/>
          <w:rtl/>
        </w:rPr>
        <w:t>אלפיים אמה</w:t>
      </w:r>
      <w:r w:rsidRPr="00CE0584">
        <w:rPr>
          <w:b w:val="0"/>
          <w:bCs w:val="0"/>
        </w:rPr>
        <w:t xml:space="preserve"> from the place of his </w:t>
      </w:r>
      <w:r w:rsidRPr="00CE0584">
        <w:rPr>
          <w:rFonts w:hint="cs"/>
          <w:b w:val="0"/>
          <w:bCs w:val="0"/>
          <w:rtl/>
        </w:rPr>
        <w:t>עירוב</w:t>
      </w:r>
      <w:r w:rsidRPr="00CE0584">
        <w:rPr>
          <w:b w:val="0"/>
          <w:bCs w:val="0"/>
        </w:rPr>
        <w:t xml:space="preserve"> only. If the </w:t>
      </w:r>
      <w:r w:rsidRPr="00CE0584">
        <w:rPr>
          <w:rFonts w:hint="cs"/>
          <w:b w:val="0"/>
          <w:bCs w:val="0"/>
          <w:rtl/>
        </w:rPr>
        <w:t>עירוב</w:t>
      </w:r>
      <w:r w:rsidRPr="00CE0584">
        <w:rPr>
          <w:b w:val="0"/>
          <w:bCs w:val="0"/>
        </w:rPr>
        <w:t xml:space="preserve"> is not valid he can go </w:t>
      </w:r>
      <w:r w:rsidRPr="00CE0584">
        <w:rPr>
          <w:rFonts w:hint="cs"/>
          <w:b w:val="0"/>
          <w:bCs w:val="0"/>
          <w:rtl/>
        </w:rPr>
        <w:t>אלפיים אמה</w:t>
      </w:r>
      <w:r w:rsidRPr="00CE0584">
        <w:rPr>
          <w:b w:val="0"/>
          <w:bCs w:val="0"/>
        </w:rPr>
        <w:t xml:space="preserve"> only from his home (and cannot go past the </w:t>
      </w:r>
      <w:r w:rsidRPr="00CE0584">
        <w:rPr>
          <w:rFonts w:hint="cs"/>
          <w:b w:val="0"/>
          <w:bCs w:val="0"/>
          <w:rtl/>
        </w:rPr>
        <w:t>עירוב</w:t>
      </w:r>
      <w:r w:rsidRPr="00CE0584">
        <w:rPr>
          <w:b w:val="0"/>
          <w:bCs w:val="0"/>
        </w:rPr>
        <w:t xml:space="preserve">). </w:t>
      </w:r>
      <w:r w:rsidRPr="00CE0584">
        <w:rPr>
          <w:rFonts w:hint="cs"/>
          <w:b w:val="0"/>
          <w:bCs w:val="0"/>
          <w:rtl/>
        </w:rPr>
        <w:t>ר"מ</w:t>
      </w:r>
      <w:r w:rsidRPr="00CE0584">
        <w:rPr>
          <w:b w:val="0"/>
          <w:bCs w:val="0"/>
        </w:rPr>
        <w:t xml:space="preserve"> maintains that we place both stringencies on him and he can only go from his house to the place of the </w:t>
      </w:r>
      <w:r w:rsidRPr="00CE0584">
        <w:rPr>
          <w:rFonts w:hint="cs"/>
          <w:b w:val="0"/>
          <w:bCs w:val="0"/>
          <w:rtl/>
        </w:rPr>
        <w:t>עירוב</w:t>
      </w:r>
      <w:r w:rsidRPr="00CE0584">
        <w:rPr>
          <w:b w:val="0"/>
          <w:bCs w:val="0"/>
        </w:rPr>
        <w:t xml:space="preserve"> (two thousand </w:t>
      </w:r>
      <w:r w:rsidRPr="00CE0584">
        <w:rPr>
          <w:rFonts w:hint="cs"/>
          <w:b w:val="0"/>
          <w:bCs w:val="0"/>
          <w:rtl/>
        </w:rPr>
        <w:t>אמה</w:t>
      </w:r>
      <w:r w:rsidRPr="00CE0584">
        <w:rPr>
          <w:b w:val="0"/>
          <w:bCs w:val="0"/>
        </w:rPr>
        <w:t xml:space="preserve">) but no further (because perhaps the </w:t>
      </w:r>
      <w:r w:rsidRPr="00CE0584">
        <w:rPr>
          <w:rFonts w:hint="cs"/>
          <w:b w:val="0"/>
          <w:bCs w:val="0"/>
          <w:rtl/>
        </w:rPr>
        <w:t>עירוב</w:t>
      </w:r>
      <w:r w:rsidRPr="00CE0584">
        <w:rPr>
          <w:b w:val="0"/>
          <w:bCs w:val="0"/>
        </w:rPr>
        <w:t xml:space="preserve"> is not valid), and he cannot go from his house in the opposite direction from his </w:t>
      </w:r>
      <w:r w:rsidRPr="00CE0584">
        <w:rPr>
          <w:rFonts w:hint="cs"/>
          <w:b w:val="0"/>
          <w:bCs w:val="0"/>
          <w:rtl/>
        </w:rPr>
        <w:t>עירוב</w:t>
      </w:r>
      <w:r w:rsidRPr="00CE0584">
        <w:rPr>
          <w:b w:val="0"/>
          <w:bCs w:val="0"/>
        </w:rPr>
        <w:t xml:space="preserve"> (because perhaps the </w:t>
      </w:r>
      <w:r w:rsidRPr="00CE0584">
        <w:rPr>
          <w:rFonts w:hint="cs"/>
          <w:b w:val="0"/>
          <w:bCs w:val="0"/>
          <w:rtl/>
        </w:rPr>
        <w:t>עירוב</w:t>
      </w:r>
      <w:r w:rsidRPr="00CE0584">
        <w:rPr>
          <w:b w:val="0"/>
          <w:bCs w:val="0"/>
        </w:rPr>
        <w:t xml:space="preserve"> is valid).</w:t>
      </w:r>
    </w:p>
  </w:footnote>
  <w:footnote w:id="16">
    <w:p w:rsidR="00467BEB" w:rsidRPr="00CE0584" w:rsidRDefault="00467BEB" w:rsidP="0005081F">
      <w:pPr>
        <w:pStyle w:val="FootnoteText"/>
        <w:widowControl w:val="0"/>
        <w:spacing w:line="264" w:lineRule="auto"/>
        <w:rPr>
          <w:b w:val="0"/>
          <w:bCs w:val="0"/>
        </w:rPr>
      </w:pPr>
      <w:r w:rsidRPr="00CE0584">
        <w:rPr>
          <w:rStyle w:val="FootnoteReference"/>
          <w:b w:val="0"/>
          <w:bCs w:val="0"/>
        </w:rPr>
        <w:footnoteRef/>
      </w:r>
      <w:r w:rsidRPr="00CE0584">
        <w:rPr>
          <w:b w:val="0"/>
          <w:bCs w:val="0"/>
        </w:rPr>
        <w:t xml:space="preserve"> Since </w:t>
      </w:r>
      <w:r w:rsidRPr="00CE0584">
        <w:rPr>
          <w:rFonts w:hint="cs"/>
          <w:b w:val="0"/>
          <w:bCs w:val="0"/>
          <w:rtl/>
        </w:rPr>
        <w:t>תרומה בזה"ז</w:t>
      </w:r>
      <w:r w:rsidRPr="00CE0584">
        <w:rPr>
          <w:b w:val="0"/>
          <w:bCs w:val="0"/>
        </w:rPr>
        <w:t xml:space="preserve"> is </w:t>
      </w:r>
      <w:r w:rsidRPr="00CE0584">
        <w:rPr>
          <w:rFonts w:hint="cs"/>
          <w:b w:val="0"/>
          <w:bCs w:val="0"/>
          <w:rtl/>
        </w:rPr>
        <w:t>מדרבנן</w:t>
      </w:r>
      <w:r w:rsidRPr="00CE0584">
        <w:rPr>
          <w:b w:val="0"/>
          <w:bCs w:val="0"/>
        </w:rPr>
        <w:t xml:space="preserve">, and </w:t>
      </w:r>
      <w:r w:rsidRPr="00CE0584">
        <w:rPr>
          <w:rFonts w:hint="cs"/>
          <w:b w:val="0"/>
          <w:bCs w:val="0"/>
          <w:rtl/>
        </w:rPr>
        <w:t>ספיקא דרבנן לקולא</w:t>
      </w:r>
      <w:r w:rsidRPr="00CE0584">
        <w:rPr>
          <w:b w:val="0"/>
          <w:bCs w:val="0"/>
        </w:rPr>
        <w:t xml:space="preserve">, therefore (since it is a case of </w:t>
      </w:r>
      <w:r w:rsidRPr="00CE0584">
        <w:rPr>
          <w:rFonts w:hint="cs"/>
          <w:b w:val="0"/>
          <w:bCs w:val="0"/>
          <w:rtl/>
        </w:rPr>
        <w:t>תו"ת</w:t>
      </w:r>
      <w:r w:rsidRPr="00CE0584">
        <w:rPr>
          <w:b w:val="0"/>
          <w:bCs w:val="0"/>
        </w:rPr>
        <w:t xml:space="preserve">) we should place the </w:t>
      </w:r>
      <w:r w:rsidRPr="00CE0584">
        <w:rPr>
          <w:rFonts w:hint="cs"/>
          <w:b w:val="0"/>
          <w:bCs w:val="0"/>
          <w:rtl/>
        </w:rPr>
        <w:t>תרומה</w:t>
      </w:r>
      <w:r w:rsidRPr="00CE0584">
        <w:rPr>
          <w:b w:val="0"/>
          <w:bCs w:val="0"/>
        </w:rPr>
        <w:t xml:space="preserve"> on its </w:t>
      </w:r>
      <w:r w:rsidRPr="00CE0584">
        <w:rPr>
          <w:rFonts w:hint="cs"/>
          <w:b w:val="0"/>
          <w:bCs w:val="0"/>
          <w:rtl/>
        </w:rPr>
        <w:t>חזקת היתר</w:t>
      </w:r>
      <w:r w:rsidRPr="00CE0584">
        <w:rPr>
          <w:b w:val="0"/>
          <w:bCs w:val="0"/>
        </w:rPr>
        <w:t xml:space="preserve"> that it became </w:t>
      </w:r>
      <w:r w:rsidRPr="00CE0584">
        <w:rPr>
          <w:rFonts w:hint="cs"/>
          <w:b w:val="0"/>
          <w:bCs w:val="0"/>
          <w:rtl/>
        </w:rPr>
        <w:t>טמא</w:t>
      </w:r>
      <w:r w:rsidRPr="00CE0584">
        <w:rPr>
          <w:b w:val="0"/>
          <w:bCs w:val="0"/>
        </w:rPr>
        <w:t xml:space="preserve"> (as late as possible) after </w:t>
      </w:r>
      <w:r w:rsidRPr="00CE0584">
        <w:rPr>
          <w:rFonts w:hint="cs"/>
          <w:b w:val="0"/>
          <w:bCs w:val="0"/>
          <w:rtl/>
        </w:rPr>
        <w:t>שבת</w:t>
      </w:r>
      <w:r w:rsidRPr="00CE0584">
        <w:rPr>
          <w:b w:val="0"/>
          <w:bCs w:val="0"/>
        </w:rPr>
        <w:t xml:space="preserve"> began (see following footnote # 17) and the </w:t>
      </w:r>
      <w:r w:rsidRPr="00CE0584">
        <w:rPr>
          <w:rFonts w:hint="cs"/>
          <w:b w:val="0"/>
          <w:bCs w:val="0"/>
          <w:rtl/>
        </w:rPr>
        <w:t>עירוב</w:t>
      </w:r>
      <w:r w:rsidRPr="00CE0584">
        <w:rPr>
          <w:b w:val="0"/>
          <w:bCs w:val="0"/>
        </w:rPr>
        <w:t xml:space="preserve"> should be valid.</w:t>
      </w:r>
      <w:r w:rsidR="00313D6E" w:rsidRPr="00CE0584">
        <w:rPr>
          <w:b w:val="0"/>
          <w:bCs w:val="0"/>
        </w:rPr>
        <w:t xml:space="preserve"> See ‘Thinking it over’ # 2.</w:t>
      </w:r>
    </w:p>
  </w:footnote>
  <w:footnote w:id="17">
    <w:p w:rsidR="00467BEB" w:rsidRPr="00CE0584" w:rsidRDefault="00467BEB" w:rsidP="0005081F">
      <w:pPr>
        <w:pStyle w:val="FootnoteText"/>
        <w:widowControl w:val="0"/>
        <w:spacing w:line="264" w:lineRule="auto"/>
        <w:rPr>
          <w:b w:val="0"/>
          <w:bCs w:val="0"/>
        </w:rPr>
      </w:pPr>
      <w:r w:rsidRPr="00CE0584">
        <w:rPr>
          <w:rStyle w:val="FootnoteReference"/>
          <w:b w:val="0"/>
          <w:bCs w:val="0"/>
        </w:rPr>
        <w:footnoteRef/>
      </w:r>
      <w:r w:rsidRPr="00CE0584">
        <w:rPr>
          <w:b w:val="0"/>
          <w:bCs w:val="0"/>
        </w:rPr>
        <w:t xml:space="preserve"> This is not precisely the same case as here (or by </w:t>
      </w:r>
      <w:r w:rsidRPr="00CE0584">
        <w:rPr>
          <w:rFonts w:hint="cs"/>
          <w:b w:val="0"/>
          <w:bCs w:val="0"/>
          <w:rtl/>
        </w:rPr>
        <w:t>ינאי</w:t>
      </w:r>
      <w:r w:rsidRPr="00CE0584">
        <w:rPr>
          <w:b w:val="0"/>
          <w:bCs w:val="0"/>
        </w:rPr>
        <w:t xml:space="preserve">) where one group of </w:t>
      </w:r>
      <w:r w:rsidRPr="00CE0584">
        <w:rPr>
          <w:rFonts w:hint="cs"/>
          <w:b w:val="0"/>
          <w:bCs w:val="0"/>
          <w:rtl/>
        </w:rPr>
        <w:t>עדים</w:t>
      </w:r>
      <w:r w:rsidRPr="00CE0584">
        <w:rPr>
          <w:b w:val="0"/>
          <w:bCs w:val="0"/>
        </w:rPr>
        <w:t xml:space="preserve"> say there was no </w:t>
      </w:r>
      <w:r w:rsidRPr="00CE0584">
        <w:rPr>
          <w:rFonts w:hint="cs"/>
          <w:b w:val="0"/>
          <w:bCs w:val="0"/>
          <w:rtl/>
        </w:rPr>
        <w:t>פסול</w:t>
      </w:r>
      <w:r w:rsidRPr="00CE0584">
        <w:rPr>
          <w:b w:val="0"/>
          <w:bCs w:val="0"/>
        </w:rPr>
        <w:t xml:space="preserve"> (or she was not captured), however in the case of </w:t>
      </w:r>
      <w:r w:rsidRPr="00CE0584">
        <w:rPr>
          <w:rFonts w:hint="cs"/>
          <w:b w:val="0"/>
          <w:bCs w:val="0"/>
          <w:rtl/>
        </w:rPr>
        <w:t>עירוב</w:t>
      </w:r>
      <w:r w:rsidRPr="00CE0584">
        <w:rPr>
          <w:b w:val="0"/>
          <w:bCs w:val="0"/>
        </w:rPr>
        <w:t xml:space="preserve"> both groups of </w:t>
      </w:r>
      <w:r w:rsidRPr="00CE0584">
        <w:rPr>
          <w:rFonts w:hint="cs"/>
          <w:b w:val="0"/>
          <w:bCs w:val="0"/>
          <w:rtl/>
        </w:rPr>
        <w:t>עדים</w:t>
      </w:r>
      <w:r w:rsidRPr="00CE0584">
        <w:rPr>
          <w:b w:val="0"/>
          <w:bCs w:val="0"/>
        </w:rPr>
        <w:t xml:space="preserve"> agree that the </w:t>
      </w:r>
      <w:r w:rsidRPr="00CE0584">
        <w:rPr>
          <w:rFonts w:hint="cs"/>
          <w:b w:val="0"/>
          <w:bCs w:val="0"/>
          <w:rtl/>
        </w:rPr>
        <w:t>תרומה</w:t>
      </w:r>
      <w:r w:rsidRPr="00CE0584">
        <w:rPr>
          <w:b w:val="0"/>
          <w:bCs w:val="0"/>
        </w:rPr>
        <w:t xml:space="preserve"> became </w:t>
      </w:r>
      <w:r w:rsidRPr="00CE0584">
        <w:rPr>
          <w:rFonts w:hint="cs"/>
          <w:b w:val="0"/>
          <w:bCs w:val="0"/>
          <w:rtl/>
        </w:rPr>
        <w:t>טמא</w:t>
      </w:r>
      <w:r w:rsidRPr="00CE0584">
        <w:rPr>
          <w:b w:val="0"/>
          <w:bCs w:val="0"/>
        </w:rPr>
        <w:t xml:space="preserve"> (and is presently </w:t>
      </w:r>
      <w:r w:rsidRPr="00CE0584">
        <w:rPr>
          <w:rFonts w:hint="cs"/>
          <w:b w:val="0"/>
          <w:bCs w:val="0"/>
          <w:rtl/>
        </w:rPr>
        <w:t>טמא</w:t>
      </w:r>
      <w:r w:rsidRPr="00CE0584">
        <w:rPr>
          <w:b w:val="0"/>
          <w:bCs w:val="0"/>
        </w:rPr>
        <w:t xml:space="preserve">), nonetheless since both agree that initially it was not </w:t>
      </w:r>
      <w:r w:rsidRPr="00CE0584">
        <w:rPr>
          <w:rFonts w:hint="cs"/>
          <w:b w:val="0"/>
          <w:bCs w:val="0"/>
          <w:rtl/>
        </w:rPr>
        <w:t>טמא</w:t>
      </w:r>
      <w:r w:rsidRPr="00CE0584">
        <w:rPr>
          <w:b w:val="0"/>
          <w:bCs w:val="0"/>
        </w:rPr>
        <w:t xml:space="preserve"> and one </w:t>
      </w:r>
      <w:r w:rsidRPr="00CE0584">
        <w:rPr>
          <w:rFonts w:hint="cs"/>
          <w:b w:val="0"/>
          <w:bCs w:val="0"/>
          <w:rtl/>
        </w:rPr>
        <w:t>כת</w:t>
      </w:r>
      <w:r w:rsidRPr="00CE0584">
        <w:rPr>
          <w:b w:val="0"/>
          <w:bCs w:val="0"/>
        </w:rPr>
        <w:t xml:space="preserve"> maintains that it became </w:t>
      </w:r>
      <w:r w:rsidRPr="00CE0584">
        <w:rPr>
          <w:rFonts w:hint="cs"/>
          <w:b w:val="0"/>
          <w:bCs w:val="0"/>
          <w:rtl/>
        </w:rPr>
        <w:t>טמא</w:t>
      </w:r>
      <w:r w:rsidRPr="00CE0584">
        <w:rPr>
          <w:b w:val="0"/>
          <w:bCs w:val="0"/>
        </w:rPr>
        <w:t xml:space="preserve"> after </w:t>
      </w:r>
      <w:r w:rsidRPr="00CE0584">
        <w:rPr>
          <w:rFonts w:hint="cs"/>
          <w:b w:val="0"/>
          <w:bCs w:val="0"/>
          <w:rtl/>
        </w:rPr>
        <w:t>שבת</w:t>
      </w:r>
      <w:r w:rsidRPr="00CE0584">
        <w:rPr>
          <w:b w:val="0"/>
          <w:bCs w:val="0"/>
        </w:rPr>
        <w:t xml:space="preserve"> began, we should assume that its initial </w:t>
      </w:r>
      <w:r w:rsidRPr="00CE0584">
        <w:rPr>
          <w:rFonts w:hint="cs"/>
          <w:b w:val="0"/>
          <w:bCs w:val="0"/>
          <w:rtl/>
        </w:rPr>
        <w:t>טהור</w:t>
      </w:r>
      <w:r w:rsidRPr="00CE0584">
        <w:rPr>
          <w:b w:val="0"/>
          <w:bCs w:val="0"/>
        </w:rPr>
        <w:t xml:space="preserve"> status remain</w:t>
      </w:r>
      <w:r w:rsidR="00A63295">
        <w:rPr>
          <w:b w:val="0"/>
          <w:bCs w:val="0"/>
        </w:rPr>
        <w:t>s</w:t>
      </w:r>
      <w:r w:rsidRPr="00CE0584">
        <w:rPr>
          <w:b w:val="0"/>
          <w:bCs w:val="0"/>
        </w:rPr>
        <w:t xml:space="preserve"> until we became sure that it is </w:t>
      </w:r>
      <w:r w:rsidRPr="00CE0584">
        <w:rPr>
          <w:rFonts w:hint="cs"/>
          <w:b w:val="0"/>
          <w:bCs w:val="0"/>
          <w:rtl/>
        </w:rPr>
        <w:t>טמא</w:t>
      </w:r>
      <w:r w:rsidRPr="00CE0584">
        <w:rPr>
          <w:b w:val="0"/>
          <w:bCs w:val="0"/>
        </w:rPr>
        <w:t xml:space="preserve"> (which is after </w:t>
      </w:r>
      <w:r w:rsidRPr="00CE0584">
        <w:rPr>
          <w:rFonts w:hint="cs"/>
          <w:b w:val="0"/>
          <w:bCs w:val="0"/>
          <w:rtl/>
        </w:rPr>
        <w:t>שבת</w:t>
      </w:r>
      <w:r w:rsidRPr="00CE0584">
        <w:rPr>
          <w:b w:val="0"/>
          <w:bCs w:val="0"/>
        </w:rPr>
        <w:t xml:space="preserve"> began). See </w:t>
      </w:r>
      <w:r w:rsidRPr="00CE0584">
        <w:rPr>
          <w:rFonts w:hint="cs"/>
          <w:b w:val="0"/>
          <w:bCs w:val="0"/>
          <w:rtl/>
        </w:rPr>
        <w:t>תוספות</w:t>
      </w:r>
      <w:r w:rsidRPr="00CE0584">
        <w:rPr>
          <w:b w:val="0"/>
          <w:bCs w:val="0"/>
        </w:rPr>
        <w:t xml:space="preserve"> second answer (footnote # 19). </w:t>
      </w:r>
    </w:p>
  </w:footnote>
  <w:footnote w:id="18">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seemingly means that even though the concern whether it is </w:t>
      </w:r>
      <w:r w:rsidRPr="00CE0584">
        <w:rPr>
          <w:rFonts w:hint="cs"/>
          <w:b w:val="0"/>
          <w:bCs w:val="0"/>
          <w:rtl/>
        </w:rPr>
        <w:t>טמא</w:t>
      </w:r>
      <w:r w:rsidRPr="00CE0584">
        <w:rPr>
          <w:b w:val="0"/>
          <w:bCs w:val="0"/>
        </w:rPr>
        <w:t xml:space="preserve"> or not is only regarding a </w:t>
      </w:r>
      <w:r w:rsidRPr="00CE0584">
        <w:rPr>
          <w:rFonts w:hint="cs"/>
          <w:b w:val="0"/>
          <w:bCs w:val="0"/>
          <w:rtl/>
        </w:rPr>
        <w:t>דרבנן</w:t>
      </w:r>
      <w:r w:rsidRPr="00CE0584">
        <w:rPr>
          <w:b w:val="0"/>
          <w:bCs w:val="0"/>
        </w:rPr>
        <w:t xml:space="preserve"> (where we would rule that </w:t>
      </w:r>
      <w:r w:rsidRPr="00CE0584">
        <w:rPr>
          <w:rFonts w:hint="cs"/>
          <w:b w:val="0"/>
          <w:bCs w:val="0"/>
          <w:rtl/>
        </w:rPr>
        <w:t>ספיקא דרבנן לקולא</w:t>
      </w:r>
      <w:r w:rsidRPr="00CE0584">
        <w:rPr>
          <w:b w:val="0"/>
          <w:bCs w:val="0"/>
        </w:rPr>
        <w:t xml:space="preserve">) since </w:t>
      </w:r>
      <w:r w:rsidRPr="00CE0584">
        <w:rPr>
          <w:rFonts w:hint="cs"/>
          <w:b w:val="0"/>
          <w:bCs w:val="0"/>
          <w:rtl/>
        </w:rPr>
        <w:t>מדאורייתא</w:t>
      </w:r>
      <w:r w:rsidRPr="00CE0584">
        <w:rPr>
          <w:b w:val="0"/>
          <w:bCs w:val="0"/>
        </w:rPr>
        <w:t xml:space="preserve"> it is not </w:t>
      </w:r>
      <w:r w:rsidRPr="00CE0584">
        <w:rPr>
          <w:rFonts w:hint="cs"/>
          <w:b w:val="0"/>
          <w:bCs w:val="0"/>
          <w:rtl/>
        </w:rPr>
        <w:t>תרומה</w:t>
      </w:r>
      <w:r w:rsidRPr="00CE0584">
        <w:rPr>
          <w:b w:val="0"/>
          <w:bCs w:val="0"/>
        </w:rPr>
        <w:t xml:space="preserve"> at all, nevertheless since this impinges on a </w:t>
      </w:r>
      <w:r w:rsidRPr="00CE0584">
        <w:rPr>
          <w:rFonts w:hint="cs"/>
          <w:b w:val="0"/>
          <w:bCs w:val="0"/>
          <w:rtl/>
        </w:rPr>
        <w:t>דאורייתא</w:t>
      </w:r>
      <w:r w:rsidRPr="00CE0584">
        <w:rPr>
          <w:b w:val="0"/>
          <w:bCs w:val="0"/>
        </w:rPr>
        <w:t xml:space="preserve"> issue (namely </w:t>
      </w:r>
      <w:r w:rsidRPr="00CE0584">
        <w:rPr>
          <w:rFonts w:hint="cs"/>
          <w:b w:val="0"/>
          <w:bCs w:val="0"/>
          <w:rtl/>
        </w:rPr>
        <w:t>עירובי תחומין</w:t>
      </w:r>
      <w:r w:rsidRPr="00CE0584">
        <w:rPr>
          <w:b w:val="0"/>
          <w:bCs w:val="0"/>
        </w:rPr>
        <w:t xml:space="preserve">) therefore we do not say </w:t>
      </w:r>
      <w:r w:rsidRPr="00CE0584">
        <w:rPr>
          <w:rFonts w:hint="cs"/>
          <w:b w:val="0"/>
          <w:bCs w:val="0"/>
          <w:rtl/>
        </w:rPr>
        <w:t>ספיקא דרבנן לקולא</w:t>
      </w:r>
      <w:r w:rsidRPr="00CE0584">
        <w:rPr>
          <w:b w:val="0"/>
          <w:bCs w:val="0"/>
        </w:rPr>
        <w:t xml:space="preserve">. That is reserved exclusively for instances where the entire issue is </w:t>
      </w:r>
      <w:r w:rsidRPr="00CE0584">
        <w:rPr>
          <w:rFonts w:hint="cs"/>
          <w:b w:val="0"/>
          <w:bCs w:val="0"/>
          <w:rtl/>
        </w:rPr>
        <w:t>דרבנן</w:t>
      </w:r>
      <w:r w:rsidRPr="00CE0584">
        <w:rPr>
          <w:b w:val="0"/>
          <w:bCs w:val="0"/>
        </w:rPr>
        <w:t xml:space="preserve">, like in our case; eating </w:t>
      </w:r>
      <w:r w:rsidRPr="00CE0584">
        <w:rPr>
          <w:rFonts w:hint="cs"/>
          <w:b w:val="0"/>
          <w:bCs w:val="0"/>
          <w:rtl/>
        </w:rPr>
        <w:t>תרומה דרבנן</w:t>
      </w:r>
      <w:r w:rsidRPr="00CE0584">
        <w:rPr>
          <w:b w:val="0"/>
          <w:bCs w:val="0"/>
        </w:rPr>
        <w:t xml:space="preserve">. [Alternately, the </w:t>
      </w:r>
      <w:r w:rsidRPr="00CE0584">
        <w:rPr>
          <w:rFonts w:hint="cs"/>
          <w:b w:val="0"/>
          <w:bCs w:val="0"/>
          <w:rtl/>
        </w:rPr>
        <w:t>תרומה</w:t>
      </w:r>
      <w:r w:rsidRPr="00CE0584">
        <w:rPr>
          <w:b w:val="0"/>
          <w:bCs w:val="0"/>
        </w:rPr>
        <w:t xml:space="preserve"> now is certainly </w:t>
      </w:r>
      <w:r w:rsidRPr="00CE0584">
        <w:rPr>
          <w:rFonts w:hint="cs"/>
          <w:b w:val="0"/>
          <w:bCs w:val="0"/>
          <w:rtl/>
        </w:rPr>
        <w:t>טמא</w:t>
      </w:r>
      <w:r w:rsidRPr="00CE0584">
        <w:rPr>
          <w:b w:val="0"/>
          <w:bCs w:val="0"/>
        </w:rPr>
        <w:t xml:space="preserve">, </w:t>
      </w:r>
      <w:r w:rsidR="00C65CB0" w:rsidRPr="00CE0584">
        <w:rPr>
          <w:b w:val="0"/>
          <w:bCs w:val="0"/>
        </w:rPr>
        <w:t xml:space="preserve">so as far as the </w:t>
      </w:r>
      <w:r w:rsidR="00C65CB0" w:rsidRPr="00CE0584">
        <w:rPr>
          <w:rFonts w:hint="cs"/>
          <w:b w:val="0"/>
          <w:bCs w:val="0"/>
          <w:rtl/>
        </w:rPr>
        <w:t>תרומה</w:t>
      </w:r>
      <w:r w:rsidR="00C65CB0" w:rsidRPr="00CE0584">
        <w:rPr>
          <w:b w:val="0"/>
          <w:bCs w:val="0"/>
        </w:rPr>
        <w:t xml:space="preserve"> is concerned it is irrelevant as to when it became </w:t>
      </w:r>
      <w:r w:rsidR="00C65CB0" w:rsidRPr="00CE0584">
        <w:rPr>
          <w:rFonts w:hint="cs"/>
          <w:b w:val="0"/>
          <w:bCs w:val="0"/>
          <w:rtl/>
        </w:rPr>
        <w:t>טמא</w:t>
      </w:r>
      <w:r w:rsidR="00C65CB0" w:rsidRPr="00CE0584">
        <w:rPr>
          <w:b w:val="0"/>
          <w:bCs w:val="0"/>
        </w:rPr>
        <w:t xml:space="preserve">; </w:t>
      </w:r>
      <w:r w:rsidRPr="00CE0584">
        <w:rPr>
          <w:b w:val="0"/>
          <w:bCs w:val="0"/>
        </w:rPr>
        <w:t xml:space="preserve">the question is </w:t>
      </w:r>
      <w:r w:rsidR="00C65CB0" w:rsidRPr="00CE0584">
        <w:rPr>
          <w:b w:val="0"/>
          <w:bCs w:val="0"/>
        </w:rPr>
        <w:t xml:space="preserve">only </w:t>
      </w:r>
      <w:r w:rsidRPr="00CE0584">
        <w:rPr>
          <w:b w:val="0"/>
          <w:bCs w:val="0"/>
        </w:rPr>
        <w:t xml:space="preserve">whether the </w:t>
      </w:r>
      <w:r w:rsidRPr="00CE0584">
        <w:rPr>
          <w:rFonts w:hint="cs"/>
          <w:b w:val="0"/>
          <w:bCs w:val="0"/>
          <w:rtl/>
        </w:rPr>
        <w:t>עירוב</w:t>
      </w:r>
      <w:r w:rsidRPr="00CE0584">
        <w:rPr>
          <w:b w:val="0"/>
          <w:bCs w:val="0"/>
        </w:rPr>
        <w:t xml:space="preserve"> (which is a </w:t>
      </w:r>
      <w:r w:rsidRPr="00CE0584">
        <w:rPr>
          <w:rFonts w:hint="cs"/>
          <w:b w:val="0"/>
          <w:bCs w:val="0"/>
          <w:rtl/>
        </w:rPr>
        <w:t>דין דאורייתא</w:t>
      </w:r>
      <w:r w:rsidRPr="00CE0584">
        <w:rPr>
          <w:b w:val="0"/>
          <w:bCs w:val="0"/>
        </w:rPr>
        <w:t xml:space="preserve">) is valid, so therefore we are </w:t>
      </w:r>
      <w:r w:rsidRPr="00CE0584">
        <w:rPr>
          <w:rFonts w:hint="cs"/>
          <w:b w:val="0"/>
          <w:bCs w:val="0"/>
          <w:rtl/>
        </w:rPr>
        <w:t>מחמיר</w:t>
      </w:r>
      <w:r w:rsidRPr="00CE0584">
        <w:rPr>
          <w:b w:val="0"/>
          <w:bCs w:val="0"/>
        </w:rPr>
        <w:t>.]</w:t>
      </w:r>
    </w:p>
  </w:footnote>
  <w:footnote w:id="19">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17. Instead of following the </w:t>
      </w:r>
      <w:r w:rsidRPr="00CE0584">
        <w:rPr>
          <w:rFonts w:hint="cs"/>
          <w:b w:val="0"/>
          <w:bCs w:val="0"/>
          <w:rtl/>
        </w:rPr>
        <w:t>חזקה דמעיקרא</w:t>
      </w:r>
      <w:r w:rsidRPr="00CE0584">
        <w:rPr>
          <w:b w:val="0"/>
          <w:bCs w:val="0"/>
        </w:rPr>
        <w:t xml:space="preserve"> when it was </w:t>
      </w:r>
      <w:r w:rsidRPr="00CE0584">
        <w:rPr>
          <w:rFonts w:hint="cs"/>
          <w:b w:val="0"/>
          <w:bCs w:val="0"/>
          <w:rtl/>
        </w:rPr>
        <w:t>טהור</w:t>
      </w:r>
      <w:r w:rsidRPr="00CE0584">
        <w:rPr>
          <w:b w:val="0"/>
          <w:bCs w:val="0"/>
        </w:rPr>
        <w:t xml:space="preserve"> and assume that it remained </w:t>
      </w:r>
      <w:r w:rsidRPr="00CE0584">
        <w:rPr>
          <w:rFonts w:hint="cs"/>
          <w:b w:val="0"/>
          <w:bCs w:val="0"/>
          <w:rtl/>
        </w:rPr>
        <w:t>טהור</w:t>
      </w:r>
      <w:r w:rsidRPr="00CE0584">
        <w:rPr>
          <w:b w:val="0"/>
          <w:bCs w:val="0"/>
        </w:rPr>
        <w:t xml:space="preserve"> until we know for certain that it became </w:t>
      </w:r>
      <w:r w:rsidRPr="00CE0584">
        <w:rPr>
          <w:rFonts w:hint="cs"/>
          <w:b w:val="0"/>
          <w:bCs w:val="0"/>
          <w:rtl/>
        </w:rPr>
        <w:t>טמא</w:t>
      </w:r>
      <w:r w:rsidRPr="00CE0584">
        <w:rPr>
          <w:b w:val="0"/>
          <w:bCs w:val="0"/>
        </w:rPr>
        <w:t xml:space="preserve">, we can follow the </w:t>
      </w:r>
      <w:r w:rsidRPr="00CE0584">
        <w:rPr>
          <w:rFonts w:hint="cs"/>
          <w:b w:val="0"/>
          <w:bCs w:val="0"/>
          <w:rtl/>
        </w:rPr>
        <w:t>חזקה דהשתא</w:t>
      </w:r>
      <w:r w:rsidRPr="00CE0584">
        <w:rPr>
          <w:b w:val="0"/>
          <w:bCs w:val="0"/>
        </w:rPr>
        <w:t xml:space="preserve"> that it is now </w:t>
      </w:r>
      <w:r w:rsidRPr="00CE0584">
        <w:rPr>
          <w:rFonts w:hint="cs"/>
          <w:b w:val="0"/>
          <w:bCs w:val="0"/>
          <w:rtl/>
        </w:rPr>
        <w:t>טמא</w:t>
      </w:r>
      <w:r w:rsidRPr="00CE0584">
        <w:rPr>
          <w:b w:val="0"/>
          <w:bCs w:val="0"/>
        </w:rPr>
        <w:t xml:space="preserve"> and assume that it was </w:t>
      </w:r>
      <w:r w:rsidRPr="00CE0584">
        <w:rPr>
          <w:rFonts w:hint="cs"/>
          <w:b w:val="0"/>
          <w:bCs w:val="0"/>
          <w:rtl/>
        </w:rPr>
        <w:t>טמא</w:t>
      </w:r>
      <w:r w:rsidRPr="00CE0584">
        <w:rPr>
          <w:b w:val="0"/>
          <w:bCs w:val="0"/>
        </w:rPr>
        <w:t xml:space="preserve"> all the time up to the point where we knew for certain that it was </w:t>
      </w:r>
      <w:r w:rsidRPr="00CE0584">
        <w:rPr>
          <w:rFonts w:hint="cs"/>
          <w:b w:val="0"/>
          <w:bCs w:val="0"/>
          <w:rtl/>
        </w:rPr>
        <w:t>טהור</w:t>
      </w:r>
      <w:r w:rsidRPr="00CE0584">
        <w:rPr>
          <w:b w:val="0"/>
          <w:bCs w:val="0"/>
        </w:rPr>
        <w:t>.</w:t>
      </w:r>
    </w:p>
  </w:footnote>
  <w:footnote w:id="20">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previous footnote # 19.</w:t>
      </w:r>
    </w:p>
  </w:footnote>
  <w:footnote w:id="2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002958E9" w:rsidRPr="00CE0584">
        <w:rPr>
          <w:b w:val="0"/>
          <w:bCs w:val="0"/>
        </w:rPr>
        <w:t xml:space="preserve">The </w:t>
      </w:r>
      <w:r w:rsidR="002958E9" w:rsidRPr="00CE0584">
        <w:rPr>
          <w:rFonts w:hint="cs"/>
          <w:b w:val="0"/>
          <w:bCs w:val="0"/>
          <w:rtl/>
        </w:rPr>
        <w:t>רש"ש</w:t>
      </w:r>
      <w:r w:rsidRPr="00CE0584">
        <w:rPr>
          <w:b w:val="0"/>
          <w:bCs w:val="0"/>
        </w:rPr>
        <w:t xml:space="preserve"> amend</w:t>
      </w:r>
      <w:r w:rsidR="002958E9" w:rsidRPr="00CE0584">
        <w:rPr>
          <w:b w:val="0"/>
          <w:bCs w:val="0"/>
        </w:rPr>
        <w:t>s</w:t>
      </w:r>
      <w:r w:rsidRPr="00CE0584">
        <w:rPr>
          <w:b w:val="0"/>
          <w:bCs w:val="0"/>
        </w:rPr>
        <w:t xml:space="preserve"> this to read: </w:t>
      </w:r>
      <w:r w:rsidRPr="00CE0584">
        <w:rPr>
          <w:rFonts w:hint="cs"/>
          <w:b w:val="0"/>
          <w:bCs w:val="0"/>
          <w:rtl/>
        </w:rPr>
        <w:t xml:space="preserve">דחסר </w:t>
      </w:r>
      <w:r w:rsidRPr="008C0105">
        <w:rPr>
          <w:rFonts w:hint="cs"/>
          <w:u w:val="single"/>
          <w:rtl/>
        </w:rPr>
        <w:t>אי לאו דאיכא למימר חסר</w:t>
      </w:r>
      <w:r w:rsidRPr="008C0105">
        <w:rPr>
          <w:rFonts w:hint="cs"/>
          <w:rtl/>
        </w:rPr>
        <w:t xml:space="preserve"> </w:t>
      </w:r>
      <w:r w:rsidRPr="00CE0584">
        <w:rPr>
          <w:rFonts w:hint="cs"/>
          <w:b w:val="0"/>
          <w:bCs w:val="0"/>
          <w:rtl/>
        </w:rPr>
        <w:t>ואתאי</w:t>
      </w:r>
      <w:r w:rsidRPr="00CE0584">
        <w:rPr>
          <w:b w:val="0"/>
          <w:bCs w:val="0"/>
        </w:rPr>
        <w:t xml:space="preserve">. The </w:t>
      </w:r>
      <w:r w:rsidRPr="00CE0584">
        <w:rPr>
          <w:rFonts w:hint="cs"/>
          <w:b w:val="0"/>
          <w:bCs w:val="0"/>
          <w:rtl/>
        </w:rPr>
        <w:t>גמרא</w:t>
      </w:r>
      <w:r w:rsidRPr="00CE0584">
        <w:rPr>
          <w:b w:val="0"/>
          <w:bCs w:val="0"/>
        </w:rPr>
        <w:t xml:space="preserve"> there is discussing a </w:t>
      </w:r>
      <w:r w:rsidRPr="00CE0584">
        <w:rPr>
          <w:rFonts w:hint="cs"/>
          <w:b w:val="0"/>
          <w:bCs w:val="0"/>
          <w:rtl/>
        </w:rPr>
        <w:t>מקוה</w:t>
      </w:r>
      <w:r w:rsidRPr="00CE0584">
        <w:rPr>
          <w:b w:val="0"/>
          <w:bCs w:val="0"/>
        </w:rPr>
        <w:t xml:space="preserve"> that had the </w:t>
      </w:r>
      <w:r w:rsidRPr="00CE0584">
        <w:rPr>
          <w:rFonts w:hint="cs"/>
          <w:b w:val="0"/>
          <w:bCs w:val="0"/>
          <w:rtl/>
        </w:rPr>
        <w:t>שיעור</w:t>
      </w:r>
      <w:r w:rsidRPr="00CE0584">
        <w:rPr>
          <w:b w:val="0"/>
          <w:bCs w:val="0"/>
        </w:rPr>
        <w:t xml:space="preserve"> (of </w:t>
      </w:r>
      <w:r w:rsidRPr="00CE0584">
        <w:rPr>
          <w:rFonts w:hint="cs"/>
          <w:b w:val="0"/>
          <w:bCs w:val="0"/>
          <w:rtl/>
        </w:rPr>
        <w:t>מ' סאה</w:t>
      </w:r>
      <w:r w:rsidRPr="00CE0584">
        <w:rPr>
          <w:b w:val="0"/>
          <w:bCs w:val="0"/>
        </w:rPr>
        <w:t xml:space="preserve">) and after a while it was found to be lacking the </w:t>
      </w:r>
      <w:r w:rsidRPr="00CE0584">
        <w:rPr>
          <w:rFonts w:hint="cs"/>
          <w:b w:val="0"/>
          <w:bCs w:val="0"/>
          <w:rtl/>
        </w:rPr>
        <w:t>שיעור</w:t>
      </w:r>
      <w:r w:rsidRPr="00CE0584">
        <w:rPr>
          <w:b w:val="0"/>
          <w:bCs w:val="0"/>
        </w:rPr>
        <w:t xml:space="preserve">; the rule is that any </w:t>
      </w:r>
      <w:r w:rsidRPr="00CE0584">
        <w:rPr>
          <w:rFonts w:hint="cs"/>
          <w:b w:val="0"/>
          <w:bCs w:val="0"/>
          <w:rtl/>
        </w:rPr>
        <w:t>טבילה</w:t>
      </w:r>
      <w:r w:rsidRPr="00CE0584">
        <w:rPr>
          <w:b w:val="0"/>
          <w:bCs w:val="0"/>
        </w:rPr>
        <w:t xml:space="preserve"> that was done after the last </w:t>
      </w:r>
      <w:r w:rsidRPr="00CE0584">
        <w:rPr>
          <w:rFonts w:hint="cs"/>
          <w:b w:val="0"/>
          <w:bCs w:val="0"/>
          <w:rtl/>
        </w:rPr>
        <w:t>כשר</w:t>
      </w:r>
      <w:r w:rsidRPr="00CE0584">
        <w:rPr>
          <w:b w:val="0"/>
          <w:bCs w:val="0"/>
        </w:rPr>
        <w:t xml:space="preserve"> measurement is invalid. The </w:t>
      </w:r>
      <w:r w:rsidRPr="00CE0584">
        <w:rPr>
          <w:rFonts w:hint="cs"/>
          <w:b w:val="0"/>
          <w:bCs w:val="0"/>
          <w:rtl/>
        </w:rPr>
        <w:t>גמרא</w:t>
      </w:r>
      <w:r w:rsidRPr="00CE0584">
        <w:rPr>
          <w:b w:val="0"/>
          <w:bCs w:val="0"/>
        </w:rPr>
        <w:t xml:space="preserve"> there explains that we follow the </w:t>
      </w:r>
      <w:r w:rsidRPr="00CE0584">
        <w:rPr>
          <w:rFonts w:hint="cs"/>
          <w:b w:val="0"/>
          <w:bCs w:val="0"/>
          <w:rtl/>
        </w:rPr>
        <w:t>חזקה דהשתא</w:t>
      </w:r>
      <w:r w:rsidRPr="00CE0584">
        <w:rPr>
          <w:b w:val="0"/>
          <w:bCs w:val="0"/>
        </w:rPr>
        <w:t xml:space="preserve"> (where it is </w:t>
      </w:r>
      <w:r w:rsidRPr="00CE0584">
        <w:rPr>
          <w:rFonts w:hint="cs"/>
          <w:b w:val="0"/>
          <w:bCs w:val="0"/>
          <w:rtl/>
        </w:rPr>
        <w:t>חסר</w:t>
      </w:r>
      <w:r w:rsidRPr="00CE0584">
        <w:rPr>
          <w:b w:val="0"/>
          <w:bCs w:val="0"/>
        </w:rPr>
        <w:t xml:space="preserve">) and not the </w:t>
      </w:r>
      <w:r w:rsidRPr="00CE0584">
        <w:rPr>
          <w:rFonts w:hint="cs"/>
          <w:b w:val="0"/>
          <w:bCs w:val="0"/>
          <w:rtl/>
        </w:rPr>
        <w:t>חזקה דמעיקרא</w:t>
      </w:r>
      <w:r w:rsidRPr="00CE0584">
        <w:rPr>
          <w:b w:val="0"/>
          <w:bCs w:val="0"/>
        </w:rPr>
        <w:t xml:space="preserve">, because the nature of a </w:t>
      </w:r>
      <w:r w:rsidRPr="00CE0584">
        <w:rPr>
          <w:rFonts w:hint="cs"/>
          <w:b w:val="0"/>
          <w:bCs w:val="0"/>
          <w:rtl/>
        </w:rPr>
        <w:t>מקוה</w:t>
      </w:r>
      <w:r w:rsidRPr="00CE0584">
        <w:rPr>
          <w:b w:val="0"/>
          <w:bCs w:val="0"/>
        </w:rPr>
        <w:t xml:space="preserve"> is that it loses water a little at a time and not all at once. Therefore since now it is a </w:t>
      </w:r>
      <w:r w:rsidRPr="00CE0584">
        <w:rPr>
          <w:rFonts w:hint="cs"/>
          <w:b w:val="0"/>
          <w:bCs w:val="0"/>
          <w:rtl/>
        </w:rPr>
        <w:t>חסר</w:t>
      </w:r>
      <w:r w:rsidRPr="00CE0584">
        <w:rPr>
          <w:b w:val="0"/>
          <w:bCs w:val="0"/>
        </w:rPr>
        <w:t xml:space="preserve"> we assume that it was losing water for a period of time. It is apparent from that </w:t>
      </w:r>
      <w:r w:rsidRPr="00CE0584">
        <w:rPr>
          <w:rFonts w:hint="cs"/>
          <w:b w:val="0"/>
          <w:bCs w:val="0"/>
          <w:rtl/>
        </w:rPr>
        <w:t>גמרא</w:t>
      </w:r>
      <w:r w:rsidRPr="00CE0584">
        <w:rPr>
          <w:b w:val="0"/>
          <w:bCs w:val="0"/>
        </w:rPr>
        <w:t xml:space="preserve"> that if not for this reasoning of </w:t>
      </w:r>
      <w:r w:rsidRPr="00CE0584">
        <w:rPr>
          <w:rFonts w:hint="cs"/>
          <w:b w:val="0"/>
          <w:bCs w:val="0"/>
          <w:rtl/>
        </w:rPr>
        <w:t>חסר ואתאי</w:t>
      </w:r>
      <w:r w:rsidRPr="00CE0584">
        <w:rPr>
          <w:b w:val="0"/>
          <w:bCs w:val="0"/>
        </w:rPr>
        <w:t xml:space="preserve"> we would follow the </w:t>
      </w:r>
      <w:r w:rsidRPr="00CE0584">
        <w:rPr>
          <w:rFonts w:hint="cs"/>
          <w:b w:val="0"/>
          <w:bCs w:val="0"/>
          <w:rtl/>
        </w:rPr>
        <w:t>חזקה דמעיקרא</w:t>
      </w:r>
      <w:r w:rsidRPr="00CE0584">
        <w:rPr>
          <w:b w:val="0"/>
          <w:bCs w:val="0"/>
        </w:rPr>
        <w:t xml:space="preserve"> and the past </w:t>
      </w:r>
      <w:r w:rsidRPr="00CE0584">
        <w:rPr>
          <w:rFonts w:hint="cs"/>
          <w:b w:val="0"/>
          <w:bCs w:val="0"/>
          <w:rtl/>
        </w:rPr>
        <w:t>טבילות</w:t>
      </w:r>
      <w:r w:rsidRPr="00CE0584">
        <w:rPr>
          <w:b w:val="0"/>
          <w:bCs w:val="0"/>
        </w:rPr>
        <w:t xml:space="preserve"> will be valid. Therefore it follows that by </w:t>
      </w:r>
      <w:r w:rsidRPr="00CE0584">
        <w:rPr>
          <w:rFonts w:hint="cs"/>
          <w:b w:val="0"/>
          <w:bCs w:val="0"/>
          <w:rtl/>
        </w:rPr>
        <w:t>עירובי תחומין</w:t>
      </w:r>
      <w:r w:rsidRPr="00CE0584">
        <w:rPr>
          <w:b w:val="0"/>
          <w:bCs w:val="0"/>
        </w:rPr>
        <w:t xml:space="preserve"> where there is no </w:t>
      </w:r>
      <w:r w:rsidRPr="00CE0584">
        <w:rPr>
          <w:rFonts w:hint="cs"/>
          <w:b w:val="0"/>
          <w:bCs w:val="0"/>
          <w:rtl/>
        </w:rPr>
        <w:t>סברא</w:t>
      </w:r>
      <w:r w:rsidRPr="00CE0584">
        <w:rPr>
          <w:b w:val="0"/>
          <w:bCs w:val="0"/>
        </w:rPr>
        <w:t xml:space="preserve"> of </w:t>
      </w:r>
      <w:r w:rsidRPr="00CE0584">
        <w:rPr>
          <w:rFonts w:hint="cs"/>
          <w:b w:val="0"/>
          <w:bCs w:val="0"/>
          <w:rtl/>
        </w:rPr>
        <w:t>חסר ואתאי</w:t>
      </w:r>
      <w:r w:rsidRPr="00CE0584">
        <w:rPr>
          <w:b w:val="0"/>
          <w:bCs w:val="0"/>
        </w:rPr>
        <w:t xml:space="preserve"> and no logic to tell us when it became </w:t>
      </w:r>
      <w:r w:rsidRPr="00CE0584">
        <w:rPr>
          <w:rFonts w:hint="cs"/>
          <w:b w:val="0"/>
          <w:bCs w:val="0"/>
          <w:rtl/>
        </w:rPr>
        <w:t>טמא</w:t>
      </w:r>
      <w:r w:rsidRPr="00CE0584">
        <w:rPr>
          <w:b w:val="0"/>
          <w:bCs w:val="0"/>
        </w:rPr>
        <w:t xml:space="preserve">. We should follow the </w:t>
      </w:r>
      <w:r w:rsidRPr="00CE0584">
        <w:rPr>
          <w:rFonts w:hint="cs"/>
          <w:b w:val="0"/>
          <w:bCs w:val="0"/>
          <w:rtl/>
        </w:rPr>
        <w:t>חזקה דמעיקרא</w:t>
      </w:r>
      <w:r w:rsidRPr="00CE0584">
        <w:rPr>
          <w:b w:val="0"/>
          <w:bCs w:val="0"/>
        </w:rPr>
        <w:t xml:space="preserve"> (that it was </w:t>
      </w:r>
      <w:r w:rsidRPr="00CE0584">
        <w:rPr>
          <w:rFonts w:hint="cs"/>
          <w:b w:val="0"/>
          <w:bCs w:val="0"/>
          <w:rtl/>
        </w:rPr>
        <w:t>טהור</w:t>
      </w:r>
      <w:r w:rsidRPr="00CE0584">
        <w:rPr>
          <w:b w:val="0"/>
          <w:bCs w:val="0"/>
        </w:rPr>
        <w:t xml:space="preserve">) and not the </w:t>
      </w:r>
      <w:r w:rsidRPr="00CE0584">
        <w:rPr>
          <w:rFonts w:hint="cs"/>
          <w:b w:val="0"/>
          <w:bCs w:val="0"/>
          <w:rtl/>
        </w:rPr>
        <w:t>חזקה דהשתא</w:t>
      </w:r>
      <w:r w:rsidRPr="00CE0584">
        <w:rPr>
          <w:b w:val="0"/>
          <w:bCs w:val="0"/>
        </w:rPr>
        <w:t xml:space="preserve"> (that it was </w:t>
      </w:r>
      <w:r w:rsidRPr="00CE0584">
        <w:rPr>
          <w:rFonts w:hint="cs"/>
          <w:b w:val="0"/>
          <w:bCs w:val="0"/>
          <w:rtl/>
        </w:rPr>
        <w:t>טמא</w:t>
      </w:r>
      <w:r w:rsidRPr="00CE0584">
        <w:rPr>
          <w:b w:val="0"/>
          <w:bCs w:val="0"/>
        </w:rPr>
        <w:t>).</w:t>
      </w:r>
    </w:p>
  </w:footnote>
  <w:footnote w:id="2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In a case where there is a </w:t>
      </w:r>
      <w:r w:rsidRPr="00CE0584">
        <w:rPr>
          <w:rFonts w:hint="cs"/>
          <w:b w:val="0"/>
          <w:bCs w:val="0"/>
          <w:rtl/>
        </w:rPr>
        <w:t>ספק</w:t>
      </w:r>
      <w:r w:rsidRPr="00CE0584">
        <w:rPr>
          <w:b w:val="0"/>
          <w:bCs w:val="0"/>
        </w:rPr>
        <w:t xml:space="preserve"> (without contradictory </w:t>
      </w:r>
      <w:r w:rsidRPr="00CE0584">
        <w:rPr>
          <w:rFonts w:hint="cs"/>
          <w:b w:val="0"/>
          <w:bCs w:val="0"/>
          <w:rtl/>
        </w:rPr>
        <w:t>עדים</w:t>
      </w:r>
      <w:r w:rsidRPr="00CE0584">
        <w:rPr>
          <w:b w:val="0"/>
          <w:bCs w:val="0"/>
        </w:rPr>
        <w:t xml:space="preserve">) as in the case of the </w:t>
      </w:r>
      <w:r w:rsidRPr="00CE0584">
        <w:rPr>
          <w:rFonts w:hint="cs"/>
          <w:b w:val="0"/>
          <w:bCs w:val="0"/>
          <w:rtl/>
        </w:rPr>
        <w:t>מקוה</w:t>
      </w:r>
      <w:r w:rsidRPr="00CE0584">
        <w:rPr>
          <w:b w:val="0"/>
          <w:bCs w:val="0"/>
        </w:rPr>
        <w:t xml:space="preserve"> we could say that we follow the </w:t>
      </w:r>
      <w:r w:rsidRPr="00CE0584">
        <w:rPr>
          <w:rFonts w:hint="cs"/>
          <w:b w:val="0"/>
          <w:bCs w:val="0"/>
          <w:rtl/>
        </w:rPr>
        <w:t>חזקה דמעיקרא</w:t>
      </w:r>
      <w:r w:rsidRPr="00CE0584">
        <w:rPr>
          <w:b w:val="0"/>
          <w:bCs w:val="0"/>
        </w:rPr>
        <w:t xml:space="preserve"> (if not for the </w:t>
      </w:r>
      <w:r w:rsidRPr="00CE0584">
        <w:rPr>
          <w:rFonts w:hint="cs"/>
          <w:b w:val="0"/>
          <w:bCs w:val="0"/>
          <w:rtl/>
        </w:rPr>
        <w:t>סברא</w:t>
      </w:r>
      <w:r w:rsidRPr="00CE0584">
        <w:rPr>
          <w:b w:val="0"/>
          <w:bCs w:val="0"/>
        </w:rPr>
        <w:t xml:space="preserve"> of </w:t>
      </w:r>
      <w:r w:rsidRPr="00CE0584">
        <w:rPr>
          <w:rFonts w:hint="cs"/>
          <w:b w:val="0"/>
          <w:bCs w:val="0"/>
          <w:rtl/>
        </w:rPr>
        <w:t>חסר ואתאי</w:t>
      </w:r>
      <w:r w:rsidRPr="00CE0584">
        <w:rPr>
          <w:b w:val="0"/>
          <w:bCs w:val="0"/>
        </w:rPr>
        <w:t xml:space="preserve">) and rule </w:t>
      </w:r>
      <w:r w:rsidRPr="00CE0584">
        <w:rPr>
          <w:rFonts w:hint="cs"/>
          <w:b w:val="0"/>
          <w:bCs w:val="0"/>
          <w:rtl/>
        </w:rPr>
        <w:t>לקולא</w:t>
      </w:r>
      <w:r w:rsidRPr="00CE0584">
        <w:rPr>
          <w:b w:val="0"/>
          <w:bCs w:val="0"/>
        </w:rPr>
        <w:t xml:space="preserve">; however in a case where two </w:t>
      </w:r>
      <w:r w:rsidRPr="00CE0584">
        <w:rPr>
          <w:rFonts w:hint="cs"/>
          <w:b w:val="0"/>
          <w:bCs w:val="0"/>
          <w:rtl/>
        </w:rPr>
        <w:t>עדים</w:t>
      </w:r>
      <w:r w:rsidRPr="00CE0584">
        <w:rPr>
          <w:b w:val="0"/>
          <w:bCs w:val="0"/>
        </w:rPr>
        <w:t xml:space="preserve"> testify </w:t>
      </w:r>
      <w:r w:rsidRPr="00CE0584">
        <w:rPr>
          <w:rFonts w:hint="cs"/>
          <w:b w:val="0"/>
          <w:bCs w:val="0"/>
          <w:rtl/>
        </w:rPr>
        <w:t>לחומרא</w:t>
      </w:r>
      <w:r w:rsidRPr="00CE0584">
        <w:rPr>
          <w:b w:val="0"/>
          <w:bCs w:val="0"/>
        </w:rPr>
        <w:t xml:space="preserve"> (as by </w:t>
      </w:r>
      <w:r w:rsidRPr="00CE0584">
        <w:rPr>
          <w:rFonts w:hint="cs"/>
          <w:b w:val="0"/>
          <w:bCs w:val="0"/>
          <w:rtl/>
        </w:rPr>
        <w:t>עירובי תחומין</w:t>
      </w:r>
      <w:r w:rsidRPr="00CE0584">
        <w:rPr>
          <w:b w:val="0"/>
          <w:bCs w:val="0"/>
        </w:rPr>
        <w:t xml:space="preserve"> where two </w:t>
      </w:r>
      <w:r w:rsidRPr="00CE0584">
        <w:rPr>
          <w:rFonts w:hint="cs"/>
          <w:b w:val="0"/>
          <w:bCs w:val="0"/>
          <w:rtl/>
        </w:rPr>
        <w:t>עדים</w:t>
      </w:r>
      <w:r w:rsidRPr="00CE0584">
        <w:rPr>
          <w:b w:val="0"/>
          <w:bCs w:val="0"/>
        </w:rPr>
        <w:t xml:space="preserve"> state that it was </w:t>
      </w:r>
      <w:r w:rsidRPr="00CE0584">
        <w:rPr>
          <w:rFonts w:hint="cs"/>
          <w:b w:val="0"/>
          <w:bCs w:val="0"/>
          <w:rtl/>
        </w:rPr>
        <w:t>נטמא</w:t>
      </w:r>
      <w:r w:rsidRPr="00CE0584">
        <w:rPr>
          <w:b w:val="0"/>
          <w:bCs w:val="0"/>
        </w:rPr>
        <w:t xml:space="preserve"> before </w:t>
      </w:r>
      <w:r w:rsidRPr="00CE0584">
        <w:rPr>
          <w:rFonts w:hint="cs"/>
          <w:b w:val="0"/>
          <w:bCs w:val="0"/>
          <w:rtl/>
        </w:rPr>
        <w:t>שבת</w:t>
      </w:r>
      <w:r w:rsidRPr="00CE0584">
        <w:rPr>
          <w:b w:val="0"/>
          <w:bCs w:val="0"/>
        </w:rPr>
        <w:t xml:space="preserve">) we cannot follow the </w:t>
      </w:r>
      <w:r w:rsidRPr="00CE0584">
        <w:rPr>
          <w:rFonts w:hint="cs"/>
          <w:b w:val="0"/>
          <w:bCs w:val="0"/>
          <w:rtl/>
        </w:rPr>
        <w:t>חזקה דמעיקרא</w:t>
      </w:r>
      <w:r w:rsidRPr="00CE0584">
        <w:rPr>
          <w:b w:val="0"/>
          <w:bCs w:val="0"/>
        </w:rPr>
        <w:t xml:space="preserve"> and say that it became </w:t>
      </w:r>
      <w:r w:rsidRPr="00CE0584">
        <w:rPr>
          <w:rFonts w:hint="cs"/>
          <w:b w:val="0"/>
          <w:bCs w:val="0"/>
          <w:rtl/>
        </w:rPr>
        <w:t>נטמא</w:t>
      </w:r>
      <w:r w:rsidRPr="00CE0584">
        <w:rPr>
          <w:b w:val="0"/>
          <w:bCs w:val="0"/>
        </w:rPr>
        <w:t xml:space="preserve"> on </w:t>
      </w:r>
      <w:r w:rsidRPr="00CE0584">
        <w:rPr>
          <w:rFonts w:hint="cs"/>
          <w:b w:val="0"/>
          <w:bCs w:val="0"/>
          <w:rtl/>
        </w:rPr>
        <w:t>שבת</w:t>
      </w:r>
      <w:r w:rsidRPr="00CE0584">
        <w:rPr>
          <w:b w:val="0"/>
          <w:bCs w:val="0"/>
        </w:rPr>
        <w:t xml:space="preserve">, since there are two </w:t>
      </w:r>
      <w:r w:rsidRPr="00CE0584">
        <w:rPr>
          <w:rFonts w:hint="cs"/>
          <w:b w:val="0"/>
          <w:bCs w:val="0"/>
          <w:rtl/>
        </w:rPr>
        <w:t>עדים</w:t>
      </w:r>
      <w:r w:rsidRPr="00CE0584">
        <w:rPr>
          <w:b w:val="0"/>
          <w:bCs w:val="0"/>
        </w:rPr>
        <w:t xml:space="preserve"> who testify that it was </w:t>
      </w:r>
      <w:r w:rsidRPr="00CE0584">
        <w:rPr>
          <w:rFonts w:hint="cs"/>
          <w:b w:val="0"/>
          <w:bCs w:val="0"/>
          <w:rtl/>
        </w:rPr>
        <w:t>נטמא</w:t>
      </w:r>
      <w:r w:rsidRPr="00CE0584">
        <w:rPr>
          <w:b w:val="0"/>
          <w:bCs w:val="0"/>
        </w:rPr>
        <w:t xml:space="preserve"> before </w:t>
      </w:r>
      <w:r w:rsidRPr="00CE0584">
        <w:rPr>
          <w:rFonts w:hint="cs"/>
          <w:b w:val="0"/>
          <w:bCs w:val="0"/>
          <w:rtl/>
        </w:rPr>
        <w:t>שבת</w:t>
      </w:r>
      <w:r w:rsidRPr="00CE0584">
        <w:rPr>
          <w:b w:val="0"/>
          <w:bCs w:val="0"/>
        </w:rPr>
        <w:t>.</w:t>
      </w:r>
    </w:p>
  </w:footnote>
  <w:footnote w:id="23">
    <w:p w:rsidR="00467BEB" w:rsidRPr="00CE0584" w:rsidRDefault="00467BEB" w:rsidP="00C353C9">
      <w:pPr>
        <w:pStyle w:val="FootnoteText"/>
        <w:spacing w:line="264" w:lineRule="auto"/>
        <w:rPr>
          <w:b w:val="0"/>
          <w:bCs w:val="0"/>
        </w:rPr>
      </w:pPr>
      <w:r w:rsidRPr="00CE0584">
        <w:rPr>
          <w:rStyle w:val="FootnoteReference"/>
          <w:b w:val="0"/>
          <w:bCs w:val="0"/>
        </w:rPr>
        <w:footnoteRef/>
      </w:r>
      <w:r w:rsidRPr="00CE0584">
        <w:rPr>
          <w:b w:val="0"/>
          <w:bCs w:val="0"/>
        </w:rPr>
        <w:t xml:space="preserve"> This question does not seem to related to the view of the </w:t>
      </w:r>
      <w:r w:rsidRPr="00CE0584">
        <w:rPr>
          <w:rFonts w:hint="cs"/>
          <w:b w:val="0"/>
          <w:bCs w:val="0"/>
          <w:rtl/>
        </w:rPr>
        <w:t>ר"י</w:t>
      </w:r>
      <w:r w:rsidRPr="00CE0584">
        <w:rPr>
          <w:b w:val="0"/>
          <w:bCs w:val="0"/>
        </w:rPr>
        <w:t xml:space="preserve">, for the </w:t>
      </w:r>
      <w:r w:rsidRPr="00CE0584">
        <w:rPr>
          <w:rFonts w:hint="cs"/>
          <w:b w:val="0"/>
          <w:bCs w:val="0"/>
          <w:rtl/>
        </w:rPr>
        <w:t>ר"י</w:t>
      </w:r>
      <w:r w:rsidRPr="00CE0584">
        <w:rPr>
          <w:b w:val="0"/>
          <w:bCs w:val="0"/>
        </w:rPr>
        <w:t xml:space="preserve"> maintains that by </w:t>
      </w:r>
      <w:r w:rsidRPr="00CE0584">
        <w:rPr>
          <w:rFonts w:hint="cs"/>
          <w:b w:val="0"/>
          <w:bCs w:val="0"/>
          <w:rtl/>
        </w:rPr>
        <w:t>תו"ת</w:t>
      </w:r>
      <w:r w:rsidRPr="00CE0584">
        <w:rPr>
          <w:b w:val="0"/>
          <w:bCs w:val="0"/>
        </w:rPr>
        <w:t xml:space="preserve"> we follow the </w:t>
      </w:r>
      <w:r w:rsidRPr="00CE0584">
        <w:rPr>
          <w:rFonts w:hint="cs"/>
          <w:b w:val="0"/>
          <w:bCs w:val="0"/>
          <w:rtl/>
        </w:rPr>
        <w:t>חזקה מדאורייתא</w:t>
      </w:r>
      <w:r w:rsidRPr="00CE0584">
        <w:rPr>
          <w:b w:val="0"/>
          <w:bCs w:val="0"/>
        </w:rPr>
        <w:t xml:space="preserve">, however </w:t>
      </w:r>
      <w:r w:rsidRPr="00CE0584">
        <w:rPr>
          <w:rFonts w:hint="cs"/>
          <w:b w:val="0"/>
          <w:bCs w:val="0"/>
          <w:rtl/>
        </w:rPr>
        <w:t>מדרבנן</w:t>
      </w:r>
      <w:r w:rsidRPr="00CE0584">
        <w:rPr>
          <w:b w:val="0"/>
          <w:bCs w:val="0"/>
        </w:rPr>
        <w:t xml:space="preserve"> even if there is a </w:t>
      </w:r>
      <w:r w:rsidRPr="00CE0584">
        <w:rPr>
          <w:rFonts w:hint="cs"/>
          <w:b w:val="0"/>
          <w:bCs w:val="0"/>
          <w:rtl/>
        </w:rPr>
        <w:t>חזקת היתר</w:t>
      </w:r>
      <w:r w:rsidRPr="00CE0584">
        <w:rPr>
          <w:b w:val="0"/>
          <w:bCs w:val="0"/>
        </w:rPr>
        <w:t xml:space="preserve">, nevertheless if it is a </w:t>
      </w:r>
      <w:r w:rsidRPr="00CE0584">
        <w:rPr>
          <w:rFonts w:hint="cs"/>
          <w:b w:val="0"/>
          <w:bCs w:val="0"/>
          <w:rtl/>
        </w:rPr>
        <w:t>ספיקא דאורייתא</w:t>
      </w:r>
      <w:r w:rsidRPr="00CE0584">
        <w:rPr>
          <w:b w:val="0"/>
          <w:bCs w:val="0"/>
        </w:rPr>
        <w:t xml:space="preserve"> it will be </w:t>
      </w:r>
      <w:r w:rsidRPr="00CE0584">
        <w:rPr>
          <w:rFonts w:hint="cs"/>
          <w:b w:val="0"/>
          <w:bCs w:val="0"/>
          <w:rtl/>
        </w:rPr>
        <w:t>אסור</w:t>
      </w:r>
      <w:r w:rsidR="00C353C9">
        <w:rPr>
          <w:b w:val="0"/>
          <w:bCs w:val="0"/>
        </w:rPr>
        <w:t xml:space="preserve"> (see footnote # 12).</w:t>
      </w:r>
      <w:r w:rsidRPr="00CE0584">
        <w:rPr>
          <w:b w:val="0"/>
          <w:bCs w:val="0"/>
        </w:rPr>
        <w:t xml:space="preserve"> </w:t>
      </w:r>
      <w:r w:rsidR="00C353C9">
        <w:rPr>
          <w:b w:val="0"/>
          <w:bCs w:val="0"/>
        </w:rPr>
        <w:t>H</w:t>
      </w:r>
      <w:r w:rsidRPr="00CE0584">
        <w:rPr>
          <w:b w:val="0"/>
          <w:bCs w:val="0"/>
        </w:rPr>
        <w:t xml:space="preserve">owever </w:t>
      </w:r>
      <w:r w:rsidR="002958E9" w:rsidRPr="00CE0584">
        <w:rPr>
          <w:b w:val="0"/>
          <w:bCs w:val="0"/>
        </w:rPr>
        <w:t xml:space="preserve">by </w:t>
      </w:r>
      <w:r w:rsidR="002958E9" w:rsidRPr="00CE0584">
        <w:rPr>
          <w:rFonts w:hint="cs"/>
          <w:b w:val="0"/>
          <w:bCs w:val="0"/>
          <w:rtl/>
        </w:rPr>
        <w:t>ב' אומרים מת וכו'</w:t>
      </w:r>
      <w:r w:rsidR="002958E9" w:rsidRPr="00CE0584">
        <w:rPr>
          <w:b w:val="0"/>
          <w:bCs w:val="0"/>
        </w:rPr>
        <w:t>,</w:t>
      </w:r>
      <w:r w:rsidRPr="00CE0584">
        <w:rPr>
          <w:b w:val="0"/>
          <w:bCs w:val="0"/>
        </w:rPr>
        <w:t xml:space="preserve"> even if we disagree with the </w:t>
      </w:r>
      <w:r w:rsidRPr="00CE0584">
        <w:rPr>
          <w:rFonts w:hint="cs"/>
          <w:b w:val="0"/>
          <w:bCs w:val="0"/>
          <w:rtl/>
        </w:rPr>
        <w:t>ר"י</w:t>
      </w:r>
      <w:r w:rsidRPr="00CE0584">
        <w:rPr>
          <w:b w:val="0"/>
          <w:bCs w:val="0"/>
        </w:rPr>
        <w:t xml:space="preserve"> and maintain that </w:t>
      </w:r>
      <w:r w:rsidRPr="00CE0584">
        <w:rPr>
          <w:rFonts w:hint="cs"/>
          <w:b w:val="0"/>
          <w:bCs w:val="0"/>
          <w:rtl/>
        </w:rPr>
        <w:t>תו"ת</w:t>
      </w:r>
      <w:r w:rsidRPr="00CE0584">
        <w:rPr>
          <w:b w:val="0"/>
          <w:bCs w:val="0"/>
        </w:rPr>
        <w:t xml:space="preserve"> is a </w:t>
      </w:r>
      <w:r w:rsidRPr="00CE0584">
        <w:rPr>
          <w:rFonts w:hint="cs"/>
          <w:b w:val="0"/>
          <w:bCs w:val="0"/>
          <w:rtl/>
        </w:rPr>
        <w:t>ספיקא דאורייתא</w:t>
      </w:r>
      <w:r w:rsidRPr="00CE0584">
        <w:rPr>
          <w:b w:val="0"/>
          <w:bCs w:val="0"/>
        </w:rPr>
        <w:t xml:space="preserve"> (and we do not follow the </w:t>
      </w:r>
      <w:r w:rsidRPr="00CE0584">
        <w:rPr>
          <w:rFonts w:hint="cs"/>
          <w:b w:val="0"/>
          <w:bCs w:val="0"/>
          <w:rtl/>
        </w:rPr>
        <w:t>חזקת היתר</w:t>
      </w:r>
      <w:r w:rsidRPr="00CE0584">
        <w:rPr>
          <w:b w:val="0"/>
          <w:bCs w:val="0"/>
        </w:rPr>
        <w:t xml:space="preserve">) so certainly when there is a </w:t>
      </w:r>
      <w:r w:rsidRPr="00CE0584">
        <w:rPr>
          <w:rFonts w:hint="cs"/>
          <w:b w:val="0"/>
          <w:bCs w:val="0"/>
          <w:rtl/>
        </w:rPr>
        <w:t>חזקת איסור</w:t>
      </w:r>
      <w:r w:rsidRPr="00CE0584">
        <w:rPr>
          <w:b w:val="0"/>
          <w:bCs w:val="0"/>
        </w:rPr>
        <w:t xml:space="preserve"> she should be </w:t>
      </w:r>
      <w:r w:rsidRPr="00CE0584">
        <w:rPr>
          <w:rFonts w:hint="cs"/>
          <w:b w:val="0"/>
          <w:bCs w:val="0"/>
          <w:rtl/>
        </w:rPr>
        <w:t>אסורה לבעלה</w:t>
      </w:r>
      <w:r w:rsidRPr="00CE0584">
        <w:rPr>
          <w:b w:val="0"/>
          <w:bCs w:val="0"/>
        </w:rPr>
        <w:t xml:space="preserve"> and be </w:t>
      </w:r>
      <w:r w:rsidRPr="00CE0584">
        <w:rPr>
          <w:rFonts w:hint="cs"/>
          <w:b w:val="0"/>
          <w:bCs w:val="0"/>
          <w:rtl/>
        </w:rPr>
        <w:t>תצא</w:t>
      </w:r>
      <w:r w:rsidRPr="00CE0584">
        <w:rPr>
          <w:b w:val="0"/>
          <w:bCs w:val="0"/>
        </w:rPr>
        <w:t>. However</w:t>
      </w:r>
      <w:r w:rsidR="00A63295">
        <w:rPr>
          <w:b w:val="0"/>
          <w:bCs w:val="0"/>
        </w:rPr>
        <w:t>,</w:t>
      </w:r>
      <w:r w:rsidRPr="00CE0584">
        <w:rPr>
          <w:b w:val="0"/>
          <w:bCs w:val="0"/>
        </w:rPr>
        <w:t xml:space="preserve"> we can explain this as follows; if we maintain </w:t>
      </w:r>
      <w:r w:rsidRPr="00CE0584">
        <w:rPr>
          <w:rFonts w:hint="cs"/>
          <w:b w:val="0"/>
          <w:bCs w:val="0"/>
          <w:rtl/>
        </w:rPr>
        <w:t>תו"ת</w:t>
      </w:r>
      <w:r w:rsidRPr="00CE0584">
        <w:rPr>
          <w:b w:val="0"/>
          <w:bCs w:val="0"/>
        </w:rPr>
        <w:t xml:space="preserve"> is a </w:t>
      </w:r>
      <w:r w:rsidRPr="00CE0584">
        <w:rPr>
          <w:rFonts w:hint="cs"/>
          <w:b w:val="0"/>
          <w:bCs w:val="0"/>
          <w:rtl/>
        </w:rPr>
        <w:t>ספיקא דאורייתא</w:t>
      </w:r>
      <w:r w:rsidRPr="00CE0584">
        <w:rPr>
          <w:b w:val="0"/>
          <w:bCs w:val="0"/>
        </w:rPr>
        <w:t xml:space="preserve"> (and we do not follow the </w:t>
      </w:r>
      <w:r w:rsidRPr="00CE0584">
        <w:rPr>
          <w:rFonts w:hint="cs"/>
          <w:b w:val="0"/>
          <w:bCs w:val="0"/>
          <w:rtl/>
        </w:rPr>
        <w:t>חזקה</w:t>
      </w:r>
      <w:r w:rsidRPr="00CE0584">
        <w:rPr>
          <w:b w:val="0"/>
          <w:bCs w:val="0"/>
        </w:rPr>
        <w:t xml:space="preserve">), then we can explain the ruling of </w:t>
      </w:r>
      <w:r w:rsidRPr="00CE0584">
        <w:rPr>
          <w:rFonts w:hint="cs"/>
          <w:b w:val="0"/>
          <w:bCs w:val="0"/>
          <w:rtl/>
        </w:rPr>
        <w:t>לא תצא</w:t>
      </w:r>
      <w:r w:rsidRPr="00CE0584">
        <w:rPr>
          <w:b w:val="0"/>
          <w:bCs w:val="0"/>
        </w:rPr>
        <w:t xml:space="preserve"> as the </w:t>
      </w:r>
      <w:r w:rsidRPr="00CE0584">
        <w:rPr>
          <w:rFonts w:hint="cs"/>
          <w:b w:val="0"/>
          <w:bCs w:val="0"/>
          <w:rtl/>
        </w:rPr>
        <w:t>גמרא</w:t>
      </w:r>
      <w:r w:rsidRPr="00CE0584">
        <w:rPr>
          <w:b w:val="0"/>
          <w:bCs w:val="0"/>
        </w:rPr>
        <w:t xml:space="preserve"> explained it previously that </w:t>
      </w:r>
      <w:r w:rsidRPr="00CE0584">
        <w:rPr>
          <w:rFonts w:hint="cs"/>
          <w:b w:val="0"/>
          <w:bCs w:val="0"/>
          <w:rtl/>
        </w:rPr>
        <w:t>נשאת לאחד מעדיה ואומרת ברי לי</w:t>
      </w:r>
      <w:r w:rsidRPr="00CE0584">
        <w:rPr>
          <w:b w:val="0"/>
          <w:bCs w:val="0"/>
        </w:rPr>
        <w:t xml:space="preserve">, this removes the </w:t>
      </w:r>
      <w:r w:rsidRPr="00CE0584">
        <w:rPr>
          <w:rFonts w:hint="cs"/>
          <w:b w:val="0"/>
          <w:bCs w:val="0"/>
          <w:rtl/>
        </w:rPr>
        <w:t>ספיקא דאורייתא</w:t>
      </w:r>
      <w:r w:rsidRPr="00CE0584">
        <w:rPr>
          <w:b w:val="0"/>
          <w:bCs w:val="0"/>
        </w:rPr>
        <w:t xml:space="preserve">; however if we follow the ruling of the </w:t>
      </w:r>
      <w:r w:rsidRPr="00CE0584">
        <w:rPr>
          <w:rFonts w:hint="cs"/>
          <w:b w:val="0"/>
          <w:bCs w:val="0"/>
          <w:rtl/>
        </w:rPr>
        <w:t>ר"י</w:t>
      </w:r>
      <w:r w:rsidRPr="00CE0584">
        <w:rPr>
          <w:b w:val="0"/>
          <w:bCs w:val="0"/>
        </w:rPr>
        <w:t xml:space="preserve"> that by </w:t>
      </w:r>
      <w:r w:rsidRPr="00CE0584">
        <w:rPr>
          <w:rFonts w:hint="cs"/>
          <w:b w:val="0"/>
          <w:bCs w:val="0"/>
          <w:rtl/>
        </w:rPr>
        <w:t>תו"ת</w:t>
      </w:r>
      <w:r w:rsidRPr="00CE0584">
        <w:rPr>
          <w:b w:val="0"/>
          <w:bCs w:val="0"/>
        </w:rPr>
        <w:t xml:space="preserve"> the </w:t>
      </w:r>
      <w:r w:rsidRPr="00CE0584">
        <w:rPr>
          <w:rFonts w:hint="cs"/>
          <w:b w:val="0"/>
          <w:bCs w:val="0"/>
          <w:rtl/>
        </w:rPr>
        <w:t>דין תורה</w:t>
      </w:r>
      <w:r w:rsidRPr="00CE0584">
        <w:rPr>
          <w:b w:val="0"/>
          <w:bCs w:val="0"/>
        </w:rPr>
        <w:t xml:space="preserve"> is that we follow the </w:t>
      </w:r>
      <w:r w:rsidRPr="00CE0584">
        <w:rPr>
          <w:rFonts w:hint="cs"/>
          <w:b w:val="0"/>
          <w:bCs w:val="0"/>
          <w:rtl/>
        </w:rPr>
        <w:t>חזקה</w:t>
      </w:r>
      <w:r w:rsidRPr="00CE0584">
        <w:rPr>
          <w:b w:val="0"/>
          <w:bCs w:val="0"/>
        </w:rPr>
        <w:t xml:space="preserve">, so once she has a </w:t>
      </w:r>
      <w:r w:rsidRPr="00CE0584">
        <w:rPr>
          <w:rFonts w:hint="cs"/>
          <w:b w:val="0"/>
          <w:bCs w:val="0"/>
          <w:rtl/>
        </w:rPr>
        <w:t>חזקת איסור</w:t>
      </w:r>
      <w:r w:rsidRPr="00CE0584">
        <w:rPr>
          <w:b w:val="0"/>
          <w:bCs w:val="0"/>
        </w:rPr>
        <w:t xml:space="preserve"> even if </w:t>
      </w:r>
      <w:r w:rsidRPr="00CE0584">
        <w:rPr>
          <w:rFonts w:hint="cs"/>
          <w:b w:val="0"/>
          <w:bCs w:val="0"/>
          <w:rtl/>
        </w:rPr>
        <w:t>נשאת ל</w:t>
      </w:r>
      <w:r w:rsidR="002958E9" w:rsidRPr="00CE0584">
        <w:rPr>
          <w:rFonts w:hint="cs"/>
          <w:b w:val="0"/>
          <w:bCs w:val="0"/>
          <w:rtl/>
        </w:rPr>
        <w:t>א</w:t>
      </w:r>
      <w:r w:rsidRPr="00CE0584">
        <w:rPr>
          <w:rFonts w:hint="cs"/>
          <w:b w:val="0"/>
          <w:bCs w:val="0"/>
          <w:rtl/>
        </w:rPr>
        <w:t>חד מעדיה וכו'</w:t>
      </w:r>
      <w:r w:rsidRPr="00CE0584">
        <w:rPr>
          <w:b w:val="0"/>
          <w:bCs w:val="0"/>
        </w:rPr>
        <w:t xml:space="preserve">, that cannot change her status as an </w:t>
      </w:r>
      <w:r w:rsidRPr="00CE0584">
        <w:rPr>
          <w:rFonts w:hint="cs"/>
          <w:b w:val="0"/>
          <w:bCs w:val="0"/>
          <w:rtl/>
        </w:rPr>
        <w:t>א"א ודאי</w:t>
      </w:r>
      <w:r w:rsidRPr="00CE0584">
        <w:rPr>
          <w:b w:val="0"/>
          <w:bCs w:val="0"/>
        </w:rPr>
        <w:t>.</w:t>
      </w:r>
      <w:r w:rsidR="001035EE">
        <w:rPr>
          <w:b w:val="0"/>
          <w:bCs w:val="0"/>
        </w:rPr>
        <w:t xml:space="preserve"> [This scenario of </w:t>
      </w:r>
      <w:r w:rsidR="001035EE">
        <w:rPr>
          <w:rFonts w:hint="cs"/>
          <w:b w:val="0"/>
          <w:bCs w:val="0"/>
          <w:rtl/>
        </w:rPr>
        <w:t>נשאת לא' מעדיה ואומרת ברי לי</w:t>
      </w:r>
      <w:r w:rsidR="001035EE">
        <w:rPr>
          <w:b w:val="0"/>
          <w:bCs w:val="0"/>
        </w:rPr>
        <w:t xml:space="preserve"> will have to be utilized in (some of) the following cases.</w:t>
      </w:r>
      <w:r w:rsidR="00A63295">
        <w:rPr>
          <w:b w:val="0"/>
          <w:bCs w:val="0"/>
        </w:rPr>
        <w:t>]</w:t>
      </w:r>
      <w:r w:rsidR="001035EE">
        <w:rPr>
          <w:b w:val="0"/>
          <w:bCs w:val="0"/>
        </w:rPr>
        <w:t xml:space="preserve"> </w:t>
      </w:r>
    </w:p>
  </w:footnote>
  <w:footnote w:id="24">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woman wants to be certain that her husband is dead before she remarries (in order to avoid the complications if he should return [that her children from the new husband will be </w:t>
      </w:r>
      <w:r w:rsidRPr="00CE0584">
        <w:rPr>
          <w:rFonts w:hint="cs"/>
          <w:b w:val="0"/>
          <w:bCs w:val="0"/>
          <w:rtl/>
        </w:rPr>
        <w:t>ממזרים</w:t>
      </w:r>
      <w:r w:rsidR="002958E9" w:rsidRPr="00CE0584">
        <w:rPr>
          <w:b w:val="0"/>
          <w:bCs w:val="0"/>
        </w:rPr>
        <w:t xml:space="preserve">, and she will be </w:t>
      </w:r>
      <w:r w:rsidR="002958E9" w:rsidRPr="00CE0584">
        <w:rPr>
          <w:rFonts w:hint="cs"/>
          <w:b w:val="0"/>
          <w:bCs w:val="0"/>
          <w:rtl/>
        </w:rPr>
        <w:t>תצא מזה ומזה וכו'</w:t>
      </w:r>
      <w:r w:rsidRPr="00CE0584">
        <w:rPr>
          <w:b w:val="0"/>
          <w:bCs w:val="0"/>
        </w:rPr>
        <w:t xml:space="preserve">]), therefore this diminishes the power of her </w:t>
      </w:r>
      <w:r w:rsidRPr="00CE0584">
        <w:rPr>
          <w:rFonts w:hint="cs"/>
          <w:b w:val="0"/>
          <w:bCs w:val="0"/>
          <w:rtl/>
        </w:rPr>
        <w:t>חזקת א"א</w:t>
      </w:r>
      <w:r w:rsidRPr="00CE0584">
        <w:rPr>
          <w:b w:val="0"/>
          <w:bCs w:val="0"/>
        </w:rPr>
        <w:t xml:space="preserve"> and we consider her a </w:t>
      </w:r>
      <w:r w:rsidRPr="00CE0584">
        <w:rPr>
          <w:rFonts w:hint="cs"/>
          <w:b w:val="0"/>
          <w:bCs w:val="0"/>
          <w:rtl/>
        </w:rPr>
        <w:t>ספק</w:t>
      </w:r>
      <w:r w:rsidRPr="00CE0584">
        <w:rPr>
          <w:b w:val="0"/>
          <w:bCs w:val="0"/>
        </w:rPr>
        <w:t xml:space="preserve"> and since she is </w:t>
      </w:r>
      <w:r w:rsidRPr="00CE0584">
        <w:rPr>
          <w:rFonts w:hint="cs"/>
          <w:b w:val="0"/>
          <w:bCs w:val="0"/>
          <w:rtl/>
        </w:rPr>
        <w:t>נשאת לא' מעדיה וכו'</w:t>
      </w:r>
      <w:r w:rsidRPr="00CE0584">
        <w:rPr>
          <w:b w:val="0"/>
          <w:bCs w:val="0"/>
        </w:rPr>
        <w:t xml:space="preserve"> we rule that </w:t>
      </w:r>
      <w:r w:rsidRPr="00CE0584">
        <w:rPr>
          <w:rFonts w:hint="cs"/>
          <w:b w:val="0"/>
          <w:bCs w:val="0"/>
          <w:rtl/>
        </w:rPr>
        <w:t>לא תצא</w:t>
      </w:r>
      <w:r w:rsidRPr="00CE0584">
        <w:rPr>
          <w:b w:val="0"/>
          <w:bCs w:val="0"/>
        </w:rPr>
        <w:t xml:space="preserve"> (see footnote # 23). See ‘Thinking it over # </w:t>
      </w:r>
      <w:r w:rsidR="00313D6E" w:rsidRPr="00CE0584">
        <w:rPr>
          <w:b w:val="0"/>
          <w:bCs w:val="0"/>
        </w:rPr>
        <w:t>3</w:t>
      </w:r>
      <w:r w:rsidRPr="00CE0584">
        <w:rPr>
          <w:b w:val="0"/>
          <w:bCs w:val="0"/>
        </w:rPr>
        <w:t>.</w:t>
      </w:r>
    </w:p>
  </w:footnote>
  <w:footnote w:id="25">
    <w:p w:rsidR="00467BEB" w:rsidRPr="00CE0584" w:rsidRDefault="00467BEB" w:rsidP="0012783C">
      <w:pPr>
        <w:pStyle w:val="FootnoteText"/>
        <w:spacing w:line="264" w:lineRule="auto"/>
        <w:rPr>
          <w:b w:val="0"/>
          <w:bCs w:val="0"/>
        </w:rPr>
      </w:pPr>
      <w:r w:rsidRPr="00CE0584">
        <w:rPr>
          <w:rStyle w:val="FootnoteReference"/>
          <w:b w:val="0"/>
          <w:bCs w:val="0"/>
        </w:rPr>
        <w:footnoteRef/>
      </w:r>
      <w:r w:rsidRPr="00CE0584">
        <w:rPr>
          <w:b w:val="0"/>
          <w:bCs w:val="0"/>
        </w:rPr>
        <w:t xml:space="preserve"> The rule is as follows; if there is only one witness that her husband die</w:t>
      </w:r>
      <w:r w:rsidR="0012783C">
        <w:rPr>
          <w:b w:val="0"/>
          <w:bCs w:val="0"/>
        </w:rPr>
        <w:t>d</w:t>
      </w:r>
      <w:r w:rsidRPr="00CE0584">
        <w:rPr>
          <w:b w:val="0"/>
          <w:bCs w:val="0"/>
        </w:rPr>
        <w:t xml:space="preserve"> she is permitted to remarry; however there will be dire consequences for her if the husband returns (alive); she will not be able to remain with either of her husbands and she loses her </w:t>
      </w:r>
      <w:r w:rsidRPr="00CE0584">
        <w:rPr>
          <w:rFonts w:hint="cs"/>
          <w:b w:val="0"/>
          <w:bCs w:val="0"/>
          <w:rtl/>
        </w:rPr>
        <w:t>כתובה</w:t>
      </w:r>
      <w:r w:rsidRPr="00CE0584">
        <w:rPr>
          <w:b w:val="0"/>
          <w:bCs w:val="0"/>
        </w:rPr>
        <w:t xml:space="preserve"> from both husbands, etc. However if two </w:t>
      </w:r>
      <w:r w:rsidRPr="00CE0584">
        <w:rPr>
          <w:rFonts w:hint="cs"/>
          <w:b w:val="0"/>
          <w:bCs w:val="0"/>
          <w:rtl/>
        </w:rPr>
        <w:t>עדים</w:t>
      </w:r>
      <w:r w:rsidRPr="00CE0584">
        <w:rPr>
          <w:b w:val="0"/>
          <w:bCs w:val="0"/>
        </w:rPr>
        <w:t xml:space="preserve"> testify that her husband died and she remarries and her original husband returns she is permitted to return to her original husband (she is obviously prohibited from remaining with her current husband since she is the </w:t>
      </w:r>
      <w:r w:rsidRPr="00CE0584">
        <w:rPr>
          <w:rFonts w:hint="cs"/>
          <w:b w:val="0"/>
          <w:bCs w:val="0"/>
          <w:rtl/>
        </w:rPr>
        <w:t>א"א</w:t>
      </w:r>
      <w:r w:rsidRPr="00CE0584">
        <w:rPr>
          <w:b w:val="0"/>
          <w:bCs w:val="0"/>
        </w:rPr>
        <w:t xml:space="preserve"> of her original husband).</w:t>
      </w:r>
    </w:p>
  </w:footnote>
  <w:footnote w:id="26">
    <w:p w:rsidR="00467BEB" w:rsidRPr="00CE0584" w:rsidRDefault="00467BEB" w:rsidP="00C353C9">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גמרא</w:t>
      </w:r>
      <w:r w:rsidRPr="00CE0584">
        <w:rPr>
          <w:b w:val="0"/>
          <w:bCs w:val="0"/>
        </w:rPr>
        <w:t xml:space="preserve"> there explains</w:t>
      </w:r>
      <w:r w:rsidR="00C353C9">
        <w:rPr>
          <w:b w:val="0"/>
          <w:bCs w:val="0"/>
        </w:rPr>
        <w:t xml:space="preserve"> the reason </w:t>
      </w:r>
      <w:r w:rsidR="001035EE">
        <w:rPr>
          <w:b w:val="0"/>
          <w:bCs w:val="0"/>
        </w:rPr>
        <w:t>that</w:t>
      </w:r>
      <w:r w:rsidRPr="00CE0584">
        <w:rPr>
          <w:b w:val="0"/>
          <w:bCs w:val="0"/>
        </w:rPr>
        <w:t xml:space="preserve"> we allow a woman to remarry based on the testimony of only one </w:t>
      </w:r>
      <w:r w:rsidRPr="00CE0584">
        <w:rPr>
          <w:rFonts w:hint="cs"/>
          <w:b w:val="0"/>
          <w:bCs w:val="0"/>
          <w:rtl/>
        </w:rPr>
        <w:t>עד</w:t>
      </w:r>
      <w:r w:rsidRPr="00CE0584">
        <w:rPr>
          <w:b w:val="0"/>
          <w:bCs w:val="0"/>
        </w:rPr>
        <w:t xml:space="preserve">, is since we will be very strict with her if her husband returns, therefore we are sure that she will be </w:t>
      </w:r>
      <w:r w:rsidRPr="00CE0584">
        <w:rPr>
          <w:rFonts w:hint="cs"/>
          <w:b w:val="0"/>
          <w:bCs w:val="0"/>
          <w:rtl/>
        </w:rPr>
        <w:t>דייקא ומינסבא</w:t>
      </w:r>
      <w:r w:rsidRPr="00CE0584">
        <w:rPr>
          <w:b w:val="0"/>
          <w:bCs w:val="0"/>
        </w:rPr>
        <w:t xml:space="preserve">, out of fear that if her husband returns she will have to face dire consequences. However when two </w:t>
      </w:r>
      <w:r w:rsidRPr="00CE0584">
        <w:rPr>
          <w:rFonts w:hint="cs"/>
          <w:b w:val="0"/>
          <w:bCs w:val="0"/>
          <w:rtl/>
        </w:rPr>
        <w:t>עדים</w:t>
      </w:r>
      <w:r w:rsidRPr="00CE0584">
        <w:rPr>
          <w:b w:val="0"/>
          <w:bCs w:val="0"/>
        </w:rPr>
        <w:t xml:space="preserve"> testify that her husband died, the consequences are not that severe, therefore there is no </w:t>
      </w:r>
      <w:r w:rsidRPr="00CE0584">
        <w:rPr>
          <w:rFonts w:hint="cs"/>
          <w:b w:val="0"/>
          <w:bCs w:val="0"/>
          <w:rtl/>
        </w:rPr>
        <w:t>דייקא ומינסבא</w:t>
      </w:r>
      <w:r w:rsidRPr="00CE0584">
        <w:rPr>
          <w:b w:val="0"/>
          <w:bCs w:val="0"/>
        </w:rPr>
        <w:t xml:space="preserve">. In the case of </w:t>
      </w:r>
      <w:r w:rsidRPr="00CE0584">
        <w:rPr>
          <w:rFonts w:hint="cs"/>
          <w:b w:val="0"/>
          <w:bCs w:val="0"/>
          <w:rtl/>
        </w:rPr>
        <w:t>שנים אומרים מת וכו'</w:t>
      </w:r>
      <w:r w:rsidRPr="00CE0584">
        <w:rPr>
          <w:b w:val="0"/>
          <w:bCs w:val="0"/>
        </w:rPr>
        <w:t xml:space="preserve">, there are two </w:t>
      </w:r>
      <w:r w:rsidRPr="00CE0584">
        <w:rPr>
          <w:rFonts w:hint="cs"/>
          <w:b w:val="0"/>
          <w:bCs w:val="0"/>
          <w:rtl/>
        </w:rPr>
        <w:t>עדים</w:t>
      </w:r>
      <w:r w:rsidRPr="00CE0584">
        <w:rPr>
          <w:b w:val="0"/>
          <w:bCs w:val="0"/>
        </w:rPr>
        <w:t xml:space="preserve"> who say he died and therefore there is (seemingly) no </w:t>
      </w:r>
      <w:r w:rsidRPr="00CE0584">
        <w:rPr>
          <w:rFonts w:hint="cs"/>
          <w:b w:val="0"/>
          <w:bCs w:val="0"/>
          <w:rtl/>
        </w:rPr>
        <w:t>חומרא לבסוף</w:t>
      </w:r>
      <w:r w:rsidRPr="00CE0584">
        <w:rPr>
          <w:b w:val="0"/>
          <w:bCs w:val="0"/>
        </w:rPr>
        <w:t xml:space="preserve">, and she is not </w:t>
      </w:r>
      <w:r w:rsidRPr="00CE0584">
        <w:rPr>
          <w:rFonts w:hint="cs"/>
          <w:b w:val="0"/>
          <w:bCs w:val="0"/>
          <w:rtl/>
        </w:rPr>
        <w:t>דייקא ומינסבא</w:t>
      </w:r>
      <w:r w:rsidRPr="00CE0584">
        <w:rPr>
          <w:b w:val="0"/>
          <w:bCs w:val="0"/>
        </w:rPr>
        <w:t xml:space="preserve">, therefore the </w:t>
      </w:r>
      <w:r w:rsidRPr="00CE0584">
        <w:rPr>
          <w:rFonts w:hint="cs"/>
          <w:b w:val="0"/>
          <w:bCs w:val="0"/>
          <w:rtl/>
        </w:rPr>
        <w:t>חזקת א"א</w:t>
      </w:r>
      <w:r w:rsidRPr="00CE0584">
        <w:rPr>
          <w:b w:val="0"/>
          <w:bCs w:val="0"/>
        </w:rPr>
        <w:t xml:space="preserve"> remains.  </w:t>
      </w:r>
    </w:p>
  </w:footnote>
  <w:footnote w:id="27">
    <w:p w:rsidR="00A34C75" w:rsidRPr="00A34C75" w:rsidRDefault="00A34C75" w:rsidP="00A34C75">
      <w:pPr>
        <w:pStyle w:val="FootnoteText"/>
        <w:spacing w:line="264" w:lineRule="auto"/>
        <w:rPr>
          <w:b w:val="0"/>
          <w:bCs w:val="0"/>
        </w:rPr>
      </w:pPr>
      <w:r w:rsidRPr="00A34C75">
        <w:rPr>
          <w:rStyle w:val="FootnoteReference"/>
          <w:b w:val="0"/>
          <w:bCs w:val="0"/>
        </w:rPr>
        <w:footnoteRef/>
      </w:r>
      <w:r w:rsidRPr="00A34C75">
        <w:rPr>
          <w:b w:val="0"/>
          <w:bCs w:val="0"/>
        </w:rPr>
        <w:t xml:space="preserve"> </w:t>
      </w:r>
      <w:r>
        <w:rPr>
          <w:b w:val="0"/>
          <w:bCs w:val="0"/>
        </w:rPr>
        <w:t xml:space="preserve">See TIE previously on </w:t>
      </w:r>
      <w:r>
        <w:rPr>
          <w:rFonts w:hint="cs"/>
          <w:b w:val="0"/>
          <w:bCs w:val="0"/>
          <w:rtl/>
        </w:rPr>
        <w:t>כב</w:t>
      </w:r>
      <w:proofErr w:type="gramStart"/>
      <w:r>
        <w:rPr>
          <w:rFonts w:hint="cs"/>
          <w:b w:val="0"/>
          <w:bCs w:val="0"/>
          <w:rtl/>
        </w:rPr>
        <w:t>,ב</w:t>
      </w:r>
      <w:proofErr w:type="gramEnd"/>
      <w:r>
        <w:rPr>
          <w:rFonts w:hint="cs"/>
          <w:b w:val="0"/>
          <w:bCs w:val="0"/>
          <w:rtl/>
        </w:rPr>
        <w:t xml:space="preserve"> ד"ה הבא</w:t>
      </w:r>
      <w:r>
        <w:rPr>
          <w:b w:val="0"/>
          <w:bCs w:val="0"/>
        </w:rPr>
        <w:t xml:space="preserve"> footnote # 5.</w:t>
      </w:r>
    </w:p>
  </w:footnote>
  <w:footnote w:id="28">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When her permission to remarry is based on the death of the husband, the woman is </w:t>
      </w:r>
      <w:r w:rsidRPr="00CE0584">
        <w:rPr>
          <w:rFonts w:hint="cs"/>
          <w:b w:val="0"/>
          <w:bCs w:val="0"/>
          <w:rtl/>
        </w:rPr>
        <w:t>דייקא ומינסבא</w:t>
      </w:r>
      <w:r w:rsidRPr="00CE0584">
        <w:rPr>
          <w:b w:val="0"/>
          <w:bCs w:val="0"/>
        </w:rPr>
        <w:t xml:space="preserve">, because if he returns she has no contradictory claim (he is her husband and alive), however if her permission to remarry is based on divorce, then (seemingly) she is not </w:t>
      </w:r>
      <w:r w:rsidRPr="00CE0584">
        <w:rPr>
          <w:rFonts w:hint="cs"/>
          <w:b w:val="0"/>
          <w:bCs w:val="0"/>
          <w:rtl/>
        </w:rPr>
        <w:t>דייקא ומינסבא</w:t>
      </w:r>
      <w:r w:rsidRPr="00CE0584">
        <w:rPr>
          <w:b w:val="0"/>
          <w:bCs w:val="0"/>
        </w:rPr>
        <w:t>, for she thinks that even if the husband returns she can always claim that he divorce</w:t>
      </w:r>
      <w:r w:rsidR="00B17B5A" w:rsidRPr="00CE0584">
        <w:rPr>
          <w:b w:val="0"/>
          <w:bCs w:val="0"/>
        </w:rPr>
        <w:t>d</w:t>
      </w:r>
      <w:r w:rsidRPr="00CE0584">
        <w:rPr>
          <w:b w:val="0"/>
          <w:bCs w:val="0"/>
        </w:rPr>
        <w:t xml:space="preserve"> h</w:t>
      </w:r>
      <w:r w:rsidR="00B17B5A" w:rsidRPr="00CE0584">
        <w:rPr>
          <w:b w:val="0"/>
          <w:bCs w:val="0"/>
        </w:rPr>
        <w:t>er</w:t>
      </w:r>
      <w:r w:rsidRPr="00CE0584">
        <w:rPr>
          <w:b w:val="0"/>
          <w:bCs w:val="0"/>
        </w:rPr>
        <w:t>.</w:t>
      </w:r>
    </w:p>
  </w:footnote>
  <w:footnote w:id="29">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rule is if a woman claims in her husband’s presence; ‘you divorced me’, she is believed because </w:t>
      </w:r>
      <w:r w:rsidRPr="00CE0584">
        <w:rPr>
          <w:rFonts w:hint="cs"/>
          <w:b w:val="0"/>
          <w:bCs w:val="0"/>
          <w:rtl/>
        </w:rPr>
        <w:t>חזקה אין אשה מעיזה פניה בפני בעלה</w:t>
      </w:r>
      <w:r w:rsidRPr="00CE0584">
        <w:rPr>
          <w:b w:val="0"/>
          <w:bCs w:val="0"/>
        </w:rPr>
        <w:t xml:space="preserve">. Therefore if it were not true that she is divorced she would not have to </w:t>
      </w:r>
      <w:r w:rsidRPr="00CE0584">
        <w:rPr>
          <w:rFonts w:hint="cs"/>
          <w:b w:val="0"/>
          <w:bCs w:val="0"/>
          <w:rtl/>
        </w:rPr>
        <w:t>העזה</w:t>
      </w:r>
      <w:r w:rsidRPr="00CE0584">
        <w:rPr>
          <w:b w:val="0"/>
          <w:bCs w:val="0"/>
        </w:rPr>
        <w:t xml:space="preserve"> to claim that she is divorced. Perhaps this </w:t>
      </w:r>
      <w:r w:rsidRPr="00CE0584">
        <w:rPr>
          <w:rFonts w:hint="cs"/>
          <w:b w:val="0"/>
          <w:bCs w:val="0"/>
          <w:rtl/>
        </w:rPr>
        <w:t>חזקה</w:t>
      </w:r>
      <w:r w:rsidRPr="00CE0584">
        <w:rPr>
          <w:b w:val="0"/>
          <w:bCs w:val="0"/>
        </w:rPr>
        <w:t xml:space="preserve"> applies to this case as well, that since she claims that she is divorced</w:t>
      </w:r>
      <w:r w:rsidR="001035EE">
        <w:rPr>
          <w:b w:val="0"/>
          <w:bCs w:val="0"/>
        </w:rPr>
        <w:t xml:space="preserve"> (see [end of] footnote # 23)</w:t>
      </w:r>
      <w:r w:rsidRPr="00CE0584">
        <w:rPr>
          <w:b w:val="0"/>
          <w:bCs w:val="0"/>
        </w:rPr>
        <w:t xml:space="preserve">, she should be believed (even though she has a </w:t>
      </w:r>
      <w:r w:rsidRPr="00CE0584">
        <w:rPr>
          <w:rFonts w:hint="cs"/>
          <w:b w:val="0"/>
          <w:bCs w:val="0"/>
          <w:rtl/>
        </w:rPr>
        <w:t>חזקת א"א</w:t>
      </w:r>
      <w:r w:rsidRPr="00CE0584">
        <w:rPr>
          <w:b w:val="0"/>
          <w:bCs w:val="0"/>
        </w:rPr>
        <w:t xml:space="preserve">), because of the </w:t>
      </w:r>
      <w:r w:rsidRPr="00CE0584">
        <w:rPr>
          <w:rFonts w:hint="cs"/>
          <w:b w:val="0"/>
          <w:bCs w:val="0"/>
          <w:rtl/>
        </w:rPr>
        <w:t>חזקה אין אשה מעיזה וכו'</w:t>
      </w:r>
      <w:r w:rsidRPr="00CE0584">
        <w:rPr>
          <w:b w:val="0"/>
          <w:bCs w:val="0"/>
        </w:rPr>
        <w:t>.</w:t>
      </w:r>
    </w:p>
  </w:footnote>
  <w:footnote w:id="30">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A woman does have to </w:t>
      </w:r>
      <w:r w:rsidRPr="00CE0584">
        <w:rPr>
          <w:rFonts w:hint="cs"/>
          <w:b w:val="0"/>
          <w:bCs w:val="0"/>
          <w:rtl/>
        </w:rPr>
        <w:t>העזה</w:t>
      </w:r>
      <w:r w:rsidRPr="00CE0584">
        <w:rPr>
          <w:b w:val="0"/>
          <w:bCs w:val="0"/>
        </w:rPr>
        <w:t xml:space="preserve"> to claim ‘I’m divorced’ even if it is not true, if she makes this statement not in the presence of her husband. There is no proof that the statement is true.</w:t>
      </w:r>
    </w:p>
  </w:footnote>
  <w:footnote w:id="3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Here there are two </w:t>
      </w:r>
      <w:r w:rsidRPr="00CE0584">
        <w:rPr>
          <w:rFonts w:hint="cs"/>
          <w:b w:val="0"/>
          <w:bCs w:val="0"/>
          <w:rtl/>
        </w:rPr>
        <w:t>עדים</w:t>
      </w:r>
      <w:r w:rsidRPr="00CE0584">
        <w:rPr>
          <w:b w:val="0"/>
          <w:bCs w:val="0"/>
        </w:rPr>
        <w:t xml:space="preserve"> that support her claim that she is divorced, therefore she will have the </w:t>
      </w:r>
      <w:r w:rsidRPr="00CE0584">
        <w:rPr>
          <w:rFonts w:hint="cs"/>
          <w:b w:val="0"/>
          <w:bCs w:val="0"/>
          <w:rtl/>
        </w:rPr>
        <w:t>העזה</w:t>
      </w:r>
      <w:r w:rsidRPr="00CE0584">
        <w:rPr>
          <w:b w:val="0"/>
          <w:bCs w:val="0"/>
        </w:rPr>
        <w:t xml:space="preserve"> to say </w:t>
      </w:r>
      <w:r w:rsidRPr="00CE0584">
        <w:rPr>
          <w:rFonts w:hint="cs"/>
          <w:b w:val="0"/>
          <w:bCs w:val="0"/>
          <w:rtl/>
        </w:rPr>
        <w:t>גרשתני</w:t>
      </w:r>
      <w:r w:rsidRPr="00CE0584">
        <w:rPr>
          <w:b w:val="0"/>
          <w:bCs w:val="0"/>
        </w:rPr>
        <w:t xml:space="preserve"> even in the presence of her husband (even) if it is not true.</w:t>
      </w:r>
    </w:p>
  </w:footnote>
  <w:footnote w:id="3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תוספות</w:t>
      </w:r>
      <w:r w:rsidRPr="00CE0584">
        <w:rPr>
          <w:b w:val="0"/>
          <w:bCs w:val="0"/>
        </w:rPr>
        <w:t xml:space="preserve"> is retracting his previous assumption that there is no </w:t>
      </w:r>
      <w:r w:rsidRPr="00CE0584">
        <w:rPr>
          <w:rFonts w:hint="cs"/>
          <w:b w:val="0"/>
          <w:bCs w:val="0"/>
          <w:rtl/>
        </w:rPr>
        <w:t>דייקא ומינסבא</w:t>
      </w:r>
      <w:r w:rsidRPr="00CE0584">
        <w:rPr>
          <w:b w:val="0"/>
          <w:bCs w:val="0"/>
        </w:rPr>
        <w:t xml:space="preserve"> regarding </w:t>
      </w:r>
      <w:r w:rsidRPr="00CE0584">
        <w:rPr>
          <w:rFonts w:hint="cs"/>
          <w:b w:val="0"/>
          <w:bCs w:val="0"/>
          <w:rtl/>
        </w:rPr>
        <w:t>גירושין</w:t>
      </w:r>
      <w:r w:rsidRPr="00CE0584">
        <w:rPr>
          <w:b w:val="0"/>
          <w:bCs w:val="0"/>
        </w:rPr>
        <w:t>.</w:t>
      </w:r>
    </w:p>
  </w:footnote>
  <w:footnote w:id="33">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Other </w:t>
      </w:r>
      <w:r w:rsidRPr="00CE0584">
        <w:rPr>
          <w:rFonts w:hint="cs"/>
          <w:b w:val="0"/>
          <w:bCs w:val="0"/>
          <w:rtl/>
        </w:rPr>
        <w:t>עדים</w:t>
      </w:r>
      <w:r w:rsidRPr="00CE0584">
        <w:rPr>
          <w:b w:val="0"/>
          <w:bCs w:val="0"/>
        </w:rPr>
        <w:t xml:space="preserve"> may come and say that on the date in which you claim that her husband divorced her in this place, at that time you were with us in a different place and could not have witnesses the divorce you describe. This is called </w:t>
      </w:r>
      <w:r w:rsidRPr="00CE0584">
        <w:rPr>
          <w:rFonts w:hint="cs"/>
          <w:b w:val="0"/>
          <w:bCs w:val="0"/>
          <w:rtl/>
        </w:rPr>
        <w:t>הזמה</w:t>
      </w:r>
      <w:r w:rsidRPr="00CE0584">
        <w:rPr>
          <w:b w:val="0"/>
          <w:bCs w:val="0"/>
        </w:rPr>
        <w:t xml:space="preserve"> and the latter </w:t>
      </w:r>
      <w:r w:rsidRPr="00CE0584">
        <w:rPr>
          <w:rFonts w:hint="cs"/>
          <w:b w:val="0"/>
          <w:bCs w:val="0"/>
          <w:rtl/>
        </w:rPr>
        <w:t>עדים</w:t>
      </w:r>
      <w:r w:rsidRPr="00CE0584">
        <w:rPr>
          <w:b w:val="0"/>
          <w:bCs w:val="0"/>
        </w:rPr>
        <w:t xml:space="preserve"> are believed. She will then lose her </w:t>
      </w:r>
      <w:r w:rsidRPr="00CE0584">
        <w:rPr>
          <w:rFonts w:hint="cs"/>
          <w:b w:val="0"/>
          <w:bCs w:val="0"/>
          <w:rtl/>
        </w:rPr>
        <w:t>עדי גירושין</w:t>
      </w:r>
      <w:r w:rsidRPr="00CE0584">
        <w:rPr>
          <w:b w:val="0"/>
          <w:bCs w:val="0"/>
        </w:rPr>
        <w:t>.</w:t>
      </w:r>
    </w:p>
  </w:footnote>
  <w:footnote w:id="34">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Other </w:t>
      </w:r>
      <w:r w:rsidRPr="00CE0584">
        <w:rPr>
          <w:rFonts w:hint="cs"/>
          <w:b w:val="0"/>
          <w:bCs w:val="0"/>
          <w:rtl/>
        </w:rPr>
        <w:t>עדים</w:t>
      </w:r>
      <w:r w:rsidRPr="00CE0584">
        <w:rPr>
          <w:b w:val="0"/>
          <w:bCs w:val="0"/>
        </w:rPr>
        <w:t xml:space="preserve"> may come and claim that the </w:t>
      </w:r>
      <w:r w:rsidRPr="00CE0584">
        <w:rPr>
          <w:rFonts w:hint="cs"/>
          <w:b w:val="0"/>
          <w:bCs w:val="0"/>
          <w:rtl/>
        </w:rPr>
        <w:t>עדי גירושין</w:t>
      </w:r>
      <w:r w:rsidRPr="00CE0584">
        <w:rPr>
          <w:b w:val="0"/>
          <w:bCs w:val="0"/>
        </w:rPr>
        <w:t xml:space="preserve"> stole something (some time prior to their testimony). They will be disqualified as </w:t>
      </w:r>
      <w:r w:rsidRPr="00CE0584">
        <w:rPr>
          <w:rFonts w:hint="cs"/>
          <w:b w:val="0"/>
          <w:bCs w:val="0"/>
          <w:rtl/>
        </w:rPr>
        <w:t>עדים</w:t>
      </w:r>
      <w:r w:rsidRPr="00CE0584">
        <w:rPr>
          <w:b w:val="0"/>
          <w:bCs w:val="0"/>
        </w:rPr>
        <w:t xml:space="preserve">. See ‘Thinking it over’ # </w:t>
      </w:r>
      <w:r w:rsidR="00313D6E" w:rsidRPr="00CE0584">
        <w:rPr>
          <w:b w:val="0"/>
          <w:bCs w:val="0"/>
        </w:rPr>
        <w:t>4</w:t>
      </w:r>
      <w:r w:rsidRPr="00CE0584">
        <w:rPr>
          <w:b w:val="0"/>
          <w:bCs w:val="0"/>
        </w:rPr>
        <w:t>.</w:t>
      </w:r>
    </w:p>
  </w:footnote>
  <w:footnote w:id="35">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case there is where </w:t>
      </w:r>
      <w:proofErr w:type="gramStart"/>
      <w:r w:rsidRPr="00CE0584">
        <w:rPr>
          <w:b w:val="0"/>
          <w:bCs w:val="0"/>
        </w:rPr>
        <w:t>an</w:t>
      </w:r>
      <w:proofErr w:type="gramEnd"/>
      <w:r w:rsidRPr="00CE0584">
        <w:rPr>
          <w:b w:val="0"/>
          <w:bCs w:val="0"/>
        </w:rPr>
        <w:t xml:space="preserve"> </w:t>
      </w:r>
      <w:r w:rsidRPr="00CE0584">
        <w:rPr>
          <w:rFonts w:hint="cs"/>
          <w:b w:val="0"/>
          <w:bCs w:val="0"/>
          <w:rtl/>
        </w:rPr>
        <w:t>עד</w:t>
      </w:r>
      <w:r w:rsidR="00070DD6">
        <w:rPr>
          <w:rFonts w:hint="cs"/>
          <w:b w:val="0"/>
          <w:bCs w:val="0"/>
          <w:rtl/>
        </w:rPr>
        <w:t xml:space="preserve"> אחד</w:t>
      </w:r>
      <w:r w:rsidRPr="00CE0584">
        <w:rPr>
          <w:b w:val="0"/>
          <w:bCs w:val="0"/>
        </w:rPr>
        <w:t xml:space="preserve"> testified that the husband, who was childless, died, which requires the husband’s brother to be </w:t>
      </w:r>
      <w:r w:rsidRPr="00CE0584">
        <w:rPr>
          <w:rFonts w:hint="cs"/>
          <w:b w:val="0"/>
          <w:bCs w:val="0"/>
          <w:rtl/>
        </w:rPr>
        <w:t>מייבם</w:t>
      </w:r>
      <w:r w:rsidRPr="00CE0584">
        <w:rPr>
          <w:b w:val="0"/>
          <w:bCs w:val="0"/>
        </w:rPr>
        <w:t xml:space="preserve"> his deceased brother’s wife. Can he be </w:t>
      </w:r>
      <w:r w:rsidRPr="00CE0584">
        <w:rPr>
          <w:rFonts w:hint="cs"/>
          <w:b w:val="0"/>
          <w:bCs w:val="0"/>
          <w:rtl/>
        </w:rPr>
        <w:t>מייבם</w:t>
      </w:r>
      <w:r w:rsidRPr="00CE0584">
        <w:rPr>
          <w:b w:val="0"/>
          <w:bCs w:val="0"/>
        </w:rPr>
        <w:t xml:space="preserve"> her if there is only one </w:t>
      </w:r>
      <w:r w:rsidRPr="00CE0584">
        <w:rPr>
          <w:rFonts w:hint="cs"/>
          <w:b w:val="0"/>
          <w:bCs w:val="0"/>
          <w:rtl/>
        </w:rPr>
        <w:t>עד</w:t>
      </w:r>
      <w:r w:rsidRPr="00CE0584">
        <w:rPr>
          <w:b w:val="0"/>
          <w:bCs w:val="0"/>
        </w:rPr>
        <w:t xml:space="preserve"> who testifies to his brother’s death. The reason not to, is because perhaps she has a close relationship with her brother-in-law and would </w:t>
      </w:r>
      <w:r w:rsidR="00B17B5A" w:rsidRPr="00CE0584">
        <w:rPr>
          <w:b w:val="0"/>
          <w:bCs w:val="0"/>
        </w:rPr>
        <w:t xml:space="preserve">(gladly) </w:t>
      </w:r>
      <w:r w:rsidRPr="00CE0584">
        <w:rPr>
          <w:b w:val="0"/>
          <w:bCs w:val="0"/>
        </w:rPr>
        <w:t xml:space="preserve">marry him without the </w:t>
      </w:r>
      <w:r w:rsidRPr="00CE0584">
        <w:rPr>
          <w:rFonts w:hint="cs"/>
          <w:b w:val="0"/>
          <w:bCs w:val="0"/>
          <w:rtl/>
        </w:rPr>
        <w:t>דייקא ומינסבא</w:t>
      </w:r>
      <w:r w:rsidRPr="00CE0584">
        <w:rPr>
          <w:b w:val="0"/>
          <w:bCs w:val="0"/>
        </w:rPr>
        <w:t>.</w:t>
      </w:r>
    </w:p>
  </w:footnote>
  <w:footnote w:id="36">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יבמות צב,א</w:t>
      </w:r>
      <w:r w:rsidRPr="00CE0584">
        <w:rPr>
          <w:b w:val="0"/>
          <w:bCs w:val="0"/>
        </w:rPr>
        <w:t>.</w:t>
      </w:r>
    </w:p>
  </w:footnote>
  <w:footnote w:id="37">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In this scenario if the child died first, the husband died childless and she is a proper </w:t>
      </w:r>
      <w:r w:rsidRPr="00CE0584">
        <w:rPr>
          <w:rFonts w:hint="cs"/>
          <w:b w:val="0"/>
          <w:bCs w:val="0"/>
          <w:rtl/>
        </w:rPr>
        <w:t>יבמה</w:t>
      </w:r>
      <w:r w:rsidRPr="00CE0584">
        <w:rPr>
          <w:b w:val="0"/>
          <w:bCs w:val="0"/>
        </w:rPr>
        <w:t xml:space="preserve"> and eligible for </w:t>
      </w:r>
      <w:r w:rsidRPr="00CE0584">
        <w:rPr>
          <w:rFonts w:hint="cs"/>
          <w:b w:val="0"/>
          <w:bCs w:val="0"/>
          <w:rtl/>
        </w:rPr>
        <w:t>יבום</w:t>
      </w:r>
      <w:r w:rsidRPr="00CE0584">
        <w:rPr>
          <w:b w:val="0"/>
          <w:bCs w:val="0"/>
        </w:rPr>
        <w:t>.</w:t>
      </w:r>
    </w:p>
  </w:footnote>
  <w:footnote w:id="38">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In this scenario where the husband died first he was not childless when he died therefore his wife is forbidden to the brother-in-law as </w:t>
      </w:r>
      <w:r w:rsidRPr="00CE0584">
        <w:rPr>
          <w:rFonts w:hint="cs"/>
          <w:b w:val="0"/>
          <w:bCs w:val="0"/>
          <w:rtl/>
        </w:rPr>
        <w:t>אשת אחיו שלא במקום יבום</w:t>
      </w:r>
      <w:r w:rsidRPr="00CE0584">
        <w:rPr>
          <w:b w:val="0"/>
          <w:bCs w:val="0"/>
        </w:rPr>
        <w:t xml:space="preserve">, which is </w:t>
      </w:r>
      <w:proofErr w:type="gramStart"/>
      <w:r w:rsidRPr="00CE0584">
        <w:rPr>
          <w:b w:val="0"/>
          <w:bCs w:val="0"/>
        </w:rPr>
        <w:t>an</w:t>
      </w:r>
      <w:proofErr w:type="gramEnd"/>
      <w:r w:rsidRPr="00CE0584">
        <w:rPr>
          <w:b w:val="0"/>
          <w:bCs w:val="0"/>
        </w:rPr>
        <w:t xml:space="preserve"> </w:t>
      </w:r>
      <w:r w:rsidRPr="00CE0584">
        <w:rPr>
          <w:rFonts w:hint="cs"/>
          <w:b w:val="0"/>
          <w:bCs w:val="0"/>
          <w:rtl/>
        </w:rPr>
        <w:t>איסור כרת</w:t>
      </w:r>
      <w:r w:rsidRPr="00CE0584">
        <w:rPr>
          <w:b w:val="0"/>
          <w:bCs w:val="0"/>
        </w:rPr>
        <w:t xml:space="preserve">. The children of a </w:t>
      </w:r>
      <w:r w:rsidRPr="00CE0584">
        <w:rPr>
          <w:rFonts w:hint="cs"/>
          <w:b w:val="0"/>
          <w:bCs w:val="0"/>
          <w:rtl/>
        </w:rPr>
        <w:t>כרת</w:t>
      </w:r>
      <w:r w:rsidRPr="00CE0584">
        <w:rPr>
          <w:b w:val="0"/>
          <w:bCs w:val="0"/>
        </w:rPr>
        <w:t xml:space="preserve"> relationship are </w:t>
      </w:r>
      <w:r w:rsidRPr="00CE0584">
        <w:rPr>
          <w:rFonts w:hint="cs"/>
          <w:b w:val="0"/>
          <w:bCs w:val="0"/>
          <w:rtl/>
        </w:rPr>
        <w:t>ממזרים</w:t>
      </w:r>
      <w:r w:rsidRPr="00CE0584">
        <w:rPr>
          <w:b w:val="0"/>
          <w:bCs w:val="0"/>
        </w:rPr>
        <w:t>.</w:t>
      </w:r>
    </w:p>
  </w:footnote>
  <w:footnote w:id="39">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refers to the child that was born to her and her </w:t>
      </w:r>
      <w:r w:rsidRPr="00CE0584">
        <w:rPr>
          <w:rFonts w:hint="cs"/>
          <w:b w:val="0"/>
          <w:bCs w:val="0"/>
          <w:rtl/>
        </w:rPr>
        <w:t>יבם</w:t>
      </w:r>
      <w:r w:rsidRPr="00CE0584">
        <w:rPr>
          <w:b w:val="0"/>
          <w:bCs w:val="0"/>
        </w:rPr>
        <w:t xml:space="preserve"> before they heard the second testimony (that she is forbidden to the </w:t>
      </w:r>
      <w:r w:rsidRPr="00CE0584">
        <w:rPr>
          <w:rFonts w:hint="cs"/>
          <w:b w:val="0"/>
          <w:bCs w:val="0"/>
          <w:rtl/>
        </w:rPr>
        <w:t>יבם</w:t>
      </w:r>
      <w:r w:rsidRPr="00CE0584">
        <w:rPr>
          <w:b w:val="0"/>
          <w:bCs w:val="0"/>
        </w:rPr>
        <w:t>).</w:t>
      </w:r>
    </w:p>
  </w:footnote>
  <w:footnote w:id="40">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refers to the child that was born to them after they heard the second testimony.</w:t>
      </w:r>
    </w:p>
  </w:footnote>
  <w:footnote w:id="4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It cannot be discussing </w:t>
      </w:r>
      <w:r w:rsidRPr="00CE0584">
        <w:rPr>
          <w:rFonts w:hint="cs"/>
          <w:b w:val="0"/>
          <w:bCs w:val="0"/>
          <w:rtl/>
        </w:rPr>
        <w:t>תו"ת</w:t>
      </w:r>
      <w:r w:rsidRPr="00CE0584">
        <w:rPr>
          <w:b w:val="0"/>
          <w:bCs w:val="0"/>
        </w:rPr>
        <w:t xml:space="preserve"> (as </w:t>
      </w:r>
      <w:r w:rsidRPr="00CE0584">
        <w:rPr>
          <w:rFonts w:hint="cs"/>
          <w:b w:val="0"/>
          <w:bCs w:val="0"/>
          <w:rtl/>
        </w:rPr>
        <w:t>ר"ש</w:t>
      </w:r>
      <w:r w:rsidRPr="00CE0584">
        <w:rPr>
          <w:b w:val="0"/>
          <w:bCs w:val="0"/>
        </w:rPr>
        <w:t xml:space="preserve"> asked </w:t>
      </w:r>
      <w:r w:rsidRPr="00CE0584">
        <w:rPr>
          <w:rFonts w:hint="cs"/>
          <w:b w:val="0"/>
          <w:bCs w:val="0"/>
          <w:rtl/>
        </w:rPr>
        <w:t>מאי חזית וכו'</w:t>
      </w:r>
      <w:r w:rsidRPr="00CE0584">
        <w:rPr>
          <w:b w:val="0"/>
          <w:bCs w:val="0"/>
        </w:rPr>
        <w:t xml:space="preserve">) therefore we must say that initially </w:t>
      </w:r>
      <w:r w:rsidR="00F208F8" w:rsidRPr="00CE0584">
        <w:rPr>
          <w:b w:val="0"/>
          <w:bCs w:val="0"/>
        </w:rPr>
        <w:t xml:space="preserve">only </w:t>
      </w:r>
      <w:r w:rsidRPr="00CE0584">
        <w:rPr>
          <w:b w:val="0"/>
          <w:bCs w:val="0"/>
        </w:rPr>
        <w:t xml:space="preserve">one </w:t>
      </w:r>
      <w:r w:rsidRPr="00CE0584">
        <w:rPr>
          <w:rFonts w:hint="cs"/>
          <w:b w:val="0"/>
          <w:bCs w:val="0"/>
          <w:rtl/>
        </w:rPr>
        <w:t>עד</w:t>
      </w:r>
      <w:r w:rsidRPr="00CE0584">
        <w:rPr>
          <w:b w:val="0"/>
          <w:bCs w:val="0"/>
        </w:rPr>
        <w:t xml:space="preserve"> came and said your child died first and she was </w:t>
      </w:r>
      <w:r w:rsidRPr="00CE0584">
        <w:rPr>
          <w:rFonts w:hint="cs"/>
          <w:b w:val="0"/>
          <w:bCs w:val="0"/>
          <w:rtl/>
        </w:rPr>
        <w:t>מייבם</w:t>
      </w:r>
      <w:r w:rsidRPr="00CE0584">
        <w:rPr>
          <w:b w:val="0"/>
          <w:bCs w:val="0"/>
        </w:rPr>
        <w:t xml:space="preserve"> on the basis of his testimony (thus resolving the query that an </w:t>
      </w:r>
      <w:r w:rsidRPr="00CE0584">
        <w:rPr>
          <w:rFonts w:hint="cs"/>
          <w:b w:val="0"/>
          <w:bCs w:val="0"/>
          <w:rtl/>
        </w:rPr>
        <w:t>ע"א</w:t>
      </w:r>
      <w:r w:rsidRPr="00CE0584">
        <w:rPr>
          <w:b w:val="0"/>
          <w:bCs w:val="0"/>
        </w:rPr>
        <w:t xml:space="preserve"> is believed by a </w:t>
      </w:r>
      <w:r w:rsidRPr="00CE0584">
        <w:rPr>
          <w:rFonts w:hint="cs"/>
          <w:b w:val="0"/>
          <w:bCs w:val="0"/>
          <w:rtl/>
        </w:rPr>
        <w:t>יבמה</w:t>
      </w:r>
      <w:r w:rsidRPr="00CE0584">
        <w:rPr>
          <w:b w:val="0"/>
          <w:bCs w:val="0"/>
        </w:rPr>
        <w:t xml:space="preserve">) and then two </w:t>
      </w:r>
      <w:r w:rsidRPr="00CE0584">
        <w:rPr>
          <w:rFonts w:hint="cs"/>
          <w:b w:val="0"/>
          <w:bCs w:val="0"/>
          <w:rtl/>
        </w:rPr>
        <w:t>עדים</w:t>
      </w:r>
      <w:r w:rsidRPr="00CE0584">
        <w:rPr>
          <w:b w:val="0"/>
          <w:bCs w:val="0"/>
        </w:rPr>
        <w:t xml:space="preserve"> came and said </w:t>
      </w:r>
      <w:r w:rsidRPr="00CE0584">
        <w:rPr>
          <w:rFonts w:hint="cs"/>
          <w:b w:val="0"/>
          <w:bCs w:val="0"/>
          <w:rtl/>
        </w:rPr>
        <w:t>חילוף הדברים</w:t>
      </w:r>
      <w:r w:rsidR="00F208F8" w:rsidRPr="00CE0584">
        <w:rPr>
          <w:b w:val="0"/>
          <w:bCs w:val="0"/>
        </w:rPr>
        <w:t xml:space="preserve"> therefore </w:t>
      </w:r>
      <w:r w:rsidR="00F208F8" w:rsidRPr="00CE0584">
        <w:rPr>
          <w:rFonts w:hint="cs"/>
          <w:b w:val="0"/>
          <w:bCs w:val="0"/>
          <w:rtl/>
        </w:rPr>
        <w:t>תצא והולד ממזר</w:t>
      </w:r>
      <w:r w:rsidRPr="00CE0584">
        <w:rPr>
          <w:b w:val="0"/>
          <w:bCs w:val="0"/>
        </w:rPr>
        <w:t>.</w:t>
      </w:r>
    </w:p>
  </w:footnote>
  <w:footnote w:id="4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Before any of the </w:t>
      </w:r>
      <w:r w:rsidRPr="00CE0584">
        <w:rPr>
          <w:rFonts w:hint="cs"/>
          <w:b w:val="0"/>
          <w:bCs w:val="0"/>
          <w:rtl/>
        </w:rPr>
        <w:t>עדים</w:t>
      </w:r>
      <w:r w:rsidRPr="00CE0584">
        <w:rPr>
          <w:b w:val="0"/>
          <w:bCs w:val="0"/>
        </w:rPr>
        <w:t xml:space="preserve"> came she was </w:t>
      </w:r>
      <w:r w:rsidRPr="00CE0584">
        <w:rPr>
          <w:rFonts w:hint="cs"/>
          <w:b w:val="0"/>
          <w:bCs w:val="0"/>
          <w:rtl/>
        </w:rPr>
        <w:t>בחזקת איסור</w:t>
      </w:r>
      <w:r w:rsidRPr="00CE0584">
        <w:rPr>
          <w:b w:val="0"/>
          <w:bCs w:val="0"/>
        </w:rPr>
        <w:t xml:space="preserve"> to the </w:t>
      </w:r>
      <w:r w:rsidRPr="00CE0584">
        <w:rPr>
          <w:rFonts w:hint="cs"/>
          <w:b w:val="0"/>
          <w:bCs w:val="0"/>
          <w:rtl/>
        </w:rPr>
        <w:t>יבם</w:t>
      </w:r>
      <w:r w:rsidRPr="00CE0584">
        <w:rPr>
          <w:b w:val="0"/>
          <w:bCs w:val="0"/>
        </w:rPr>
        <w:t xml:space="preserve"> because she was an (</w:t>
      </w:r>
      <w:r w:rsidRPr="00CE0584">
        <w:rPr>
          <w:rFonts w:hint="cs"/>
          <w:b w:val="0"/>
          <w:bCs w:val="0"/>
          <w:rtl/>
        </w:rPr>
        <w:t>א"א</w:t>
      </w:r>
      <w:r w:rsidRPr="00CE0584">
        <w:rPr>
          <w:b w:val="0"/>
          <w:bCs w:val="0"/>
        </w:rPr>
        <w:t xml:space="preserve"> and) </w:t>
      </w:r>
      <w:r w:rsidRPr="00CE0584">
        <w:rPr>
          <w:rFonts w:hint="cs"/>
          <w:b w:val="0"/>
          <w:bCs w:val="0"/>
          <w:rtl/>
        </w:rPr>
        <w:t>אשת אחיו שלא במקום מצוה</w:t>
      </w:r>
      <w:r w:rsidRPr="00CE0584">
        <w:rPr>
          <w:b w:val="0"/>
          <w:bCs w:val="0"/>
        </w:rPr>
        <w:t xml:space="preserve"> for she had a son. We do not know who died first, the </w:t>
      </w:r>
      <w:r w:rsidRPr="00CE0584">
        <w:rPr>
          <w:rFonts w:hint="cs"/>
          <w:b w:val="0"/>
          <w:bCs w:val="0"/>
          <w:rtl/>
        </w:rPr>
        <w:t>חזקת איסור</w:t>
      </w:r>
      <w:r w:rsidRPr="00CE0584">
        <w:rPr>
          <w:b w:val="0"/>
          <w:bCs w:val="0"/>
        </w:rPr>
        <w:t xml:space="preserve"> should determine that the husband died first and she remains </w:t>
      </w:r>
      <w:r w:rsidRPr="00CE0584">
        <w:rPr>
          <w:rFonts w:hint="cs"/>
          <w:b w:val="0"/>
          <w:bCs w:val="0"/>
          <w:rtl/>
        </w:rPr>
        <w:t>אסורה ליבם</w:t>
      </w:r>
      <w:r w:rsidRPr="00CE0584">
        <w:rPr>
          <w:b w:val="0"/>
          <w:bCs w:val="0"/>
        </w:rPr>
        <w:t xml:space="preserve"> as she always was.</w:t>
      </w:r>
    </w:p>
  </w:footnote>
  <w:footnote w:id="43">
    <w:p w:rsidR="003867C8" w:rsidRPr="003867C8" w:rsidRDefault="003867C8" w:rsidP="003867C8">
      <w:pPr>
        <w:pStyle w:val="FootnoteText"/>
        <w:spacing w:line="264" w:lineRule="auto"/>
        <w:rPr>
          <w:b w:val="0"/>
          <w:bCs w:val="0"/>
          <w:rtl/>
        </w:rPr>
      </w:pPr>
      <w:r>
        <w:rPr>
          <w:rStyle w:val="FootnoteReference"/>
        </w:rPr>
        <w:footnoteRef/>
      </w:r>
      <w:r>
        <w:t xml:space="preserve"> </w:t>
      </w:r>
      <w:r w:rsidRPr="00CE0584">
        <w:rPr>
          <w:b w:val="0"/>
          <w:bCs w:val="0"/>
        </w:rPr>
        <w:t xml:space="preserve">This question seems to be both on </w:t>
      </w:r>
      <w:r w:rsidRPr="00CE0584">
        <w:rPr>
          <w:rFonts w:hint="cs"/>
          <w:b w:val="0"/>
          <w:bCs w:val="0"/>
          <w:rtl/>
        </w:rPr>
        <w:t>רש"י</w:t>
      </w:r>
      <w:r w:rsidRPr="00CE0584">
        <w:rPr>
          <w:b w:val="0"/>
          <w:bCs w:val="0"/>
        </w:rPr>
        <w:t xml:space="preserve"> and the </w:t>
      </w:r>
      <w:r w:rsidRPr="00CE0584">
        <w:rPr>
          <w:rFonts w:hint="cs"/>
          <w:b w:val="0"/>
          <w:bCs w:val="0"/>
          <w:rtl/>
        </w:rPr>
        <w:t>ר"י</w:t>
      </w:r>
      <w:r w:rsidRPr="00CE0584">
        <w:rPr>
          <w:b w:val="0"/>
          <w:bCs w:val="0"/>
        </w:rPr>
        <w:t xml:space="preserve"> who agree that by </w:t>
      </w:r>
      <w:r w:rsidRPr="00CE0584">
        <w:rPr>
          <w:rFonts w:hint="cs"/>
          <w:b w:val="0"/>
          <w:bCs w:val="0"/>
          <w:rtl/>
        </w:rPr>
        <w:t>תו"ת</w:t>
      </w:r>
      <w:r w:rsidRPr="00CE0584">
        <w:rPr>
          <w:b w:val="0"/>
          <w:bCs w:val="0"/>
        </w:rPr>
        <w:t xml:space="preserve"> we follow the </w:t>
      </w:r>
      <w:r w:rsidRPr="00CE0584">
        <w:rPr>
          <w:rFonts w:hint="cs"/>
          <w:b w:val="0"/>
          <w:bCs w:val="0"/>
          <w:rtl/>
        </w:rPr>
        <w:t>חזקת איסור</w:t>
      </w:r>
      <w:r w:rsidRPr="00CE0584">
        <w:rPr>
          <w:b w:val="0"/>
          <w:bCs w:val="0"/>
        </w:rPr>
        <w:t xml:space="preserve"> (but not on the </w:t>
      </w:r>
      <w:r w:rsidRPr="00CE0584">
        <w:rPr>
          <w:rFonts w:hint="cs"/>
          <w:b w:val="0"/>
          <w:bCs w:val="0"/>
          <w:rtl/>
        </w:rPr>
        <w:t>שיטת ריב"ב</w:t>
      </w:r>
      <w:r w:rsidRPr="00CE0584">
        <w:rPr>
          <w:b w:val="0"/>
          <w:bCs w:val="0"/>
        </w:rPr>
        <w:t xml:space="preserve"> later in this </w:t>
      </w:r>
      <w:r w:rsidRPr="00CE0584">
        <w:rPr>
          <w:rFonts w:hint="cs"/>
          <w:b w:val="0"/>
          <w:bCs w:val="0"/>
          <w:rtl/>
        </w:rPr>
        <w:t>תוספות</w:t>
      </w:r>
      <w:r w:rsidRPr="00CE0584">
        <w:rPr>
          <w:b w:val="0"/>
          <w:bCs w:val="0"/>
        </w:rPr>
        <w:t xml:space="preserve"> (see </w:t>
      </w:r>
      <w:r w:rsidR="00BF42B5">
        <w:rPr>
          <w:b w:val="0"/>
          <w:bCs w:val="0"/>
        </w:rPr>
        <w:t>(</w:t>
      </w:r>
      <w:r w:rsidR="00BF42B5">
        <w:rPr>
          <w:rFonts w:hint="cs"/>
          <w:b w:val="0"/>
          <w:bCs w:val="0"/>
          <w:rtl/>
        </w:rPr>
        <w:t>תוס'</w:t>
      </w:r>
      <w:r w:rsidR="00BF42B5">
        <w:rPr>
          <w:b w:val="0"/>
          <w:bCs w:val="0"/>
        </w:rPr>
        <w:t xml:space="preserve"> later by) </w:t>
      </w:r>
      <w:r w:rsidRPr="00CE0584">
        <w:rPr>
          <w:b w:val="0"/>
          <w:bCs w:val="0"/>
        </w:rPr>
        <w:t>footnote # 51)</w:t>
      </w:r>
      <w:r>
        <w:rPr>
          <w:b w:val="0"/>
          <w:bCs w:val="0"/>
        </w:rPr>
        <w:t>.</w:t>
      </w:r>
    </w:p>
  </w:footnote>
  <w:footnote w:id="44">
    <w:p w:rsidR="00467BEB" w:rsidRPr="00CE0584" w:rsidRDefault="00467BEB" w:rsidP="00070DD6">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ראובן</w:t>
      </w:r>
      <w:r w:rsidRPr="00CE0584">
        <w:rPr>
          <w:b w:val="0"/>
          <w:bCs w:val="0"/>
        </w:rPr>
        <w:t xml:space="preserve"> has two wives </w:t>
      </w:r>
      <w:r w:rsidRPr="00CE0584">
        <w:rPr>
          <w:rFonts w:hint="cs"/>
          <w:b w:val="0"/>
          <w:bCs w:val="0"/>
          <w:rtl/>
        </w:rPr>
        <w:t>רחל</w:t>
      </w:r>
      <w:r w:rsidRPr="00CE0584">
        <w:rPr>
          <w:b w:val="0"/>
          <w:bCs w:val="0"/>
        </w:rPr>
        <w:t xml:space="preserve"> and </w:t>
      </w:r>
      <w:r w:rsidRPr="00CE0584">
        <w:rPr>
          <w:rFonts w:hint="cs"/>
          <w:b w:val="0"/>
          <w:bCs w:val="0"/>
          <w:rtl/>
        </w:rPr>
        <w:t>לאה</w:t>
      </w:r>
      <w:r w:rsidRPr="00CE0584">
        <w:rPr>
          <w:b w:val="0"/>
          <w:bCs w:val="0"/>
        </w:rPr>
        <w:t xml:space="preserve">, where </w:t>
      </w:r>
      <w:r w:rsidRPr="00CE0584">
        <w:rPr>
          <w:rFonts w:hint="cs"/>
          <w:b w:val="0"/>
          <w:bCs w:val="0"/>
          <w:rtl/>
        </w:rPr>
        <w:t>לאה</w:t>
      </w:r>
      <w:r w:rsidRPr="00CE0584">
        <w:rPr>
          <w:b w:val="0"/>
          <w:bCs w:val="0"/>
        </w:rPr>
        <w:t xml:space="preserve"> is the daughter of his brother </w:t>
      </w:r>
      <w:r w:rsidRPr="00CE0584">
        <w:rPr>
          <w:rFonts w:hint="cs"/>
          <w:b w:val="0"/>
          <w:bCs w:val="0"/>
          <w:rtl/>
        </w:rPr>
        <w:t>שמעון</w:t>
      </w:r>
      <w:r w:rsidRPr="00CE0584">
        <w:rPr>
          <w:b w:val="0"/>
          <w:bCs w:val="0"/>
        </w:rPr>
        <w:t xml:space="preserve"> (whom he may marry). The rule is if </w:t>
      </w:r>
      <w:r w:rsidRPr="00CE0584">
        <w:rPr>
          <w:rFonts w:hint="cs"/>
          <w:b w:val="0"/>
          <w:bCs w:val="0"/>
          <w:rtl/>
        </w:rPr>
        <w:t>ראובן</w:t>
      </w:r>
      <w:r w:rsidRPr="00CE0584">
        <w:rPr>
          <w:b w:val="0"/>
          <w:bCs w:val="0"/>
        </w:rPr>
        <w:t xml:space="preserve"> dies childless, </w:t>
      </w:r>
      <w:r w:rsidRPr="00CE0584">
        <w:rPr>
          <w:rFonts w:hint="cs"/>
          <w:b w:val="0"/>
          <w:bCs w:val="0"/>
          <w:rtl/>
        </w:rPr>
        <w:t>שמעון</w:t>
      </w:r>
      <w:r w:rsidRPr="00CE0584">
        <w:rPr>
          <w:b w:val="0"/>
          <w:bCs w:val="0"/>
        </w:rPr>
        <w:t xml:space="preserve"> cannot be </w:t>
      </w:r>
      <w:r w:rsidRPr="00CE0584">
        <w:rPr>
          <w:rFonts w:hint="cs"/>
          <w:b w:val="0"/>
          <w:bCs w:val="0"/>
          <w:rtl/>
        </w:rPr>
        <w:t>מייבם</w:t>
      </w:r>
      <w:r w:rsidRPr="00CE0584">
        <w:rPr>
          <w:b w:val="0"/>
          <w:bCs w:val="0"/>
        </w:rPr>
        <w:t xml:space="preserve"> his daughter </w:t>
      </w:r>
      <w:r w:rsidRPr="00CE0584">
        <w:rPr>
          <w:rFonts w:hint="cs"/>
          <w:b w:val="0"/>
          <w:bCs w:val="0"/>
          <w:rtl/>
        </w:rPr>
        <w:t>לאה</w:t>
      </w:r>
      <w:r w:rsidRPr="00CE0584">
        <w:rPr>
          <w:b w:val="0"/>
          <w:bCs w:val="0"/>
        </w:rPr>
        <w:t xml:space="preserve"> and not even </w:t>
      </w:r>
      <w:r w:rsidRPr="00CE0584">
        <w:rPr>
          <w:rFonts w:hint="cs"/>
          <w:b w:val="0"/>
          <w:bCs w:val="0"/>
          <w:rtl/>
        </w:rPr>
        <w:t>רחל</w:t>
      </w:r>
      <w:r w:rsidRPr="00CE0584">
        <w:rPr>
          <w:b w:val="0"/>
          <w:bCs w:val="0"/>
        </w:rPr>
        <w:t xml:space="preserve"> (who is not related to him by blood</w:t>
      </w:r>
      <w:r w:rsidR="00F208F8" w:rsidRPr="00CE0584">
        <w:rPr>
          <w:b w:val="0"/>
          <w:bCs w:val="0"/>
        </w:rPr>
        <w:t>,</w:t>
      </w:r>
      <w:r w:rsidRPr="00CE0584">
        <w:rPr>
          <w:b w:val="0"/>
          <w:bCs w:val="0"/>
        </w:rPr>
        <w:t xml:space="preserve"> because she is a </w:t>
      </w:r>
      <w:r w:rsidRPr="00CE0584">
        <w:rPr>
          <w:rFonts w:hint="cs"/>
          <w:b w:val="0"/>
          <w:bCs w:val="0"/>
          <w:rtl/>
        </w:rPr>
        <w:t>צרת ערוה</w:t>
      </w:r>
      <w:r w:rsidRPr="00CE0584">
        <w:rPr>
          <w:b w:val="0"/>
          <w:bCs w:val="0"/>
        </w:rPr>
        <w:t xml:space="preserve">. In this case the house collapsed on </w:t>
      </w:r>
      <w:r w:rsidRPr="00CE0584">
        <w:rPr>
          <w:rFonts w:hint="cs"/>
          <w:b w:val="0"/>
          <w:bCs w:val="0"/>
          <w:rtl/>
        </w:rPr>
        <w:t>ראובן</w:t>
      </w:r>
      <w:r w:rsidRPr="00CE0584">
        <w:rPr>
          <w:b w:val="0"/>
          <w:bCs w:val="0"/>
        </w:rPr>
        <w:t xml:space="preserve"> and </w:t>
      </w:r>
      <w:r w:rsidRPr="00CE0584">
        <w:rPr>
          <w:rFonts w:hint="cs"/>
          <w:b w:val="0"/>
          <w:bCs w:val="0"/>
          <w:rtl/>
        </w:rPr>
        <w:t>לאה</w:t>
      </w:r>
      <w:r w:rsidRPr="00CE0584">
        <w:rPr>
          <w:b w:val="0"/>
          <w:bCs w:val="0"/>
        </w:rPr>
        <w:t xml:space="preserve"> and they both died. If </w:t>
      </w:r>
      <w:r w:rsidRPr="00CE0584">
        <w:rPr>
          <w:rFonts w:hint="cs"/>
          <w:b w:val="0"/>
          <w:bCs w:val="0"/>
          <w:rtl/>
        </w:rPr>
        <w:t>ראובן</w:t>
      </w:r>
      <w:r w:rsidRPr="00CE0584">
        <w:rPr>
          <w:b w:val="0"/>
          <w:bCs w:val="0"/>
        </w:rPr>
        <w:t xml:space="preserve"> dies first, then at the moment of his death neither </w:t>
      </w:r>
      <w:r w:rsidRPr="00CE0584">
        <w:rPr>
          <w:rFonts w:hint="cs"/>
          <w:b w:val="0"/>
          <w:bCs w:val="0"/>
          <w:rtl/>
        </w:rPr>
        <w:t>לאה</w:t>
      </w:r>
      <w:r w:rsidRPr="00CE0584">
        <w:rPr>
          <w:b w:val="0"/>
          <w:bCs w:val="0"/>
        </w:rPr>
        <w:t xml:space="preserve"> nor </w:t>
      </w:r>
      <w:r w:rsidRPr="00CE0584">
        <w:rPr>
          <w:rFonts w:hint="cs"/>
          <w:b w:val="0"/>
          <w:bCs w:val="0"/>
          <w:rtl/>
        </w:rPr>
        <w:t>רחל</w:t>
      </w:r>
      <w:r w:rsidRPr="00CE0584">
        <w:rPr>
          <w:b w:val="0"/>
          <w:bCs w:val="0"/>
        </w:rPr>
        <w:t xml:space="preserve"> were eligible for </w:t>
      </w:r>
      <w:r w:rsidRPr="00CE0584">
        <w:rPr>
          <w:rFonts w:hint="cs"/>
          <w:b w:val="0"/>
          <w:bCs w:val="0"/>
          <w:rtl/>
        </w:rPr>
        <w:t>יבום</w:t>
      </w:r>
      <w:r w:rsidRPr="00CE0584">
        <w:rPr>
          <w:b w:val="0"/>
          <w:bCs w:val="0"/>
        </w:rPr>
        <w:t xml:space="preserve"> for they are </w:t>
      </w:r>
      <w:r w:rsidRPr="00CE0584">
        <w:rPr>
          <w:rFonts w:hint="cs"/>
          <w:b w:val="0"/>
          <w:bCs w:val="0"/>
          <w:rtl/>
        </w:rPr>
        <w:t>ערוה</w:t>
      </w:r>
      <w:r w:rsidRPr="00CE0584">
        <w:rPr>
          <w:b w:val="0"/>
          <w:bCs w:val="0"/>
        </w:rPr>
        <w:t xml:space="preserve"> and </w:t>
      </w:r>
      <w:r w:rsidRPr="00CE0584">
        <w:rPr>
          <w:rFonts w:hint="cs"/>
          <w:b w:val="0"/>
          <w:bCs w:val="0"/>
          <w:rtl/>
        </w:rPr>
        <w:t>צרת ערוה</w:t>
      </w:r>
      <w:r w:rsidRPr="00CE0584">
        <w:rPr>
          <w:b w:val="0"/>
          <w:bCs w:val="0"/>
        </w:rPr>
        <w:t xml:space="preserve"> respectively. However if </w:t>
      </w:r>
      <w:r w:rsidRPr="00CE0584">
        <w:rPr>
          <w:rFonts w:hint="cs"/>
          <w:b w:val="0"/>
          <w:bCs w:val="0"/>
          <w:rtl/>
        </w:rPr>
        <w:t>לאה</w:t>
      </w:r>
      <w:r w:rsidRPr="00CE0584">
        <w:rPr>
          <w:b w:val="0"/>
          <w:bCs w:val="0"/>
        </w:rPr>
        <w:t xml:space="preserve"> died first, </w:t>
      </w:r>
      <w:r w:rsidRPr="00CE0584">
        <w:rPr>
          <w:rFonts w:hint="cs"/>
          <w:b w:val="0"/>
          <w:bCs w:val="0"/>
          <w:rtl/>
        </w:rPr>
        <w:t>רחל</w:t>
      </w:r>
      <w:r w:rsidRPr="00CE0584">
        <w:rPr>
          <w:b w:val="0"/>
          <w:bCs w:val="0"/>
        </w:rPr>
        <w:t xml:space="preserve"> is no longer a </w:t>
      </w:r>
      <w:r w:rsidRPr="00CE0584">
        <w:rPr>
          <w:rFonts w:hint="cs"/>
          <w:b w:val="0"/>
          <w:bCs w:val="0"/>
          <w:rtl/>
        </w:rPr>
        <w:t>צרת ערוה</w:t>
      </w:r>
      <w:r w:rsidRPr="00CE0584">
        <w:rPr>
          <w:b w:val="0"/>
          <w:bCs w:val="0"/>
        </w:rPr>
        <w:t xml:space="preserve"> at the time of s</w:t>
      </w:r>
      <w:r w:rsidRPr="00CE0584">
        <w:rPr>
          <w:rFonts w:hint="cs"/>
          <w:b w:val="0"/>
          <w:bCs w:val="0"/>
          <w:rtl/>
        </w:rPr>
        <w:t>ראובן'</w:t>
      </w:r>
      <w:r w:rsidRPr="00CE0584">
        <w:rPr>
          <w:b w:val="0"/>
          <w:bCs w:val="0"/>
        </w:rPr>
        <w:t xml:space="preserve"> death and she would be eligible for </w:t>
      </w:r>
      <w:r w:rsidRPr="00CE0584">
        <w:rPr>
          <w:rFonts w:hint="cs"/>
          <w:b w:val="0"/>
          <w:bCs w:val="0"/>
          <w:rtl/>
        </w:rPr>
        <w:t>יבום</w:t>
      </w:r>
      <w:r w:rsidRPr="00CE0584">
        <w:rPr>
          <w:b w:val="0"/>
          <w:bCs w:val="0"/>
        </w:rPr>
        <w:t xml:space="preserve"> to </w:t>
      </w:r>
      <w:r w:rsidRPr="00CE0584">
        <w:rPr>
          <w:rFonts w:hint="cs"/>
          <w:b w:val="0"/>
          <w:bCs w:val="0"/>
          <w:rtl/>
        </w:rPr>
        <w:t>שמעון</w:t>
      </w:r>
      <w:r w:rsidRPr="00CE0584">
        <w:rPr>
          <w:b w:val="0"/>
          <w:bCs w:val="0"/>
        </w:rPr>
        <w:t xml:space="preserve">. The ruling is that </w:t>
      </w:r>
      <w:r w:rsidRPr="00CE0584">
        <w:rPr>
          <w:rFonts w:hint="cs"/>
          <w:b w:val="0"/>
          <w:bCs w:val="0"/>
          <w:rtl/>
        </w:rPr>
        <w:t>רחל</w:t>
      </w:r>
      <w:r w:rsidRPr="00CE0584">
        <w:rPr>
          <w:b w:val="0"/>
          <w:bCs w:val="0"/>
        </w:rPr>
        <w:t xml:space="preserve"> must receive </w:t>
      </w:r>
      <w:r w:rsidRPr="00CE0584">
        <w:rPr>
          <w:rFonts w:hint="cs"/>
          <w:b w:val="0"/>
          <w:bCs w:val="0"/>
          <w:rtl/>
        </w:rPr>
        <w:t>חליצה</w:t>
      </w:r>
      <w:r w:rsidRPr="00CE0584">
        <w:rPr>
          <w:b w:val="0"/>
          <w:bCs w:val="0"/>
        </w:rPr>
        <w:t xml:space="preserve"> from </w:t>
      </w:r>
      <w:r w:rsidRPr="00CE0584">
        <w:rPr>
          <w:rFonts w:hint="cs"/>
          <w:b w:val="0"/>
          <w:bCs w:val="0"/>
          <w:rtl/>
        </w:rPr>
        <w:t>שמעון</w:t>
      </w:r>
      <w:r w:rsidRPr="00CE0584">
        <w:rPr>
          <w:b w:val="0"/>
          <w:bCs w:val="0"/>
        </w:rPr>
        <w:t xml:space="preserve"> before she can marry anyone else (because perhaps </w:t>
      </w:r>
      <w:r w:rsidRPr="00CE0584">
        <w:rPr>
          <w:rFonts w:hint="cs"/>
          <w:b w:val="0"/>
          <w:bCs w:val="0"/>
          <w:rtl/>
        </w:rPr>
        <w:t>לאה</w:t>
      </w:r>
      <w:r w:rsidRPr="00CE0584">
        <w:rPr>
          <w:b w:val="0"/>
          <w:bCs w:val="0"/>
        </w:rPr>
        <w:t xml:space="preserve"> died first and she is </w:t>
      </w:r>
      <w:r w:rsidRPr="00CE0584">
        <w:rPr>
          <w:rFonts w:hint="cs"/>
          <w:b w:val="0"/>
          <w:bCs w:val="0"/>
          <w:rtl/>
        </w:rPr>
        <w:t>זקוקה ליבם</w:t>
      </w:r>
      <w:r w:rsidRPr="00CE0584">
        <w:rPr>
          <w:b w:val="0"/>
          <w:bCs w:val="0"/>
        </w:rPr>
        <w:t xml:space="preserve">) but </w:t>
      </w:r>
      <w:r w:rsidRPr="00CE0584">
        <w:rPr>
          <w:rFonts w:hint="cs"/>
          <w:b w:val="0"/>
          <w:bCs w:val="0"/>
          <w:rtl/>
        </w:rPr>
        <w:t>שמעון</w:t>
      </w:r>
      <w:r w:rsidRPr="00CE0584">
        <w:rPr>
          <w:b w:val="0"/>
          <w:bCs w:val="0"/>
        </w:rPr>
        <w:t xml:space="preserve"> cannot be </w:t>
      </w:r>
      <w:r w:rsidRPr="00CE0584">
        <w:rPr>
          <w:rFonts w:hint="cs"/>
          <w:b w:val="0"/>
          <w:bCs w:val="0"/>
          <w:rtl/>
        </w:rPr>
        <w:t>מייבם</w:t>
      </w:r>
      <w:r w:rsidRPr="00CE0584">
        <w:rPr>
          <w:b w:val="0"/>
          <w:bCs w:val="0"/>
        </w:rPr>
        <w:t xml:space="preserve"> her, for perhaps </w:t>
      </w:r>
      <w:r w:rsidRPr="00CE0584">
        <w:rPr>
          <w:rFonts w:hint="cs"/>
          <w:b w:val="0"/>
          <w:bCs w:val="0"/>
          <w:rtl/>
        </w:rPr>
        <w:t>ראובן</w:t>
      </w:r>
      <w:r w:rsidRPr="00CE0584">
        <w:rPr>
          <w:b w:val="0"/>
          <w:bCs w:val="0"/>
        </w:rPr>
        <w:t xml:space="preserve"> died first and </w:t>
      </w:r>
      <w:r w:rsidRPr="00CE0584">
        <w:rPr>
          <w:rFonts w:hint="cs"/>
          <w:b w:val="0"/>
          <w:bCs w:val="0"/>
          <w:rtl/>
        </w:rPr>
        <w:t>רחל</w:t>
      </w:r>
      <w:r w:rsidRPr="00CE0584">
        <w:rPr>
          <w:b w:val="0"/>
          <w:bCs w:val="0"/>
        </w:rPr>
        <w:t xml:space="preserve"> is an </w:t>
      </w:r>
      <w:r w:rsidRPr="00CE0584">
        <w:rPr>
          <w:rFonts w:hint="cs"/>
          <w:b w:val="0"/>
          <w:bCs w:val="0"/>
          <w:rtl/>
        </w:rPr>
        <w:t>אשת אח שלא במקום מצוה</w:t>
      </w:r>
      <w:r w:rsidRPr="00CE0584">
        <w:rPr>
          <w:b w:val="0"/>
          <w:bCs w:val="0"/>
        </w:rPr>
        <w:t xml:space="preserve">. On this </w:t>
      </w:r>
      <w:r w:rsidRPr="00CE0584">
        <w:rPr>
          <w:rFonts w:hint="cs"/>
          <w:b w:val="0"/>
          <w:bCs w:val="0"/>
          <w:rtl/>
        </w:rPr>
        <w:t>אביי</w:t>
      </w:r>
      <w:r w:rsidRPr="00CE0584">
        <w:rPr>
          <w:b w:val="0"/>
          <w:bCs w:val="0"/>
        </w:rPr>
        <w:t xml:space="preserve"> asked why should she require </w:t>
      </w:r>
      <w:r w:rsidRPr="00CE0584">
        <w:rPr>
          <w:rFonts w:hint="cs"/>
          <w:b w:val="0"/>
          <w:bCs w:val="0"/>
          <w:rtl/>
        </w:rPr>
        <w:t>חליצה</w:t>
      </w:r>
      <w:r w:rsidRPr="00CE0584">
        <w:rPr>
          <w:b w:val="0"/>
          <w:bCs w:val="0"/>
        </w:rPr>
        <w:t xml:space="preserve">, since </w:t>
      </w:r>
      <w:r w:rsidRPr="00CE0584">
        <w:rPr>
          <w:rFonts w:hint="cs"/>
          <w:b w:val="0"/>
          <w:bCs w:val="0"/>
          <w:rtl/>
        </w:rPr>
        <w:t>רחל</w:t>
      </w:r>
      <w:r w:rsidRPr="00CE0584">
        <w:rPr>
          <w:b w:val="0"/>
          <w:bCs w:val="0"/>
        </w:rPr>
        <w:t xml:space="preserve"> was always </w:t>
      </w:r>
      <w:r w:rsidRPr="00CE0584">
        <w:rPr>
          <w:rFonts w:hint="cs"/>
          <w:b w:val="0"/>
          <w:bCs w:val="0"/>
          <w:rtl/>
        </w:rPr>
        <w:t>בחזקת היתר לשוק</w:t>
      </w:r>
      <w:r w:rsidRPr="00CE0584">
        <w:rPr>
          <w:b w:val="0"/>
          <w:bCs w:val="0"/>
        </w:rPr>
        <w:t xml:space="preserve"> since she was a </w:t>
      </w:r>
      <w:r w:rsidRPr="00CE0584">
        <w:rPr>
          <w:rFonts w:hint="cs"/>
          <w:b w:val="0"/>
          <w:bCs w:val="0"/>
          <w:rtl/>
        </w:rPr>
        <w:t>צרת ערוה</w:t>
      </w:r>
      <w:r w:rsidRPr="00CE0584">
        <w:rPr>
          <w:b w:val="0"/>
          <w:bCs w:val="0"/>
        </w:rPr>
        <w:t xml:space="preserve"> (the </w:t>
      </w:r>
      <w:r w:rsidRPr="00CE0584">
        <w:rPr>
          <w:rFonts w:hint="cs"/>
          <w:b w:val="0"/>
          <w:bCs w:val="0"/>
          <w:rtl/>
        </w:rPr>
        <w:t>גמרא</w:t>
      </w:r>
      <w:r w:rsidRPr="00CE0584">
        <w:rPr>
          <w:b w:val="0"/>
          <w:bCs w:val="0"/>
        </w:rPr>
        <w:t xml:space="preserve"> answered that the </w:t>
      </w:r>
      <w:r w:rsidRPr="00CE0584">
        <w:rPr>
          <w:rFonts w:hint="cs"/>
          <w:b w:val="0"/>
          <w:bCs w:val="0"/>
          <w:rtl/>
        </w:rPr>
        <w:t>חיוב חליצה</w:t>
      </w:r>
      <w:r w:rsidRPr="00CE0584">
        <w:rPr>
          <w:b w:val="0"/>
          <w:bCs w:val="0"/>
        </w:rPr>
        <w:t xml:space="preserve"> is merely a </w:t>
      </w:r>
      <w:r w:rsidRPr="00CE0584">
        <w:rPr>
          <w:rFonts w:hint="cs"/>
          <w:b w:val="0"/>
          <w:bCs w:val="0"/>
          <w:rtl/>
        </w:rPr>
        <w:t>חומרא</w:t>
      </w:r>
      <w:r w:rsidRPr="00CE0584">
        <w:rPr>
          <w:b w:val="0"/>
          <w:bCs w:val="0"/>
        </w:rPr>
        <w:t>). It is evident (from s</w:t>
      </w:r>
      <w:r w:rsidRPr="00CE0584">
        <w:rPr>
          <w:rFonts w:hint="cs"/>
          <w:b w:val="0"/>
          <w:bCs w:val="0"/>
          <w:rtl/>
        </w:rPr>
        <w:t>אביי'</w:t>
      </w:r>
      <w:r w:rsidRPr="00CE0584">
        <w:rPr>
          <w:b w:val="0"/>
          <w:bCs w:val="0"/>
        </w:rPr>
        <w:t xml:space="preserve"> question) that she is considered </w:t>
      </w:r>
      <w:r w:rsidRPr="00CE0584">
        <w:rPr>
          <w:rFonts w:hint="cs"/>
          <w:b w:val="0"/>
          <w:bCs w:val="0"/>
          <w:rtl/>
        </w:rPr>
        <w:t>בחזקת היתר לשוק</w:t>
      </w:r>
      <w:r w:rsidRPr="00CE0584">
        <w:rPr>
          <w:b w:val="0"/>
          <w:bCs w:val="0"/>
        </w:rPr>
        <w:t xml:space="preserve"> </w:t>
      </w:r>
      <w:r w:rsidR="004B6FC8">
        <w:rPr>
          <w:b w:val="0"/>
          <w:bCs w:val="0"/>
        </w:rPr>
        <w:t xml:space="preserve">even though that currently she is </w:t>
      </w:r>
      <w:r w:rsidR="004B6FC8">
        <w:rPr>
          <w:rFonts w:hint="cs"/>
          <w:b w:val="0"/>
          <w:bCs w:val="0"/>
          <w:rtl/>
        </w:rPr>
        <w:t xml:space="preserve">בחזקת </w:t>
      </w:r>
      <w:r w:rsidR="004F4908">
        <w:rPr>
          <w:rFonts w:hint="cs"/>
          <w:b w:val="0"/>
          <w:bCs w:val="0"/>
          <w:rtl/>
        </w:rPr>
        <w:t>איסור</w:t>
      </w:r>
      <w:r w:rsidR="004B6FC8">
        <w:rPr>
          <w:rFonts w:hint="cs"/>
          <w:b w:val="0"/>
          <w:bCs w:val="0"/>
          <w:rtl/>
        </w:rPr>
        <w:t xml:space="preserve"> ל</w:t>
      </w:r>
      <w:r w:rsidR="004F4908">
        <w:rPr>
          <w:rFonts w:hint="cs"/>
          <w:b w:val="0"/>
          <w:bCs w:val="0"/>
          <w:rtl/>
        </w:rPr>
        <w:t>שוק</w:t>
      </w:r>
      <w:r w:rsidR="004F4908">
        <w:rPr>
          <w:b w:val="0"/>
          <w:bCs w:val="0"/>
        </w:rPr>
        <w:t xml:space="preserve"> (for she has no husband and no </w:t>
      </w:r>
      <w:r w:rsidR="004F4908">
        <w:rPr>
          <w:rFonts w:hint="cs"/>
          <w:b w:val="0"/>
          <w:bCs w:val="0"/>
          <w:rtl/>
        </w:rPr>
        <w:t>צרה</w:t>
      </w:r>
      <w:r w:rsidR="004F4908">
        <w:rPr>
          <w:b w:val="0"/>
          <w:bCs w:val="0"/>
        </w:rPr>
        <w:t>),</w:t>
      </w:r>
      <w:r w:rsidRPr="00CE0584">
        <w:rPr>
          <w:b w:val="0"/>
          <w:bCs w:val="0"/>
        </w:rPr>
        <w:t xml:space="preserve"> </w:t>
      </w:r>
      <w:r w:rsidR="004F4908">
        <w:rPr>
          <w:b w:val="0"/>
          <w:bCs w:val="0"/>
        </w:rPr>
        <w:t xml:space="preserve">nevertheless we follow the </w:t>
      </w:r>
      <w:r w:rsidR="004F4908">
        <w:rPr>
          <w:rFonts w:hint="cs"/>
          <w:b w:val="0"/>
          <w:bCs w:val="0"/>
          <w:rtl/>
        </w:rPr>
        <w:t>חזקה דמעיקרא</w:t>
      </w:r>
      <w:r w:rsidR="004F4908">
        <w:rPr>
          <w:b w:val="0"/>
          <w:bCs w:val="0"/>
        </w:rPr>
        <w:t xml:space="preserve"> (not the </w:t>
      </w:r>
      <w:r w:rsidR="004F4908">
        <w:rPr>
          <w:rFonts w:hint="cs"/>
          <w:b w:val="0"/>
          <w:bCs w:val="0"/>
          <w:rtl/>
        </w:rPr>
        <w:t>חזקה דהשתא</w:t>
      </w:r>
      <w:r w:rsidR="004F4908">
        <w:rPr>
          <w:b w:val="0"/>
          <w:bCs w:val="0"/>
        </w:rPr>
        <w:t xml:space="preserve">), </w:t>
      </w:r>
      <w:r w:rsidRPr="00CE0584">
        <w:rPr>
          <w:b w:val="0"/>
          <w:bCs w:val="0"/>
        </w:rPr>
        <w:t>similarly here too</w:t>
      </w:r>
      <w:r w:rsidR="004F4908">
        <w:rPr>
          <w:b w:val="0"/>
          <w:bCs w:val="0"/>
        </w:rPr>
        <w:t xml:space="preserve"> (by her husband and son) </w:t>
      </w:r>
      <w:r w:rsidRPr="00CE0584">
        <w:rPr>
          <w:b w:val="0"/>
          <w:bCs w:val="0"/>
        </w:rPr>
        <w:t xml:space="preserve">since she is </w:t>
      </w:r>
      <w:r w:rsidRPr="00CE0584">
        <w:rPr>
          <w:rFonts w:hint="cs"/>
          <w:b w:val="0"/>
          <w:bCs w:val="0"/>
          <w:rtl/>
        </w:rPr>
        <w:t>בחזקת איסור</w:t>
      </w:r>
      <w:r w:rsidR="004F4908">
        <w:rPr>
          <w:rFonts w:hint="cs"/>
          <w:b w:val="0"/>
          <w:bCs w:val="0"/>
          <w:rtl/>
        </w:rPr>
        <w:t xml:space="preserve"> ליבם מעיקרא</w:t>
      </w:r>
      <w:r w:rsidR="004F4908" w:rsidRPr="00CE0584">
        <w:rPr>
          <w:b w:val="0"/>
          <w:bCs w:val="0"/>
        </w:rPr>
        <w:t xml:space="preserve"> </w:t>
      </w:r>
      <w:r w:rsidR="004F4908">
        <w:rPr>
          <w:b w:val="0"/>
          <w:bCs w:val="0"/>
        </w:rPr>
        <w:t>(because of her son)</w:t>
      </w:r>
      <w:r w:rsidRPr="00CE0584">
        <w:rPr>
          <w:b w:val="0"/>
          <w:bCs w:val="0"/>
        </w:rPr>
        <w:t xml:space="preserve">, </w:t>
      </w:r>
      <w:r w:rsidR="004F4908">
        <w:rPr>
          <w:b w:val="0"/>
          <w:bCs w:val="0"/>
        </w:rPr>
        <w:t xml:space="preserve">we do not consider the </w:t>
      </w:r>
      <w:r w:rsidR="004F4908">
        <w:rPr>
          <w:rFonts w:hint="cs"/>
          <w:b w:val="0"/>
          <w:bCs w:val="0"/>
          <w:rtl/>
        </w:rPr>
        <w:t>חזקה דהשתא</w:t>
      </w:r>
      <w:r w:rsidR="004F4908">
        <w:rPr>
          <w:b w:val="0"/>
          <w:bCs w:val="0"/>
        </w:rPr>
        <w:t xml:space="preserve"> but rather the </w:t>
      </w:r>
      <w:r w:rsidR="004F4908">
        <w:rPr>
          <w:rFonts w:hint="cs"/>
          <w:b w:val="0"/>
          <w:bCs w:val="0"/>
          <w:rtl/>
        </w:rPr>
        <w:t>חזקת איסור מעיקרא</w:t>
      </w:r>
      <w:r w:rsidR="004F4908">
        <w:rPr>
          <w:b w:val="0"/>
          <w:bCs w:val="0"/>
        </w:rPr>
        <w:t xml:space="preserve"> and </w:t>
      </w:r>
      <w:r w:rsidRPr="00CE0584">
        <w:rPr>
          <w:b w:val="0"/>
          <w:bCs w:val="0"/>
        </w:rPr>
        <w:t xml:space="preserve">she should be </w:t>
      </w:r>
      <w:r w:rsidRPr="00CE0584">
        <w:rPr>
          <w:rFonts w:hint="cs"/>
          <w:b w:val="0"/>
          <w:bCs w:val="0"/>
          <w:rtl/>
        </w:rPr>
        <w:t>תצא</w:t>
      </w:r>
      <w:r w:rsidRPr="00CE0584">
        <w:rPr>
          <w:b w:val="0"/>
          <w:bCs w:val="0"/>
        </w:rPr>
        <w:t xml:space="preserve">, so what is </w:t>
      </w:r>
      <w:r w:rsidR="00610E20">
        <w:rPr>
          <w:b w:val="0"/>
          <w:bCs w:val="0"/>
        </w:rPr>
        <w:t>s</w:t>
      </w:r>
      <w:r w:rsidRPr="00CE0584">
        <w:rPr>
          <w:rFonts w:hint="cs"/>
          <w:b w:val="0"/>
          <w:bCs w:val="0"/>
          <w:rtl/>
        </w:rPr>
        <w:t>ר"ש</w:t>
      </w:r>
      <w:r w:rsidR="00610E20">
        <w:rPr>
          <w:rFonts w:hint="cs"/>
          <w:b w:val="0"/>
          <w:bCs w:val="0"/>
          <w:rtl/>
        </w:rPr>
        <w:t>'</w:t>
      </w:r>
      <w:r w:rsidRPr="00CE0584">
        <w:rPr>
          <w:b w:val="0"/>
          <w:bCs w:val="0"/>
        </w:rPr>
        <w:t xml:space="preserve"> question </w:t>
      </w:r>
      <w:r w:rsidRPr="00CE0584">
        <w:rPr>
          <w:rFonts w:hint="cs"/>
          <w:b w:val="0"/>
          <w:bCs w:val="0"/>
          <w:rtl/>
        </w:rPr>
        <w:t>סמוך אהני</w:t>
      </w:r>
      <w:r w:rsidRPr="00CE0584">
        <w:rPr>
          <w:b w:val="0"/>
          <w:bCs w:val="0"/>
        </w:rPr>
        <w:t>?!</w:t>
      </w:r>
      <w:r w:rsidR="00684375" w:rsidRPr="00CE0584">
        <w:rPr>
          <w:b w:val="0"/>
          <w:bCs w:val="0"/>
        </w:rPr>
        <w:t xml:space="preserve"> </w:t>
      </w:r>
      <w:r w:rsidR="00610E20">
        <w:rPr>
          <w:rFonts w:hint="cs"/>
          <w:b w:val="0"/>
          <w:bCs w:val="0"/>
          <w:rtl/>
        </w:rPr>
        <w:t>וצ"ע</w:t>
      </w:r>
      <w:r w:rsidR="00610E20">
        <w:rPr>
          <w:b w:val="0"/>
          <w:bCs w:val="0"/>
        </w:rPr>
        <w:t xml:space="preserve">. </w:t>
      </w:r>
      <w:r w:rsidR="00684375" w:rsidRPr="00CE0584">
        <w:rPr>
          <w:b w:val="0"/>
          <w:bCs w:val="0"/>
        </w:rPr>
        <w:t xml:space="preserve">[Others explain </w:t>
      </w:r>
      <w:r w:rsidR="00684375" w:rsidRPr="00CE0584">
        <w:rPr>
          <w:rFonts w:hint="cs"/>
          <w:b w:val="0"/>
          <w:bCs w:val="0"/>
          <w:rtl/>
        </w:rPr>
        <w:t>תוספות</w:t>
      </w:r>
      <w:r w:rsidR="00684375" w:rsidRPr="00CE0584">
        <w:rPr>
          <w:b w:val="0"/>
          <w:bCs w:val="0"/>
        </w:rPr>
        <w:t xml:space="preserve"> to mean that just like by </w:t>
      </w:r>
      <w:r w:rsidR="00684375" w:rsidRPr="00CE0584">
        <w:rPr>
          <w:rFonts w:hint="cs"/>
          <w:b w:val="0"/>
          <w:bCs w:val="0"/>
          <w:rtl/>
        </w:rPr>
        <w:t>נפל הבית</w:t>
      </w:r>
      <w:r w:rsidR="00684375" w:rsidRPr="00CE0584">
        <w:rPr>
          <w:b w:val="0"/>
          <w:bCs w:val="0"/>
        </w:rPr>
        <w:t xml:space="preserve"> we rule </w:t>
      </w:r>
      <w:r w:rsidR="00684375" w:rsidRPr="00CE0584">
        <w:rPr>
          <w:rFonts w:hint="cs"/>
          <w:b w:val="0"/>
          <w:bCs w:val="0"/>
          <w:rtl/>
        </w:rPr>
        <w:t>לחומרא</w:t>
      </w:r>
      <w:r w:rsidR="00684375" w:rsidRPr="00CE0584">
        <w:rPr>
          <w:b w:val="0"/>
          <w:bCs w:val="0"/>
        </w:rPr>
        <w:t xml:space="preserve"> that she cannot be </w:t>
      </w:r>
      <w:r w:rsidR="00684375" w:rsidRPr="00CE0584">
        <w:rPr>
          <w:rFonts w:hint="cs"/>
          <w:b w:val="0"/>
          <w:bCs w:val="0"/>
          <w:rtl/>
        </w:rPr>
        <w:t>מתייבם</w:t>
      </w:r>
      <w:r w:rsidR="00684375" w:rsidRPr="00CE0584">
        <w:rPr>
          <w:b w:val="0"/>
          <w:bCs w:val="0"/>
        </w:rPr>
        <w:t xml:space="preserve"> because of her </w:t>
      </w:r>
      <w:r w:rsidR="00684375" w:rsidRPr="00CE0584">
        <w:rPr>
          <w:rFonts w:hint="cs"/>
          <w:b w:val="0"/>
          <w:bCs w:val="0"/>
          <w:rtl/>
        </w:rPr>
        <w:t>חזקת איסור ליבם</w:t>
      </w:r>
      <w:r w:rsidR="00684375" w:rsidRPr="00CE0584">
        <w:rPr>
          <w:b w:val="0"/>
          <w:bCs w:val="0"/>
        </w:rPr>
        <w:t xml:space="preserve"> (or that she must receive </w:t>
      </w:r>
      <w:r w:rsidR="00684375" w:rsidRPr="00CE0584">
        <w:rPr>
          <w:rFonts w:hint="cs"/>
          <w:b w:val="0"/>
          <w:bCs w:val="0"/>
          <w:rtl/>
        </w:rPr>
        <w:t>חליצה</w:t>
      </w:r>
      <w:r w:rsidR="00684375" w:rsidRPr="00CE0584">
        <w:rPr>
          <w:b w:val="0"/>
          <w:bCs w:val="0"/>
        </w:rPr>
        <w:t xml:space="preserve">) even though it is </w:t>
      </w:r>
      <w:r w:rsidR="00684375" w:rsidRPr="00CE0584">
        <w:rPr>
          <w:rFonts w:hint="cs"/>
          <w:b w:val="0"/>
          <w:bCs w:val="0"/>
          <w:rtl/>
        </w:rPr>
        <w:t>תו"ת</w:t>
      </w:r>
      <w:r w:rsidR="00684375" w:rsidRPr="00CE0584">
        <w:rPr>
          <w:b w:val="0"/>
          <w:bCs w:val="0"/>
        </w:rPr>
        <w:t xml:space="preserve">, so too by </w:t>
      </w:r>
      <w:r w:rsidR="00684375" w:rsidRPr="00CE0584">
        <w:rPr>
          <w:rFonts w:hint="cs"/>
          <w:b w:val="0"/>
          <w:bCs w:val="0"/>
          <w:rtl/>
        </w:rPr>
        <w:t>בעלה ובנה</w:t>
      </w:r>
      <w:r w:rsidR="00684375" w:rsidRPr="00CE0584">
        <w:rPr>
          <w:b w:val="0"/>
          <w:bCs w:val="0"/>
        </w:rPr>
        <w:t xml:space="preserve"> </w:t>
      </w:r>
      <w:r w:rsidR="00D16CFD" w:rsidRPr="00CE0584">
        <w:rPr>
          <w:b w:val="0"/>
          <w:bCs w:val="0"/>
        </w:rPr>
        <w:t xml:space="preserve">we should also rule </w:t>
      </w:r>
      <w:r w:rsidR="00D16CFD" w:rsidRPr="00CE0584">
        <w:rPr>
          <w:rFonts w:hint="cs"/>
          <w:b w:val="0"/>
          <w:bCs w:val="0"/>
          <w:rtl/>
        </w:rPr>
        <w:t>לחומרא</w:t>
      </w:r>
      <w:r w:rsidR="00D16CFD" w:rsidRPr="00CE0584">
        <w:rPr>
          <w:b w:val="0"/>
          <w:bCs w:val="0"/>
        </w:rPr>
        <w:t xml:space="preserve"> that </w:t>
      </w:r>
      <w:r w:rsidR="00684375" w:rsidRPr="00CE0584">
        <w:rPr>
          <w:b w:val="0"/>
          <w:bCs w:val="0"/>
        </w:rPr>
        <w:t xml:space="preserve">she should be </w:t>
      </w:r>
      <w:r w:rsidR="00684375" w:rsidRPr="00CE0584">
        <w:rPr>
          <w:rFonts w:hint="cs"/>
          <w:b w:val="0"/>
          <w:bCs w:val="0"/>
          <w:rtl/>
        </w:rPr>
        <w:t>תצא</w:t>
      </w:r>
      <w:r w:rsidR="00684375" w:rsidRPr="00CE0584">
        <w:rPr>
          <w:b w:val="0"/>
          <w:bCs w:val="0"/>
        </w:rPr>
        <w:t>. However</w:t>
      </w:r>
      <w:r w:rsidR="004F4908">
        <w:rPr>
          <w:b w:val="0"/>
          <w:bCs w:val="0"/>
        </w:rPr>
        <w:t>,</w:t>
      </w:r>
      <w:r w:rsidR="00684375" w:rsidRPr="00CE0584">
        <w:rPr>
          <w:b w:val="0"/>
          <w:bCs w:val="0"/>
        </w:rPr>
        <w:t xml:space="preserve"> the difficulty </w:t>
      </w:r>
      <w:r w:rsidR="00D16CFD" w:rsidRPr="00CE0584">
        <w:rPr>
          <w:b w:val="0"/>
          <w:bCs w:val="0"/>
        </w:rPr>
        <w:t>with this explanation</w:t>
      </w:r>
      <w:r w:rsidR="00684375" w:rsidRPr="00CE0584">
        <w:rPr>
          <w:b w:val="0"/>
          <w:bCs w:val="0"/>
        </w:rPr>
        <w:t xml:space="preserve"> is how can we compare </w:t>
      </w:r>
      <w:proofErr w:type="gramStart"/>
      <w:r w:rsidR="00684375" w:rsidRPr="00CE0584">
        <w:rPr>
          <w:b w:val="0"/>
          <w:bCs w:val="0"/>
        </w:rPr>
        <w:t>an</w:t>
      </w:r>
      <w:proofErr w:type="gramEnd"/>
      <w:r w:rsidR="00684375" w:rsidRPr="00CE0584">
        <w:rPr>
          <w:b w:val="0"/>
          <w:bCs w:val="0"/>
        </w:rPr>
        <w:t xml:space="preserve"> </w:t>
      </w:r>
      <w:r w:rsidR="00684375" w:rsidRPr="00CE0584">
        <w:rPr>
          <w:rFonts w:hint="cs"/>
          <w:b w:val="0"/>
          <w:bCs w:val="0"/>
          <w:rtl/>
        </w:rPr>
        <w:t>איסור להתייבם לכתחלה</w:t>
      </w:r>
      <w:r w:rsidR="00684375" w:rsidRPr="00CE0584">
        <w:rPr>
          <w:b w:val="0"/>
          <w:bCs w:val="0"/>
        </w:rPr>
        <w:t xml:space="preserve"> or </w:t>
      </w:r>
      <w:r w:rsidR="00D16CFD" w:rsidRPr="00CE0584">
        <w:rPr>
          <w:b w:val="0"/>
          <w:bCs w:val="0"/>
        </w:rPr>
        <w:t xml:space="preserve">a </w:t>
      </w:r>
      <w:r w:rsidR="00D16CFD" w:rsidRPr="00CE0584">
        <w:rPr>
          <w:rFonts w:hint="cs"/>
          <w:b w:val="0"/>
          <w:bCs w:val="0"/>
          <w:rtl/>
        </w:rPr>
        <w:t>חיוב לחלוץ</w:t>
      </w:r>
      <w:r w:rsidR="00684375" w:rsidRPr="00CE0584">
        <w:rPr>
          <w:rFonts w:hint="cs"/>
          <w:b w:val="0"/>
          <w:bCs w:val="0"/>
          <w:rtl/>
        </w:rPr>
        <w:t xml:space="preserve"> לכתחלה</w:t>
      </w:r>
      <w:r w:rsidR="00684375" w:rsidRPr="00CE0584">
        <w:rPr>
          <w:b w:val="0"/>
          <w:bCs w:val="0"/>
        </w:rPr>
        <w:t xml:space="preserve"> to the ruling of </w:t>
      </w:r>
      <w:r w:rsidR="00684375" w:rsidRPr="00CE0584">
        <w:rPr>
          <w:rFonts w:hint="cs"/>
          <w:b w:val="0"/>
          <w:bCs w:val="0"/>
          <w:rtl/>
        </w:rPr>
        <w:t>תצא</w:t>
      </w:r>
      <w:r w:rsidR="00D16CFD" w:rsidRPr="00CE0584">
        <w:rPr>
          <w:rFonts w:hint="cs"/>
          <w:b w:val="0"/>
          <w:bCs w:val="0"/>
          <w:rtl/>
        </w:rPr>
        <w:t xml:space="preserve"> והולד ממזר</w:t>
      </w:r>
      <w:r w:rsidR="00684375" w:rsidRPr="00CE0584">
        <w:rPr>
          <w:rFonts w:hint="cs"/>
          <w:b w:val="0"/>
          <w:bCs w:val="0"/>
          <w:rtl/>
        </w:rPr>
        <w:t xml:space="preserve"> בדיעבד</w:t>
      </w:r>
      <w:r w:rsidR="00684375" w:rsidRPr="00CE0584">
        <w:rPr>
          <w:b w:val="0"/>
          <w:bCs w:val="0"/>
        </w:rPr>
        <w:t xml:space="preserve">, </w:t>
      </w:r>
      <w:r w:rsidR="00684375" w:rsidRPr="00CE0584">
        <w:rPr>
          <w:rFonts w:hint="cs"/>
          <w:b w:val="0"/>
          <w:bCs w:val="0"/>
          <w:rtl/>
        </w:rPr>
        <w:t>וצ"ע</w:t>
      </w:r>
      <w:r w:rsidR="00684375" w:rsidRPr="00CE0584">
        <w:rPr>
          <w:b w:val="0"/>
          <w:bCs w:val="0"/>
        </w:rPr>
        <w:t>.]</w:t>
      </w:r>
    </w:p>
  </w:footnote>
  <w:footnote w:id="45">
    <w:p w:rsidR="008E0228" w:rsidRPr="00CE0584" w:rsidRDefault="008E0228" w:rsidP="0012783C">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תוספות</w:t>
      </w:r>
      <w:r w:rsidRPr="00CE0584">
        <w:rPr>
          <w:b w:val="0"/>
          <w:bCs w:val="0"/>
        </w:rPr>
        <w:t xml:space="preserve"> stated previously that by </w:t>
      </w:r>
      <w:r w:rsidRPr="00CE0584">
        <w:rPr>
          <w:rFonts w:hint="cs"/>
          <w:b w:val="0"/>
          <w:bCs w:val="0"/>
          <w:rtl/>
        </w:rPr>
        <w:t>ב' אומרים מת וכו'</w:t>
      </w:r>
      <w:r w:rsidRPr="00CE0584">
        <w:rPr>
          <w:b w:val="0"/>
          <w:bCs w:val="0"/>
        </w:rPr>
        <w:t xml:space="preserve"> we say </w:t>
      </w:r>
      <w:r w:rsidRPr="00CE0584">
        <w:rPr>
          <w:rFonts w:hint="cs"/>
          <w:b w:val="0"/>
          <w:bCs w:val="0"/>
          <w:rtl/>
        </w:rPr>
        <w:t>אם נשאת לא תצא</w:t>
      </w:r>
      <w:r w:rsidRPr="00CE0584">
        <w:rPr>
          <w:b w:val="0"/>
          <w:bCs w:val="0"/>
        </w:rPr>
        <w:t xml:space="preserve"> even though she is </w:t>
      </w:r>
      <w:r w:rsidRPr="00CE0584">
        <w:rPr>
          <w:rFonts w:hint="cs"/>
          <w:b w:val="0"/>
          <w:bCs w:val="0"/>
          <w:rtl/>
        </w:rPr>
        <w:t>בחזקת א"א</w:t>
      </w:r>
      <w:r w:rsidRPr="00CE0584">
        <w:rPr>
          <w:b w:val="0"/>
          <w:bCs w:val="0"/>
        </w:rPr>
        <w:t xml:space="preserve">, nevertheless since she is </w:t>
      </w:r>
      <w:r w:rsidRPr="00CE0584">
        <w:rPr>
          <w:rFonts w:hint="cs"/>
          <w:b w:val="0"/>
          <w:bCs w:val="0"/>
          <w:rtl/>
        </w:rPr>
        <w:t>דייקא ומינסבא</w:t>
      </w:r>
      <w:r w:rsidRPr="00CE0584">
        <w:rPr>
          <w:b w:val="0"/>
          <w:bCs w:val="0"/>
        </w:rPr>
        <w:t xml:space="preserve"> that makes a </w:t>
      </w:r>
      <w:r w:rsidRPr="00CE0584">
        <w:rPr>
          <w:rFonts w:hint="cs"/>
          <w:b w:val="0"/>
          <w:bCs w:val="0"/>
          <w:rtl/>
        </w:rPr>
        <w:t>ריעותא</w:t>
      </w:r>
      <w:r w:rsidRPr="00CE0584">
        <w:rPr>
          <w:b w:val="0"/>
          <w:bCs w:val="0"/>
        </w:rPr>
        <w:t xml:space="preserve"> in the </w:t>
      </w:r>
      <w:r w:rsidRPr="00CE0584">
        <w:rPr>
          <w:rFonts w:hint="cs"/>
          <w:b w:val="0"/>
          <w:bCs w:val="0"/>
          <w:rtl/>
        </w:rPr>
        <w:t>חזקת א"א</w:t>
      </w:r>
      <w:r w:rsidRPr="00CE0584">
        <w:rPr>
          <w:b w:val="0"/>
          <w:bCs w:val="0"/>
        </w:rPr>
        <w:t xml:space="preserve">. However here by </w:t>
      </w:r>
      <w:r w:rsidRPr="00CE0584">
        <w:rPr>
          <w:rFonts w:hint="cs"/>
          <w:b w:val="0"/>
          <w:bCs w:val="0"/>
          <w:rtl/>
        </w:rPr>
        <w:t>יבמה</w:t>
      </w:r>
      <w:r w:rsidRPr="00CE0584">
        <w:rPr>
          <w:b w:val="0"/>
          <w:bCs w:val="0"/>
        </w:rPr>
        <w:t xml:space="preserve"> we cannot use this explanation of </w:t>
      </w:r>
      <w:r w:rsidRPr="00CE0584">
        <w:rPr>
          <w:rFonts w:hint="cs"/>
          <w:b w:val="0"/>
          <w:bCs w:val="0"/>
          <w:rtl/>
        </w:rPr>
        <w:t>דייקא</w:t>
      </w:r>
      <w:r w:rsidRPr="00CE0584">
        <w:rPr>
          <w:b w:val="0"/>
          <w:bCs w:val="0"/>
        </w:rPr>
        <w:t xml:space="preserve"> since there is the concern of </w:t>
      </w:r>
      <w:r>
        <w:rPr>
          <w:rFonts w:hint="cs"/>
          <w:b w:val="0"/>
          <w:bCs w:val="0"/>
          <w:rtl/>
        </w:rPr>
        <w:t>רחמ</w:t>
      </w:r>
      <w:r w:rsidR="0012783C">
        <w:rPr>
          <w:rFonts w:hint="cs"/>
          <w:b w:val="0"/>
          <w:bCs w:val="0"/>
          <w:rtl/>
        </w:rPr>
        <w:t>א</w:t>
      </w:r>
      <w:r>
        <w:rPr>
          <w:rFonts w:hint="cs"/>
          <w:b w:val="0"/>
          <w:bCs w:val="0"/>
          <w:rtl/>
        </w:rPr>
        <w:t xml:space="preserve"> ליה ליבם</w:t>
      </w:r>
      <w:r w:rsidRPr="00CE0584">
        <w:rPr>
          <w:b w:val="0"/>
          <w:bCs w:val="0"/>
        </w:rPr>
        <w:t>.</w:t>
      </w:r>
    </w:p>
  </w:footnote>
  <w:footnote w:id="46">
    <w:p w:rsidR="008E0228" w:rsidRPr="00CE0584" w:rsidRDefault="008E0228" w:rsidP="008E0228">
      <w:pPr>
        <w:pStyle w:val="FootnoteText"/>
        <w:spacing w:line="264" w:lineRule="auto"/>
        <w:rPr>
          <w:b w:val="0"/>
          <w:bCs w:val="0"/>
        </w:rPr>
      </w:pPr>
      <w:r w:rsidRPr="00CE0584">
        <w:rPr>
          <w:rStyle w:val="FootnoteReference"/>
          <w:b w:val="0"/>
          <w:bCs w:val="0"/>
        </w:rPr>
        <w:footnoteRef/>
      </w:r>
      <w:r w:rsidRPr="00CE0584">
        <w:rPr>
          <w:b w:val="0"/>
          <w:bCs w:val="0"/>
        </w:rPr>
        <w:t xml:space="preserve"> </w:t>
      </w:r>
      <w:r w:rsidRPr="00CE0584">
        <w:rPr>
          <w:rFonts w:hint="cs"/>
          <w:b w:val="0"/>
          <w:bCs w:val="0"/>
          <w:rtl/>
        </w:rPr>
        <w:t>יבמות צג,ב</w:t>
      </w:r>
      <w:r w:rsidRPr="00CE0584">
        <w:rPr>
          <w:b w:val="0"/>
          <w:bCs w:val="0"/>
        </w:rPr>
        <w:t xml:space="preserve">. </w:t>
      </w:r>
      <w:proofErr w:type="gramStart"/>
      <w:r w:rsidRPr="00CE0584">
        <w:rPr>
          <w:b w:val="0"/>
          <w:bCs w:val="0"/>
        </w:rPr>
        <w:t>See (the end of) footnote # 3</w:t>
      </w:r>
      <w:r>
        <w:rPr>
          <w:b w:val="0"/>
          <w:bCs w:val="0"/>
        </w:rPr>
        <w:t>5</w:t>
      </w:r>
      <w:r w:rsidRPr="00CE0584">
        <w:rPr>
          <w:b w:val="0"/>
          <w:bCs w:val="0"/>
        </w:rPr>
        <w:t>.</w:t>
      </w:r>
      <w:proofErr w:type="gramEnd"/>
      <w:r w:rsidRPr="00CE0584">
        <w:rPr>
          <w:b w:val="0"/>
          <w:bCs w:val="0"/>
        </w:rPr>
        <w:t xml:space="preserve"> </w:t>
      </w:r>
    </w:p>
  </w:footnote>
  <w:footnote w:id="47">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query by </w:t>
      </w:r>
      <w:r w:rsidRPr="00CE0584">
        <w:rPr>
          <w:rFonts w:hint="cs"/>
          <w:b w:val="0"/>
          <w:bCs w:val="0"/>
          <w:rtl/>
        </w:rPr>
        <w:t>ע"א ליבם</w:t>
      </w:r>
      <w:r w:rsidRPr="00CE0584">
        <w:rPr>
          <w:b w:val="0"/>
          <w:bCs w:val="0"/>
        </w:rPr>
        <w:t xml:space="preserve"> was whether this lesser </w:t>
      </w:r>
      <w:r w:rsidRPr="00CE0584">
        <w:rPr>
          <w:rFonts w:hint="cs"/>
          <w:b w:val="0"/>
          <w:bCs w:val="0"/>
          <w:rtl/>
        </w:rPr>
        <w:t>דייקא</w:t>
      </w:r>
      <w:r w:rsidRPr="00CE0584">
        <w:rPr>
          <w:b w:val="0"/>
          <w:bCs w:val="0"/>
        </w:rPr>
        <w:t xml:space="preserve"> </w:t>
      </w:r>
      <w:r w:rsidR="00A51DFA">
        <w:rPr>
          <w:b w:val="0"/>
          <w:bCs w:val="0"/>
        </w:rPr>
        <w:t xml:space="preserve">(because of </w:t>
      </w:r>
      <w:r w:rsidR="00A51DFA">
        <w:rPr>
          <w:rFonts w:hint="cs"/>
          <w:b w:val="0"/>
          <w:bCs w:val="0"/>
          <w:rtl/>
        </w:rPr>
        <w:t>רחמא ליבם</w:t>
      </w:r>
      <w:r w:rsidR="00A51DFA">
        <w:rPr>
          <w:b w:val="0"/>
          <w:bCs w:val="0"/>
        </w:rPr>
        <w:t xml:space="preserve">) </w:t>
      </w:r>
      <w:r w:rsidRPr="00CE0584">
        <w:rPr>
          <w:b w:val="0"/>
          <w:bCs w:val="0"/>
        </w:rPr>
        <w:t xml:space="preserve">is sufficient to allow her to be </w:t>
      </w:r>
      <w:r w:rsidRPr="00CE0584">
        <w:rPr>
          <w:rFonts w:hint="cs"/>
          <w:b w:val="0"/>
          <w:bCs w:val="0"/>
          <w:rtl/>
        </w:rPr>
        <w:t>מתייבם</w:t>
      </w:r>
      <w:r w:rsidR="00D16CFD" w:rsidRPr="00CE0584">
        <w:rPr>
          <w:b w:val="0"/>
          <w:bCs w:val="0"/>
        </w:rPr>
        <w:t xml:space="preserve"> </w:t>
      </w:r>
      <w:r w:rsidR="00A51DFA">
        <w:rPr>
          <w:b w:val="0"/>
          <w:bCs w:val="0"/>
        </w:rPr>
        <w:t xml:space="preserve">based </w:t>
      </w:r>
      <w:r w:rsidR="00D16CFD" w:rsidRPr="00CE0584">
        <w:rPr>
          <w:b w:val="0"/>
          <w:bCs w:val="0"/>
        </w:rPr>
        <w:t xml:space="preserve">on the testimony of </w:t>
      </w:r>
      <w:proofErr w:type="gramStart"/>
      <w:r w:rsidR="00D16CFD" w:rsidRPr="00CE0584">
        <w:rPr>
          <w:b w:val="0"/>
          <w:bCs w:val="0"/>
        </w:rPr>
        <w:t>an</w:t>
      </w:r>
      <w:proofErr w:type="gramEnd"/>
      <w:r w:rsidR="00D16CFD" w:rsidRPr="00CE0584">
        <w:rPr>
          <w:b w:val="0"/>
          <w:bCs w:val="0"/>
        </w:rPr>
        <w:t xml:space="preserve"> </w:t>
      </w:r>
      <w:r w:rsidR="00D16CFD" w:rsidRPr="00CE0584">
        <w:rPr>
          <w:rFonts w:hint="cs"/>
          <w:b w:val="0"/>
          <w:bCs w:val="0"/>
          <w:rtl/>
        </w:rPr>
        <w:t>ע"א</w:t>
      </w:r>
      <w:r w:rsidR="00610E20">
        <w:rPr>
          <w:b w:val="0"/>
          <w:bCs w:val="0"/>
        </w:rPr>
        <w:t>;</w:t>
      </w:r>
      <w:r w:rsidRPr="00CE0584">
        <w:rPr>
          <w:b w:val="0"/>
          <w:bCs w:val="0"/>
        </w:rPr>
        <w:t xml:space="preserve"> </w:t>
      </w:r>
      <w:r w:rsidR="00D16CFD" w:rsidRPr="00CE0584">
        <w:rPr>
          <w:b w:val="0"/>
          <w:bCs w:val="0"/>
        </w:rPr>
        <w:t>however,</w:t>
      </w:r>
      <w:r w:rsidRPr="00CE0584">
        <w:rPr>
          <w:b w:val="0"/>
          <w:bCs w:val="0"/>
        </w:rPr>
        <w:t xml:space="preserve"> it is certainly sufficient to be </w:t>
      </w:r>
      <w:r w:rsidRPr="00CE0584">
        <w:rPr>
          <w:rFonts w:hint="cs"/>
          <w:b w:val="0"/>
          <w:bCs w:val="0"/>
          <w:rtl/>
        </w:rPr>
        <w:t>מרעה</w:t>
      </w:r>
      <w:r w:rsidRPr="00CE0584">
        <w:rPr>
          <w:b w:val="0"/>
          <w:bCs w:val="0"/>
        </w:rPr>
        <w:t xml:space="preserve"> the </w:t>
      </w:r>
      <w:r w:rsidRPr="00CE0584">
        <w:rPr>
          <w:rFonts w:hint="cs"/>
          <w:b w:val="0"/>
          <w:bCs w:val="0"/>
          <w:rtl/>
        </w:rPr>
        <w:t>חזקת איסור ליבם</w:t>
      </w:r>
      <w:r w:rsidR="00D16CFD" w:rsidRPr="00CE0584">
        <w:rPr>
          <w:b w:val="0"/>
          <w:bCs w:val="0"/>
        </w:rPr>
        <w:t xml:space="preserve"> by </w:t>
      </w:r>
      <w:r w:rsidR="00D16CFD" w:rsidRPr="00CE0584">
        <w:rPr>
          <w:rFonts w:hint="cs"/>
          <w:b w:val="0"/>
          <w:bCs w:val="0"/>
          <w:rtl/>
        </w:rPr>
        <w:t>תו"ת</w:t>
      </w:r>
      <w:r w:rsidRPr="00CE0584">
        <w:rPr>
          <w:b w:val="0"/>
          <w:bCs w:val="0"/>
        </w:rPr>
        <w:t>.</w:t>
      </w:r>
    </w:p>
  </w:footnote>
  <w:footnote w:id="48">
    <w:p w:rsidR="00467BEB" w:rsidRPr="00CE0584" w:rsidRDefault="00467BEB" w:rsidP="008E0228">
      <w:pPr>
        <w:pStyle w:val="FootnoteText"/>
        <w:spacing w:line="264" w:lineRule="auto"/>
        <w:rPr>
          <w:b w:val="0"/>
          <w:bCs w:val="0"/>
        </w:rPr>
      </w:pPr>
      <w:r w:rsidRPr="00CE0584">
        <w:rPr>
          <w:rStyle w:val="FootnoteReference"/>
          <w:b w:val="0"/>
          <w:bCs w:val="0"/>
        </w:rPr>
        <w:footnoteRef/>
      </w:r>
      <w:r w:rsidRPr="00CE0584">
        <w:rPr>
          <w:b w:val="0"/>
          <w:bCs w:val="0"/>
        </w:rPr>
        <w:t xml:space="preserve"> See footnote # 24 &amp; 4</w:t>
      </w:r>
      <w:r w:rsidR="008E0228">
        <w:rPr>
          <w:b w:val="0"/>
          <w:bCs w:val="0"/>
        </w:rPr>
        <w:t>7</w:t>
      </w:r>
      <w:r w:rsidRPr="00CE0584">
        <w:rPr>
          <w:b w:val="0"/>
          <w:bCs w:val="0"/>
        </w:rPr>
        <w:t xml:space="preserve">. This [lesser] </w:t>
      </w:r>
      <w:r w:rsidRPr="00CE0584">
        <w:rPr>
          <w:rFonts w:hint="cs"/>
          <w:b w:val="0"/>
          <w:bCs w:val="0"/>
          <w:rtl/>
        </w:rPr>
        <w:t>דייקא ומינסברא</w:t>
      </w:r>
      <w:r w:rsidRPr="00CE0584">
        <w:rPr>
          <w:b w:val="0"/>
          <w:bCs w:val="0"/>
        </w:rPr>
        <w:t xml:space="preserve"> (by a </w:t>
      </w:r>
      <w:r w:rsidRPr="00CE0584">
        <w:rPr>
          <w:rFonts w:hint="cs"/>
          <w:b w:val="0"/>
          <w:bCs w:val="0"/>
          <w:rtl/>
        </w:rPr>
        <w:t>יבמה</w:t>
      </w:r>
      <w:r w:rsidRPr="00CE0584">
        <w:rPr>
          <w:b w:val="0"/>
          <w:bCs w:val="0"/>
        </w:rPr>
        <w:t xml:space="preserve">) is effective not only in regards to her (that </w:t>
      </w:r>
      <w:r w:rsidRPr="00CE0584">
        <w:rPr>
          <w:rFonts w:hint="cs"/>
          <w:b w:val="0"/>
          <w:bCs w:val="0"/>
          <w:rtl/>
        </w:rPr>
        <w:t>לא תצא</w:t>
      </w:r>
      <w:r w:rsidRPr="00CE0584">
        <w:rPr>
          <w:b w:val="0"/>
          <w:bCs w:val="0"/>
        </w:rPr>
        <w:t xml:space="preserve">), but even regarding the children that they are not </w:t>
      </w:r>
      <w:r w:rsidRPr="00CE0584">
        <w:rPr>
          <w:rFonts w:hint="cs"/>
          <w:b w:val="0"/>
          <w:bCs w:val="0"/>
          <w:rtl/>
        </w:rPr>
        <w:t>ממזרים ודאי</w:t>
      </w:r>
      <w:r w:rsidRPr="00CE0584">
        <w:rPr>
          <w:b w:val="0"/>
          <w:bCs w:val="0"/>
        </w:rPr>
        <w:t xml:space="preserve"> (only </w:t>
      </w:r>
      <w:r w:rsidRPr="00CE0584">
        <w:rPr>
          <w:rFonts w:hint="cs"/>
          <w:b w:val="0"/>
          <w:bCs w:val="0"/>
          <w:rtl/>
        </w:rPr>
        <w:t>ספק ממזרים</w:t>
      </w:r>
      <w:r w:rsidRPr="00CE0584">
        <w:rPr>
          <w:b w:val="0"/>
          <w:bCs w:val="0"/>
        </w:rPr>
        <w:t xml:space="preserve"> [even if we would rule </w:t>
      </w:r>
      <w:r w:rsidRPr="00CE0584">
        <w:rPr>
          <w:rFonts w:hint="cs"/>
          <w:b w:val="0"/>
          <w:bCs w:val="0"/>
          <w:rtl/>
        </w:rPr>
        <w:t>תצא</w:t>
      </w:r>
      <w:r w:rsidRPr="00CE0584">
        <w:rPr>
          <w:b w:val="0"/>
          <w:bCs w:val="0"/>
        </w:rPr>
        <w:t>]).</w:t>
      </w:r>
    </w:p>
  </w:footnote>
  <w:footnote w:id="49">
    <w:p w:rsidR="00467BEB" w:rsidRPr="00CE0584" w:rsidRDefault="00467BEB" w:rsidP="008E0228">
      <w:pPr>
        <w:pStyle w:val="FootnoteText"/>
        <w:widowControl w:val="0"/>
        <w:spacing w:line="264" w:lineRule="auto"/>
        <w:rPr>
          <w:b w:val="0"/>
          <w:bCs w:val="0"/>
        </w:rPr>
      </w:pPr>
      <w:r w:rsidRPr="00CE0584">
        <w:rPr>
          <w:rStyle w:val="FootnoteReference"/>
          <w:b w:val="0"/>
          <w:bCs w:val="0"/>
        </w:rPr>
        <w:footnoteRef/>
      </w:r>
      <w:r w:rsidRPr="00CE0584">
        <w:rPr>
          <w:b w:val="0"/>
          <w:bCs w:val="0"/>
        </w:rPr>
        <w:t xml:space="preserve"> The ruling of </w:t>
      </w:r>
      <w:r w:rsidRPr="00CE0584">
        <w:rPr>
          <w:rFonts w:hint="cs"/>
          <w:b w:val="0"/>
          <w:bCs w:val="0"/>
          <w:rtl/>
        </w:rPr>
        <w:t>תו"ת</w:t>
      </w:r>
      <w:r w:rsidRPr="00CE0584">
        <w:rPr>
          <w:b w:val="0"/>
          <w:bCs w:val="0"/>
        </w:rPr>
        <w:t xml:space="preserve"> is that even if there is a </w:t>
      </w:r>
      <w:r w:rsidRPr="00CE0584">
        <w:rPr>
          <w:rFonts w:hint="cs"/>
          <w:b w:val="0"/>
          <w:bCs w:val="0"/>
          <w:rtl/>
        </w:rPr>
        <w:t>חזקת היתר</w:t>
      </w:r>
      <w:r w:rsidRPr="00CE0584">
        <w:rPr>
          <w:b w:val="0"/>
          <w:bCs w:val="0"/>
        </w:rPr>
        <w:t xml:space="preserve"> or that as result of following the </w:t>
      </w:r>
      <w:r w:rsidRPr="00CE0584">
        <w:rPr>
          <w:rFonts w:hint="cs"/>
          <w:b w:val="0"/>
          <w:bCs w:val="0"/>
          <w:rtl/>
        </w:rPr>
        <w:t>חזקה</w:t>
      </w:r>
      <w:r w:rsidRPr="00CE0584">
        <w:rPr>
          <w:b w:val="0"/>
          <w:bCs w:val="0"/>
        </w:rPr>
        <w:t xml:space="preserve"> there will be a certain </w:t>
      </w:r>
      <w:r w:rsidRPr="00CE0584">
        <w:rPr>
          <w:rFonts w:hint="cs"/>
          <w:b w:val="0"/>
          <w:bCs w:val="0"/>
          <w:rtl/>
        </w:rPr>
        <w:t>קולא</w:t>
      </w:r>
      <w:r w:rsidRPr="00CE0584">
        <w:rPr>
          <w:b w:val="0"/>
          <w:bCs w:val="0"/>
        </w:rPr>
        <w:t xml:space="preserve"> (in a </w:t>
      </w:r>
      <w:r w:rsidRPr="00CE0584">
        <w:rPr>
          <w:rFonts w:hint="cs"/>
          <w:b w:val="0"/>
          <w:bCs w:val="0"/>
          <w:rtl/>
        </w:rPr>
        <w:t>דאורייתא</w:t>
      </w:r>
      <w:r w:rsidRPr="00CE0584">
        <w:rPr>
          <w:b w:val="0"/>
          <w:bCs w:val="0"/>
        </w:rPr>
        <w:t xml:space="preserve"> situation), the </w:t>
      </w:r>
      <w:r w:rsidRPr="00CE0584">
        <w:rPr>
          <w:rFonts w:hint="cs"/>
          <w:b w:val="0"/>
          <w:bCs w:val="0"/>
          <w:rtl/>
        </w:rPr>
        <w:t>רבנן</w:t>
      </w:r>
      <w:r w:rsidRPr="00CE0584">
        <w:rPr>
          <w:b w:val="0"/>
          <w:bCs w:val="0"/>
        </w:rPr>
        <w:t xml:space="preserve"> rule that it is </w:t>
      </w:r>
      <w:r w:rsidRPr="00CE0584">
        <w:rPr>
          <w:rFonts w:hint="cs"/>
          <w:b w:val="0"/>
          <w:bCs w:val="0"/>
          <w:rtl/>
        </w:rPr>
        <w:t>אסור מספק</w:t>
      </w:r>
      <w:r w:rsidRPr="00CE0584">
        <w:rPr>
          <w:b w:val="0"/>
          <w:bCs w:val="0"/>
        </w:rPr>
        <w:t xml:space="preserve">. If we would follow her </w:t>
      </w:r>
      <w:r w:rsidRPr="00CE0584">
        <w:rPr>
          <w:rFonts w:hint="cs"/>
          <w:b w:val="0"/>
          <w:bCs w:val="0"/>
          <w:rtl/>
        </w:rPr>
        <w:t>חזקת איסור</w:t>
      </w:r>
      <w:r w:rsidRPr="00CE0584">
        <w:rPr>
          <w:b w:val="0"/>
          <w:bCs w:val="0"/>
        </w:rPr>
        <w:t xml:space="preserve"> and declare the child a </w:t>
      </w:r>
      <w:r w:rsidRPr="00CE0584">
        <w:rPr>
          <w:rFonts w:hint="cs"/>
          <w:b w:val="0"/>
          <w:bCs w:val="0"/>
          <w:rtl/>
        </w:rPr>
        <w:t>ודאי ממזר</w:t>
      </w:r>
      <w:r w:rsidRPr="00CE0584">
        <w:rPr>
          <w:b w:val="0"/>
          <w:bCs w:val="0"/>
        </w:rPr>
        <w:t xml:space="preserve"> (since he is born from the </w:t>
      </w:r>
      <w:r w:rsidRPr="00CE0584">
        <w:rPr>
          <w:rFonts w:hint="cs"/>
          <w:b w:val="0"/>
          <w:bCs w:val="0"/>
          <w:rtl/>
        </w:rPr>
        <w:t>איסור כרת</w:t>
      </w:r>
      <w:r w:rsidRPr="00CE0584">
        <w:rPr>
          <w:b w:val="0"/>
          <w:bCs w:val="0"/>
        </w:rPr>
        <w:t xml:space="preserve"> of </w:t>
      </w:r>
      <w:r w:rsidRPr="00CE0584">
        <w:rPr>
          <w:rFonts w:hint="cs"/>
          <w:b w:val="0"/>
          <w:bCs w:val="0"/>
          <w:rtl/>
        </w:rPr>
        <w:t>אשת אחיו</w:t>
      </w:r>
      <w:r w:rsidRPr="00CE0584">
        <w:rPr>
          <w:b w:val="0"/>
          <w:bCs w:val="0"/>
        </w:rPr>
        <w:t xml:space="preserve">), this would result in a leniency that he is permitted to marry a </w:t>
      </w:r>
      <w:r w:rsidRPr="00CE0584">
        <w:rPr>
          <w:rFonts w:hint="cs"/>
          <w:b w:val="0"/>
          <w:bCs w:val="0"/>
          <w:rtl/>
        </w:rPr>
        <w:t>ממזרת</w:t>
      </w:r>
      <w:r w:rsidRPr="00CE0584">
        <w:rPr>
          <w:b w:val="0"/>
          <w:bCs w:val="0"/>
        </w:rPr>
        <w:t xml:space="preserve">; we do not allow this leniency because (notwithstanding the </w:t>
      </w:r>
      <w:r w:rsidRPr="00CE0584">
        <w:rPr>
          <w:rFonts w:hint="cs"/>
          <w:b w:val="0"/>
          <w:bCs w:val="0"/>
          <w:rtl/>
        </w:rPr>
        <w:t>חזקה</w:t>
      </w:r>
      <w:r w:rsidRPr="00CE0584">
        <w:rPr>
          <w:b w:val="0"/>
          <w:bCs w:val="0"/>
        </w:rPr>
        <w:t xml:space="preserve">, which permits him to marry a </w:t>
      </w:r>
      <w:r w:rsidRPr="00CE0584">
        <w:rPr>
          <w:rFonts w:hint="cs"/>
          <w:b w:val="0"/>
          <w:bCs w:val="0"/>
          <w:rtl/>
        </w:rPr>
        <w:t>ממזרת</w:t>
      </w:r>
      <w:r w:rsidRPr="00CE0584">
        <w:rPr>
          <w:b w:val="0"/>
          <w:bCs w:val="0"/>
        </w:rPr>
        <w:t xml:space="preserve">) he remains a </w:t>
      </w:r>
      <w:r w:rsidRPr="00CE0584">
        <w:rPr>
          <w:rFonts w:hint="cs"/>
          <w:b w:val="0"/>
          <w:bCs w:val="0"/>
          <w:rtl/>
        </w:rPr>
        <w:t>ספק ממזר</w:t>
      </w:r>
      <w:r w:rsidRPr="00CE0584">
        <w:rPr>
          <w:b w:val="0"/>
          <w:bCs w:val="0"/>
        </w:rPr>
        <w:t xml:space="preserve"> and therefore he is </w:t>
      </w:r>
      <w:r w:rsidRPr="00CE0584">
        <w:rPr>
          <w:rFonts w:hint="cs"/>
          <w:b w:val="0"/>
          <w:bCs w:val="0"/>
          <w:rtl/>
        </w:rPr>
        <w:t>אסור בכשר</w:t>
      </w:r>
      <w:r w:rsidR="003D205D" w:rsidRPr="00CE0584">
        <w:rPr>
          <w:rFonts w:hint="cs"/>
          <w:b w:val="0"/>
          <w:bCs w:val="0"/>
          <w:rtl/>
        </w:rPr>
        <w:t>ה</w:t>
      </w:r>
      <w:r w:rsidRPr="00CE0584">
        <w:rPr>
          <w:b w:val="0"/>
          <w:bCs w:val="0"/>
        </w:rPr>
        <w:t xml:space="preserve"> and </w:t>
      </w:r>
      <w:r w:rsidRPr="00CE0584">
        <w:rPr>
          <w:rFonts w:hint="cs"/>
          <w:b w:val="0"/>
          <w:bCs w:val="0"/>
          <w:rtl/>
        </w:rPr>
        <w:t>בממזרת</w:t>
      </w:r>
      <w:r w:rsidRPr="00CE0584">
        <w:rPr>
          <w:b w:val="0"/>
          <w:bCs w:val="0"/>
        </w:rPr>
        <w:t>.</w:t>
      </w:r>
    </w:p>
  </w:footnote>
  <w:footnote w:id="50">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refers to the cases of </w:t>
      </w:r>
      <w:r w:rsidRPr="00CE0584">
        <w:rPr>
          <w:rFonts w:hint="cs"/>
          <w:b w:val="0"/>
          <w:bCs w:val="0"/>
          <w:rtl/>
        </w:rPr>
        <w:t>ב' אומרים מת וכו'</w:t>
      </w:r>
      <w:r w:rsidRPr="00CE0584">
        <w:rPr>
          <w:b w:val="0"/>
          <w:bCs w:val="0"/>
        </w:rPr>
        <w:t xml:space="preserve">, and </w:t>
      </w:r>
      <w:r w:rsidRPr="00CE0584">
        <w:rPr>
          <w:rFonts w:hint="cs"/>
          <w:b w:val="0"/>
          <w:bCs w:val="0"/>
          <w:rtl/>
        </w:rPr>
        <w:t>ב' אומרים נתגרשה</w:t>
      </w:r>
      <w:r w:rsidRPr="00CE0584">
        <w:rPr>
          <w:b w:val="0"/>
          <w:bCs w:val="0"/>
        </w:rPr>
        <w:t xml:space="preserve">, the cases by </w:t>
      </w:r>
      <w:r w:rsidRPr="00CE0584">
        <w:rPr>
          <w:rFonts w:hint="cs"/>
          <w:b w:val="0"/>
          <w:bCs w:val="0"/>
          <w:rtl/>
        </w:rPr>
        <w:t>יבמה</w:t>
      </w:r>
      <w:r w:rsidRPr="00CE0584">
        <w:rPr>
          <w:b w:val="0"/>
          <w:bCs w:val="0"/>
        </w:rPr>
        <w:t>, etc.</w:t>
      </w:r>
    </w:p>
  </w:footnote>
  <w:footnote w:id="5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For instance in the case of </w:t>
      </w:r>
      <w:r w:rsidRPr="00CE0584">
        <w:rPr>
          <w:rFonts w:hint="cs"/>
          <w:b w:val="0"/>
          <w:bCs w:val="0"/>
          <w:rtl/>
        </w:rPr>
        <w:t>ינאי</w:t>
      </w:r>
      <w:r w:rsidRPr="00CE0584">
        <w:rPr>
          <w:b w:val="0"/>
          <w:bCs w:val="0"/>
        </w:rPr>
        <w:t xml:space="preserve"> (whose mother had a </w:t>
      </w:r>
      <w:r w:rsidRPr="00CE0584">
        <w:rPr>
          <w:rFonts w:hint="cs"/>
          <w:b w:val="0"/>
          <w:bCs w:val="0"/>
          <w:rtl/>
        </w:rPr>
        <w:t>חזקת היתר</w:t>
      </w:r>
      <w:r w:rsidRPr="00CE0584">
        <w:rPr>
          <w:b w:val="0"/>
          <w:bCs w:val="0"/>
        </w:rPr>
        <w:t xml:space="preserve">) the </w:t>
      </w:r>
      <w:r w:rsidRPr="00CE0584">
        <w:rPr>
          <w:rFonts w:hint="cs"/>
          <w:b w:val="0"/>
          <w:bCs w:val="0"/>
          <w:rtl/>
        </w:rPr>
        <w:t>עדים</w:t>
      </w:r>
      <w:r w:rsidRPr="00CE0584">
        <w:rPr>
          <w:b w:val="0"/>
          <w:bCs w:val="0"/>
        </w:rPr>
        <w:t xml:space="preserve"> who said </w:t>
      </w:r>
      <w:r w:rsidRPr="00CE0584">
        <w:rPr>
          <w:rFonts w:hint="cs"/>
          <w:b w:val="0"/>
          <w:bCs w:val="0"/>
          <w:rtl/>
        </w:rPr>
        <w:t>אישתבאי</w:t>
      </w:r>
      <w:r w:rsidRPr="00CE0584">
        <w:rPr>
          <w:b w:val="0"/>
          <w:bCs w:val="0"/>
        </w:rPr>
        <w:t xml:space="preserve"> (and negated her </w:t>
      </w:r>
      <w:r w:rsidRPr="00CE0584">
        <w:rPr>
          <w:rFonts w:hint="cs"/>
          <w:b w:val="0"/>
          <w:bCs w:val="0"/>
          <w:rtl/>
        </w:rPr>
        <w:t>חזקת היתר</w:t>
      </w:r>
      <w:r w:rsidRPr="00CE0584">
        <w:rPr>
          <w:b w:val="0"/>
          <w:bCs w:val="0"/>
        </w:rPr>
        <w:t xml:space="preserve">) came before the </w:t>
      </w:r>
      <w:r w:rsidRPr="00CE0584">
        <w:rPr>
          <w:rFonts w:hint="cs"/>
          <w:b w:val="0"/>
          <w:bCs w:val="0"/>
          <w:rtl/>
        </w:rPr>
        <w:t>עדים</w:t>
      </w:r>
      <w:r w:rsidRPr="00CE0584">
        <w:rPr>
          <w:b w:val="0"/>
          <w:bCs w:val="0"/>
        </w:rPr>
        <w:t xml:space="preserve"> who said </w:t>
      </w:r>
      <w:r w:rsidRPr="00CE0584">
        <w:rPr>
          <w:rFonts w:hint="cs"/>
          <w:b w:val="0"/>
          <w:bCs w:val="0"/>
          <w:rtl/>
        </w:rPr>
        <w:t>לא אישתבאי</w:t>
      </w:r>
      <w:r w:rsidRPr="00CE0584">
        <w:rPr>
          <w:b w:val="0"/>
          <w:bCs w:val="0"/>
        </w:rPr>
        <w:t xml:space="preserve">. This is not merely a conjecture but usually the </w:t>
      </w:r>
      <w:r w:rsidRPr="00CE0584">
        <w:rPr>
          <w:rFonts w:hint="cs"/>
          <w:b w:val="0"/>
          <w:bCs w:val="0"/>
          <w:rtl/>
        </w:rPr>
        <w:t>עדים</w:t>
      </w:r>
      <w:r w:rsidRPr="00CE0584">
        <w:rPr>
          <w:b w:val="0"/>
          <w:bCs w:val="0"/>
        </w:rPr>
        <w:t xml:space="preserve"> who appear first testify against the </w:t>
      </w:r>
      <w:r w:rsidRPr="00CE0584">
        <w:rPr>
          <w:rFonts w:hint="cs"/>
          <w:b w:val="0"/>
          <w:bCs w:val="0"/>
          <w:rtl/>
        </w:rPr>
        <w:t>חזקה</w:t>
      </w:r>
      <w:r w:rsidRPr="00CE0584">
        <w:rPr>
          <w:b w:val="0"/>
          <w:bCs w:val="0"/>
        </w:rPr>
        <w:t xml:space="preserve">, for why should </w:t>
      </w:r>
      <w:r w:rsidRPr="00CE0584">
        <w:rPr>
          <w:rFonts w:hint="cs"/>
          <w:b w:val="0"/>
          <w:bCs w:val="0"/>
          <w:rtl/>
        </w:rPr>
        <w:t>עדים</w:t>
      </w:r>
      <w:r w:rsidRPr="00CE0584">
        <w:rPr>
          <w:b w:val="0"/>
          <w:bCs w:val="0"/>
        </w:rPr>
        <w:t xml:space="preserve"> come to substantiate a </w:t>
      </w:r>
      <w:r w:rsidRPr="00CE0584">
        <w:rPr>
          <w:rFonts w:hint="cs"/>
          <w:b w:val="0"/>
          <w:bCs w:val="0"/>
          <w:rtl/>
        </w:rPr>
        <w:t>חזקה</w:t>
      </w:r>
      <w:r w:rsidRPr="00CE0584">
        <w:rPr>
          <w:b w:val="0"/>
          <w:bCs w:val="0"/>
        </w:rPr>
        <w:t xml:space="preserve"> which is already in place?!</w:t>
      </w:r>
    </w:p>
  </w:footnote>
  <w:footnote w:id="5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חזקה</w:t>
      </w:r>
      <w:r w:rsidRPr="00CE0584">
        <w:rPr>
          <w:b w:val="0"/>
          <w:bCs w:val="0"/>
        </w:rPr>
        <w:t xml:space="preserve"> by </w:t>
      </w:r>
      <w:r w:rsidRPr="00CE0584">
        <w:rPr>
          <w:rFonts w:hint="cs"/>
          <w:b w:val="0"/>
          <w:bCs w:val="0"/>
          <w:rtl/>
        </w:rPr>
        <w:t>תו"ת</w:t>
      </w:r>
      <w:r w:rsidRPr="00CE0584">
        <w:rPr>
          <w:b w:val="0"/>
          <w:bCs w:val="0"/>
        </w:rPr>
        <w:t xml:space="preserve"> is the status that </w:t>
      </w:r>
      <w:r w:rsidR="0012783C">
        <w:rPr>
          <w:b w:val="0"/>
          <w:bCs w:val="0"/>
        </w:rPr>
        <w:t xml:space="preserve">the </w:t>
      </w:r>
      <w:bookmarkStart w:id="0" w:name="_GoBack"/>
      <w:bookmarkEnd w:id="0"/>
      <w:r w:rsidRPr="00CE0584">
        <w:rPr>
          <w:b w:val="0"/>
          <w:bCs w:val="0"/>
        </w:rPr>
        <w:t xml:space="preserve">first </w:t>
      </w:r>
      <w:r w:rsidRPr="00CE0584">
        <w:rPr>
          <w:rFonts w:hint="cs"/>
          <w:b w:val="0"/>
          <w:bCs w:val="0"/>
          <w:rtl/>
        </w:rPr>
        <w:t>עדים</w:t>
      </w:r>
      <w:r w:rsidRPr="00CE0584">
        <w:rPr>
          <w:b w:val="0"/>
          <w:bCs w:val="0"/>
        </w:rPr>
        <w:t xml:space="preserve"> give; not the status that was before </w:t>
      </w:r>
      <w:r w:rsidRPr="00CE0584">
        <w:rPr>
          <w:rFonts w:hint="cs"/>
          <w:b w:val="0"/>
          <w:bCs w:val="0"/>
          <w:rtl/>
        </w:rPr>
        <w:t>עדים</w:t>
      </w:r>
      <w:r w:rsidRPr="00CE0584">
        <w:rPr>
          <w:b w:val="0"/>
          <w:bCs w:val="0"/>
        </w:rPr>
        <w:t xml:space="preserve"> came, for the first group of </w:t>
      </w:r>
      <w:r w:rsidRPr="00CE0584">
        <w:rPr>
          <w:rFonts w:hint="cs"/>
          <w:b w:val="0"/>
          <w:bCs w:val="0"/>
          <w:rtl/>
        </w:rPr>
        <w:t>עדים</w:t>
      </w:r>
      <w:r w:rsidRPr="00CE0584">
        <w:rPr>
          <w:b w:val="0"/>
          <w:bCs w:val="0"/>
        </w:rPr>
        <w:t xml:space="preserve"> nullified that initial </w:t>
      </w:r>
      <w:r w:rsidRPr="00CE0584">
        <w:rPr>
          <w:rFonts w:hint="cs"/>
          <w:b w:val="0"/>
          <w:bCs w:val="0"/>
          <w:rtl/>
        </w:rPr>
        <w:t>חזקה</w:t>
      </w:r>
      <w:r w:rsidRPr="00CE0584">
        <w:rPr>
          <w:b w:val="0"/>
          <w:bCs w:val="0"/>
        </w:rPr>
        <w:t xml:space="preserve"> and created a new </w:t>
      </w:r>
      <w:r w:rsidRPr="00CE0584">
        <w:rPr>
          <w:rFonts w:hint="cs"/>
          <w:b w:val="0"/>
          <w:bCs w:val="0"/>
          <w:rtl/>
        </w:rPr>
        <w:t>חזקה</w:t>
      </w:r>
      <w:r w:rsidRPr="00CE0584">
        <w:rPr>
          <w:b w:val="0"/>
          <w:bCs w:val="0"/>
        </w:rPr>
        <w:t>.</w:t>
      </w:r>
    </w:p>
  </w:footnote>
  <w:footnote w:id="53">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On </w:t>
      </w:r>
      <w:r w:rsidRPr="00CE0584">
        <w:rPr>
          <w:rFonts w:hint="cs"/>
          <w:b w:val="0"/>
          <w:bCs w:val="0"/>
          <w:rtl/>
        </w:rPr>
        <w:t>כב,ב</w:t>
      </w:r>
      <w:r w:rsidRPr="00CE0584">
        <w:rPr>
          <w:b w:val="0"/>
          <w:bCs w:val="0"/>
        </w:rPr>
        <w:t xml:space="preserve"> the </w:t>
      </w:r>
      <w:r w:rsidRPr="00CE0584">
        <w:rPr>
          <w:rFonts w:hint="cs"/>
          <w:b w:val="0"/>
          <w:bCs w:val="0"/>
          <w:rtl/>
        </w:rPr>
        <w:t>גמרא</w:t>
      </w:r>
      <w:r w:rsidRPr="00CE0584">
        <w:rPr>
          <w:b w:val="0"/>
          <w:bCs w:val="0"/>
        </w:rPr>
        <w:t xml:space="preserve"> cited a contradiction that by </w:t>
      </w:r>
      <w:r w:rsidRPr="00CE0584">
        <w:rPr>
          <w:rFonts w:hint="cs"/>
          <w:b w:val="0"/>
          <w:bCs w:val="0"/>
          <w:rtl/>
        </w:rPr>
        <w:t>ב' אומרים נתקדשה  וב' אומרים לא נתקדשה</w:t>
      </w:r>
      <w:r w:rsidRPr="00CE0584">
        <w:rPr>
          <w:b w:val="0"/>
          <w:bCs w:val="0"/>
        </w:rPr>
        <w:t xml:space="preserve"> the rule is </w:t>
      </w:r>
      <w:r w:rsidRPr="00CE0584">
        <w:rPr>
          <w:rFonts w:hint="cs"/>
          <w:b w:val="0"/>
          <w:bCs w:val="0"/>
          <w:rtl/>
        </w:rPr>
        <w:t>אם נשאת לא תצא</w:t>
      </w:r>
      <w:r w:rsidRPr="00CE0584">
        <w:rPr>
          <w:b w:val="0"/>
          <w:bCs w:val="0"/>
        </w:rPr>
        <w:t xml:space="preserve">, however by </w:t>
      </w:r>
      <w:r w:rsidRPr="00CE0584">
        <w:rPr>
          <w:rFonts w:hint="cs"/>
          <w:b w:val="0"/>
          <w:bCs w:val="0"/>
          <w:rtl/>
        </w:rPr>
        <w:t>ב' אומרים נתגרשה וב' אומרים לא נתגרשה</w:t>
      </w:r>
      <w:r w:rsidRPr="00CE0584">
        <w:rPr>
          <w:b w:val="0"/>
          <w:bCs w:val="0"/>
        </w:rPr>
        <w:t xml:space="preserve"> the rule is </w:t>
      </w:r>
      <w:r w:rsidRPr="00CE0584">
        <w:rPr>
          <w:rFonts w:hint="cs"/>
          <w:b w:val="0"/>
          <w:bCs w:val="0"/>
          <w:rtl/>
        </w:rPr>
        <w:t>אם נשאת תצא</w:t>
      </w:r>
      <w:r w:rsidRPr="00CE0584">
        <w:rPr>
          <w:b w:val="0"/>
          <w:bCs w:val="0"/>
        </w:rPr>
        <w:t xml:space="preserve">. Seemingly there is no contradiction for by </w:t>
      </w:r>
      <w:r w:rsidRPr="00CE0584">
        <w:rPr>
          <w:rFonts w:hint="cs"/>
          <w:b w:val="0"/>
          <w:bCs w:val="0"/>
          <w:rtl/>
        </w:rPr>
        <w:t>נתקדשה</w:t>
      </w:r>
      <w:r w:rsidRPr="00CE0584">
        <w:rPr>
          <w:b w:val="0"/>
          <w:bCs w:val="0"/>
        </w:rPr>
        <w:t xml:space="preserve"> she is </w:t>
      </w:r>
      <w:r w:rsidRPr="00CE0584">
        <w:rPr>
          <w:rFonts w:hint="cs"/>
          <w:b w:val="0"/>
          <w:bCs w:val="0"/>
          <w:rtl/>
        </w:rPr>
        <w:t>בחזקת פנויה</w:t>
      </w:r>
      <w:r w:rsidRPr="00CE0584">
        <w:rPr>
          <w:b w:val="0"/>
          <w:bCs w:val="0"/>
        </w:rPr>
        <w:t xml:space="preserve"> and by </w:t>
      </w:r>
      <w:r w:rsidRPr="00CE0584">
        <w:rPr>
          <w:rFonts w:hint="cs"/>
          <w:b w:val="0"/>
          <w:bCs w:val="0"/>
          <w:rtl/>
        </w:rPr>
        <w:t>נתגרשה</w:t>
      </w:r>
      <w:r w:rsidRPr="00CE0584">
        <w:rPr>
          <w:b w:val="0"/>
          <w:bCs w:val="0"/>
        </w:rPr>
        <w:t xml:space="preserve"> she is </w:t>
      </w:r>
      <w:r w:rsidRPr="00CE0584">
        <w:rPr>
          <w:rFonts w:hint="cs"/>
          <w:b w:val="0"/>
          <w:bCs w:val="0"/>
          <w:rtl/>
        </w:rPr>
        <w:t>בחזקת א"א</w:t>
      </w:r>
      <w:r w:rsidRPr="00CE0584">
        <w:rPr>
          <w:b w:val="0"/>
          <w:bCs w:val="0"/>
        </w:rPr>
        <w:t xml:space="preserve">, this explains the difference (according to the </w:t>
      </w:r>
      <w:r w:rsidRPr="00CE0584">
        <w:rPr>
          <w:rFonts w:hint="cs"/>
          <w:b w:val="0"/>
          <w:bCs w:val="0"/>
          <w:rtl/>
        </w:rPr>
        <w:t>ר"י</w:t>
      </w:r>
      <w:r w:rsidRPr="00CE0584">
        <w:rPr>
          <w:b w:val="0"/>
          <w:bCs w:val="0"/>
        </w:rPr>
        <w:t xml:space="preserve">). What is the difficulty in the </w:t>
      </w:r>
      <w:r w:rsidRPr="00CE0584">
        <w:rPr>
          <w:rFonts w:hint="cs"/>
          <w:b w:val="0"/>
          <w:bCs w:val="0"/>
          <w:rtl/>
        </w:rPr>
        <w:t>גמרא</w:t>
      </w:r>
      <w:r w:rsidRPr="00CE0584">
        <w:rPr>
          <w:b w:val="0"/>
          <w:bCs w:val="0"/>
        </w:rPr>
        <w:t xml:space="preserve">?! See </w:t>
      </w:r>
      <w:r w:rsidRPr="00CE0584">
        <w:rPr>
          <w:rFonts w:hint="cs"/>
          <w:b w:val="0"/>
          <w:bCs w:val="0"/>
          <w:rtl/>
        </w:rPr>
        <w:t>תוס' כג</w:t>
      </w:r>
      <w:proofErr w:type="gramStart"/>
      <w:r w:rsidRPr="00CE0584">
        <w:rPr>
          <w:rFonts w:hint="cs"/>
          <w:b w:val="0"/>
          <w:bCs w:val="0"/>
          <w:rtl/>
        </w:rPr>
        <w:t>,א</w:t>
      </w:r>
      <w:proofErr w:type="gramEnd"/>
      <w:r w:rsidRPr="00CE0584">
        <w:rPr>
          <w:rFonts w:hint="cs"/>
          <w:b w:val="0"/>
          <w:bCs w:val="0"/>
          <w:rtl/>
        </w:rPr>
        <w:t xml:space="preserve"> ד"ה מאי</w:t>
      </w:r>
      <w:r w:rsidRPr="00CE0584">
        <w:rPr>
          <w:b w:val="0"/>
          <w:bCs w:val="0"/>
        </w:rPr>
        <w:t>.</w:t>
      </w:r>
    </w:p>
  </w:footnote>
  <w:footnote w:id="54">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would seemingly cause us to rule </w:t>
      </w:r>
      <w:r w:rsidRPr="00CE0584">
        <w:rPr>
          <w:rFonts w:hint="cs"/>
          <w:b w:val="0"/>
          <w:bCs w:val="0"/>
          <w:rtl/>
        </w:rPr>
        <w:t>לא תצא</w:t>
      </w:r>
      <w:r w:rsidRPr="00CE0584">
        <w:rPr>
          <w:b w:val="0"/>
          <w:bCs w:val="0"/>
        </w:rPr>
        <w:t xml:space="preserve"> since she is now </w:t>
      </w:r>
      <w:r w:rsidRPr="00CE0584">
        <w:rPr>
          <w:rFonts w:hint="cs"/>
          <w:b w:val="0"/>
          <w:bCs w:val="0"/>
          <w:rtl/>
        </w:rPr>
        <w:t>בחזקת היתר</w:t>
      </w:r>
      <w:r w:rsidRPr="00CE0584">
        <w:rPr>
          <w:b w:val="0"/>
          <w:bCs w:val="0"/>
        </w:rPr>
        <w:t xml:space="preserve">. However according to this understanding the </w:t>
      </w:r>
      <w:r w:rsidRPr="00CE0584">
        <w:rPr>
          <w:rFonts w:hint="cs"/>
          <w:b w:val="0"/>
          <w:bCs w:val="0"/>
          <w:rtl/>
        </w:rPr>
        <w:t>גמרא</w:t>
      </w:r>
      <w:r w:rsidRPr="00CE0584">
        <w:rPr>
          <w:b w:val="0"/>
          <w:bCs w:val="0"/>
        </w:rPr>
        <w:t xml:space="preserve"> should not have asked </w:t>
      </w:r>
      <w:r w:rsidRPr="00CE0584">
        <w:rPr>
          <w:rFonts w:hint="cs"/>
          <w:b w:val="0"/>
          <w:bCs w:val="0"/>
          <w:rtl/>
        </w:rPr>
        <w:t>מ"ש רישא ומ"ש סיפא</w:t>
      </w:r>
      <w:r w:rsidRPr="00CE0584">
        <w:rPr>
          <w:b w:val="0"/>
          <w:bCs w:val="0"/>
        </w:rPr>
        <w:t xml:space="preserve"> (that they should both have the same </w:t>
      </w:r>
      <w:r w:rsidRPr="00CE0584">
        <w:rPr>
          <w:rFonts w:hint="cs"/>
          <w:b w:val="0"/>
          <w:bCs w:val="0"/>
          <w:rtl/>
        </w:rPr>
        <w:t>דין</w:t>
      </w:r>
      <w:r w:rsidRPr="00CE0584">
        <w:rPr>
          <w:b w:val="0"/>
          <w:bCs w:val="0"/>
        </w:rPr>
        <w:t xml:space="preserve">), but rather that the ruling should be the opposite in both cases (by </w:t>
      </w:r>
      <w:r w:rsidRPr="00CE0584">
        <w:rPr>
          <w:rFonts w:hint="cs"/>
          <w:b w:val="0"/>
          <w:bCs w:val="0"/>
          <w:rtl/>
        </w:rPr>
        <w:t>קדושין</w:t>
      </w:r>
      <w:r w:rsidRPr="00CE0584">
        <w:rPr>
          <w:b w:val="0"/>
          <w:bCs w:val="0"/>
        </w:rPr>
        <w:t xml:space="preserve"> it should be </w:t>
      </w:r>
      <w:r w:rsidRPr="00CE0584">
        <w:rPr>
          <w:rFonts w:hint="cs"/>
          <w:b w:val="0"/>
          <w:bCs w:val="0"/>
          <w:rtl/>
        </w:rPr>
        <w:t>לא תצא</w:t>
      </w:r>
      <w:r w:rsidRPr="00CE0584">
        <w:rPr>
          <w:b w:val="0"/>
          <w:bCs w:val="0"/>
        </w:rPr>
        <w:t xml:space="preserve"> and by </w:t>
      </w:r>
      <w:r w:rsidRPr="00CE0584">
        <w:rPr>
          <w:rFonts w:hint="cs"/>
          <w:b w:val="0"/>
          <w:bCs w:val="0"/>
          <w:rtl/>
        </w:rPr>
        <w:t>גירושין תצא</w:t>
      </w:r>
      <w:r w:rsidRPr="00CE0584">
        <w:rPr>
          <w:b w:val="0"/>
          <w:bCs w:val="0"/>
        </w:rPr>
        <w:t xml:space="preserve">); however the </w:t>
      </w:r>
      <w:r w:rsidRPr="00CE0584">
        <w:rPr>
          <w:rFonts w:hint="cs"/>
          <w:b w:val="0"/>
          <w:bCs w:val="0"/>
          <w:rtl/>
        </w:rPr>
        <w:t>גמרא</w:t>
      </w:r>
      <w:r w:rsidRPr="00CE0584">
        <w:rPr>
          <w:b w:val="0"/>
          <w:bCs w:val="0"/>
        </w:rPr>
        <w:t xml:space="preserve"> asks that the ruling should be the same in both cases. Therefore </w:t>
      </w:r>
      <w:r w:rsidRPr="00CE0584">
        <w:rPr>
          <w:rFonts w:hint="cs"/>
          <w:b w:val="0"/>
          <w:bCs w:val="0"/>
          <w:rtl/>
        </w:rPr>
        <w:t>תוספות</w:t>
      </w:r>
      <w:r w:rsidRPr="00CE0584">
        <w:rPr>
          <w:b w:val="0"/>
          <w:bCs w:val="0"/>
        </w:rPr>
        <w:t xml:space="preserve"> explains (according to the </w:t>
      </w:r>
      <w:r w:rsidRPr="00CE0584">
        <w:rPr>
          <w:rFonts w:hint="cs"/>
          <w:b w:val="0"/>
          <w:bCs w:val="0"/>
          <w:rtl/>
        </w:rPr>
        <w:t>מהרש"א</w:t>
      </w:r>
      <w:r w:rsidRPr="00CE0584">
        <w:rPr>
          <w:b w:val="0"/>
          <w:bCs w:val="0"/>
        </w:rPr>
        <w:t xml:space="preserve">) that the </w:t>
      </w:r>
      <w:r w:rsidRPr="00CE0584">
        <w:rPr>
          <w:rFonts w:hint="cs"/>
          <w:b w:val="0"/>
          <w:bCs w:val="0"/>
          <w:rtl/>
        </w:rPr>
        <w:t>מקשן</w:t>
      </w:r>
      <w:r w:rsidRPr="00CE0584">
        <w:rPr>
          <w:b w:val="0"/>
          <w:bCs w:val="0"/>
        </w:rPr>
        <w:t xml:space="preserve"> there (mistakenly) assumed that the first set of </w:t>
      </w:r>
      <w:r w:rsidRPr="00CE0584">
        <w:rPr>
          <w:rFonts w:hint="cs"/>
          <w:b w:val="0"/>
          <w:bCs w:val="0"/>
          <w:rtl/>
        </w:rPr>
        <w:t>עדים</w:t>
      </w:r>
      <w:r w:rsidRPr="00CE0584">
        <w:rPr>
          <w:b w:val="0"/>
          <w:bCs w:val="0"/>
        </w:rPr>
        <w:t xml:space="preserve"> can only be </w:t>
      </w:r>
      <w:r w:rsidRPr="00CE0584">
        <w:rPr>
          <w:rFonts w:hint="cs"/>
          <w:b w:val="0"/>
          <w:bCs w:val="0"/>
          <w:rtl/>
        </w:rPr>
        <w:t>מוציא</w:t>
      </w:r>
      <w:r w:rsidRPr="00CE0584">
        <w:rPr>
          <w:b w:val="0"/>
          <w:bCs w:val="0"/>
        </w:rPr>
        <w:t xml:space="preserve"> from the </w:t>
      </w:r>
      <w:r w:rsidRPr="00CE0584">
        <w:rPr>
          <w:rFonts w:hint="cs"/>
          <w:b w:val="0"/>
          <w:bCs w:val="0"/>
          <w:rtl/>
        </w:rPr>
        <w:t>חזקת היתר</w:t>
      </w:r>
      <w:r w:rsidRPr="00CE0584">
        <w:rPr>
          <w:b w:val="0"/>
          <w:bCs w:val="0"/>
        </w:rPr>
        <w:t xml:space="preserve"> (by </w:t>
      </w:r>
      <w:r w:rsidRPr="00CE0584">
        <w:rPr>
          <w:rFonts w:hint="cs"/>
          <w:b w:val="0"/>
          <w:bCs w:val="0"/>
          <w:rtl/>
        </w:rPr>
        <w:t>קדושין</w:t>
      </w:r>
      <w:r w:rsidRPr="00CE0584">
        <w:rPr>
          <w:b w:val="0"/>
          <w:bCs w:val="0"/>
        </w:rPr>
        <w:t xml:space="preserve">) but not from the </w:t>
      </w:r>
      <w:r w:rsidRPr="00CE0584">
        <w:rPr>
          <w:rFonts w:hint="cs"/>
          <w:b w:val="0"/>
          <w:bCs w:val="0"/>
          <w:rtl/>
        </w:rPr>
        <w:t>חזקת איסור</w:t>
      </w:r>
      <w:r w:rsidRPr="00CE0584">
        <w:rPr>
          <w:b w:val="0"/>
          <w:bCs w:val="0"/>
        </w:rPr>
        <w:t xml:space="preserve"> (by </w:t>
      </w:r>
      <w:r w:rsidRPr="00CE0584">
        <w:rPr>
          <w:rFonts w:hint="cs"/>
          <w:b w:val="0"/>
          <w:bCs w:val="0"/>
          <w:rtl/>
        </w:rPr>
        <w:t>גירושין</w:t>
      </w:r>
      <w:r w:rsidRPr="00CE0584">
        <w:rPr>
          <w:b w:val="0"/>
          <w:bCs w:val="0"/>
        </w:rPr>
        <w:t xml:space="preserve">), so he asks </w:t>
      </w:r>
      <w:r w:rsidRPr="00CE0584">
        <w:rPr>
          <w:rFonts w:hint="cs"/>
          <w:b w:val="0"/>
          <w:bCs w:val="0"/>
          <w:rtl/>
        </w:rPr>
        <w:t>מ"ש רישא ומ"ש סיפא</w:t>
      </w:r>
      <w:r w:rsidRPr="00CE0584">
        <w:rPr>
          <w:b w:val="0"/>
          <w:bCs w:val="0"/>
        </w:rPr>
        <w:t xml:space="preserve"> since in both cases there is a sort of </w:t>
      </w:r>
      <w:r w:rsidRPr="00CE0584">
        <w:rPr>
          <w:rFonts w:hint="cs"/>
          <w:b w:val="0"/>
          <w:bCs w:val="0"/>
          <w:rtl/>
        </w:rPr>
        <w:t>חזקת איסור</w:t>
      </w:r>
      <w:r w:rsidRPr="00CE0584">
        <w:rPr>
          <w:b w:val="0"/>
          <w:bCs w:val="0"/>
        </w:rPr>
        <w:t xml:space="preserve"> (by </w:t>
      </w:r>
      <w:r w:rsidRPr="00CE0584">
        <w:rPr>
          <w:rFonts w:hint="cs"/>
          <w:b w:val="0"/>
          <w:bCs w:val="0"/>
          <w:rtl/>
        </w:rPr>
        <w:t>קידושין</w:t>
      </w:r>
      <w:r w:rsidRPr="00CE0584">
        <w:rPr>
          <w:b w:val="0"/>
          <w:bCs w:val="0"/>
        </w:rPr>
        <w:t xml:space="preserve"> through the </w:t>
      </w:r>
      <w:r w:rsidRPr="00CE0584">
        <w:rPr>
          <w:rFonts w:hint="cs"/>
          <w:b w:val="0"/>
          <w:bCs w:val="0"/>
          <w:rtl/>
        </w:rPr>
        <w:t>עדים</w:t>
      </w:r>
      <w:r w:rsidRPr="00CE0584">
        <w:rPr>
          <w:b w:val="0"/>
          <w:bCs w:val="0"/>
        </w:rPr>
        <w:t xml:space="preserve"> and by </w:t>
      </w:r>
      <w:r w:rsidRPr="00CE0584">
        <w:rPr>
          <w:rFonts w:hint="cs"/>
          <w:b w:val="0"/>
          <w:bCs w:val="0"/>
          <w:rtl/>
        </w:rPr>
        <w:t>גירושין</w:t>
      </w:r>
      <w:r w:rsidRPr="00CE0584">
        <w:rPr>
          <w:b w:val="0"/>
          <w:bCs w:val="0"/>
        </w:rPr>
        <w:t xml:space="preserve"> through her initial status).  </w:t>
      </w:r>
    </w:p>
  </w:footnote>
  <w:footnote w:id="55">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is the case where the first group said </w:t>
      </w:r>
      <w:r w:rsidRPr="00CE0584">
        <w:rPr>
          <w:rFonts w:hint="cs"/>
          <w:b w:val="0"/>
          <w:bCs w:val="0"/>
          <w:rtl/>
        </w:rPr>
        <w:t>מת בנך ואח"כ מת בעלך</w:t>
      </w:r>
      <w:r w:rsidRPr="00CE0584">
        <w:rPr>
          <w:b w:val="0"/>
          <w:bCs w:val="0"/>
        </w:rPr>
        <w:t xml:space="preserve"> (permitting her for </w:t>
      </w:r>
      <w:r w:rsidRPr="00CE0584">
        <w:rPr>
          <w:rFonts w:hint="cs"/>
          <w:b w:val="0"/>
          <w:bCs w:val="0"/>
          <w:rtl/>
        </w:rPr>
        <w:t>יבום</w:t>
      </w:r>
      <w:r w:rsidRPr="00CE0584">
        <w:rPr>
          <w:b w:val="0"/>
          <w:bCs w:val="0"/>
        </w:rPr>
        <w:t xml:space="preserve">), so therefore the ruling will be </w:t>
      </w:r>
      <w:r w:rsidRPr="00CE0584">
        <w:rPr>
          <w:rFonts w:hint="cs"/>
          <w:b w:val="0"/>
          <w:bCs w:val="0"/>
          <w:rtl/>
        </w:rPr>
        <w:t>לא תצא</w:t>
      </w:r>
      <w:r w:rsidRPr="00CE0584">
        <w:rPr>
          <w:b w:val="0"/>
          <w:bCs w:val="0"/>
        </w:rPr>
        <w:t xml:space="preserve"> (even though initially she was </w:t>
      </w:r>
      <w:r w:rsidRPr="00CE0584">
        <w:rPr>
          <w:rFonts w:hint="cs"/>
          <w:b w:val="0"/>
          <w:bCs w:val="0"/>
          <w:rtl/>
        </w:rPr>
        <w:t>בחזקת איסור ליבם</w:t>
      </w:r>
      <w:r w:rsidRPr="00CE0584">
        <w:rPr>
          <w:b w:val="0"/>
          <w:bCs w:val="0"/>
        </w:rPr>
        <w:t xml:space="preserve">) since the first </w:t>
      </w:r>
      <w:r w:rsidRPr="00CE0584">
        <w:rPr>
          <w:rFonts w:hint="cs"/>
          <w:b w:val="0"/>
          <w:bCs w:val="0"/>
          <w:rtl/>
        </w:rPr>
        <w:t>עדים</w:t>
      </w:r>
      <w:r w:rsidRPr="00CE0584">
        <w:rPr>
          <w:b w:val="0"/>
          <w:bCs w:val="0"/>
        </w:rPr>
        <w:t xml:space="preserve"> remove</w:t>
      </w:r>
      <w:r w:rsidR="000E2936">
        <w:rPr>
          <w:b w:val="0"/>
          <w:bCs w:val="0"/>
        </w:rPr>
        <w:t>d</w:t>
      </w:r>
      <w:r w:rsidRPr="00CE0584">
        <w:rPr>
          <w:b w:val="0"/>
          <w:bCs w:val="0"/>
        </w:rPr>
        <w:t xml:space="preserve"> her </w:t>
      </w:r>
      <w:r w:rsidRPr="00CE0584">
        <w:rPr>
          <w:rFonts w:hint="cs"/>
          <w:b w:val="0"/>
          <w:bCs w:val="0"/>
          <w:rtl/>
        </w:rPr>
        <w:t>חזקת איסור</w:t>
      </w:r>
      <w:r w:rsidRPr="00CE0584">
        <w:rPr>
          <w:b w:val="0"/>
          <w:bCs w:val="0"/>
        </w:rPr>
        <w:t>.</w:t>
      </w:r>
    </w:p>
  </w:footnote>
  <w:footnote w:id="56">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two </w:t>
      </w:r>
      <w:r w:rsidRPr="00CE0584">
        <w:rPr>
          <w:rFonts w:hint="cs"/>
          <w:b w:val="0"/>
          <w:bCs w:val="0"/>
          <w:rtl/>
        </w:rPr>
        <w:t>עדים</w:t>
      </w:r>
      <w:r w:rsidRPr="00CE0584">
        <w:rPr>
          <w:b w:val="0"/>
          <w:bCs w:val="0"/>
        </w:rPr>
        <w:t xml:space="preserve"> that say his mother was captured testified first, therefore removing her </w:t>
      </w:r>
      <w:r w:rsidRPr="00CE0584">
        <w:rPr>
          <w:rFonts w:hint="cs"/>
          <w:b w:val="0"/>
          <w:bCs w:val="0"/>
          <w:rtl/>
        </w:rPr>
        <w:t>חזקת היתר</w:t>
      </w:r>
      <w:r w:rsidRPr="00CE0584">
        <w:rPr>
          <w:b w:val="0"/>
          <w:bCs w:val="0"/>
        </w:rPr>
        <w:t>.</w:t>
      </w:r>
    </w:p>
  </w:footnote>
  <w:footnote w:id="57">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This seems to be s</w:t>
      </w:r>
      <w:r w:rsidRPr="00CE0584">
        <w:rPr>
          <w:rFonts w:hint="cs"/>
          <w:b w:val="0"/>
          <w:bCs w:val="0"/>
          <w:rtl/>
        </w:rPr>
        <w:t>רש"י'</w:t>
      </w:r>
      <w:r w:rsidRPr="00CE0584">
        <w:rPr>
          <w:b w:val="0"/>
          <w:bCs w:val="0"/>
        </w:rPr>
        <w:t xml:space="preserve"> opinion </w:t>
      </w:r>
      <w:r w:rsidRPr="00CE0584">
        <w:rPr>
          <w:rFonts w:hint="cs"/>
          <w:b w:val="0"/>
          <w:bCs w:val="0"/>
          <w:rtl/>
        </w:rPr>
        <w:t>בד"ה ואנן</w:t>
      </w:r>
      <w:r w:rsidRPr="00CE0584">
        <w:rPr>
          <w:b w:val="0"/>
          <w:bCs w:val="0"/>
        </w:rPr>
        <w:t xml:space="preserve"> that the </w:t>
      </w:r>
      <w:r w:rsidRPr="00CE0584">
        <w:rPr>
          <w:rFonts w:hint="cs"/>
          <w:b w:val="0"/>
          <w:bCs w:val="0"/>
          <w:rtl/>
        </w:rPr>
        <w:t>חזקת היתר</w:t>
      </w:r>
      <w:r w:rsidRPr="00CE0584">
        <w:rPr>
          <w:b w:val="0"/>
          <w:bCs w:val="0"/>
        </w:rPr>
        <w:t xml:space="preserve"> is because of the </w:t>
      </w:r>
      <w:r w:rsidRPr="00CE0584">
        <w:rPr>
          <w:rFonts w:hint="cs"/>
          <w:b w:val="0"/>
          <w:bCs w:val="0"/>
          <w:rtl/>
        </w:rPr>
        <w:t>ע"א</w:t>
      </w:r>
      <w:r w:rsidRPr="00CE0584">
        <w:rPr>
          <w:b w:val="0"/>
          <w:bCs w:val="0"/>
        </w:rPr>
        <w:t xml:space="preserve"> (see footnote # 2).</w:t>
      </w:r>
    </w:p>
  </w:footnote>
  <w:footnote w:id="58">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ריב"ב</w:t>
      </w:r>
      <w:r w:rsidRPr="00CE0584">
        <w:rPr>
          <w:b w:val="0"/>
          <w:bCs w:val="0"/>
        </w:rPr>
        <w:t xml:space="preserve"> (seemingly) maintains </w:t>
      </w:r>
      <w:r w:rsidR="00955C03">
        <w:rPr>
          <w:b w:val="0"/>
          <w:bCs w:val="0"/>
        </w:rPr>
        <w:t xml:space="preserve">(according to the </w:t>
      </w:r>
      <w:r w:rsidR="00955C03">
        <w:rPr>
          <w:rFonts w:hint="cs"/>
          <w:b w:val="0"/>
          <w:bCs w:val="0"/>
          <w:rtl/>
        </w:rPr>
        <w:t>ר"י</w:t>
      </w:r>
      <w:r w:rsidR="00955C03">
        <w:rPr>
          <w:b w:val="0"/>
          <w:bCs w:val="0"/>
        </w:rPr>
        <w:t xml:space="preserve">) </w:t>
      </w:r>
      <w:r w:rsidRPr="00CE0584">
        <w:rPr>
          <w:b w:val="0"/>
          <w:bCs w:val="0"/>
        </w:rPr>
        <w:t xml:space="preserve">that (only) </w:t>
      </w:r>
      <w:r w:rsidRPr="00CE0584">
        <w:rPr>
          <w:rFonts w:hint="cs"/>
          <w:b w:val="0"/>
          <w:bCs w:val="0"/>
          <w:rtl/>
        </w:rPr>
        <w:t>עדים</w:t>
      </w:r>
      <w:r w:rsidRPr="00CE0584">
        <w:rPr>
          <w:b w:val="0"/>
          <w:bCs w:val="0"/>
        </w:rPr>
        <w:t xml:space="preserve"> have the strength to remove him from the initial </w:t>
      </w:r>
      <w:r w:rsidRPr="00CE0584">
        <w:rPr>
          <w:rFonts w:hint="cs"/>
          <w:b w:val="0"/>
          <w:bCs w:val="0"/>
          <w:rtl/>
        </w:rPr>
        <w:t>חזקה</w:t>
      </w:r>
      <w:r w:rsidRPr="00CE0584">
        <w:rPr>
          <w:b w:val="0"/>
          <w:bCs w:val="0"/>
        </w:rPr>
        <w:t xml:space="preserve">; however </w:t>
      </w:r>
      <w:proofErr w:type="gramStart"/>
      <w:r w:rsidRPr="00CE0584">
        <w:rPr>
          <w:b w:val="0"/>
          <w:bCs w:val="0"/>
        </w:rPr>
        <w:t>an</w:t>
      </w:r>
      <w:proofErr w:type="gramEnd"/>
      <w:r w:rsidRPr="00CE0584">
        <w:rPr>
          <w:b w:val="0"/>
          <w:bCs w:val="0"/>
        </w:rPr>
        <w:t xml:space="preserve"> </w:t>
      </w:r>
      <w:r w:rsidRPr="00CE0584">
        <w:rPr>
          <w:rFonts w:hint="cs"/>
          <w:b w:val="0"/>
          <w:bCs w:val="0"/>
          <w:rtl/>
        </w:rPr>
        <w:t>ע"א</w:t>
      </w:r>
      <w:r w:rsidRPr="00CE0584">
        <w:rPr>
          <w:b w:val="0"/>
          <w:bCs w:val="0"/>
        </w:rPr>
        <w:t xml:space="preserve"> cannot nullify a </w:t>
      </w:r>
      <w:r w:rsidRPr="00CE0584">
        <w:rPr>
          <w:rFonts w:hint="cs"/>
          <w:b w:val="0"/>
          <w:bCs w:val="0"/>
          <w:rtl/>
        </w:rPr>
        <w:t>חזקה</w:t>
      </w:r>
      <w:r w:rsidRPr="00CE0584">
        <w:rPr>
          <w:b w:val="0"/>
          <w:bCs w:val="0"/>
        </w:rPr>
        <w:t xml:space="preserve"> (for an </w:t>
      </w:r>
      <w:r w:rsidRPr="00CE0584">
        <w:rPr>
          <w:rFonts w:hint="cs"/>
          <w:b w:val="0"/>
          <w:bCs w:val="0"/>
          <w:rtl/>
        </w:rPr>
        <w:t>ע"א</w:t>
      </w:r>
      <w:r w:rsidRPr="00CE0584">
        <w:rPr>
          <w:b w:val="0"/>
          <w:bCs w:val="0"/>
        </w:rPr>
        <w:t xml:space="preserve"> is even weaker than a </w:t>
      </w:r>
      <w:r w:rsidRPr="00CE0584">
        <w:rPr>
          <w:rFonts w:hint="cs"/>
          <w:b w:val="0"/>
          <w:bCs w:val="0"/>
          <w:rtl/>
        </w:rPr>
        <w:t>קול</w:t>
      </w:r>
      <w:r w:rsidRPr="00CE0584">
        <w:rPr>
          <w:b w:val="0"/>
          <w:bCs w:val="0"/>
        </w:rPr>
        <w:t xml:space="preserve"> as </w:t>
      </w:r>
      <w:r w:rsidRPr="00CE0584">
        <w:rPr>
          <w:rFonts w:hint="cs"/>
          <w:b w:val="0"/>
          <w:bCs w:val="0"/>
          <w:rtl/>
        </w:rPr>
        <w:t>תוספות</w:t>
      </w:r>
      <w:r w:rsidRPr="00CE0584">
        <w:rPr>
          <w:b w:val="0"/>
          <w:bCs w:val="0"/>
        </w:rPr>
        <w:t xml:space="preserve"> pointed out previously on the </w:t>
      </w:r>
      <w:r w:rsidRPr="00CE0584">
        <w:rPr>
          <w:rFonts w:hint="cs"/>
          <w:b w:val="0"/>
          <w:bCs w:val="0"/>
          <w:rtl/>
        </w:rPr>
        <w:t>ע"א ד"ה והאמר</w:t>
      </w:r>
      <w:r w:rsidRPr="00CE0584">
        <w:rPr>
          <w:b w:val="0"/>
          <w:bCs w:val="0"/>
        </w:rPr>
        <w:t xml:space="preserve">). And even if he does establish a </w:t>
      </w:r>
      <w:r w:rsidRPr="00CE0584">
        <w:rPr>
          <w:rFonts w:hint="cs"/>
          <w:b w:val="0"/>
          <w:bCs w:val="0"/>
          <w:rtl/>
        </w:rPr>
        <w:t>חזקה</w:t>
      </w:r>
      <w:r w:rsidRPr="00CE0584">
        <w:rPr>
          <w:b w:val="0"/>
          <w:bCs w:val="0"/>
        </w:rPr>
        <w:t xml:space="preserve"> when the </w:t>
      </w:r>
      <w:r w:rsidRPr="00CE0584">
        <w:rPr>
          <w:rFonts w:hint="cs"/>
          <w:b w:val="0"/>
          <w:bCs w:val="0"/>
          <w:rtl/>
        </w:rPr>
        <w:t>עדים</w:t>
      </w:r>
      <w:r w:rsidRPr="00CE0584">
        <w:rPr>
          <w:b w:val="0"/>
          <w:bCs w:val="0"/>
        </w:rPr>
        <w:t xml:space="preserve"> came later and testified that he is a </w:t>
      </w:r>
      <w:r w:rsidRPr="00CE0584">
        <w:rPr>
          <w:rFonts w:hint="cs"/>
          <w:b w:val="0"/>
          <w:bCs w:val="0"/>
          <w:rtl/>
        </w:rPr>
        <w:t>בן גרושה</w:t>
      </w:r>
      <w:r w:rsidRPr="00CE0584">
        <w:rPr>
          <w:b w:val="0"/>
          <w:bCs w:val="0"/>
        </w:rPr>
        <w:t xml:space="preserve"> they nullified that </w:t>
      </w:r>
      <w:r w:rsidRPr="00CE0584">
        <w:rPr>
          <w:rFonts w:hint="cs"/>
          <w:b w:val="0"/>
          <w:bCs w:val="0"/>
          <w:rtl/>
        </w:rPr>
        <w:t>חזקת כשרות</w:t>
      </w:r>
      <w:r w:rsidRPr="00CE0584">
        <w:rPr>
          <w:b w:val="0"/>
          <w:bCs w:val="0"/>
        </w:rPr>
        <w:t xml:space="preserve"> (like anytime two </w:t>
      </w:r>
      <w:r w:rsidRPr="00CE0584">
        <w:rPr>
          <w:rFonts w:hint="cs"/>
          <w:b w:val="0"/>
          <w:bCs w:val="0"/>
          <w:rtl/>
        </w:rPr>
        <w:t>עדים</w:t>
      </w:r>
      <w:r w:rsidRPr="00CE0584">
        <w:rPr>
          <w:b w:val="0"/>
          <w:bCs w:val="0"/>
        </w:rPr>
        <w:t xml:space="preserve"> come to nullify a </w:t>
      </w:r>
      <w:r w:rsidRPr="00CE0584">
        <w:rPr>
          <w:rFonts w:hint="cs"/>
          <w:b w:val="0"/>
          <w:bCs w:val="0"/>
          <w:rtl/>
        </w:rPr>
        <w:t>חזקה</w:t>
      </w:r>
      <w:r w:rsidRPr="00CE0584">
        <w:rPr>
          <w:b w:val="0"/>
          <w:bCs w:val="0"/>
        </w:rPr>
        <w:t>).</w:t>
      </w:r>
    </w:p>
  </w:footnote>
  <w:footnote w:id="59">
    <w:p w:rsidR="00467BEB" w:rsidRPr="00CE0584" w:rsidRDefault="00467BEB" w:rsidP="000E2936">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גמרא</w:t>
      </w:r>
      <w:r w:rsidRPr="00CE0584">
        <w:rPr>
          <w:b w:val="0"/>
          <w:bCs w:val="0"/>
        </w:rPr>
        <w:t xml:space="preserve"> </w:t>
      </w:r>
      <w:r w:rsidR="000E2936">
        <w:rPr>
          <w:b w:val="0"/>
          <w:bCs w:val="0"/>
        </w:rPr>
        <w:t>origin</w:t>
      </w:r>
      <w:r w:rsidRPr="00CE0584">
        <w:rPr>
          <w:b w:val="0"/>
          <w:bCs w:val="0"/>
        </w:rPr>
        <w:t xml:space="preserve">ally established the </w:t>
      </w:r>
      <w:r w:rsidRPr="00CE0584">
        <w:rPr>
          <w:rFonts w:hint="cs"/>
          <w:b w:val="0"/>
          <w:bCs w:val="0"/>
          <w:rtl/>
        </w:rPr>
        <w:t>מחלוקת</w:t>
      </w:r>
      <w:r w:rsidRPr="00CE0584">
        <w:rPr>
          <w:b w:val="0"/>
          <w:bCs w:val="0"/>
        </w:rPr>
        <w:t xml:space="preserve"> between </w:t>
      </w:r>
      <w:r w:rsidRPr="00CE0584">
        <w:rPr>
          <w:rFonts w:hint="cs"/>
          <w:b w:val="0"/>
          <w:bCs w:val="0"/>
          <w:rtl/>
        </w:rPr>
        <w:t>רשב"ג ור"א</w:t>
      </w:r>
      <w:r w:rsidRPr="00CE0584">
        <w:rPr>
          <w:b w:val="0"/>
          <w:bCs w:val="0"/>
        </w:rPr>
        <w:t xml:space="preserve"> in a case where </w:t>
      </w:r>
      <w:proofErr w:type="gramStart"/>
      <w:r w:rsidRPr="00CE0584">
        <w:rPr>
          <w:b w:val="0"/>
          <w:bCs w:val="0"/>
        </w:rPr>
        <w:t>an</w:t>
      </w:r>
      <w:proofErr w:type="gramEnd"/>
      <w:r w:rsidRPr="00CE0584">
        <w:rPr>
          <w:b w:val="0"/>
          <w:bCs w:val="0"/>
        </w:rPr>
        <w:t xml:space="preserve"> </w:t>
      </w:r>
      <w:r w:rsidRPr="00CE0584">
        <w:rPr>
          <w:rFonts w:hint="cs"/>
          <w:b w:val="0"/>
          <w:bCs w:val="0"/>
          <w:rtl/>
        </w:rPr>
        <w:t>ע"א</w:t>
      </w:r>
      <w:r w:rsidRPr="00CE0584">
        <w:rPr>
          <w:b w:val="0"/>
          <w:bCs w:val="0"/>
        </w:rPr>
        <w:t xml:space="preserve"> came initially then two </w:t>
      </w:r>
      <w:r w:rsidRPr="00CE0584">
        <w:rPr>
          <w:rFonts w:hint="cs"/>
          <w:b w:val="0"/>
          <w:bCs w:val="0"/>
          <w:rtl/>
        </w:rPr>
        <w:t>עדים</w:t>
      </w:r>
      <w:r w:rsidRPr="00CE0584">
        <w:rPr>
          <w:b w:val="0"/>
          <w:bCs w:val="0"/>
        </w:rPr>
        <w:t xml:space="preserve"> and finally on</w:t>
      </w:r>
      <w:r w:rsidR="00B616DE" w:rsidRPr="00CE0584">
        <w:rPr>
          <w:b w:val="0"/>
          <w:bCs w:val="0"/>
        </w:rPr>
        <w:t>e</w:t>
      </w:r>
      <w:r w:rsidRPr="00CE0584">
        <w:rPr>
          <w:b w:val="0"/>
          <w:bCs w:val="0"/>
        </w:rPr>
        <w:t xml:space="preserve"> </w:t>
      </w:r>
      <w:r w:rsidRPr="00CE0584">
        <w:rPr>
          <w:rFonts w:hint="cs"/>
          <w:b w:val="0"/>
          <w:bCs w:val="0"/>
          <w:rtl/>
        </w:rPr>
        <w:t>עד</w:t>
      </w:r>
      <w:r w:rsidRPr="00CE0584">
        <w:rPr>
          <w:b w:val="0"/>
          <w:bCs w:val="0"/>
        </w:rPr>
        <w:t xml:space="preserve">, and the argument is whether there is a </w:t>
      </w:r>
      <w:r w:rsidRPr="00CE0584">
        <w:rPr>
          <w:rFonts w:hint="cs"/>
          <w:b w:val="0"/>
          <w:bCs w:val="0"/>
          <w:rtl/>
        </w:rPr>
        <w:t>זילותא דב"ד</w:t>
      </w:r>
      <w:r w:rsidRPr="00CE0584">
        <w:rPr>
          <w:b w:val="0"/>
          <w:bCs w:val="0"/>
        </w:rPr>
        <w:t xml:space="preserve">. On this </w:t>
      </w:r>
      <w:r w:rsidRPr="00CE0584">
        <w:rPr>
          <w:rFonts w:hint="cs"/>
          <w:b w:val="0"/>
          <w:bCs w:val="0"/>
          <w:rtl/>
        </w:rPr>
        <w:t>רב אשי</w:t>
      </w:r>
      <w:r w:rsidRPr="00CE0584">
        <w:rPr>
          <w:b w:val="0"/>
          <w:bCs w:val="0"/>
        </w:rPr>
        <w:t xml:space="preserve"> asked why do we need that an </w:t>
      </w:r>
      <w:r w:rsidRPr="00CE0584">
        <w:rPr>
          <w:rFonts w:hint="cs"/>
          <w:b w:val="0"/>
          <w:bCs w:val="0"/>
          <w:rtl/>
        </w:rPr>
        <w:t>ע"א</w:t>
      </w:r>
      <w:r w:rsidRPr="00CE0584">
        <w:rPr>
          <w:b w:val="0"/>
          <w:bCs w:val="0"/>
        </w:rPr>
        <w:t xml:space="preserve"> came first and last, the same concern of </w:t>
      </w:r>
      <w:r w:rsidRPr="00CE0584">
        <w:rPr>
          <w:rFonts w:hint="cs"/>
          <w:b w:val="0"/>
          <w:bCs w:val="0"/>
          <w:rtl/>
        </w:rPr>
        <w:t>זילותא</w:t>
      </w:r>
      <w:r w:rsidRPr="00CE0584">
        <w:rPr>
          <w:b w:val="0"/>
          <w:bCs w:val="0"/>
        </w:rPr>
        <w:t xml:space="preserve"> will be if the two </w:t>
      </w:r>
      <w:r w:rsidRPr="00CE0584">
        <w:rPr>
          <w:rFonts w:hint="cs"/>
          <w:b w:val="0"/>
          <w:bCs w:val="0"/>
          <w:rtl/>
        </w:rPr>
        <w:t>עדים הפוסלים</w:t>
      </w:r>
      <w:r w:rsidRPr="00CE0584">
        <w:rPr>
          <w:b w:val="0"/>
          <w:bCs w:val="0"/>
        </w:rPr>
        <w:t xml:space="preserve"> came first and then the </w:t>
      </w:r>
      <w:r w:rsidRPr="00CE0584">
        <w:rPr>
          <w:rFonts w:hint="cs"/>
          <w:b w:val="0"/>
          <w:bCs w:val="0"/>
          <w:rtl/>
        </w:rPr>
        <w:t>עדים המכשירים</w:t>
      </w:r>
      <w:r w:rsidRPr="00CE0584">
        <w:rPr>
          <w:b w:val="0"/>
          <w:bCs w:val="0"/>
        </w:rPr>
        <w:t xml:space="preserve"> came and if we are not </w:t>
      </w:r>
      <w:r w:rsidRPr="00CE0584">
        <w:rPr>
          <w:rFonts w:hint="cs"/>
          <w:b w:val="0"/>
          <w:bCs w:val="0"/>
          <w:rtl/>
        </w:rPr>
        <w:t>חושש לזילותא</w:t>
      </w:r>
      <w:r w:rsidRPr="00CE0584">
        <w:rPr>
          <w:b w:val="0"/>
          <w:bCs w:val="0"/>
        </w:rPr>
        <w:t xml:space="preserve"> he will be a </w:t>
      </w:r>
      <w:r w:rsidRPr="00CE0584">
        <w:rPr>
          <w:rFonts w:hint="cs"/>
          <w:b w:val="0"/>
          <w:bCs w:val="0"/>
          <w:rtl/>
        </w:rPr>
        <w:t>כהן כשר</w:t>
      </w:r>
      <w:r w:rsidRPr="00CE0584">
        <w:rPr>
          <w:b w:val="0"/>
          <w:bCs w:val="0"/>
        </w:rPr>
        <w:t xml:space="preserve">. This indicates that even if the </w:t>
      </w:r>
      <w:r w:rsidRPr="00CE0584">
        <w:rPr>
          <w:rFonts w:hint="cs"/>
          <w:b w:val="0"/>
          <w:bCs w:val="0"/>
          <w:rtl/>
        </w:rPr>
        <w:t>עדים הפוסלים</w:t>
      </w:r>
      <w:r w:rsidRPr="00CE0584">
        <w:rPr>
          <w:b w:val="0"/>
          <w:bCs w:val="0"/>
        </w:rPr>
        <w:t xml:space="preserve"> came first he stills retains his </w:t>
      </w:r>
      <w:r w:rsidRPr="00CE0584">
        <w:rPr>
          <w:rFonts w:hint="cs"/>
          <w:b w:val="0"/>
          <w:bCs w:val="0"/>
          <w:rtl/>
        </w:rPr>
        <w:t>חזקת כשרות</w:t>
      </w:r>
      <w:r w:rsidRPr="00CE0584">
        <w:rPr>
          <w:b w:val="0"/>
          <w:bCs w:val="0"/>
        </w:rPr>
        <w:t xml:space="preserve">; not like the </w:t>
      </w:r>
      <w:r w:rsidRPr="00CE0584">
        <w:rPr>
          <w:rFonts w:hint="cs"/>
          <w:b w:val="0"/>
          <w:bCs w:val="0"/>
          <w:rtl/>
        </w:rPr>
        <w:t>ריב"ב</w:t>
      </w:r>
      <w:r w:rsidRPr="00CE0584">
        <w:rPr>
          <w:b w:val="0"/>
          <w:bCs w:val="0"/>
        </w:rPr>
        <w:t>.</w:t>
      </w:r>
    </w:p>
  </w:footnote>
  <w:footnote w:id="60">
    <w:p w:rsidR="00443B15" w:rsidRPr="00CE0584" w:rsidRDefault="00443B15" w:rsidP="00443B15">
      <w:pPr>
        <w:pStyle w:val="FootnoteText"/>
        <w:spacing w:line="264" w:lineRule="auto"/>
        <w:rPr>
          <w:b w:val="0"/>
          <w:bCs w:val="0"/>
        </w:rPr>
      </w:pPr>
      <w:r w:rsidRPr="00CE0584">
        <w:rPr>
          <w:rStyle w:val="FootnoteReference"/>
          <w:b w:val="0"/>
          <w:bCs w:val="0"/>
        </w:rPr>
        <w:footnoteRef/>
      </w:r>
      <w:r w:rsidRPr="00CE0584">
        <w:rPr>
          <w:b w:val="0"/>
          <w:bCs w:val="0"/>
        </w:rPr>
        <w:t xml:space="preserve"> The </w:t>
      </w:r>
      <w:r w:rsidRPr="00CE0584">
        <w:rPr>
          <w:rFonts w:hint="cs"/>
          <w:b w:val="0"/>
          <w:bCs w:val="0"/>
          <w:rtl/>
        </w:rPr>
        <w:t>תוספות ישנים (על הגליון)</w:t>
      </w:r>
      <w:r w:rsidRPr="00CE0584">
        <w:rPr>
          <w:b w:val="0"/>
          <w:bCs w:val="0"/>
        </w:rPr>
        <w:t xml:space="preserve"> comments: </w:t>
      </w:r>
      <w:r w:rsidRPr="00CE0584">
        <w:rPr>
          <w:rFonts w:hint="cs"/>
          <w:b w:val="0"/>
          <w:bCs w:val="0"/>
          <w:rtl/>
        </w:rPr>
        <w:t>ואומר רבינו יצחק בן אברהם דרב אשי נמי מוקי לה כשבא עד אחד המכשיר קודם שנים הפוסלים אבל בבאו שנים הפוסלים תחלה ואחר כך באו שנים המכשירים בזה אחר זה לא בעי לאוקמי דהא לא הוי קרי במתניתין על פי עד אחד (ד</w:t>
      </w:r>
      <w:proofErr w:type="gramStart"/>
      <w:r w:rsidRPr="00CE0584">
        <w:rPr>
          <w:rFonts w:hint="cs"/>
          <w:b w:val="0"/>
          <w:bCs w:val="0"/>
          <w:rtl/>
        </w:rPr>
        <w:t>)כיון</w:t>
      </w:r>
      <w:proofErr w:type="gramEnd"/>
      <w:r w:rsidRPr="00CE0584">
        <w:rPr>
          <w:rFonts w:hint="cs"/>
          <w:b w:val="0"/>
          <w:bCs w:val="0"/>
          <w:rtl/>
        </w:rPr>
        <w:t xml:space="preserve"> דכי אתי עד אחד אין ממש בדבריו עד שבא האחר</w:t>
      </w:r>
      <w:r w:rsidRPr="00CE0584">
        <w:rPr>
          <w:b w:val="0"/>
          <w:bCs w:val="0"/>
        </w:rPr>
        <w:t xml:space="preserve">. The </w:t>
      </w:r>
      <w:r w:rsidRPr="00CE0584">
        <w:rPr>
          <w:rFonts w:hint="cs"/>
          <w:b w:val="0"/>
          <w:bCs w:val="0"/>
          <w:rtl/>
        </w:rPr>
        <w:t>תו"י</w:t>
      </w:r>
      <w:r w:rsidRPr="00CE0584">
        <w:rPr>
          <w:b w:val="0"/>
          <w:bCs w:val="0"/>
        </w:rPr>
        <w:t xml:space="preserve"> understands that when </w:t>
      </w:r>
      <w:r w:rsidRPr="00CE0584">
        <w:rPr>
          <w:rFonts w:hint="cs"/>
          <w:b w:val="0"/>
          <w:bCs w:val="0"/>
          <w:rtl/>
        </w:rPr>
        <w:t>ר"א</w:t>
      </w:r>
      <w:r w:rsidRPr="00CE0584">
        <w:rPr>
          <w:b w:val="0"/>
          <w:bCs w:val="0"/>
        </w:rPr>
        <w:t xml:space="preserve"> asked </w:t>
      </w:r>
      <w:r w:rsidRPr="00CE0584">
        <w:rPr>
          <w:rFonts w:hint="cs"/>
          <w:b w:val="0"/>
          <w:bCs w:val="0"/>
          <w:rtl/>
        </w:rPr>
        <w:t>אפילו תו"ת נמי</w:t>
      </w:r>
      <w:r w:rsidRPr="00CE0584">
        <w:rPr>
          <w:b w:val="0"/>
          <w:bCs w:val="0"/>
        </w:rPr>
        <w:t xml:space="preserve"> he meant to say that we can explain the </w:t>
      </w:r>
      <w:r w:rsidRPr="00CE0584">
        <w:rPr>
          <w:rFonts w:hint="cs"/>
          <w:b w:val="0"/>
          <w:bCs w:val="0"/>
          <w:rtl/>
        </w:rPr>
        <w:t>משנה</w:t>
      </w:r>
      <w:r w:rsidRPr="00CE0584">
        <w:rPr>
          <w:b w:val="0"/>
          <w:bCs w:val="0"/>
        </w:rPr>
        <w:t xml:space="preserve"> (whether </w:t>
      </w:r>
      <w:r w:rsidRPr="00CE0584">
        <w:rPr>
          <w:rFonts w:hint="cs"/>
          <w:b w:val="0"/>
          <w:bCs w:val="0"/>
          <w:rtl/>
        </w:rPr>
        <w:t>מעלין לכהונה ע"פ ע"א</w:t>
      </w:r>
      <w:r w:rsidRPr="00CE0584">
        <w:rPr>
          <w:b w:val="0"/>
          <w:bCs w:val="0"/>
        </w:rPr>
        <w:t xml:space="preserve">) in a case of </w:t>
      </w:r>
      <w:r w:rsidRPr="00CE0584">
        <w:rPr>
          <w:rFonts w:hint="cs"/>
          <w:b w:val="0"/>
          <w:bCs w:val="0"/>
          <w:rtl/>
        </w:rPr>
        <w:t>תו"ת</w:t>
      </w:r>
      <w:r w:rsidRPr="00CE0584">
        <w:rPr>
          <w:b w:val="0"/>
          <w:bCs w:val="0"/>
        </w:rPr>
        <w:t xml:space="preserve">. </w:t>
      </w:r>
      <w:r>
        <w:rPr>
          <w:b w:val="0"/>
          <w:bCs w:val="0"/>
        </w:rPr>
        <w:t xml:space="preserve">We cannot say (says the </w:t>
      </w:r>
      <w:r>
        <w:rPr>
          <w:rFonts w:hint="cs"/>
          <w:b w:val="0"/>
          <w:bCs w:val="0"/>
          <w:rtl/>
        </w:rPr>
        <w:t>תו"י</w:t>
      </w:r>
      <w:r>
        <w:rPr>
          <w:b w:val="0"/>
          <w:bCs w:val="0"/>
        </w:rPr>
        <w:t>) that i</w:t>
      </w:r>
      <w:r w:rsidRPr="00CE0584">
        <w:rPr>
          <w:b w:val="0"/>
          <w:bCs w:val="0"/>
        </w:rPr>
        <w:t xml:space="preserve">t will be considered </w:t>
      </w:r>
      <w:r w:rsidRPr="00CE0584">
        <w:rPr>
          <w:rFonts w:hint="cs"/>
          <w:b w:val="0"/>
          <w:bCs w:val="0"/>
          <w:rtl/>
        </w:rPr>
        <w:t>ע"פ ע"א</w:t>
      </w:r>
      <w:r w:rsidRPr="00CE0584">
        <w:rPr>
          <w:b w:val="0"/>
          <w:bCs w:val="0"/>
        </w:rPr>
        <w:t xml:space="preserve"> since the</w:t>
      </w:r>
      <w:r>
        <w:rPr>
          <w:b w:val="0"/>
          <w:bCs w:val="0"/>
        </w:rPr>
        <w:t xml:space="preserve"> two</w:t>
      </w:r>
      <w:r w:rsidRPr="00CE0584">
        <w:rPr>
          <w:b w:val="0"/>
          <w:bCs w:val="0"/>
        </w:rPr>
        <w:t xml:space="preserve"> </w:t>
      </w:r>
      <w:r w:rsidRPr="00CE0584">
        <w:rPr>
          <w:rFonts w:hint="cs"/>
          <w:b w:val="0"/>
          <w:bCs w:val="0"/>
          <w:rtl/>
        </w:rPr>
        <w:t>עדים המתירים</w:t>
      </w:r>
      <w:r w:rsidRPr="00CE0584">
        <w:rPr>
          <w:b w:val="0"/>
          <w:bCs w:val="0"/>
        </w:rPr>
        <w:t xml:space="preserve"> did not come together but they came one after the other (after the </w:t>
      </w:r>
      <w:r w:rsidRPr="00CE0584">
        <w:rPr>
          <w:rFonts w:hint="cs"/>
          <w:b w:val="0"/>
          <w:bCs w:val="0"/>
          <w:rtl/>
        </w:rPr>
        <w:t>עדים הפוסלים</w:t>
      </w:r>
      <w:r w:rsidRPr="00CE0584">
        <w:rPr>
          <w:b w:val="0"/>
          <w:bCs w:val="0"/>
        </w:rPr>
        <w:t xml:space="preserve">) so it is </w:t>
      </w:r>
      <w:r w:rsidRPr="00CE0584">
        <w:rPr>
          <w:rFonts w:hint="cs"/>
          <w:b w:val="0"/>
          <w:bCs w:val="0"/>
          <w:rtl/>
        </w:rPr>
        <w:t>על פי ע"א</w:t>
      </w:r>
      <w:r w:rsidRPr="00CE0584">
        <w:rPr>
          <w:b w:val="0"/>
          <w:bCs w:val="0"/>
        </w:rPr>
        <w:t xml:space="preserve">. </w:t>
      </w:r>
      <w:r>
        <w:rPr>
          <w:b w:val="0"/>
          <w:bCs w:val="0"/>
        </w:rPr>
        <w:t>T</w:t>
      </w:r>
      <w:r w:rsidRPr="00CE0584">
        <w:rPr>
          <w:b w:val="0"/>
          <w:bCs w:val="0"/>
        </w:rPr>
        <w:t xml:space="preserve">he </w:t>
      </w:r>
      <w:r w:rsidRPr="00CE0584">
        <w:rPr>
          <w:rFonts w:hint="cs"/>
          <w:b w:val="0"/>
          <w:bCs w:val="0"/>
          <w:rtl/>
        </w:rPr>
        <w:t>ת"י</w:t>
      </w:r>
      <w:r w:rsidRPr="00CE0584">
        <w:rPr>
          <w:b w:val="0"/>
          <w:bCs w:val="0"/>
        </w:rPr>
        <w:t xml:space="preserve"> objects that </w:t>
      </w:r>
      <w:r w:rsidRPr="00CE0584">
        <w:rPr>
          <w:rFonts w:hint="cs"/>
          <w:b w:val="0"/>
          <w:bCs w:val="0"/>
          <w:rtl/>
        </w:rPr>
        <w:t>ר"א</w:t>
      </w:r>
      <w:r w:rsidRPr="00CE0584">
        <w:rPr>
          <w:b w:val="0"/>
          <w:bCs w:val="0"/>
        </w:rPr>
        <w:t xml:space="preserve"> certainly cannot mean this since when the first </w:t>
      </w:r>
      <w:r w:rsidRPr="00CE0584">
        <w:rPr>
          <w:rFonts w:hint="cs"/>
          <w:b w:val="0"/>
          <w:bCs w:val="0"/>
          <w:rtl/>
        </w:rPr>
        <w:t>עד המתיר</w:t>
      </w:r>
      <w:r w:rsidRPr="00CE0584">
        <w:rPr>
          <w:b w:val="0"/>
          <w:bCs w:val="0"/>
        </w:rPr>
        <w:t xml:space="preserve"> came his testimony is meaningless (it contradicts two </w:t>
      </w:r>
      <w:r w:rsidRPr="00CE0584">
        <w:rPr>
          <w:rFonts w:hint="cs"/>
          <w:b w:val="0"/>
          <w:bCs w:val="0"/>
          <w:rtl/>
        </w:rPr>
        <w:t>עדים</w:t>
      </w:r>
      <w:r w:rsidRPr="00CE0584">
        <w:rPr>
          <w:b w:val="0"/>
          <w:bCs w:val="0"/>
        </w:rPr>
        <w:t xml:space="preserve">), therefore when </w:t>
      </w:r>
      <w:r w:rsidRPr="00CE0584">
        <w:rPr>
          <w:rFonts w:hint="cs"/>
          <w:b w:val="0"/>
          <w:bCs w:val="0"/>
          <w:rtl/>
        </w:rPr>
        <w:t>ר"א</w:t>
      </w:r>
      <w:r w:rsidRPr="00CE0584">
        <w:rPr>
          <w:b w:val="0"/>
          <w:bCs w:val="0"/>
        </w:rPr>
        <w:t xml:space="preserve"> asked </w:t>
      </w:r>
      <w:r w:rsidRPr="00CE0584">
        <w:rPr>
          <w:rFonts w:hint="cs"/>
          <w:b w:val="0"/>
          <w:bCs w:val="0"/>
          <w:rtl/>
        </w:rPr>
        <w:t>אפי' בתו"ת נמי</w:t>
      </w:r>
      <w:r w:rsidRPr="00CE0584">
        <w:rPr>
          <w:b w:val="0"/>
          <w:bCs w:val="0"/>
        </w:rPr>
        <w:t xml:space="preserve"> he meant that there was an </w:t>
      </w:r>
      <w:r w:rsidRPr="00CE0584">
        <w:rPr>
          <w:rFonts w:hint="cs"/>
          <w:b w:val="0"/>
          <w:bCs w:val="0"/>
          <w:rtl/>
        </w:rPr>
        <w:t>ע"א בתחלה</w:t>
      </w:r>
      <w:r w:rsidRPr="00CE0584">
        <w:rPr>
          <w:b w:val="0"/>
          <w:bCs w:val="0"/>
        </w:rPr>
        <w:t xml:space="preserve">, however </w:t>
      </w:r>
      <w:r>
        <w:rPr>
          <w:b w:val="0"/>
          <w:bCs w:val="0"/>
        </w:rPr>
        <w:t xml:space="preserve">his question was, </w:t>
      </w:r>
      <w:r w:rsidRPr="00CE0584">
        <w:rPr>
          <w:b w:val="0"/>
          <w:bCs w:val="0"/>
        </w:rPr>
        <w:t xml:space="preserve">why do we say there was only one </w:t>
      </w:r>
      <w:r w:rsidRPr="00CE0584">
        <w:rPr>
          <w:rFonts w:hint="cs"/>
          <w:b w:val="0"/>
          <w:bCs w:val="0"/>
          <w:rtl/>
        </w:rPr>
        <w:t>עד המכשיר לבסוף</w:t>
      </w:r>
      <w:r w:rsidRPr="00CE0584">
        <w:rPr>
          <w:b w:val="0"/>
          <w:bCs w:val="0"/>
        </w:rPr>
        <w:t xml:space="preserve">, there could even be two </w:t>
      </w:r>
      <w:r w:rsidRPr="00CE0584">
        <w:rPr>
          <w:rFonts w:hint="cs"/>
          <w:b w:val="0"/>
          <w:bCs w:val="0"/>
          <w:rtl/>
        </w:rPr>
        <w:t>עדים לבסוף</w:t>
      </w:r>
      <w:r w:rsidRPr="00CE0584">
        <w:rPr>
          <w:b w:val="0"/>
          <w:bCs w:val="0"/>
        </w:rPr>
        <w:t xml:space="preserve"> and the issue of </w:t>
      </w:r>
      <w:r w:rsidRPr="00CE0584">
        <w:rPr>
          <w:rFonts w:hint="cs"/>
          <w:b w:val="0"/>
          <w:bCs w:val="0"/>
          <w:rtl/>
        </w:rPr>
        <w:t>זילותא</w:t>
      </w:r>
      <w:r w:rsidRPr="00CE0584">
        <w:rPr>
          <w:b w:val="0"/>
          <w:bCs w:val="0"/>
        </w:rPr>
        <w:t xml:space="preserve"> will remain. The </w:t>
      </w:r>
      <w:r w:rsidRPr="00CE0584">
        <w:rPr>
          <w:rFonts w:hint="cs"/>
          <w:b w:val="0"/>
          <w:bCs w:val="0"/>
          <w:rtl/>
        </w:rPr>
        <w:t>ר"י</w:t>
      </w:r>
      <w:r w:rsidRPr="00CE0584">
        <w:rPr>
          <w:b w:val="0"/>
          <w:bCs w:val="0"/>
        </w:rPr>
        <w:t xml:space="preserve"> however can argue that </w:t>
      </w:r>
      <w:r w:rsidRPr="00CE0584">
        <w:rPr>
          <w:rFonts w:hint="cs"/>
          <w:b w:val="0"/>
          <w:bCs w:val="0"/>
          <w:rtl/>
        </w:rPr>
        <w:t>ר"א</w:t>
      </w:r>
      <w:r w:rsidRPr="00CE0584">
        <w:rPr>
          <w:b w:val="0"/>
          <w:bCs w:val="0"/>
        </w:rPr>
        <w:t xml:space="preserve"> says if the </w:t>
      </w:r>
      <w:r w:rsidRPr="00CE0584">
        <w:rPr>
          <w:rFonts w:hint="cs"/>
          <w:b w:val="0"/>
          <w:bCs w:val="0"/>
          <w:rtl/>
        </w:rPr>
        <w:t>מחלוקת</w:t>
      </w:r>
      <w:r w:rsidRPr="00CE0584">
        <w:rPr>
          <w:b w:val="0"/>
          <w:bCs w:val="0"/>
        </w:rPr>
        <w:t xml:space="preserve"> is regarding </w:t>
      </w:r>
      <w:r w:rsidRPr="00CE0584">
        <w:rPr>
          <w:rFonts w:hint="cs"/>
          <w:b w:val="0"/>
          <w:bCs w:val="0"/>
          <w:rtl/>
        </w:rPr>
        <w:t>זילותא</w:t>
      </w:r>
      <w:r w:rsidRPr="00CE0584">
        <w:rPr>
          <w:b w:val="0"/>
          <w:bCs w:val="0"/>
        </w:rPr>
        <w:t xml:space="preserve"> why </w:t>
      </w:r>
      <w:r>
        <w:rPr>
          <w:b w:val="0"/>
          <w:bCs w:val="0"/>
        </w:rPr>
        <w:t xml:space="preserve">(does the </w:t>
      </w:r>
      <w:r>
        <w:rPr>
          <w:rFonts w:hint="cs"/>
          <w:b w:val="0"/>
          <w:bCs w:val="0"/>
          <w:rtl/>
        </w:rPr>
        <w:t>משנה</w:t>
      </w:r>
      <w:r>
        <w:rPr>
          <w:b w:val="0"/>
          <w:bCs w:val="0"/>
        </w:rPr>
        <w:t xml:space="preserve">) </w:t>
      </w:r>
      <w:r w:rsidRPr="00CE0584">
        <w:rPr>
          <w:b w:val="0"/>
          <w:bCs w:val="0"/>
        </w:rPr>
        <w:t xml:space="preserve">mention </w:t>
      </w:r>
      <w:r w:rsidRPr="00CE0584">
        <w:rPr>
          <w:rFonts w:hint="cs"/>
          <w:b w:val="0"/>
          <w:bCs w:val="0"/>
          <w:rtl/>
        </w:rPr>
        <w:t>ע"א</w:t>
      </w:r>
      <w:r w:rsidRPr="00CE0584">
        <w:rPr>
          <w:b w:val="0"/>
          <w:bCs w:val="0"/>
        </w:rPr>
        <w:t xml:space="preserve"> at all, let it be a regular </w:t>
      </w:r>
      <w:r w:rsidRPr="00CE0584">
        <w:rPr>
          <w:rFonts w:hint="cs"/>
          <w:b w:val="0"/>
          <w:bCs w:val="0"/>
          <w:rtl/>
        </w:rPr>
        <w:t>תו"ת</w:t>
      </w:r>
      <w:r w:rsidRPr="00CE0584">
        <w:rPr>
          <w:b w:val="0"/>
          <w:bCs w:val="0"/>
        </w:rPr>
        <w:t xml:space="preserve">; proving that </w:t>
      </w:r>
      <w:r w:rsidRPr="00CE0584">
        <w:rPr>
          <w:rFonts w:hint="cs"/>
          <w:b w:val="0"/>
          <w:bCs w:val="0"/>
          <w:rtl/>
        </w:rPr>
        <w:t>ר"א</w:t>
      </w:r>
      <w:r w:rsidRPr="00CE0584">
        <w:rPr>
          <w:b w:val="0"/>
          <w:bCs w:val="0"/>
        </w:rPr>
        <w:t xml:space="preserve"> maintains by a regular </w:t>
      </w:r>
      <w:r w:rsidRPr="00CE0584">
        <w:rPr>
          <w:rFonts w:hint="cs"/>
          <w:b w:val="0"/>
          <w:bCs w:val="0"/>
          <w:rtl/>
        </w:rPr>
        <w:t>תו"ת</w:t>
      </w:r>
      <w:r w:rsidRPr="00CE0584">
        <w:rPr>
          <w:b w:val="0"/>
          <w:bCs w:val="0"/>
        </w:rPr>
        <w:t xml:space="preserve"> we place him on his initial </w:t>
      </w:r>
      <w:r w:rsidRPr="00CE0584">
        <w:rPr>
          <w:rFonts w:hint="cs"/>
          <w:b w:val="0"/>
          <w:bCs w:val="0"/>
          <w:rtl/>
        </w:rPr>
        <w:t>חזקה</w:t>
      </w:r>
      <w:r w:rsidRPr="00CE0584">
        <w:rPr>
          <w:b w:val="0"/>
          <w:bCs w:val="0"/>
        </w:rPr>
        <w:t xml:space="preserve"> even though the </w:t>
      </w:r>
      <w:r w:rsidRPr="00CE0584">
        <w:rPr>
          <w:rFonts w:hint="cs"/>
          <w:b w:val="0"/>
          <w:bCs w:val="0"/>
          <w:rtl/>
        </w:rPr>
        <w:t>עדים הפוסלים</w:t>
      </w:r>
      <w:r w:rsidRPr="00CE0584">
        <w:rPr>
          <w:b w:val="0"/>
          <w:bCs w:val="0"/>
        </w:rPr>
        <w:t xml:space="preserve"> came first.</w:t>
      </w:r>
    </w:p>
  </w:footnote>
  <w:footnote w:id="61">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12.</w:t>
      </w:r>
    </w:p>
  </w:footnote>
  <w:footnote w:id="62">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w:t>
      </w:r>
      <w:r w:rsidRPr="00CE0584">
        <w:rPr>
          <w:rFonts w:hint="cs"/>
          <w:b w:val="0"/>
          <w:bCs w:val="0"/>
          <w:rtl/>
        </w:rPr>
        <w:t>ארי שבחבורה</w:t>
      </w:r>
      <w:r w:rsidRPr="00CE0584">
        <w:rPr>
          <w:b w:val="0"/>
          <w:bCs w:val="0"/>
        </w:rPr>
        <w:t>.</w:t>
      </w:r>
    </w:p>
  </w:footnote>
  <w:footnote w:id="63">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w:t>
      </w:r>
      <w:r w:rsidRPr="00CE0584">
        <w:rPr>
          <w:rFonts w:hint="cs"/>
          <w:b w:val="0"/>
          <w:bCs w:val="0"/>
          <w:rtl/>
        </w:rPr>
        <w:t>מהרש"א</w:t>
      </w:r>
      <w:r w:rsidRPr="00CE0584">
        <w:rPr>
          <w:b w:val="0"/>
          <w:bCs w:val="0"/>
        </w:rPr>
        <w:t>.</w:t>
      </w:r>
    </w:p>
  </w:footnote>
  <w:footnote w:id="64">
    <w:p w:rsidR="00313D6E" w:rsidRPr="00CE0584" w:rsidRDefault="00313D6E"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16.</w:t>
      </w:r>
    </w:p>
  </w:footnote>
  <w:footnote w:id="65">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24.</w:t>
      </w:r>
    </w:p>
  </w:footnote>
  <w:footnote w:id="66">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12.</w:t>
      </w:r>
    </w:p>
  </w:footnote>
  <w:footnote w:id="67">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23.</w:t>
      </w:r>
    </w:p>
  </w:footnote>
  <w:footnote w:id="68">
    <w:p w:rsidR="00467BEB" w:rsidRPr="00CE0584" w:rsidRDefault="00467BEB" w:rsidP="00BF42B5">
      <w:pPr>
        <w:pStyle w:val="FootnoteText"/>
        <w:spacing w:line="264" w:lineRule="auto"/>
        <w:rPr>
          <w:b w:val="0"/>
          <w:bCs w:val="0"/>
        </w:rPr>
      </w:pPr>
      <w:r w:rsidRPr="00CE0584">
        <w:rPr>
          <w:rStyle w:val="FootnoteReference"/>
          <w:b w:val="0"/>
          <w:bCs w:val="0"/>
        </w:rPr>
        <w:footnoteRef/>
      </w:r>
      <w:r w:rsidRPr="00CE0584">
        <w:rPr>
          <w:b w:val="0"/>
          <w:bCs w:val="0"/>
        </w:rPr>
        <w:t xml:space="preserve"> See footnote # 3</w:t>
      </w:r>
      <w:r w:rsidR="00BF42B5">
        <w:rPr>
          <w:b w:val="0"/>
          <w:bCs w:val="0"/>
        </w:rPr>
        <w:t>4</w:t>
      </w:r>
      <w:r w:rsidRPr="00CE0584">
        <w:rPr>
          <w:b w:val="0"/>
          <w:bCs w:val="0"/>
        </w:rPr>
        <w:t>.</w:t>
      </w:r>
    </w:p>
  </w:footnote>
  <w:footnote w:id="69">
    <w:p w:rsidR="00467BEB" w:rsidRPr="00CE0584" w:rsidRDefault="00467BEB" w:rsidP="00CE0584">
      <w:pPr>
        <w:pStyle w:val="FootnoteText"/>
        <w:spacing w:line="264" w:lineRule="auto"/>
        <w:rPr>
          <w:b w:val="0"/>
          <w:bCs w:val="0"/>
        </w:rPr>
      </w:pPr>
      <w:r w:rsidRPr="00CE0584">
        <w:rPr>
          <w:rStyle w:val="FootnoteReference"/>
          <w:b w:val="0"/>
          <w:bCs w:val="0"/>
        </w:rPr>
        <w:footnoteRef/>
      </w:r>
      <w:r w:rsidRPr="00CE0584">
        <w:rPr>
          <w:b w:val="0"/>
          <w:bCs w:val="0"/>
        </w:rPr>
        <w:t xml:space="preserve"> See footnote # 26.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BEB" w:rsidRPr="00183D86" w:rsidRDefault="00467BEB" w:rsidP="005327D2">
    <w:pPr>
      <w:pStyle w:val="Header"/>
      <w:bidi/>
      <w:rPr>
        <w:b w:val="0"/>
        <w:bCs w:val="0"/>
        <w:sz w:val="24"/>
        <w:szCs w:val="24"/>
      </w:rPr>
    </w:pPr>
    <w:r>
      <w:rPr>
        <w:rFonts w:hint="cs"/>
        <w:b w:val="0"/>
        <w:bCs w:val="0"/>
        <w:sz w:val="24"/>
        <w:szCs w:val="24"/>
        <w:rtl/>
      </w:rPr>
      <w:t>בס"ד. כתובות כו,ב תוס' ד"ה אנן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12"/>
    <w:rsid w:val="00042856"/>
    <w:rsid w:val="0005081F"/>
    <w:rsid w:val="00070DD6"/>
    <w:rsid w:val="000E2936"/>
    <w:rsid w:val="001035EE"/>
    <w:rsid w:val="00111719"/>
    <w:rsid w:val="001239C1"/>
    <w:rsid w:val="0012550A"/>
    <w:rsid w:val="0012783C"/>
    <w:rsid w:val="00166B6E"/>
    <w:rsid w:val="00183D86"/>
    <w:rsid w:val="001A606B"/>
    <w:rsid w:val="001C0464"/>
    <w:rsid w:val="0024313A"/>
    <w:rsid w:val="00266BD4"/>
    <w:rsid w:val="002958E9"/>
    <w:rsid w:val="002F1321"/>
    <w:rsid w:val="00313D6E"/>
    <w:rsid w:val="003301F9"/>
    <w:rsid w:val="00366867"/>
    <w:rsid w:val="00372891"/>
    <w:rsid w:val="00376E70"/>
    <w:rsid w:val="003867C8"/>
    <w:rsid w:val="003B1490"/>
    <w:rsid w:val="003D205D"/>
    <w:rsid w:val="003D4453"/>
    <w:rsid w:val="00434780"/>
    <w:rsid w:val="00443B15"/>
    <w:rsid w:val="00467BEB"/>
    <w:rsid w:val="00482A72"/>
    <w:rsid w:val="004B0894"/>
    <w:rsid w:val="004B6FC8"/>
    <w:rsid w:val="004B7D8C"/>
    <w:rsid w:val="004F4908"/>
    <w:rsid w:val="005327D2"/>
    <w:rsid w:val="005A342B"/>
    <w:rsid w:val="005F6212"/>
    <w:rsid w:val="00610E20"/>
    <w:rsid w:val="00684375"/>
    <w:rsid w:val="0072361D"/>
    <w:rsid w:val="00774493"/>
    <w:rsid w:val="008A69C1"/>
    <w:rsid w:val="008C0105"/>
    <w:rsid w:val="008C0A89"/>
    <w:rsid w:val="008E0228"/>
    <w:rsid w:val="00955C03"/>
    <w:rsid w:val="00973B05"/>
    <w:rsid w:val="009D2978"/>
    <w:rsid w:val="00A1092E"/>
    <w:rsid w:val="00A1780A"/>
    <w:rsid w:val="00A34C75"/>
    <w:rsid w:val="00A51DFA"/>
    <w:rsid w:val="00A63295"/>
    <w:rsid w:val="00A83C12"/>
    <w:rsid w:val="00AA3715"/>
    <w:rsid w:val="00AC5ED6"/>
    <w:rsid w:val="00AD6EBE"/>
    <w:rsid w:val="00AF2FB2"/>
    <w:rsid w:val="00AF4D25"/>
    <w:rsid w:val="00B17B5A"/>
    <w:rsid w:val="00B44EEA"/>
    <w:rsid w:val="00B616DE"/>
    <w:rsid w:val="00BF42B5"/>
    <w:rsid w:val="00C03BFB"/>
    <w:rsid w:val="00C353C9"/>
    <w:rsid w:val="00C65CB0"/>
    <w:rsid w:val="00C97EA1"/>
    <w:rsid w:val="00CE0584"/>
    <w:rsid w:val="00D16CFD"/>
    <w:rsid w:val="00D36097"/>
    <w:rsid w:val="00D72260"/>
    <w:rsid w:val="00DF0F86"/>
    <w:rsid w:val="00DF7AE8"/>
    <w:rsid w:val="00E1022A"/>
    <w:rsid w:val="00E10EE1"/>
    <w:rsid w:val="00E56C37"/>
    <w:rsid w:val="00E97A3B"/>
    <w:rsid w:val="00EF1B97"/>
    <w:rsid w:val="00F02271"/>
    <w:rsid w:val="00F208F8"/>
    <w:rsid w:val="00F61936"/>
    <w:rsid w:val="00F649C0"/>
    <w:rsid w:val="00F73A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D86"/>
    <w:pPr>
      <w:tabs>
        <w:tab w:val="center" w:pos="4680"/>
        <w:tab w:val="right" w:pos="9360"/>
      </w:tabs>
      <w:spacing w:line="240" w:lineRule="auto"/>
    </w:pPr>
  </w:style>
  <w:style w:type="character" w:customStyle="1" w:styleId="HeaderChar">
    <w:name w:val="Header Char"/>
    <w:basedOn w:val="DefaultParagraphFont"/>
    <w:link w:val="Header"/>
    <w:uiPriority w:val="99"/>
    <w:rsid w:val="00183D86"/>
  </w:style>
  <w:style w:type="paragraph" w:styleId="Footer">
    <w:name w:val="footer"/>
    <w:basedOn w:val="Normal"/>
    <w:link w:val="FooterChar"/>
    <w:uiPriority w:val="99"/>
    <w:unhideWhenUsed/>
    <w:rsid w:val="00183D86"/>
    <w:pPr>
      <w:tabs>
        <w:tab w:val="center" w:pos="4680"/>
        <w:tab w:val="right" w:pos="9360"/>
      </w:tabs>
      <w:spacing w:line="240" w:lineRule="auto"/>
    </w:pPr>
  </w:style>
  <w:style w:type="character" w:customStyle="1" w:styleId="FooterChar">
    <w:name w:val="Footer Char"/>
    <w:basedOn w:val="DefaultParagraphFont"/>
    <w:link w:val="Footer"/>
    <w:uiPriority w:val="99"/>
    <w:rsid w:val="00183D86"/>
  </w:style>
  <w:style w:type="paragraph" w:styleId="FootnoteText">
    <w:name w:val="footnote text"/>
    <w:basedOn w:val="Normal"/>
    <w:link w:val="FootnoteTextChar"/>
    <w:uiPriority w:val="99"/>
    <w:semiHidden/>
    <w:unhideWhenUsed/>
    <w:rsid w:val="00376E70"/>
    <w:pPr>
      <w:spacing w:line="240" w:lineRule="auto"/>
    </w:pPr>
    <w:rPr>
      <w:sz w:val="20"/>
      <w:szCs w:val="20"/>
    </w:rPr>
  </w:style>
  <w:style w:type="character" w:customStyle="1" w:styleId="FootnoteTextChar">
    <w:name w:val="Footnote Text Char"/>
    <w:basedOn w:val="DefaultParagraphFont"/>
    <w:link w:val="FootnoteText"/>
    <w:uiPriority w:val="99"/>
    <w:semiHidden/>
    <w:rsid w:val="00376E70"/>
    <w:rPr>
      <w:sz w:val="20"/>
      <w:szCs w:val="20"/>
    </w:rPr>
  </w:style>
  <w:style w:type="character" w:styleId="FootnoteReference">
    <w:name w:val="footnote reference"/>
    <w:basedOn w:val="DefaultParagraphFont"/>
    <w:uiPriority w:val="99"/>
    <w:semiHidden/>
    <w:unhideWhenUsed/>
    <w:rsid w:val="00376E70"/>
    <w:rPr>
      <w:vertAlign w:val="superscript"/>
    </w:rPr>
  </w:style>
  <w:style w:type="paragraph" w:styleId="ListParagraph">
    <w:name w:val="List Paragraph"/>
    <w:basedOn w:val="Normal"/>
    <w:uiPriority w:val="34"/>
    <w:qFormat/>
    <w:rsid w:val="004B7D8C"/>
    <w:pPr>
      <w:ind w:left="720"/>
      <w:contextualSpacing/>
    </w:pPr>
  </w:style>
  <w:style w:type="table" w:styleId="TableGrid">
    <w:name w:val="Table Grid"/>
    <w:basedOn w:val="TableNormal"/>
    <w:uiPriority w:val="59"/>
    <w:rsid w:val="005F62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D86"/>
    <w:pPr>
      <w:tabs>
        <w:tab w:val="center" w:pos="4680"/>
        <w:tab w:val="right" w:pos="9360"/>
      </w:tabs>
      <w:spacing w:line="240" w:lineRule="auto"/>
    </w:pPr>
  </w:style>
  <w:style w:type="character" w:customStyle="1" w:styleId="HeaderChar">
    <w:name w:val="Header Char"/>
    <w:basedOn w:val="DefaultParagraphFont"/>
    <w:link w:val="Header"/>
    <w:uiPriority w:val="99"/>
    <w:rsid w:val="00183D86"/>
  </w:style>
  <w:style w:type="paragraph" w:styleId="Footer">
    <w:name w:val="footer"/>
    <w:basedOn w:val="Normal"/>
    <w:link w:val="FooterChar"/>
    <w:uiPriority w:val="99"/>
    <w:unhideWhenUsed/>
    <w:rsid w:val="00183D86"/>
    <w:pPr>
      <w:tabs>
        <w:tab w:val="center" w:pos="4680"/>
        <w:tab w:val="right" w:pos="9360"/>
      </w:tabs>
      <w:spacing w:line="240" w:lineRule="auto"/>
    </w:pPr>
  </w:style>
  <w:style w:type="character" w:customStyle="1" w:styleId="FooterChar">
    <w:name w:val="Footer Char"/>
    <w:basedOn w:val="DefaultParagraphFont"/>
    <w:link w:val="Footer"/>
    <w:uiPriority w:val="99"/>
    <w:rsid w:val="00183D86"/>
  </w:style>
  <w:style w:type="paragraph" w:styleId="FootnoteText">
    <w:name w:val="footnote text"/>
    <w:basedOn w:val="Normal"/>
    <w:link w:val="FootnoteTextChar"/>
    <w:uiPriority w:val="99"/>
    <w:semiHidden/>
    <w:unhideWhenUsed/>
    <w:rsid w:val="00376E70"/>
    <w:pPr>
      <w:spacing w:line="240" w:lineRule="auto"/>
    </w:pPr>
    <w:rPr>
      <w:sz w:val="20"/>
      <w:szCs w:val="20"/>
    </w:rPr>
  </w:style>
  <w:style w:type="character" w:customStyle="1" w:styleId="FootnoteTextChar">
    <w:name w:val="Footnote Text Char"/>
    <w:basedOn w:val="DefaultParagraphFont"/>
    <w:link w:val="FootnoteText"/>
    <w:uiPriority w:val="99"/>
    <w:semiHidden/>
    <w:rsid w:val="00376E70"/>
    <w:rPr>
      <w:sz w:val="20"/>
      <w:szCs w:val="20"/>
    </w:rPr>
  </w:style>
  <w:style w:type="character" w:styleId="FootnoteReference">
    <w:name w:val="footnote reference"/>
    <w:basedOn w:val="DefaultParagraphFont"/>
    <w:uiPriority w:val="99"/>
    <w:semiHidden/>
    <w:unhideWhenUsed/>
    <w:rsid w:val="00376E70"/>
    <w:rPr>
      <w:vertAlign w:val="superscript"/>
    </w:rPr>
  </w:style>
  <w:style w:type="paragraph" w:styleId="ListParagraph">
    <w:name w:val="List Paragraph"/>
    <w:basedOn w:val="Normal"/>
    <w:uiPriority w:val="34"/>
    <w:qFormat/>
    <w:rsid w:val="004B7D8C"/>
    <w:pPr>
      <w:ind w:left="720"/>
      <w:contextualSpacing/>
    </w:pPr>
  </w:style>
  <w:style w:type="table" w:styleId="TableGrid">
    <w:name w:val="Table Grid"/>
    <w:basedOn w:val="TableNormal"/>
    <w:uiPriority w:val="59"/>
    <w:rsid w:val="005F62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B8054-47ED-484E-AAD4-62D5AC5C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15285</TotalTime>
  <Pages>15</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35</cp:revision>
  <dcterms:created xsi:type="dcterms:W3CDTF">2015-10-08T20:43:00Z</dcterms:created>
  <dcterms:modified xsi:type="dcterms:W3CDTF">2015-12-17T20:19:00Z</dcterms:modified>
</cp:coreProperties>
</file>