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60A" w:rsidRPr="00A7060A" w:rsidRDefault="00806AC5" w:rsidP="00477D7A">
      <w:pPr>
        <w:bidi/>
        <w:rPr>
          <w:b w:val="0"/>
          <w:bCs w:val="0"/>
          <w:rtl/>
        </w:rPr>
      </w:pPr>
      <w:r w:rsidRPr="00A7060A">
        <w:rPr>
          <w:sz w:val="36"/>
          <w:szCs w:val="36"/>
          <w:rtl/>
        </w:rPr>
        <w:t>כאן</w:t>
      </w:r>
      <w:r>
        <w:rPr>
          <w:rFonts w:hint="cs"/>
          <w:rtl/>
        </w:rPr>
        <w:t xml:space="preserve"> </w:t>
      </w:r>
      <w:r w:rsidRPr="00A7060A">
        <w:rPr>
          <w:sz w:val="32"/>
          <w:szCs w:val="32"/>
          <w:rtl/>
        </w:rPr>
        <w:t>בכרכום</w:t>
      </w:r>
      <w:r w:rsidR="00D4075C">
        <w:rPr>
          <w:rStyle w:val="FootnoteReference"/>
          <w:sz w:val="32"/>
          <w:szCs w:val="32"/>
          <w:rtl/>
        </w:rPr>
        <w:footnoteReference w:id="1"/>
      </w:r>
      <w:r w:rsidRPr="00A7060A">
        <w:rPr>
          <w:sz w:val="32"/>
          <w:szCs w:val="32"/>
          <w:rtl/>
        </w:rPr>
        <w:t xml:space="preserve"> של אותה מלכות</w:t>
      </w:r>
      <w:r w:rsidR="00A7060A">
        <w:rPr>
          <w:rFonts w:hint="cs"/>
          <w:sz w:val="32"/>
          <w:szCs w:val="32"/>
          <w:rtl/>
        </w:rPr>
        <w:t xml:space="preserve"> </w:t>
      </w:r>
      <w:r w:rsidR="00D4075C">
        <w:rPr>
          <w:sz w:val="32"/>
          <w:szCs w:val="32"/>
          <w:rtl/>
        </w:rPr>
        <w:t>–</w:t>
      </w:r>
      <w:r w:rsidR="00D4075C">
        <w:rPr>
          <w:rFonts w:hint="cs"/>
          <w:sz w:val="32"/>
          <w:szCs w:val="32"/>
          <w:rtl/>
        </w:rPr>
        <w:t xml:space="preserve"> </w:t>
      </w:r>
      <w:r w:rsidR="00D4075C">
        <w:rPr>
          <w:sz w:val="32"/>
          <w:szCs w:val="32"/>
        </w:rPr>
        <w:t xml:space="preserve"> of that kingdom    </w:t>
      </w:r>
      <w:r w:rsidR="00477D7A">
        <w:rPr>
          <w:sz w:val="32"/>
          <w:szCs w:val="32"/>
        </w:rPr>
        <w:t xml:space="preserve">   </w:t>
      </w:r>
      <w:r w:rsidR="00477D7A">
        <w:rPr>
          <w:sz w:val="16"/>
          <w:szCs w:val="16"/>
        </w:rPr>
        <w:t xml:space="preserve">    </w:t>
      </w:r>
      <w:r w:rsidR="00D4075C">
        <w:rPr>
          <w:sz w:val="32"/>
          <w:szCs w:val="32"/>
        </w:rPr>
        <w:t xml:space="preserve">  </w:t>
      </w:r>
      <w:r w:rsidR="00D4075C">
        <w:rPr>
          <w:rFonts w:hint="cs"/>
          <w:sz w:val="32"/>
          <w:szCs w:val="32"/>
          <w:rtl/>
        </w:rPr>
        <w:t>כרכום</w:t>
      </w:r>
      <w:r w:rsidR="00D4075C">
        <w:rPr>
          <w:sz w:val="32"/>
          <w:szCs w:val="32"/>
        </w:rPr>
        <w:t xml:space="preserve">Here it is the </w:t>
      </w:r>
    </w:p>
    <w:p w:rsidR="00A7060A" w:rsidRDefault="00A7060A" w:rsidP="00A7060A">
      <w:pPr>
        <w:bidi/>
        <w:rPr>
          <w:b w:val="0"/>
          <w:bCs w:val="0"/>
          <w:sz w:val="24"/>
          <w:szCs w:val="24"/>
          <w:rtl/>
        </w:rPr>
      </w:pPr>
    </w:p>
    <w:p w:rsidR="00A7060A" w:rsidRPr="00A7060A" w:rsidRDefault="00A7060A" w:rsidP="00A7060A">
      <w:pPr>
        <w:rPr>
          <w:rFonts w:ascii="Copperplate Gothic Bold" w:hAnsi="Copperplate Gothic Bold"/>
          <w:b w:val="0"/>
          <w:bCs w:val="0"/>
          <w:u w:val="double"/>
          <w:rtl/>
        </w:rPr>
      </w:pPr>
      <w:r w:rsidRPr="00A7060A">
        <w:rPr>
          <w:rFonts w:ascii="Copperplate Gothic Bold" w:hAnsi="Copperplate Gothic Bold"/>
          <w:b w:val="0"/>
          <w:bCs w:val="0"/>
          <w:u w:val="double"/>
        </w:rPr>
        <w:t>Overview</w:t>
      </w:r>
    </w:p>
    <w:p w:rsidR="00A7060A" w:rsidRPr="00A7060A" w:rsidRDefault="00C36A26" w:rsidP="00F521FB">
      <w:pPr>
        <w:rPr>
          <w:b w:val="0"/>
          <w:bCs w:val="0"/>
        </w:rPr>
      </w:pPr>
      <w:r>
        <w:rPr>
          <w:rFonts w:hint="cs"/>
          <w:b w:val="0"/>
          <w:bCs w:val="0"/>
          <w:rtl/>
        </w:rPr>
        <w:t>ר' יצחק בר אלעזר</w:t>
      </w:r>
      <w:r>
        <w:rPr>
          <w:b w:val="0"/>
          <w:bCs w:val="0"/>
        </w:rPr>
        <w:t xml:space="preserve"> in the name of </w:t>
      </w:r>
      <w:r>
        <w:rPr>
          <w:rFonts w:hint="cs"/>
          <w:b w:val="0"/>
          <w:bCs w:val="0"/>
          <w:rtl/>
        </w:rPr>
        <w:t>חזקיה</w:t>
      </w:r>
      <w:r>
        <w:rPr>
          <w:b w:val="0"/>
          <w:bCs w:val="0"/>
        </w:rPr>
        <w:t xml:space="preserve"> resolves the contradiction between our </w:t>
      </w:r>
      <w:r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 xml:space="preserve"> (which states that a city that was conquered by the </w:t>
      </w:r>
      <w:r>
        <w:rPr>
          <w:rFonts w:hint="cs"/>
          <w:b w:val="0"/>
          <w:bCs w:val="0"/>
          <w:rtl/>
        </w:rPr>
        <w:t>כרכום</w:t>
      </w:r>
      <w:r>
        <w:rPr>
          <w:b w:val="0"/>
          <w:bCs w:val="0"/>
        </w:rPr>
        <w:t xml:space="preserve">, all the </w:t>
      </w:r>
      <w:r>
        <w:rPr>
          <w:rFonts w:hint="cs"/>
          <w:b w:val="0"/>
          <w:bCs w:val="0"/>
          <w:rtl/>
        </w:rPr>
        <w:t>כהנות</w:t>
      </w:r>
      <w:r>
        <w:rPr>
          <w:b w:val="0"/>
          <w:bCs w:val="0"/>
        </w:rPr>
        <w:t xml:space="preserve"> are </w:t>
      </w:r>
      <w:r>
        <w:rPr>
          <w:rFonts w:hint="cs"/>
          <w:b w:val="0"/>
          <w:bCs w:val="0"/>
          <w:rtl/>
        </w:rPr>
        <w:t>פסולות</w:t>
      </w:r>
      <w:r>
        <w:rPr>
          <w:b w:val="0"/>
          <w:bCs w:val="0"/>
        </w:rPr>
        <w:t xml:space="preserve">), and the other </w:t>
      </w:r>
      <w:r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 xml:space="preserve"> (which states when a </w:t>
      </w:r>
      <w:r>
        <w:rPr>
          <w:rFonts w:hint="cs"/>
          <w:b w:val="0"/>
          <w:bCs w:val="0"/>
          <w:rtl/>
        </w:rPr>
        <w:t>בלשת</w:t>
      </w:r>
      <w:r>
        <w:rPr>
          <w:b w:val="0"/>
          <w:bCs w:val="0"/>
        </w:rPr>
        <w:t xml:space="preserve"> enters a city in the time of wa</w:t>
      </w:r>
      <w:r w:rsidR="00F521FB">
        <w:rPr>
          <w:b w:val="0"/>
          <w:bCs w:val="0"/>
        </w:rPr>
        <w:t>r,</w:t>
      </w:r>
      <w:r>
        <w:rPr>
          <w:b w:val="0"/>
          <w:bCs w:val="0"/>
        </w:rPr>
        <w:t xml:space="preserve"> all the wine remains </w:t>
      </w:r>
      <w:r w:rsidR="00F521FB">
        <w:rPr>
          <w:rFonts w:hint="cs"/>
          <w:b w:val="0"/>
          <w:bCs w:val="0"/>
          <w:rtl/>
        </w:rPr>
        <w:t>מותר</w:t>
      </w:r>
      <w:r>
        <w:rPr>
          <w:b w:val="0"/>
          <w:bCs w:val="0"/>
        </w:rPr>
        <w:t>)</w:t>
      </w:r>
      <w:r w:rsidR="00F521FB">
        <w:rPr>
          <w:b w:val="0"/>
          <w:bCs w:val="0"/>
        </w:rPr>
        <w:t>;</w:t>
      </w:r>
      <w:r>
        <w:rPr>
          <w:b w:val="0"/>
          <w:bCs w:val="0"/>
        </w:rPr>
        <w:t xml:space="preserve"> that one</w:t>
      </w:r>
      <w:r w:rsidR="00F521FB">
        <w:rPr>
          <w:b w:val="0"/>
          <w:bCs w:val="0"/>
        </w:rPr>
        <w:t xml:space="preserve"> </w:t>
      </w:r>
      <w:r w:rsidR="00F521FB"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 xml:space="preserve"> is discussing a </w:t>
      </w:r>
      <w:r>
        <w:rPr>
          <w:rFonts w:hint="cs"/>
          <w:b w:val="0"/>
          <w:bCs w:val="0"/>
          <w:rtl/>
        </w:rPr>
        <w:t>כרכום</w:t>
      </w:r>
      <w:r>
        <w:rPr>
          <w:b w:val="0"/>
          <w:bCs w:val="0"/>
        </w:rPr>
        <w:t xml:space="preserve"> of that kingdom</w:t>
      </w:r>
      <w:r w:rsidR="00F521FB">
        <w:rPr>
          <w:b w:val="0"/>
          <w:bCs w:val="0"/>
        </w:rPr>
        <w:t>,</w:t>
      </w:r>
      <w:r>
        <w:rPr>
          <w:b w:val="0"/>
          <w:bCs w:val="0"/>
        </w:rPr>
        <w:t xml:space="preserve"> and the other</w:t>
      </w:r>
      <w:r w:rsidR="00F521FB">
        <w:rPr>
          <w:b w:val="0"/>
          <w:bCs w:val="0"/>
        </w:rPr>
        <w:t xml:space="preserve"> </w:t>
      </w:r>
      <w:r w:rsidR="00F521FB"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 xml:space="preserve"> is discussing a </w:t>
      </w:r>
      <w:r>
        <w:rPr>
          <w:rFonts w:hint="cs"/>
          <w:b w:val="0"/>
          <w:bCs w:val="0"/>
          <w:rtl/>
        </w:rPr>
        <w:t>כרכום</w:t>
      </w:r>
      <w:r>
        <w:rPr>
          <w:b w:val="0"/>
          <w:bCs w:val="0"/>
        </w:rPr>
        <w:t xml:space="preserve"> of another kingdom.</w:t>
      </w:r>
      <w:r w:rsidR="000109BD">
        <w:rPr>
          <w:b w:val="0"/>
          <w:bCs w:val="0"/>
        </w:rPr>
        <w:t xml:space="preserve"> There is a dispute between </w:t>
      </w:r>
      <w:r w:rsidR="000109BD">
        <w:rPr>
          <w:rFonts w:hint="cs"/>
          <w:b w:val="0"/>
          <w:bCs w:val="0"/>
          <w:rtl/>
        </w:rPr>
        <w:t>רש"י</w:t>
      </w:r>
      <w:r w:rsidR="000109BD">
        <w:rPr>
          <w:b w:val="0"/>
          <w:bCs w:val="0"/>
        </w:rPr>
        <w:t xml:space="preserve"> (who maintains that by </w:t>
      </w:r>
      <w:r w:rsidR="000109BD">
        <w:rPr>
          <w:rFonts w:hint="cs"/>
          <w:b w:val="0"/>
          <w:bCs w:val="0"/>
          <w:rtl/>
        </w:rPr>
        <w:t>כרכום של אותה מלכות</w:t>
      </w:r>
      <w:r w:rsidR="000109BD">
        <w:rPr>
          <w:b w:val="0"/>
          <w:bCs w:val="0"/>
        </w:rPr>
        <w:t xml:space="preserve">, the wine and the women are </w:t>
      </w:r>
      <w:r w:rsidR="000109BD">
        <w:rPr>
          <w:rFonts w:hint="cs"/>
          <w:b w:val="0"/>
          <w:bCs w:val="0"/>
          <w:rtl/>
        </w:rPr>
        <w:t>מותר</w:t>
      </w:r>
      <w:r w:rsidR="000109BD">
        <w:rPr>
          <w:b w:val="0"/>
          <w:bCs w:val="0"/>
        </w:rPr>
        <w:t xml:space="preserve">) and </w:t>
      </w:r>
      <w:r w:rsidR="000109BD">
        <w:rPr>
          <w:rFonts w:hint="cs"/>
          <w:b w:val="0"/>
          <w:bCs w:val="0"/>
          <w:rtl/>
        </w:rPr>
        <w:t>תוספות</w:t>
      </w:r>
      <w:r w:rsidR="000109BD">
        <w:rPr>
          <w:b w:val="0"/>
          <w:bCs w:val="0"/>
        </w:rPr>
        <w:t xml:space="preserve"> (who maintains that by </w:t>
      </w:r>
      <w:r w:rsidR="000109BD">
        <w:rPr>
          <w:rFonts w:hint="cs"/>
          <w:b w:val="0"/>
          <w:bCs w:val="0"/>
          <w:rtl/>
        </w:rPr>
        <w:t>אותה מלכות</w:t>
      </w:r>
      <w:r w:rsidR="000109BD">
        <w:rPr>
          <w:b w:val="0"/>
          <w:bCs w:val="0"/>
        </w:rPr>
        <w:t xml:space="preserve">, the wine and women are </w:t>
      </w:r>
      <w:r w:rsidR="000109BD">
        <w:rPr>
          <w:rFonts w:hint="cs"/>
          <w:b w:val="0"/>
          <w:bCs w:val="0"/>
          <w:rtl/>
        </w:rPr>
        <w:t>אסור</w:t>
      </w:r>
      <w:r w:rsidR="000109BD">
        <w:rPr>
          <w:b w:val="0"/>
          <w:bCs w:val="0"/>
        </w:rPr>
        <w:t>)</w:t>
      </w:r>
      <w:r w:rsidR="00F07366">
        <w:rPr>
          <w:b w:val="0"/>
          <w:bCs w:val="0"/>
        </w:rPr>
        <w:t>,</w:t>
      </w:r>
      <w:r>
        <w:rPr>
          <w:b w:val="0"/>
          <w:bCs w:val="0"/>
        </w:rPr>
        <w:t xml:space="preserve"> </w:t>
      </w:r>
      <w:r w:rsidR="008E40AD">
        <w:rPr>
          <w:b w:val="0"/>
          <w:bCs w:val="0"/>
        </w:rPr>
        <w:t xml:space="preserve">as to </w:t>
      </w:r>
      <w:r w:rsidR="000109BD">
        <w:rPr>
          <w:b w:val="0"/>
          <w:bCs w:val="0"/>
        </w:rPr>
        <w:t>how to explain this answer.</w:t>
      </w:r>
    </w:p>
    <w:p w:rsidR="00A7060A" w:rsidRDefault="00F07366" w:rsidP="00F07366">
      <w:pPr>
        <w:bidi/>
        <w:jc w:val="center"/>
        <w:rPr>
          <w:b w:val="0"/>
          <w:bCs w:val="0"/>
          <w:sz w:val="24"/>
          <w:szCs w:val="24"/>
          <w:rtl/>
        </w:rPr>
      </w:pPr>
      <w:r>
        <w:rPr>
          <w:b w:val="0"/>
          <w:bCs w:val="0"/>
          <w:sz w:val="24"/>
          <w:szCs w:val="24"/>
        </w:rPr>
        <w:t>----------------------</w:t>
      </w:r>
    </w:p>
    <w:p w:rsidR="00A7060A" w:rsidRPr="00F07366" w:rsidRDefault="00806AC5" w:rsidP="00F07366">
      <w:pPr>
        <w:bidi/>
        <w:rPr>
          <w:rFonts w:cs="David"/>
        </w:rPr>
      </w:pPr>
      <w:r w:rsidRPr="00F07366">
        <w:rPr>
          <w:rFonts w:cs="David"/>
          <w:rtl/>
        </w:rPr>
        <w:t>פי</w:t>
      </w:r>
      <w:r w:rsidR="00A7060A" w:rsidRPr="00F07366">
        <w:rPr>
          <w:rFonts w:cs="David" w:hint="cs"/>
          <w:rtl/>
        </w:rPr>
        <w:t>רוש</w:t>
      </w:r>
      <w:r w:rsidR="000109BD" w:rsidRPr="00F07366">
        <w:rPr>
          <w:rStyle w:val="FootnoteReference"/>
          <w:rFonts w:cs="David"/>
          <w:rtl/>
        </w:rPr>
        <w:footnoteReference w:id="2"/>
      </w:r>
      <w:r w:rsidRPr="00F07366">
        <w:rPr>
          <w:rFonts w:cs="David"/>
          <w:rtl/>
        </w:rPr>
        <w:t xml:space="preserve"> שיושבין בטח לפי שאין אחריהן מחנה</w:t>
      </w:r>
      <w:r w:rsidR="00E30DCD" w:rsidRPr="00F07366">
        <w:rPr>
          <w:rStyle w:val="FootnoteReference"/>
          <w:rFonts w:cs="David"/>
          <w:rtl/>
        </w:rPr>
        <w:footnoteReference w:id="3"/>
      </w:r>
      <w:r w:rsidRPr="00F07366">
        <w:rPr>
          <w:rFonts w:cs="David"/>
          <w:rtl/>
        </w:rPr>
        <w:t xml:space="preserve"> ויש פנאי לנסך ולבעול </w:t>
      </w:r>
      <w:r w:rsidR="00F07366">
        <w:rPr>
          <w:rFonts w:cs="David" w:hint="cs"/>
          <w:rtl/>
        </w:rPr>
        <w:t>-</w:t>
      </w:r>
    </w:p>
    <w:p w:rsidR="000109BD" w:rsidRPr="00F07366" w:rsidRDefault="000109BD" w:rsidP="000109BD">
      <w:pPr>
        <w:rPr>
          <w:b w:val="0"/>
          <w:bCs w:val="0"/>
          <w:sz w:val="24"/>
          <w:szCs w:val="24"/>
        </w:rPr>
      </w:pPr>
      <w:r>
        <w:t xml:space="preserve">The explanation </w:t>
      </w:r>
      <w:r>
        <w:rPr>
          <w:b w:val="0"/>
          <w:bCs w:val="0"/>
        </w:rPr>
        <w:t xml:space="preserve">of the answer is that the </w:t>
      </w:r>
      <w:r>
        <w:rPr>
          <w:rFonts w:hint="cs"/>
          <w:b w:val="0"/>
          <w:bCs w:val="0"/>
          <w:rtl/>
        </w:rPr>
        <w:t>כרכום של אותה מלכות</w:t>
      </w:r>
      <w:r>
        <w:rPr>
          <w:b w:val="0"/>
          <w:bCs w:val="0"/>
        </w:rPr>
        <w:t xml:space="preserve">, </w:t>
      </w:r>
      <w:r>
        <w:t xml:space="preserve">are resting securely for there is </w:t>
      </w:r>
      <w:r w:rsidR="00F07366">
        <w:t xml:space="preserve">no </w:t>
      </w:r>
      <w:r>
        <w:rPr>
          <w:b w:val="0"/>
          <w:bCs w:val="0"/>
        </w:rPr>
        <w:t xml:space="preserve">other </w:t>
      </w:r>
      <w:r>
        <w:t xml:space="preserve">camp </w:t>
      </w:r>
      <w:r>
        <w:rPr>
          <w:b w:val="0"/>
          <w:bCs w:val="0"/>
        </w:rPr>
        <w:t xml:space="preserve">of enemy soldiers coming </w:t>
      </w:r>
      <w:r>
        <w:t xml:space="preserve">after them </w:t>
      </w:r>
      <w:r>
        <w:rPr>
          <w:b w:val="0"/>
          <w:bCs w:val="0"/>
        </w:rPr>
        <w:t xml:space="preserve">(for they are in their </w:t>
      </w:r>
      <w:r>
        <w:rPr>
          <w:rFonts w:hint="cs"/>
          <w:b w:val="0"/>
          <w:bCs w:val="0"/>
          <w:rtl/>
        </w:rPr>
        <w:t>מלכות</w:t>
      </w:r>
      <w:r>
        <w:rPr>
          <w:b w:val="0"/>
          <w:bCs w:val="0"/>
        </w:rPr>
        <w:t xml:space="preserve"> </w:t>
      </w:r>
      <w:r>
        <w:t xml:space="preserve">and </w:t>
      </w:r>
      <w:r>
        <w:rPr>
          <w:b w:val="0"/>
          <w:bCs w:val="0"/>
        </w:rPr>
        <w:t xml:space="preserve">therefore </w:t>
      </w:r>
      <w:r>
        <w:t xml:space="preserve">there is time to pour </w:t>
      </w:r>
      <w:r>
        <w:rPr>
          <w:b w:val="0"/>
          <w:bCs w:val="0"/>
        </w:rPr>
        <w:t xml:space="preserve">wine to their </w:t>
      </w:r>
      <w:r>
        <w:rPr>
          <w:rFonts w:hint="cs"/>
          <w:b w:val="0"/>
          <w:bCs w:val="0"/>
          <w:rtl/>
        </w:rPr>
        <w:t>ע"ז</w:t>
      </w:r>
      <w:r>
        <w:rPr>
          <w:b w:val="0"/>
          <w:bCs w:val="0"/>
        </w:rPr>
        <w:t xml:space="preserve"> </w:t>
      </w:r>
      <w:r>
        <w:t xml:space="preserve">and to be </w:t>
      </w:r>
      <w:r>
        <w:rPr>
          <w:rFonts w:hint="cs"/>
          <w:rtl/>
        </w:rPr>
        <w:t>בועל</w:t>
      </w:r>
      <w:r>
        <w:t xml:space="preserve"> </w:t>
      </w:r>
      <w:r w:rsidRPr="00F07366">
        <w:rPr>
          <w:b w:val="0"/>
          <w:bCs w:val="0"/>
          <w:sz w:val="24"/>
          <w:szCs w:val="24"/>
        </w:rPr>
        <w:t>the (Jewish) women -</w:t>
      </w:r>
    </w:p>
    <w:p w:rsidR="00A7060A" w:rsidRPr="009A15E1" w:rsidRDefault="00806AC5" w:rsidP="009A15E1">
      <w:pPr>
        <w:bidi/>
        <w:rPr>
          <w:rFonts w:cs="David"/>
        </w:rPr>
      </w:pPr>
      <w:r w:rsidRPr="009A15E1">
        <w:rPr>
          <w:rFonts w:cs="David"/>
          <w:rtl/>
        </w:rPr>
        <w:t>אבל בלשת של מלכות אחרת שאימת מלכות שבאו בגבולה עליהם אין להן פנאי</w:t>
      </w:r>
      <w:r w:rsidR="00E30DCD" w:rsidRPr="009A15E1">
        <w:rPr>
          <w:rStyle w:val="FootnoteReference"/>
          <w:rFonts w:cs="David"/>
          <w:rtl/>
        </w:rPr>
        <w:footnoteReference w:id="4"/>
      </w:r>
      <w:r w:rsidRPr="009A15E1">
        <w:rPr>
          <w:rFonts w:cs="David"/>
          <w:rtl/>
        </w:rPr>
        <w:t xml:space="preserve"> </w:t>
      </w:r>
      <w:r w:rsidR="009A15E1">
        <w:rPr>
          <w:rFonts w:cs="David" w:hint="cs"/>
          <w:rtl/>
        </w:rPr>
        <w:t>-</w:t>
      </w:r>
    </w:p>
    <w:p w:rsidR="000109BD" w:rsidRDefault="000109BD" w:rsidP="000109BD">
      <w:pPr>
        <w:rPr>
          <w:rtl/>
        </w:rPr>
      </w:pPr>
      <w:r>
        <w:t xml:space="preserve">However the </w:t>
      </w:r>
      <w:r>
        <w:rPr>
          <w:b w:val="0"/>
          <w:bCs w:val="0"/>
        </w:rPr>
        <w:t xml:space="preserve">raiding </w:t>
      </w:r>
      <w:r>
        <w:t>soldiers of another kingdom</w:t>
      </w:r>
      <w:r w:rsidR="00677C77">
        <w:t>,</w:t>
      </w:r>
      <w:r>
        <w:t xml:space="preserve"> </w:t>
      </w:r>
      <w:proofErr w:type="gramStart"/>
      <w:r>
        <w:t>who</w:t>
      </w:r>
      <w:proofErr w:type="gramEnd"/>
      <w:r>
        <w:t xml:space="preserve"> are afraid </w:t>
      </w:r>
      <w:r w:rsidR="00E30DCD">
        <w:t xml:space="preserve">of the </w:t>
      </w:r>
      <w:r w:rsidR="00E30DCD">
        <w:rPr>
          <w:b w:val="0"/>
          <w:bCs w:val="0"/>
        </w:rPr>
        <w:t>soldiers of the</w:t>
      </w:r>
      <w:r w:rsidR="00E30DCD">
        <w:t xml:space="preserve"> kingdom they invaded</w:t>
      </w:r>
      <w:r w:rsidR="00677C77">
        <w:t>,</w:t>
      </w:r>
      <w:r w:rsidR="00E30DCD">
        <w:t xml:space="preserve"> have no time</w:t>
      </w:r>
      <w:r w:rsidR="00E30DCD" w:rsidRPr="009A15E1">
        <w:rPr>
          <w:sz w:val="24"/>
          <w:szCs w:val="24"/>
        </w:rPr>
        <w:t xml:space="preserve"> </w:t>
      </w:r>
      <w:r w:rsidR="00E30DCD" w:rsidRPr="009A15E1">
        <w:rPr>
          <w:rFonts w:hint="cs"/>
          <w:b w:val="0"/>
          <w:bCs w:val="0"/>
          <w:sz w:val="24"/>
          <w:szCs w:val="24"/>
          <w:rtl/>
        </w:rPr>
        <w:t>לנסך ולבעול</w:t>
      </w:r>
      <w:r w:rsidR="00E30DCD" w:rsidRPr="009A15E1">
        <w:rPr>
          <w:b w:val="0"/>
          <w:bCs w:val="0"/>
          <w:sz w:val="24"/>
          <w:szCs w:val="24"/>
        </w:rPr>
        <w:t>.</w:t>
      </w:r>
      <w:r w:rsidR="00E30DCD">
        <w:t xml:space="preserve">  </w:t>
      </w:r>
    </w:p>
    <w:p w:rsidR="00A7060A" w:rsidRPr="009A15E1" w:rsidRDefault="00806AC5" w:rsidP="009A15E1">
      <w:pPr>
        <w:bidi/>
        <w:rPr>
          <w:rFonts w:cs="David"/>
        </w:rPr>
      </w:pPr>
      <w:r w:rsidRPr="009A15E1">
        <w:rPr>
          <w:rFonts w:cs="David"/>
          <w:rtl/>
        </w:rPr>
        <w:t>וכן פי</w:t>
      </w:r>
      <w:r w:rsidR="00A7060A" w:rsidRPr="009A15E1">
        <w:rPr>
          <w:rFonts w:cs="David" w:hint="cs"/>
          <w:rtl/>
        </w:rPr>
        <w:t>רש</w:t>
      </w:r>
      <w:r w:rsidRPr="009A15E1">
        <w:rPr>
          <w:rFonts w:cs="David"/>
          <w:rtl/>
        </w:rPr>
        <w:t xml:space="preserve"> ר</w:t>
      </w:r>
      <w:r w:rsidR="00A7060A" w:rsidRPr="009A15E1">
        <w:rPr>
          <w:rFonts w:cs="David" w:hint="cs"/>
          <w:rtl/>
        </w:rPr>
        <w:t xml:space="preserve">בינו </w:t>
      </w:r>
      <w:r w:rsidRPr="009A15E1">
        <w:rPr>
          <w:rFonts w:cs="David"/>
          <w:rtl/>
        </w:rPr>
        <w:t>ח</w:t>
      </w:r>
      <w:r w:rsidR="00A7060A" w:rsidRPr="009A15E1">
        <w:rPr>
          <w:rFonts w:cs="David" w:hint="cs"/>
          <w:rtl/>
        </w:rPr>
        <w:t>ננאל</w:t>
      </w:r>
      <w:r w:rsidRPr="009A15E1">
        <w:rPr>
          <w:rFonts w:cs="David"/>
          <w:rtl/>
        </w:rPr>
        <w:t xml:space="preserve"> ור</w:t>
      </w:r>
      <w:r w:rsidR="00A7060A" w:rsidRPr="009A15E1">
        <w:rPr>
          <w:rFonts w:cs="David" w:hint="cs"/>
          <w:rtl/>
        </w:rPr>
        <w:t xml:space="preserve">בינו </w:t>
      </w:r>
      <w:r w:rsidRPr="009A15E1">
        <w:rPr>
          <w:rFonts w:cs="David"/>
          <w:rtl/>
        </w:rPr>
        <w:t>ת</w:t>
      </w:r>
      <w:r w:rsidR="00A7060A" w:rsidRPr="009A15E1">
        <w:rPr>
          <w:rFonts w:cs="David" w:hint="cs"/>
          <w:rtl/>
        </w:rPr>
        <w:t>ם</w:t>
      </w:r>
      <w:r w:rsidRPr="009A15E1">
        <w:rPr>
          <w:rFonts w:cs="David"/>
          <w:rtl/>
        </w:rPr>
        <w:t xml:space="preserve"> וכן מוכח בירושלמי</w:t>
      </w:r>
      <w:r w:rsidR="00E30DCD" w:rsidRPr="009A15E1">
        <w:rPr>
          <w:rStyle w:val="FootnoteReference"/>
          <w:rFonts w:cs="David"/>
          <w:rtl/>
        </w:rPr>
        <w:footnoteReference w:id="5"/>
      </w:r>
      <w:r w:rsidRPr="009A15E1">
        <w:rPr>
          <w:rFonts w:cs="David"/>
          <w:rtl/>
        </w:rPr>
        <w:t xml:space="preserve"> </w:t>
      </w:r>
      <w:r w:rsidR="009A15E1">
        <w:rPr>
          <w:rFonts w:cs="David" w:hint="cs"/>
          <w:rtl/>
        </w:rPr>
        <w:t>-</w:t>
      </w:r>
    </w:p>
    <w:p w:rsidR="00E30DCD" w:rsidRPr="009A15E1" w:rsidRDefault="00E30DCD" w:rsidP="00E30DCD">
      <w:pPr>
        <w:rPr>
          <w:sz w:val="24"/>
          <w:szCs w:val="24"/>
        </w:rPr>
      </w:pPr>
      <w:r>
        <w:t xml:space="preserve">And the </w:t>
      </w:r>
      <w:r>
        <w:rPr>
          <w:rFonts w:hint="cs"/>
          <w:rtl/>
        </w:rPr>
        <w:t>ר"ח</w:t>
      </w:r>
      <w:r>
        <w:t xml:space="preserve"> and the </w:t>
      </w:r>
      <w:r>
        <w:rPr>
          <w:rFonts w:hint="cs"/>
          <w:rtl/>
        </w:rPr>
        <w:t>ר"ת</w:t>
      </w:r>
      <w:r>
        <w:t xml:space="preserve"> also explained it </w:t>
      </w:r>
      <w:r>
        <w:rPr>
          <w:b w:val="0"/>
          <w:bCs w:val="0"/>
        </w:rPr>
        <w:t xml:space="preserve">in this manner </w:t>
      </w:r>
      <w:r>
        <w:t xml:space="preserve">and this is also evident in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תלמוד</w:t>
      </w:r>
      <w:r>
        <w:rPr>
          <w:rFonts w:hint="cs"/>
          <w:rtl/>
        </w:rPr>
        <w:t xml:space="preserve"> ירושלמי</w:t>
      </w:r>
      <w:r>
        <w:t xml:space="preserve"> </w:t>
      </w:r>
      <w:r w:rsidRPr="009A15E1">
        <w:rPr>
          <w:b w:val="0"/>
          <w:bCs w:val="0"/>
          <w:sz w:val="24"/>
          <w:szCs w:val="24"/>
        </w:rPr>
        <w:t xml:space="preserve">that by </w:t>
      </w:r>
      <w:r w:rsidRPr="009A15E1">
        <w:rPr>
          <w:rFonts w:hint="cs"/>
          <w:b w:val="0"/>
          <w:bCs w:val="0"/>
          <w:sz w:val="24"/>
          <w:szCs w:val="24"/>
          <w:rtl/>
        </w:rPr>
        <w:t>כרכום של אותה מלכות</w:t>
      </w:r>
      <w:r w:rsidRPr="009A15E1">
        <w:rPr>
          <w:b w:val="0"/>
          <w:bCs w:val="0"/>
          <w:sz w:val="24"/>
          <w:szCs w:val="24"/>
        </w:rPr>
        <w:t xml:space="preserve"> everything is </w:t>
      </w:r>
      <w:r w:rsidRPr="009A15E1">
        <w:rPr>
          <w:rFonts w:hint="cs"/>
          <w:b w:val="0"/>
          <w:bCs w:val="0"/>
          <w:sz w:val="24"/>
          <w:szCs w:val="24"/>
          <w:rtl/>
        </w:rPr>
        <w:t>אסור</w:t>
      </w:r>
      <w:r w:rsidRPr="009A15E1">
        <w:rPr>
          <w:b w:val="0"/>
          <w:bCs w:val="0"/>
          <w:sz w:val="24"/>
          <w:szCs w:val="24"/>
        </w:rPr>
        <w:t xml:space="preserve"> and </w:t>
      </w:r>
      <w:r w:rsidRPr="009A15E1">
        <w:rPr>
          <w:rFonts w:hint="cs"/>
          <w:b w:val="0"/>
          <w:bCs w:val="0"/>
          <w:sz w:val="24"/>
          <w:szCs w:val="24"/>
          <w:rtl/>
        </w:rPr>
        <w:t>של מלכות אחרת</w:t>
      </w:r>
      <w:r w:rsidRPr="009A15E1">
        <w:rPr>
          <w:b w:val="0"/>
          <w:bCs w:val="0"/>
          <w:sz w:val="24"/>
          <w:szCs w:val="24"/>
        </w:rPr>
        <w:t xml:space="preserve"> everything is </w:t>
      </w:r>
      <w:r w:rsidRPr="009A15E1">
        <w:rPr>
          <w:rFonts w:hint="cs"/>
          <w:b w:val="0"/>
          <w:bCs w:val="0"/>
          <w:sz w:val="24"/>
          <w:szCs w:val="24"/>
          <w:rtl/>
        </w:rPr>
        <w:t>מותר</w:t>
      </w:r>
      <w:r w:rsidRPr="009A15E1">
        <w:rPr>
          <w:b w:val="0"/>
          <w:bCs w:val="0"/>
          <w:sz w:val="24"/>
          <w:szCs w:val="24"/>
        </w:rPr>
        <w:t>.</w:t>
      </w:r>
      <w:r w:rsidRPr="009A15E1">
        <w:rPr>
          <w:sz w:val="24"/>
          <w:szCs w:val="24"/>
        </w:rPr>
        <w:t xml:space="preserve"> </w:t>
      </w:r>
    </w:p>
    <w:p w:rsidR="004802FD" w:rsidRPr="009A15E1" w:rsidRDefault="004802FD" w:rsidP="00E30DCD">
      <w:pPr>
        <w:rPr>
          <w:sz w:val="24"/>
          <w:szCs w:val="24"/>
        </w:rPr>
      </w:pPr>
    </w:p>
    <w:p w:rsidR="004802FD" w:rsidRPr="009A15E1" w:rsidRDefault="004802FD" w:rsidP="004802FD">
      <w:pPr>
        <w:rPr>
          <w:b w:val="0"/>
          <w:bCs w:val="0"/>
          <w:sz w:val="24"/>
          <w:szCs w:val="24"/>
        </w:rPr>
      </w:pPr>
      <w:r w:rsidRPr="009A15E1">
        <w:rPr>
          <w:rFonts w:hint="cs"/>
          <w:b w:val="0"/>
          <w:bCs w:val="0"/>
          <w:sz w:val="24"/>
          <w:szCs w:val="24"/>
          <w:rtl/>
        </w:rPr>
        <w:t>תוספות</w:t>
      </w:r>
      <w:r w:rsidRPr="009A15E1">
        <w:rPr>
          <w:b w:val="0"/>
          <w:bCs w:val="0"/>
          <w:sz w:val="24"/>
          <w:szCs w:val="24"/>
        </w:rPr>
        <w:t xml:space="preserve"> explains the continuation of the </w:t>
      </w:r>
      <w:r w:rsidRPr="009A15E1">
        <w:rPr>
          <w:rFonts w:hint="cs"/>
          <w:b w:val="0"/>
          <w:bCs w:val="0"/>
          <w:sz w:val="24"/>
          <w:szCs w:val="24"/>
          <w:rtl/>
        </w:rPr>
        <w:t>גמרא</w:t>
      </w:r>
      <w:r w:rsidRPr="009A15E1">
        <w:rPr>
          <w:b w:val="0"/>
          <w:bCs w:val="0"/>
          <w:sz w:val="24"/>
          <w:szCs w:val="24"/>
        </w:rPr>
        <w:t>:</w:t>
      </w:r>
      <w:r w:rsidR="00A66819" w:rsidRPr="009A15E1">
        <w:rPr>
          <w:rStyle w:val="FootnoteReference"/>
          <w:b w:val="0"/>
          <w:bCs w:val="0"/>
          <w:sz w:val="24"/>
          <w:szCs w:val="24"/>
        </w:rPr>
        <w:footnoteReference w:id="6"/>
      </w:r>
    </w:p>
    <w:p w:rsidR="00A7060A" w:rsidRPr="009A15E1" w:rsidRDefault="00806AC5" w:rsidP="009A15E1">
      <w:pPr>
        <w:bidi/>
        <w:rPr>
          <w:rFonts w:cs="David"/>
        </w:rPr>
      </w:pPr>
      <w:r w:rsidRPr="009A15E1">
        <w:rPr>
          <w:rFonts w:cs="David"/>
          <w:rtl/>
        </w:rPr>
        <w:t>ופריך כרכום של אותה מלכות אי אפשר דלא ערקא חדא</w:t>
      </w:r>
      <w:r w:rsidR="001033FE" w:rsidRPr="009A15E1">
        <w:rPr>
          <w:rStyle w:val="FootnoteReference"/>
          <w:rFonts w:cs="David"/>
          <w:rtl/>
        </w:rPr>
        <w:footnoteReference w:id="7"/>
      </w:r>
      <w:r w:rsidRPr="009A15E1">
        <w:rPr>
          <w:rFonts w:cs="David"/>
          <w:rtl/>
        </w:rPr>
        <w:t xml:space="preserve"> מינייהו </w:t>
      </w:r>
      <w:r w:rsidR="009A15E1">
        <w:rPr>
          <w:rFonts w:cs="David" w:hint="cs"/>
          <w:rtl/>
        </w:rPr>
        <w:t>-</w:t>
      </w:r>
    </w:p>
    <w:p w:rsidR="004802FD" w:rsidRPr="009A15E1" w:rsidRDefault="004802FD" w:rsidP="009A15E1">
      <w:pPr>
        <w:rPr>
          <w:b w:val="0"/>
          <w:bCs w:val="0"/>
          <w:sz w:val="24"/>
          <w:szCs w:val="24"/>
        </w:rPr>
      </w:pPr>
      <w:r>
        <w:lastRenderedPageBreak/>
        <w:t xml:space="preserve">And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asks, why is it that</w:t>
      </w:r>
      <w:r w:rsidR="008E40AD">
        <w:rPr>
          <w:b w:val="0"/>
          <w:bCs w:val="0"/>
        </w:rPr>
        <w:t xml:space="preserve"> by</w:t>
      </w:r>
      <w:r>
        <w:rPr>
          <w:b w:val="0"/>
          <w:bCs w:val="0"/>
        </w:rPr>
        <w:t xml:space="preserve"> </w:t>
      </w:r>
      <w:r>
        <w:rPr>
          <w:rFonts w:hint="cs"/>
          <w:rtl/>
        </w:rPr>
        <w:t>כרכום של אותה מלכות</w:t>
      </w:r>
      <w:r>
        <w:t xml:space="preserve"> </w:t>
      </w:r>
      <w:r w:rsidR="008E40AD">
        <w:rPr>
          <w:b w:val="0"/>
          <w:bCs w:val="0"/>
        </w:rPr>
        <w:t xml:space="preserve">all </w:t>
      </w:r>
      <w:r>
        <w:rPr>
          <w:b w:val="0"/>
          <w:bCs w:val="0"/>
        </w:rPr>
        <w:t xml:space="preserve">the women are </w:t>
      </w:r>
      <w:r>
        <w:rPr>
          <w:rFonts w:hint="cs"/>
          <w:b w:val="0"/>
          <w:bCs w:val="0"/>
          <w:rtl/>
        </w:rPr>
        <w:t>אסורות</w:t>
      </w:r>
      <w:r>
        <w:rPr>
          <w:b w:val="0"/>
          <w:bCs w:val="0"/>
        </w:rPr>
        <w:t xml:space="preserve">, </w:t>
      </w:r>
      <w:r>
        <w:t xml:space="preserve">since it is impossible that </w:t>
      </w:r>
      <w:r w:rsidR="009A15E1">
        <w:t>n</w:t>
      </w:r>
      <w:r>
        <w:t xml:space="preserve">one of </w:t>
      </w:r>
      <w:r w:rsidRPr="004802FD">
        <w:t>the</w:t>
      </w:r>
      <w:r>
        <w:rPr>
          <w:b w:val="0"/>
          <w:bCs w:val="0"/>
        </w:rPr>
        <w:t xml:space="preserve"> women </w:t>
      </w:r>
      <w:r>
        <w:t>escape</w:t>
      </w:r>
      <w:r w:rsidR="009A15E1">
        <w:t>d</w:t>
      </w:r>
      <w:r>
        <w:t xml:space="preserve"> </w:t>
      </w:r>
      <w:r w:rsidRPr="009A15E1">
        <w:rPr>
          <w:b w:val="0"/>
          <w:bCs w:val="0"/>
          <w:sz w:val="24"/>
          <w:szCs w:val="24"/>
        </w:rPr>
        <w:t>from</w:t>
      </w:r>
      <w:r w:rsidRPr="009A15E1">
        <w:rPr>
          <w:sz w:val="24"/>
          <w:szCs w:val="24"/>
        </w:rPr>
        <w:t xml:space="preserve"> </w:t>
      </w:r>
      <w:r w:rsidRPr="009A15E1">
        <w:rPr>
          <w:b w:val="0"/>
          <w:bCs w:val="0"/>
          <w:sz w:val="24"/>
          <w:szCs w:val="24"/>
        </w:rPr>
        <w:t xml:space="preserve">the </w:t>
      </w:r>
      <w:r w:rsidRPr="009A15E1">
        <w:rPr>
          <w:rFonts w:hint="cs"/>
          <w:b w:val="0"/>
          <w:bCs w:val="0"/>
          <w:sz w:val="24"/>
          <w:szCs w:val="24"/>
          <w:rtl/>
        </w:rPr>
        <w:t>כרכום</w:t>
      </w:r>
      <w:r w:rsidRPr="009A15E1">
        <w:rPr>
          <w:b w:val="0"/>
          <w:bCs w:val="0"/>
          <w:sz w:val="24"/>
          <w:szCs w:val="24"/>
        </w:rPr>
        <w:t xml:space="preserve"> - </w:t>
      </w:r>
    </w:p>
    <w:p w:rsidR="00A7060A" w:rsidRPr="009A15E1" w:rsidRDefault="00806AC5" w:rsidP="009A15E1">
      <w:pPr>
        <w:bidi/>
        <w:rPr>
          <w:rFonts w:cs="David"/>
        </w:rPr>
      </w:pPr>
      <w:r w:rsidRPr="009A15E1">
        <w:rPr>
          <w:rFonts w:cs="David"/>
          <w:rtl/>
        </w:rPr>
        <w:t>והוה לן למשרינהו לכולהו ולמיתלי לקולא</w:t>
      </w:r>
      <w:r w:rsidR="004802FD" w:rsidRPr="009A15E1">
        <w:rPr>
          <w:rStyle w:val="FootnoteReference"/>
          <w:rFonts w:cs="David"/>
          <w:rtl/>
        </w:rPr>
        <w:footnoteReference w:id="8"/>
      </w:r>
      <w:r w:rsidRPr="009A15E1">
        <w:rPr>
          <w:rFonts w:cs="David"/>
          <w:rtl/>
        </w:rPr>
        <w:t xml:space="preserve"> דבשבויה הקילו</w:t>
      </w:r>
      <w:r w:rsidR="00DC2FCB" w:rsidRPr="009A15E1">
        <w:rPr>
          <w:rStyle w:val="FootnoteReference"/>
          <w:rFonts w:cs="David"/>
          <w:rtl/>
        </w:rPr>
        <w:footnoteReference w:id="9"/>
      </w:r>
      <w:r w:rsidR="009A15E1">
        <w:rPr>
          <w:rFonts w:cs="David" w:hint="cs"/>
          <w:rtl/>
        </w:rPr>
        <w:t xml:space="preserve"> -</w:t>
      </w:r>
    </w:p>
    <w:p w:rsidR="004802FD" w:rsidRDefault="004802FD" w:rsidP="004802FD">
      <w:r>
        <w:t xml:space="preserve">And </w:t>
      </w:r>
      <w:r>
        <w:rPr>
          <w:b w:val="0"/>
          <w:bCs w:val="0"/>
        </w:rPr>
        <w:t xml:space="preserve">on account of this one woman </w:t>
      </w:r>
      <w:r>
        <w:t>we should permit all the</w:t>
      </w:r>
      <w:r>
        <w:rPr>
          <w:b w:val="0"/>
          <w:bCs w:val="0"/>
        </w:rPr>
        <w:t xml:space="preserve"> women </w:t>
      </w:r>
      <w:r>
        <w:rPr>
          <w:rFonts w:hint="cs"/>
          <w:b w:val="0"/>
          <w:bCs w:val="0"/>
          <w:rtl/>
        </w:rPr>
        <w:t>לכהונה</w:t>
      </w:r>
      <w:r>
        <w:rPr>
          <w:b w:val="0"/>
          <w:bCs w:val="0"/>
        </w:rPr>
        <w:t xml:space="preserve"> </w:t>
      </w:r>
      <w:r>
        <w:t xml:space="preserve">and assume the lenient </w:t>
      </w:r>
      <w:r>
        <w:rPr>
          <w:b w:val="0"/>
          <w:bCs w:val="0"/>
        </w:rPr>
        <w:t xml:space="preserve">view regarding each woman, </w:t>
      </w:r>
      <w:r>
        <w:t xml:space="preserve">for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חכמים</w:t>
      </w:r>
      <w:r>
        <w:rPr>
          <w:b w:val="0"/>
          <w:bCs w:val="0"/>
        </w:rPr>
        <w:t xml:space="preserve"> </w:t>
      </w:r>
      <w:r>
        <w:t xml:space="preserve">were lenient regarding a </w:t>
      </w:r>
      <w:r>
        <w:rPr>
          <w:rFonts w:hint="cs"/>
          <w:rtl/>
        </w:rPr>
        <w:t>שבויה</w:t>
      </w:r>
      <w:r>
        <w:t xml:space="preserve"> </w:t>
      </w:r>
      <w:r w:rsidR="00DC2FCB">
        <w:t>–</w:t>
      </w:r>
    </w:p>
    <w:p w:rsidR="00DC2FCB" w:rsidRPr="009A15E1" w:rsidRDefault="00DC2FCB" w:rsidP="004802FD">
      <w:pPr>
        <w:rPr>
          <w:sz w:val="24"/>
          <w:szCs w:val="24"/>
        </w:rPr>
      </w:pPr>
    </w:p>
    <w:p w:rsidR="00DC2FCB" w:rsidRPr="009A15E1" w:rsidRDefault="00DC2FCB" w:rsidP="004802FD">
      <w:pPr>
        <w:rPr>
          <w:b w:val="0"/>
          <w:bCs w:val="0"/>
          <w:sz w:val="24"/>
          <w:szCs w:val="24"/>
        </w:rPr>
      </w:pPr>
      <w:r w:rsidRPr="009A15E1">
        <w:rPr>
          <w:rFonts w:hint="cs"/>
          <w:b w:val="0"/>
          <w:bCs w:val="0"/>
          <w:sz w:val="24"/>
          <w:szCs w:val="24"/>
          <w:rtl/>
        </w:rPr>
        <w:t>תוספות</w:t>
      </w:r>
      <w:r w:rsidRPr="009A15E1">
        <w:rPr>
          <w:b w:val="0"/>
          <w:bCs w:val="0"/>
          <w:sz w:val="24"/>
          <w:szCs w:val="24"/>
        </w:rPr>
        <w:t xml:space="preserve"> proves his point that it is appropriate to say </w:t>
      </w:r>
      <w:r w:rsidRPr="009A15E1">
        <w:rPr>
          <w:rFonts w:hint="cs"/>
          <w:b w:val="0"/>
          <w:bCs w:val="0"/>
          <w:sz w:val="24"/>
          <w:szCs w:val="24"/>
          <w:rtl/>
        </w:rPr>
        <w:t>בשבויה הקילו</w:t>
      </w:r>
      <w:r w:rsidRPr="009A15E1">
        <w:rPr>
          <w:b w:val="0"/>
          <w:bCs w:val="0"/>
          <w:sz w:val="24"/>
          <w:szCs w:val="24"/>
        </w:rPr>
        <w:t xml:space="preserve"> in this instance</w:t>
      </w:r>
      <w:r w:rsidR="009A15E1">
        <w:rPr>
          <w:b w:val="0"/>
          <w:bCs w:val="0"/>
          <w:sz w:val="24"/>
          <w:szCs w:val="24"/>
        </w:rPr>
        <w:t xml:space="preserve"> (even though the majority of the women did not escape)</w:t>
      </w:r>
      <w:r w:rsidRPr="009A15E1">
        <w:rPr>
          <w:b w:val="0"/>
          <w:bCs w:val="0"/>
          <w:sz w:val="24"/>
          <w:szCs w:val="24"/>
        </w:rPr>
        <w:t>:</w:t>
      </w:r>
    </w:p>
    <w:p w:rsidR="00A7060A" w:rsidRPr="009A15E1" w:rsidRDefault="004802FD" w:rsidP="009A15E1">
      <w:pPr>
        <w:bidi/>
        <w:rPr>
          <w:rFonts w:cs="David"/>
        </w:rPr>
      </w:pPr>
      <w:r w:rsidRPr="009A15E1">
        <w:rPr>
          <w:rFonts w:cs="David"/>
          <w:rtl/>
        </w:rPr>
        <w:t>כדאמרינן בסמוך</w:t>
      </w:r>
      <w:r w:rsidR="001033FE" w:rsidRPr="009A15E1">
        <w:rPr>
          <w:rStyle w:val="FootnoteReference"/>
          <w:rFonts w:cs="David"/>
          <w:rtl/>
        </w:rPr>
        <w:footnoteReference w:id="10"/>
      </w:r>
      <w:r w:rsidRPr="009A15E1">
        <w:rPr>
          <w:rFonts w:cs="David"/>
          <w:rtl/>
        </w:rPr>
        <w:t xml:space="preserve"> </w:t>
      </w:r>
      <w:r w:rsidR="00806AC5" w:rsidRPr="009A15E1">
        <w:rPr>
          <w:rFonts w:cs="David"/>
          <w:rtl/>
        </w:rPr>
        <w:t xml:space="preserve">אם יש מחבואה אחת מצלת על כל הכהנות כולן </w:t>
      </w:r>
      <w:r w:rsidR="009A15E1">
        <w:rPr>
          <w:rFonts w:cs="David" w:hint="cs"/>
          <w:rtl/>
        </w:rPr>
        <w:t>-</w:t>
      </w:r>
    </w:p>
    <w:p w:rsidR="00DC2FCB" w:rsidRPr="009A15E1" w:rsidRDefault="007B4930" w:rsidP="007B4930">
      <w:pPr>
        <w:rPr>
          <w:b w:val="0"/>
          <w:bCs w:val="0"/>
          <w:sz w:val="24"/>
          <w:szCs w:val="24"/>
        </w:rPr>
      </w:pPr>
      <w:r>
        <w:t xml:space="preserve">As </w:t>
      </w:r>
      <w:r>
        <w:rPr>
          <w:rFonts w:hint="cs"/>
          <w:b w:val="0"/>
          <w:bCs w:val="0"/>
          <w:rtl/>
        </w:rPr>
        <w:t>רב אידי בר אבין</w:t>
      </w:r>
      <w:r>
        <w:rPr>
          <w:b w:val="0"/>
          <w:bCs w:val="0"/>
        </w:rPr>
        <w:t xml:space="preserve"> </w:t>
      </w:r>
      <w:r>
        <w:t xml:space="preserve">says shortly </w:t>
      </w:r>
      <w:r>
        <w:rPr>
          <w:b w:val="0"/>
          <w:bCs w:val="0"/>
        </w:rPr>
        <w:t xml:space="preserve">in the name of </w:t>
      </w:r>
      <w:r>
        <w:rPr>
          <w:rFonts w:hint="cs"/>
          <w:b w:val="0"/>
          <w:bCs w:val="0"/>
          <w:rtl/>
        </w:rPr>
        <w:t>ר' יצחק בן אשיאן</w:t>
      </w:r>
      <w:r>
        <w:rPr>
          <w:b w:val="0"/>
          <w:bCs w:val="0"/>
        </w:rPr>
        <w:t xml:space="preserve">, </w:t>
      </w:r>
      <w:r>
        <w:t xml:space="preserve">if there is one hiding place </w:t>
      </w:r>
      <w:r>
        <w:rPr>
          <w:b w:val="0"/>
          <w:bCs w:val="0"/>
        </w:rPr>
        <w:t>in the city</w:t>
      </w:r>
      <w:r>
        <w:t xml:space="preserve">, </w:t>
      </w:r>
      <w:r w:rsidRPr="007B4930">
        <w:t>it ‘saves’</w:t>
      </w:r>
      <w:r>
        <w:t xml:space="preserve"> all the </w:t>
      </w:r>
      <w:r>
        <w:rPr>
          <w:rFonts w:hint="cs"/>
          <w:rtl/>
        </w:rPr>
        <w:t>כהנות</w:t>
      </w:r>
      <w:r>
        <w:t xml:space="preserve"> </w:t>
      </w:r>
      <w:r w:rsidRPr="009A15E1">
        <w:rPr>
          <w:b w:val="0"/>
          <w:bCs w:val="0"/>
          <w:sz w:val="24"/>
          <w:szCs w:val="24"/>
        </w:rPr>
        <w:t xml:space="preserve">that they are all </w:t>
      </w:r>
      <w:r w:rsidRPr="009A15E1">
        <w:rPr>
          <w:rFonts w:hint="cs"/>
          <w:b w:val="0"/>
          <w:bCs w:val="0"/>
          <w:sz w:val="24"/>
          <w:szCs w:val="24"/>
          <w:rtl/>
        </w:rPr>
        <w:t>מותרות</w:t>
      </w:r>
      <w:r w:rsidRPr="009A15E1">
        <w:rPr>
          <w:b w:val="0"/>
          <w:bCs w:val="0"/>
          <w:sz w:val="24"/>
          <w:szCs w:val="24"/>
        </w:rPr>
        <w:t xml:space="preserve"> (even though not all the </w:t>
      </w:r>
      <w:r w:rsidRPr="009A15E1">
        <w:rPr>
          <w:rFonts w:hint="cs"/>
          <w:b w:val="0"/>
          <w:bCs w:val="0"/>
          <w:sz w:val="24"/>
          <w:szCs w:val="24"/>
          <w:rtl/>
        </w:rPr>
        <w:t>כהנות</w:t>
      </w:r>
      <w:r w:rsidRPr="009A15E1">
        <w:rPr>
          <w:b w:val="0"/>
          <w:bCs w:val="0"/>
          <w:sz w:val="24"/>
          <w:szCs w:val="24"/>
        </w:rPr>
        <w:t xml:space="preserve"> can hide in this </w:t>
      </w:r>
      <w:r w:rsidRPr="009A15E1">
        <w:rPr>
          <w:rFonts w:hint="cs"/>
          <w:b w:val="0"/>
          <w:bCs w:val="0"/>
          <w:sz w:val="24"/>
          <w:szCs w:val="24"/>
          <w:rtl/>
        </w:rPr>
        <w:t>מחבואה</w:t>
      </w:r>
      <w:r w:rsidR="009A15E1">
        <w:rPr>
          <w:b w:val="0"/>
          <w:bCs w:val="0"/>
          <w:sz w:val="24"/>
          <w:szCs w:val="24"/>
        </w:rPr>
        <w:t>, only a minority [at most]</w:t>
      </w:r>
      <w:r w:rsidRPr="009A15E1">
        <w:rPr>
          <w:b w:val="0"/>
          <w:bCs w:val="0"/>
          <w:sz w:val="24"/>
          <w:szCs w:val="24"/>
        </w:rPr>
        <w:t>), similarly here since (at least) one will have escaped, all the women should be permitted.</w:t>
      </w:r>
    </w:p>
    <w:p w:rsidR="007B4930" w:rsidRPr="009A15E1" w:rsidRDefault="007B4930" w:rsidP="007B4930">
      <w:pPr>
        <w:rPr>
          <w:b w:val="0"/>
          <w:bCs w:val="0"/>
          <w:sz w:val="24"/>
          <w:szCs w:val="24"/>
        </w:rPr>
      </w:pPr>
    </w:p>
    <w:p w:rsidR="007B4930" w:rsidRPr="009A15E1" w:rsidRDefault="007B4930" w:rsidP="007B4930">
      <w:pPr>
        <w:rPr>
          <w:b w:val="0"/>
          <w:bCs w:val="0"/>
          <w:sz w:val="24"/>
          <w:szCs w:val="24"/>
        </w:rPr>
      </w:pPr>
      <w:r w:rsidRPr="009A15E1">
        <w:rPr>
          <w:rFonts w:hint="cs"/>
          <w:b w:val="0"/>
          <w:bCs w:val="0"/>
          <w:sz w:val="24"/>
          <w:szCs w:val="24"/>
          <w:rtl/>
        </w:rPr>
        <w:t>תוספות</w:t>
      </w:r>
      <w:r w:rsidRPr="009A15E1">
        <w:rPr>
          <w:b w:val="0"/>
          <w:bCs w:val="0"/>
          <w:sz w:val="24"/>
          <w:szCs w:val="24"/>
        </w:rPr>
        <w:t xml:space="preserve"> responds to an anticipated difficulty with this proof:</w:t>
      </w:r>
    </w:p>
    <w:p w:rsidR="00A7060A" w:rsidRPr="00E94EBA" w:rsidRDefault="00806AC5" w:rsidP="00E94EBA">
      <w:pPr>
        <w:bidi/>
        <w:rPr>
          <w:rFonts w:cs="David"/>
        </w:rPr>
      </w:pPr>
      <w:r w:rsidRPr="00E94EBA">
        <w:rPr>
          <w:rFonts w:cs="David"/>
          <w:rtl/>
        </w:rPr>
        <w:t>א</w:t>
      </w:r>
      <w:r w:rsidR="00A7060A" w:rsidRPr="00E94EBA">
        <w:rPr>
          <w:rFonts w:cs="David" w:hint="cs"/>
          <w:rtl/>
        </w:rPr>
        <w:t xml:space="preserve">ף </w:t>
      </w:r>
      <w:r w:rsidRPr="00E94EBA">
        <w:rPr>
          <w:rFonts w:cs="David"/>
          <w:rtl/>
        </w:rPr>
        <w:t>ע</w:t>
      </w:r>
      <w:r w:rsidR="00A7060A" w:rsidRPr="00E94EBA">
        <w:rPr>
          <w:rFonts w:cs="David" w:hint="cs"/>
          <w:rtl/>
        </w:rPr>
        <w:t xml:space="preserve">ל </w:t>
      </w:r>
      <w:r w:rsidRPr="00E94EBA">
        <w:rPr>
          <w:rFonts w:cs="David"/>
          <w:rtl/>
        </w:rPr>
        <w:t>ג</w:t>
      </w:r>
      <w:r w:rsidR="00A7060A" w:rsidRPr="00E94EBA">
        <w:rPr>
          <w:rFonts w:cs="David" w:hint="cs"/>
          <w:rtl/>
        </w:rPr>
        <w:t>ב</w:t>
      </w:r>
      <w:r w:rsidRPr="00E94EBA">
        <w:rPr>
          <w:rFonts w:cs="David"/>
          <w:rtl/>
        </w:rPr>
        <w:t xml:space="preserve"> דמספקא לן באינה מחזקת אלא אחת</w:t>
      </w:r>
      <w:r w:rsidR="001033FE" w:rsidRPr="00E94EBA">
        <w:rPr>
          <w:rStyle w:val="FootnoteReference"/>
          <w:rFonts w:cs="David"/>
          <w:rtl/>
        </w:rPr>
        <w:footnoteReference w:id="11"/>
      </w:r>
      <w:r w:rsidRPr="00E94EBA">
        <w:rPr>
          <w:rFonts w:cs="David"/>
          <w:rtl/>
        </w:rPr>
        <w:t xml:space="preserve"> הכא פשיטא לן דשרו </w:t>
      </w:r>
      <w:r w:rsidR="00E94EBA">
        <w:rPr>
          <w:rFonts w:cs="David" w:hint="cs"/>
          <w:rtl/>
        </w:rPr>
        <w:t>-</w:t>
      </w:r>
    </w:p>
    <w:p w:rsidR="007B4930" w:rsidRPr="00E94EBA" w:rsidRDefault="007B4930" w:rsidP="007B4930">
      <w:pPr>
        <w:rPr>
          <w:b w:val="0"/>
          <w:bCs w:val="0"/>
          <w:sz w:val="24"/>
          <w:szCs w:val="24"/>
        </w:rPr>
      </w:pPr>
      <w:r>
        <w:t xml:space="preserve">Even though </w:t>
      </w:r>
      <w:r>
        <w:rPr>
          <w:rFonts w:hint="cs"/>
          <w:b w:val="0"/>
          <w:bCs w:val="0"/>
          <w:rtl/>
        </w:rPr>
        <w:t>ר' ירמיה</w:t>
      </w:r>
      <w:r>
        <w:rPr>
          <w:b w:val="0"/>
          <w:bCs w:val="0"/>
        </w:rPr>
        <w:t xml:space="preserve"> </w:t>
      </w:r>
      <w:r>
        <w:t xml:space="preserve">poses a question </w:t>
      </w:r>
      <w:r>
        <w:rPr>
          <w:b w:val="0"/>
          <w:bCs w:val="0"/>
        </w:rPr>
        <w:t xml:space="preserve">if the </w:t>
      </w:r>
      <w:r>
        <w:rPr>
          <w:rFonts w:hint="cs"/>
          <w:b w:val="0"/>
          <w:bCs w:val="0"/>
          <w:rtl/>
        </w:rPr>
        <w:t>מחבואה</w:t>
      </w:r>
      <w:r>
        <w:rPr>
          <w:b w:val="0"/>
          <w:bCs w:val="0"/>
        </w:rPr>
        <w:t xml:space="preserve"> </w:t>
      </w:r>
      <w:r>
        <w:t xml:space="preserve">can contain only one </w:t>
      </w:r>
      <w:r>
        <w:rPr>
          <w:b w:val="0"/>
          <w:bCs w:val="0"/>
        </w:rPr>
        <w:t xml:space="preserve">woman, is it </w:t>
      </w:r>
      <w:r>
        <w:rPr>
          <w:rFonts w:hint="cs"/>
          <w:b w:val="0"/>
          <w:bCs w:val="0"/>
          <w:rtl/>
        </w:rPr>
        <w:t>מציל</w:t>
      </w:r>
      <w:r>
        <w:rPr>
          <w:b w:val="0"/>
          <w:bCs w:val="0"/>
        </w:rPr>
        <w:t xml:space="preserve"> on the rest, </w:t>
      </w:r>
      <w:r>
        <w:t>nevertheless here (</w:t>
      </w:r>
      <w:r>
        <w:rPr>
          <w:b w:val="0"/>
          <w:bCs w:val="0"/>
        </w:rPr>
        <w:t xml:space="preserve">by escaping), </w:t>
      </w:r>
      <w:r>
        <w:t xml:space="preserve">it is obvious to us that </w:t>
      </w:r>
      <w:r>
        <w:rPr>
          <w:b w:val="0"/>
          <w:bCs w:val="0"/>
        </w:rPr>
        <w:t xml:space="preserve">all the women should be </w:t>
      </w:r>
      <w:r>
        <w:t xml:space="preserve">permitted; </w:t>
      </w:r>
      <w:r w:rsidRPr="00E94EBA">
        <w:rPr>
          <w:b w:val="0"/>
          <w:bCs w:val="0"/>
          <w:sz w:val="24"/>
          <w:szCs w:val="24"/>
        </w:rPr>
        <w:t>the difference is -</w:t>
      </w:r>
    </w:p>
    <w:p w:rsidR="00A7060A" w:rsidRPr="00E94EBA" w:rsidRDefault="00806AC5" w:rsidP="00E94EBA">
      <w:pPr>
        <w:bidi/>
        <w:rPr>
          <w:rFonts w:cs="David"/>
        </w:rPr>
      </w:pPr>
      <w:r w:rsidRPr="00E94EBA">
        <w:rPr>
          <w:rFonts w:cs="David"/>
          <w:rtl/>
        </w:rPr>
        <w:t>דהתם לא ודאי נחבאת אבל הכא ודאי ערקא</w:t>
      </w:r>
      <w:r w:rsidR="00A66819" w:rsidRPr="00E94EBA">
        <w:rPr>
          <w:rStyle w:val="FootnoteReference"/>
          <w:rFonts w:cs="David"/>
          <w:rtl/>
        </w:rPr>
        <w:footnoteReference w:id="12"/>
      </w:r>
      <w:r w:rsidRPr="00E94EBA">
        <w:rPr>
          <w:rFonts w:cs="David"/>
          <w:rtl/>
        </w:rPr>
        <w:t xml:space="preserve"> </w:t>
      </w:r>
      <w:r w:rsidR="00E94EBA">
        <w:rPr>
          <w:rFonts w:cs="David" w:hint="cs"/>
          <w:rtl/>
        </w:rPr>
        <w:t>-</w:t>
      </w:r>
    </w:p>
    <w:p w:rsidR="007B4930" w:rsidRPr="00E94EBA" w:rsidRDefault="007B4930" w:rsidP="00E94EBA">
      <w:pPr>
        <w:rPr>
          <w:sz w:val="24"/>
          <w:szCs w:val="24"/>
        </w:rPr>
      </w:pPr>
      <w:r>
        <w:t xml:space="preserve">That there </w:t>
      </w:r>
      <w:r>
        <w:rPr>
          <w:b w:val="0"/>
          <w:bCs w:val="0"/>
        </w:rPr>
        <w:t xml:space="preserve">by the </w:t>
      </w:r>
      <w:r>
        <w:rPr>
          <w:rFonts w:hint="cs"/>
          <w:b w:val="0"/>
          <w:bCs w:val="0"/>
          <w:rtl/>
        </w:rPr>
        <w:t>מחבואה</w:t>
      </w:r>
      <w:r>
        <w:rPr>
          <w:b w:val="0"/>
          <w:bCs w:val="0"/>
        </w:rPr>
        <w:t xml:space="preserve"> </w:t>
      </w:r>
      <w:r>
        <w:t xml:space="preserve">it is not certain </w:t>
      </w:r>
      <w:r>
        <w:rPr>
          <w:b w:val="0"/>
          <w:bCs w:val="0"/>
        </w:rPr>
        <w:t xml:space="preserve">that even one woman </w:t>
      </w:r>
      <w:r>
        <w:t xml:space="preserve">hid </w:t>
      </w:r>
      <w:r>
        <w:rPr>
          <w:b w:val="0"/>
          <w:bCs w:val="0"/>
        </w:rPr>
        <w:t xml:space="preserve">in this </w:t>
      </w:r>
      <w:r>
        <w:rPr>
          <w:rFonts w:hint="cs"/>
          <w:b w:val="0"/>
          <w:bCs w:val="0"/>
          <w:rtl/>
        </w:rPr>
        <w:t>מחבואה</w:t>
      </w:r>
      <w:r>
        <w:rPr>
          <w:b w:val="0"/>
          <w:bCs w:val="0"/>
        </w:rPr>
        <w:t xml:space="preserve">, therefore there is room for doubt whether it is </w:t>
      </w:r>
      <w:r>
        <w:rPr>
          <w:rFonts w:hint="cs"/>
          <w:b w:val="0"/>
          <w:bCs w:val="0"/>
          <w:rtl/>
        </w:rPr>
        <w:t>מצלת על כולן</w:t>
      </w:r>
      <w:r>
        <w:rPr>
          <w:b w:val="0"/>
          <w:bCs w:val="0"/>
        </w:rPr>
        <w:t xml:space="preserve">, </w:t>
      </w:r>
      <w:r>
        <w:t xml:space="preserve">however here </w:t>
      </w:r>
      <w:r w:rsidR="001033FE">
        <w:rPr>
          <w:b w:val="0"/>
          <w:bCs w:val="0"/>
        </w:rPr>
        <w:t xml:space="preserve">(at least) </w:t>
      </w:r>
      <w:r w:rsidR="001033FE">
        <w:t xml:space="preserve">one </w:t>
      </w:r>
      <w:r w:rsidR="001033FE">
        <w:rPr>
          <w:b w:val="0"/>
          <w:bCs w:val="0"/>
        </w:rPr>
        <w:t xml:space="preserve">woman </w:t>
      </w:r>
      <w:r w:rsidR="001033FE">
        <w:t xml:space="preserve">certainly escaped, </w:t>
      </w:r>
      <w:r w:rsidR="001033FE" w:rsidRPr="00E94EBA">
        <w:rPr>
          <w:b w:val="0"/>
          <w:bCs w:val="0"/>
          <w:sz w:val="24"/>
          <w:szCs w:val="24"/>
        </w:rPr>
        <w:t>therefore we can judge each</w:t>
      </w:r>
      <w:r w:rsidR="00E94EBA">
        <w:rPr>
          <w:b w:val="0"/>
          <w:bCs w:val="0"/>
          <w:sz w:val="24"/>
          <w:szCs w:val="24"/>
        </w:rPr>
        <w:t xml:space="preserve"> woman </w:t>
      </w:r>
      <w:r w:rsidR="001033FE" w:rsidRPr="00E94EBA">
        <w:rPr>
          <w:b w:val="0"/>
          <w:bCs w:val="0"/>
          <w:sz w:val="24"/>
          <w:szCs w:val="24"/>
        </w:rPr>
        <w:t>that she</w:t>
      </w:r>
      <w:r w:rsidR="00E94EBA">
        <w:rPr>
          <w:b w:val="0"/>
          <w:bCs w:val="0"/>
          <w:sz w:val="24"/>
          <w:szCs w:val="24"/>
        </w:rPr>
        <w:t xml:space="preserve"> is</w:t>
      </w:r>
      <w:r w:rsidR="001033FE" w:rsidRPr="00E94EBA">
        <w:rPr>
          <w:b w:val="0"/>
          <w:bCs w:val="0"/>
          <w:sz w:val="24"/>
          <w:szCs w:val="24"/>
        </w:rPr>
        <w:t xml:space="preserve"> the escapee. </w:t>
      </w:r>
      <w:r w:rsidR="001033FE" w:rsidRPr="00E94EBA">
        <w:rPr>
          <w:sz w:val="24"/>
          <w:szCs w:val="24"/>
        </w:rPr>
        <w:t xml:space="preserve"> </w:t>
      </w:r>
    </w:p>
    <w:p w:rsidR="00E84038" w:rsidRPr="00E94EBA" w:rsidRDefault="00E84038" w:rsidP="007B4930">
      <w:pPr>
        <w:rPr>
          <w:sz w:val="24"/>
          <w:szCs w:val="24"/>
        </w:rPr>
      </w:pPr>
    </w:p>
    <w:p w:rsidR="00E84038" w:rsidRPr="00E94EBA" w:rsidRDefault="00E84038" w:rsidP="007B4930">
      <w:pPr>
        <w:rPr>
          <w:b w:val="0"/>
          <w:bCs w:val="0"/>
          <w:sz w:val="24"/>
          <w:szCs w:val="24"/>
        </w:rPr>
      </w:pPr>
      <w:r w:rsidRPr="00E94EBA">
        <w:rPr>
          <w:rFonts w:hint="cs"/>
          <w:b w:val="0"/>
          <w:bCs w:val="0"/>
          <w:sz w:val="24"/>
          <w:szCs w:val="24"/>
          <w:rtl/>
        </w:rPr>
        <w:t>תוספות</w:t>
      </w:r>
      <w:r w:rsidRPr="00E94EBA">
        <w:rPr>
          <w:b w:val="0"/>
          <w:bCs w:val="0"/>
          <w:sz w:val="24"/>
          <w:szCs w:val="24"/>
        </w:rPr>
        <w:t xml:space="preserve"> now challenges </w:t>
      </w:r>
      <w:r w:rsidRPr="00E94EBA">
        <w:rPr>
          <w:rFonts w:hint="cs"/>
          <w:b w:val="0"/>
          <w:bCs w:val="0"/>
          <w:sz w:val="24"/>
          <w:szCs w:val="24"/>
          <w:rtl/>
        </w:rPr>
        <w:t>פירש"י</w:t>
      </w:r>
      <w:r w:rsidRPr="00E94EBA">
        <w:rPr>
          <w:b w:val="0"/>
          <w:bCs w:val="0"/>
          <w:sz w:val="24"/>
          <w:szCs w:val="24"/>
        </w:rPr>
        <w:t>:</w:t>
      </w:r>
      <w:r w:rsidRPr="00E94EBA">
        <w:rPr>
          <w:rStyle w:val="FootnoteReference"/>
          <w:b w:val="0"/>
          <w:bCs w:val="0"/>
          <w:sz w:val="24"/>
          <w:szCs w:val="24"/>
        </w:rPr>
        <w:footnoteReference w:id="13"/>
      </w:r>
    </w:p>
    <w:p w:rsidR="00A7060A" w:rsidRPr="00683D6D" w:rsidRDefault="00806AC5" w:rsidP="00340214">
      <w:pPr>
        <w:bidi/>
        <w:rPr>
          <w:rFonts w:cs="David"/>
        </w:rPr>
      </w:pPr>
      <w:r w:rsidRPr="00683D6D">
        <w:rPr>
          <w:rFonts w:cs="David"/>
          <w:rtl/>
        </w:rPr>
        <w:lastRenderedPageBreak/>
        <w:t>ולפי</w:t>
      </w:r>
      <w:r w:rsidR="00A7060A" w:rsidRPr="00683D6D">
        <w:rPr>
          <w:rFonts w:cs="David" w:hint="cs"/>
          <w:rtl/>
        </w:rPr>
        <w:t>רוש</w:t>
      </w:r>
      <w:r w:rsidRPr="00683D6D">
        <w:rPr>
          <w:rFonts w:cs="David"/>
          <w:rtl/>
        </w:rPr>
        <w:t xml:space="preserve"> הקונטרס קשה טובא חדא דפריך נתלי לחומרא וגבי מחבואה תלינן לקולא</w:t>
      </w:r>
      <w:r w:rsidR="00B0153D" w:rsidRPr="00683D6D">
        <w:rPr>
          <w:rStyle w:val="FootnoteReference"/>
          <w:rFonts w:cs="David"/>
          <w:rtl/>
        </w:rPr>
        <w:footnoteReference w:id="14"/>
      </w:r>
      <w:r w:rsidRPr="00683D6D">
        <w:rPr>
          <w:rFonts w:cs="David"/>
          <w:rtl/>
        </w:rPr>
        <w:t xml:space="preserve"> </w:t>
      </w:r>
      <w:r w:rsidR="00340214">
        <w:rPr>
          <w:rFonts w:cs="David" w:hint="cs"/>
          <w:rtl/>
        </w:rPr>
        <w:t>-</w:t>
      </w:r>
    </w:p>
    <w:p w:rsidR="00E84038" w:rsidRPr="00683D6D" w:rsidRDefault="00E84038" w:rsidP="00683D6D">
      <w:pPr>
        <w:rPr>
          <w:b w:val="0"/>
          <w:bCs w:val="0"/>
          <w:sz w:val="24"/>
          <w:szCs w:val="24"/>
        </w:rPr>
      </w:pPr>
      <w:r>
        <w:t xml:space="preserve">And there </w:t>
      </w:r>
      <w:r w:rsidR="00683D6D">
        <w:t>are many</w:t>
      </w:r>
      <w:r>
        <w:t xml:space="preserve"> difficult</w:t>
      </w:r>
      <w:r w:rsidR="00683D6D">
        <w:t>ies</w:t>
      </w:r>
      <w:r>
        <w:t xml:space="preserve"> </w:t>
      </w:r>
      <w:r w:rsidR="00683D6D">
        <w:t>on</w:t>
      </w:r>
      <w:r>
        <w:rPr>
          <w:b w:val="0"/>
          <w:bCs w:val="0"/>
        </w:rPr>
        <w:t xml:space="preserve"> </w:t>
      </w:r>
      <w:r>
        <w:rPr>
          <w:rFonts w:hint="cs"/>
          <w:rtl/>
        </w:rPr>
        <w:t>פירש"י</w:t>
      </w:r>
      <w:r w:rsidR="00683D6D">
        <w:t>;</w:t>
      </w:r>
      <w:r>
        <w:t xml:space="preserve"> firstly</w:t>
      </w:r>
      <w:r w:rsidR="002A391A">
        <w:rPr>
          <w:b w:val="0"/>
          <w:bCs w:val="0"/>
        </w:rPr>
        <w:t xml:space="preserve"> (#1)</w:t>
      </w:r>
      <w:r>
        <w:t>,</w:t>
      </w:r>
      <w:r>
        <w:rPr>
          <w:b w:val="0"/>
          <w:bCs w:val="0"/>
        </w:rPr>
        <w:t xml:space="preserve"> 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initially </w:t>
      </w:r>
      <w:r w:rsidRPr="00E84038">
        <w:t>asks th</w:t>
      </w:r>
      <w:r>
        <w:t>at we should assume the stricter view (</w:t>
      </w:r>
      <w:r>
        <w:rPr>
          <w:b w:val="0"/>
          <w:bCs w:val="0"/>
        </w:rPr>
        <w:t xml:space="preserve">that perhaps one soldier managed to leave his group and be </w:t>
      </w:r>
      <w:r>
        <w:rPr>
          <w:rFonts w:hint="cs"/>
          <w:b w:val="0"/>
          <w:bCs w:val="0"/>
          <w:rtl/>
        </w:rPr>
        <w:t>בועל</w:t>
      </w:r>
      <w:r w:rsidR="00683D6D">
        <w:rPr>
          <w:b w:val="0"/>
          <w:bCs w:val="0"/>
        </w:rPr>
        <w:t xml:space="preserve"> or </w:t>
      </w:r>
      <w:r w:rsidR="00683D6D">
        <w:rPr>
          <w:rFonts w:hint="cs"/>
          <w:b w:val="0"/>
          <w:bCs w:val="0"/>
          <w:rtl/>
        </w:rPr>
        <w:t>מנסך</w:t>
      </w:r>
      <w:r>
        <w:rPr>
          <w:b w:val="0"/>
          <w:bCs w:val="0"/>
        </w:rPr>
        <w:t xml:space="preserve">) and therefore all the women </w:t>
      </w:r>
      <w:r w:rsidR="00683D6D">
        <w:rPr>
          <w:b w:val="0"/>
          <w:bCs w:val="0"/>
        </w:rPr>
        <w:t xml:space="preserve">(and wine) </w:t>
      </w:r>
      <w:r>
        <w:rPr>
          <w:b w:val="0"/>
          <w:bCs w:val="0"/>
        </w:rPr>
        <w:t xml:space="preserve">should be </w:t>
      </w:r>
      <w:r>
        <w:rPr>
          <w:rFonts w:hint="cs"/>
          <w:b w:val="0"/>
          <w:bCs w:val="0"/>
          <w:rtl/>
        </w:rPr>
        <w:t>אסורות</w:t>
      </w:r>
      <w:r>
        <w:rPr>
          <w:b w:val="0"/>
          <w:bCs w:val="0"/>
        </w:rPr>
        <w:t xml:space="preserve"> on account of one, and on the other hand </w:t>
      </w:r>
      <w:r>
        <w:t xml:space="preserve">regarding the </w:t>
      </w:r>
      <w:r>
        <w:rPr>
          <w:rFonts w:hint="cs"/>
          <w:rtl/>
        </w:rPr>
        <w:t>מחבואה</w:t>
      </w:r>
      <w:r>
        <w:t xml:space="preserve"> we assume the lenient view</w:t>
      </w:r>
      <w:r w:rsidRPr="00E84038">
        <w:t xml:space="preserve"> </w:t>
      </w:r>
      <w:r w:rsidRPr="00683D6D">
        <w:rPr>
          <w:b w:val="0"/>
          <w:bCs w:val="0"/>
          <w:sz w:val="24"/>
          <w:szCs w:val="24"/>
        </w:rPr>
        <w:t>(that perhaps some women hid) and therefore all the</w:t>
      </w:r>
      <w:r w:rsidR="004A551A" w:rsidRPr="00683D6D">
        <w:rPr>
          <w:b w:val="0"/>
          <w:bCs w:val="0"/>
          <w:sz w:val="24"/>
          <w:szCs w:val="24"/>
        </w:rPr>
        <w:t xml:space="preserve"> woman</w:t>
      </w:r>
      <w:r w:rsidRPr="00683D6D">
        <w:rPr>
          <w:b w:val="0"/>
          <w:bCs w:val="0"/>
          <w:sz w:val="24"/>
          <w:szCs w:val="24"/>
        </w:rPr>
        <w:t xml:space="preserve"> are </w:t>
      </w:r>
      <w:r w:rsidRPr="00683D6D">
        <w:rPr>
          <w:rFonts w:hint="cs"/>
          <w:b w:val="0"/>
          <w:bCs w:val="0"/>
          <w:sz w:val="24"/>
          <w:szCs w:val="24"/>
          <w:rtl/>
        </w:rPr>
        <w:t>מותרות</w:t>
      </w:r>
      <w:r w:rsidRPr="00683D6D">
        <w:rPr>
          <w:b w:val="0"/>
          <w:bCs w:val="0"/>
          <w:sz w:val="24"/>
          <w:szCs w:val="24"/>
        </w:rPr>
        <w:t xml:space="preserve"> because of the possibility that some hid!</w:t>
      </w:r>
      <w:r w:rsidR="004A551A" w:rsidRPr="00683D6D">
        <w:rPr>
          <w:rStyle w:val="FootnoteReference"/>
          <w:b w:val="0"/>
          <w:bCs w:val="0"/>
          <w:sz w:val="24"/>
          <w:szCs w:val="24"/>
        </w:rPr>
        <w:footnoteReference w:id="15"/>
      </w:r>
    </w:p>
    <w:p w:rsidR="00E84038" w:rsidRPr="00683D6D" w:rsidRDefault="00E84038" w:rsidP="00E84038">
      <w:pPr>
        <w:rPr>
          <w:b w:val="0"/>
          <w:bCs w:val="0"/>
          <w:sz w:val="24"/>
          <w:szCs w:val="24"/>
        </w:rPr>
      </w:pPr>
    </w:p>
    <w:p w:rsidR="00E84038" w:rsidRPr="00683D6D" w:rsidRDefault="00E84038" w:rsidP="00E84038">
      <w:pPr>
        <w:rPr>
          <w:b w:val="0"/>
          <w:bCs w:val="0"/>
          <w:sz w:val="24"/>
          <w:szCs w:val="24"/>
        </w:rPr>
      </w:pPr>
      <w:r w:rsidRPr="00683D6D">
        <w:rPr>
          <w:b w:val="0"/>
          <w:bCs w:val="0"/>
          <w:sz w:val="24"/>
          <w:szCs w:val="24"/>
        </w:rPr>
        <w:t xml:space="preserve">An additional question on </w:t>
      </w:r>
      <w:r w:rsidRPr="00683D6D">
        <w:rPr>
          <w:rFonts w:hint="cs"/>
          <w:b w:val="0"/>
          <w:bCs w:val="0"/>
          <w:sz w:val="24"/>
          <w:szCs w:val="24"/>
          <w:rtl/>
        </w:rPr>
        <w:t>פירש"י</w:t>
      </w:r>
      <w:r w:rsidRPr="00683D6D">
        <w:rPr>
          <w:b w:val="0"/>
          <w:bCs w:val="0"/>
          <w:sz w:val="24"/>
          <w:szCs w:val="24"/>
        </w:rPr>
        <w:t>:</w:t>
      </w:r>
    </w:p>
    <w:p w:rsidR="00A7060A" w:rsidRPr="00340214" w:rsidRDefault="00806AC5" w:rsidP="00340214">
      <w:pPr>
        <w:bidi/>
        <w:rPr>
          <w:rFonts w:cs="David"/>
          <w:spacing w:val="-2"/>
        </w:rPr>
      </w:pPr>
      <w:r w:rsidRPr="00340214">
        <w:rPr>
          <w:rFonts w:cs="David"/>
          <w:spacing w:val="-2"/>
          <w:rtl/>
        </w:rPr>
        <w:t>ועוד דמה מתרץ</w:t>
      </w:r>
      <w:r w:rsidR="001B6619" w:rsidRPr="00340214">
        <w:rPr>
          <w:rStyle w:val="FootnoteReference"/>
          <w:rFonts w:cs="David"/>
          <w:spacing w:val="-2"/>
          <w:rtl/>
        </w:rPr>
        <w:footnoteReference w:id="16"/>
      </w:r>
      <w:r w:rsidRPr="00340214">
        <w:rPr>
          <w:rFonts w:cs="David"/>
          <w:spacing w:val="-2"/>
          <w:rtl/>
        </w:rPr>
        <w:t xml:space="preserve"> דמהדר למתא כו</w:t>
      </w:r>
      <w:r w:rsidR="00A7060A" w:rsidRPr="00340214">
        <w:rPr>
          <w:rFonts w:cs="David" w:hint="cs"/>
          <w:spacing w:val="-2"/>
          <w:rtl/>
        </w:rPr>
        <w:t>לי</w:t>
      </w:r>
      <w:r w:rsidR="002A391A" w:rsidRPr="00340214">
        <w:rPr>
          <w:rStyle w:val="FootnoteReference"/>
          <w:rFonts w:cs="David"/>
          <w:spacing w:val="-2"/>
          <w:rtl/>
        </w:rPr>
        <w:footnoteReference w:id="17"/>
      </w:r>
      <w:r w:rsidRPr="00340214">
        <w:rPr>
          <w:rFonts w:cs="David"/>
          <w:spacing w:val="-2"/>
          <w:rtl/>
        </w:rPr>
        <w:t xml:space="preserve"> ואין אדם נכנס לשם והא קתני בלשת שנכנסה לעיר</w:t>
      </w:r>
      <w:r w:rsidR="00B0153D" w:rsidRPr="00340214">
        <w:rPr>
          <w:rStyle w:val="FootnoteReference"/>
          <w:rFonts w:cs="David"/>
          <w:spacing w:val="-2"/>
          <w:rtl/>
        </w:rPr>
        <w:footnoteReference w:id="18"/>
      </w:r>
      <w:r w:rsidRPr="00340214">
        <w:rPr>
          <w:rFonts w:cs="David"/>
          <w:spacing w:val="-2"/>
          <w:rtl/>
        </w:rPr>
        <w:t xml:space="preserve"> </w:t>
      </w:r>
      <w:r w:rsidR="00340214">
        <w:rPr>
          <w:rFonts w:cs="David" w:hint="cs"/>
          <w:spacing w:val="-2"/>
          <w:rtl/>
        </w:rPr>
        <w:t>-</w:t>
      </w:r>
    </w:p>
    <w:p w:rsidR="00B0153D" w:rsidRPr="00340214" w:rsidRDefault="00B0153D" w:rsidP="002A391A">
      <w:pPr>
        <w:rPr>
          <w:b w:val="0"/>
          <w:bCs w:val="0"/>
          <w:sz w:val="24"/>
          <w:szCs w:val="24"/>
        </w:rPr>
      </w:pPr>
      <w:r>
        <w:t>And additionally</w:t>
      </w:r>
      <w:r w:rsidR="00F521FB">
        <w:t xml:space="preserve"> </w:t>
      </w:r>
      <w:r w:rsidR="00F521FB">
        <w:rPr>
          <w:b w:val="0"/>
          <w:bCs w:val="0"/>
        </w:rPr>
        <w:t>(#2)</w:t>
      </w:r>
      <w:r>
        <w:t xml:space="preserve">, what does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</w:t>
      </w:r>
      <w:r>
        <w:t>answer, that the</w:t>
      </w:r>
      <w:r>
        <w:rPr>
          <w:b w:val="0"/>
          <w:bCs w:val="0"/>
        </w:rPr>
        <w:t xml:space="preserve"> king</w:t>
      </w:r>
      <w:r>
        <w:t xml:space="preserve"> placed </w:t>
      </w:r>
      <w:r>
        <w:rPr>
          <w:b w:val="0"/>
          <w:bCs w:val="0"/>
        </w:rPr>
        <w:t xml:space="preserve">chains, etc. </w:t>
      </w:r>
      <w:r>
        <w:t>around the city, etc. so no person can enter the city</w:t>
      </w:r>
      <w:r w:rsidR="001B6619">
        <w:t xml:space="preserve"> </w:t>
      </w:r>
      <w:r w:rsidR="001B6619">
        <w:rPr>
          <w:b w:val="0"/>
          <w:bCs w:val="0"/>
        </w:rPr>
        <w:t xml:space="preserve">(and that explains why in </w:t>
      </w:r>
      <w:r w:rsidR="001B6619">
        <w:rPr>
          <w:rFonts w:hint="cs"/>
          <w:b w:val="0"/>
          <w:bCs w:val="0"/>
          <w:rtl/>
        </w:rPr>
        <w:t>ע"ז</w:t>
      </w:r>
      <w:r w:rsidR="001B6619">
        <w:rPr>
          <w:b w:val="0"/>
          <w:bCs w:val="0"/>
        </w:rPr>
        <w:t xml:space="preserve"> </w:t>
      </w:r>
      <w:r w:rsidR="002A391A">
        <w:rPr>
          <w:b w:val="0"/>
          <w:bCs w:val="0"/>
        </w:rPr>
        <w:t xml:space="preserve">it is </w:t>
      </w:r>
      <w:r w:rsidR="002A391A">
        <w:rPr>
          <w:rFonts w:hint="cs"/>
          <w:b w:val="0"/>
          <w:bCs w:val="0"/>
          <w:rtl/>
        </w:rPr>
        <w:t>מותר</w:t>
      </w:r>
      <w:r w:rsidR="001B6619">
        <w:rPr>
          <w:b w:val="0"/>
          <w:bCs w:val="0"/>
        </w:rPr>
        <w:t>)</w:t>
      </w:r>
      <w:r>
        <w:t>,</w:t>
      </w:r>
      <w:r>
        <w:rPr>
          <w:b w:val="0"/>
          <w:bCs w:val="0"/>
        </w:rPr>
        <w:t xml:space="preserve"> but how can 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state this </w:t>
      </w:r>
      <w:r>
        <w:t xml:space="preserve">when the </w:t>
      </w:r>
      <w:r>
        <w:rPr>
          <w:rFonts w:hint="cs"/>
          <w:rtl/>
        </w:rPr>
        <w:t>משנה</w:t>
      </w:r>
      <w:r>
        <w:t xml:space="preserve"> states, ‘a </w:t>
      </w:r>
      <w:r>
        <w:rPr>
          <w:rFonts w:hint="cs"/>
          <w:rtl/>
        </w:rPr>
        <w:t>בלשת</w:t>
      </w:r>
      <w:r>
        <w:t xml:space="preserve"> which entered the city;</w:t>
      </w:r>
      <w:r>
        <w:rPr>
          <w:b w:val="0"/>
          <w:bCs w:val="0"/>
        </w:rPr>
        <w:t xml:space="preserve"> </w:t>
      </w:r>
      <w:r w:rsidRPr="00340214">
        <w:rPr>
          <w:b w:val="0"/>
          <w:bCs w:val="0"/>
          <w:sz w:val="24"/>
          <w:szCs w:val="24"/>
        </w:rPr>
        <w:t xml:space="preserve">it is evident that </w:t>
      </w:r>
      <w:r w:rsidR="008C018A" w:rsidRPr="00340214">
        <w:rPr>
          <w:b w:val="0"/>
          <w:bCs w:val="0"/>
          <w:sz w:val="24"/>
          <w:szCs w:val="24"/>
        </w:rPr>
        <w:t>the soldiers</w:t>
      </w:r>
      <w:r w:rsidRPr="00340214">
        <w:rPr>
          <w:b w:val="0"/>
          <w:bCs w:val="0"/>
          <w:sz w:val="24"/>
          <w:szCs w:val="24"/>
        </w:rPr>
        <w:t xml:space="preserve"> enter</w:t>
      </w:r>
      <w:r w:rsidR="008C018A" w:rsidRPr="00340214">
        <w:rPr>
          <w:b w:val="0"/>
          <w:bCs w:val="0"/>
          <w:sz w:val="24"/>
          <w:szCs w:val="24"/>
        </w:rPr>
        <w:t>ed</w:t>
      </w:r>
      <w:r w:rsidRPr="00340214">
        <w:rPr>
          <w:b w:val="0"/>
          <w:bCs w:val="0"/>
          <w:sz w:val="24"/>
          <w:szCs w:val="24"/>
        </w:rPr>
        <w:t xml:space="preserve"> the city.</w:t>
      </w:r>
    </w:p>
    <w:p w:rsidR="000C36AD" w:rsidRPr="00340214" w:rsidRDefault="000C36AD" w:rsidP="00B0153D">
      <w:pPr>
        <w:rPr>
          <w:b w:val="0"/>
          <w:bCs w:val="0"/>
          <w:sz w:val="24"/>
          <w:szCs w:val="24"/>
        </w:rPr>
      </w:pPr>
    </w:p>
    <w:p w:rsidR="000C36AD" w:rsidRPr="00340214" w:rsidRDefault="000C36AD" w:rsidP="00B0153D">
      <w:pPr>
        <w:rPr>
          <w:b w:val="0"/>
          <w:bCs w:val="0"/>
          <w:sz w:val="24"/>
          <w:szCs w:val="24"/>
        </w:rPr>
      </w:pPr>
      <w:r w:rsidRPr="00340214">
        <w:rPr>
          <w:b w:val="0"/>
          <w:bCs w:val="0"/>
          <w:sz w:val="24"/>
          <w:szCs w:val="24"/>
        </w:rPr>
        <w:t xml:space="preserve">Another question on </w:t>
      </w:r>
      <w:r w:rsidRPr="00340214">
        <w:rPr>
          <w:rFonts w:hint="cs"/>
          <w:b w:val="0"/>
          <w:bCs w:val="0"/>
          <w:sz w:val="24"/>
          <w:szCs w:val="24"/>
          <w:rtl/>
        </w:rPr>
        <w:t>פירש"י</w:t>
      </w:r>
      <w:r w:rsidRPr="00340214">
        <w:rPr>
          <w:b w:val="0"/>
          <w:bCs w:val="0"/>
          <w:sz w:val="24"/>
          <w:szCs w:val="24"/>
        </w:rPr>
        <w:t>:</w:t>
      </w:r>
    </w:p>
    <w:p w:rsidR="00A7060A" w:rsidRPr="00340214" w:rsidRDefault="00806AC5" w:rsidP="00340214">
      <w:pPr>
        <w:bidi/>
        <w:rPr>
          <w:rFonts w:cs="David"/>
          <w:rtl/>
        </w:rPr>
      </w:pPr>
      <w:r w:rsidRPr="00340214">
        <w:rPr>
          <w:rFonts w:cs="David"/>
          <w:rtl/>
        </w:rPr>
        <w:t>ועוד כיון דאההיא דע</w:t>
      </w:r>
      <w:r w:rsidR="00A7060A" w:rsidRPr="00340214">
        <w:rPr>
          <w:rFonts w:cs="David" w:hint="cs"/>
          <w:rtl/>
        </w:rPr>
        <w:t xml:space="preserve">בודה </w:t>
      </w:r>
      <w:r w:rsidRPr="00340214">
        <w:rPr>
          <w:rFonts w:cs="David"/>
          <w:rtl/>
        </w:rPr>
        <w:t>ז</w:t>
      </w:r>
      <w:r w:rsidR="00A7060A" w:rsidRPr="00340214">
        <w:rPr>
          <w:rFonts w:cs="David" w:hint="cs"/>
          <w:rtl/>
        </w:rPr>
        <w:t>רה</w:t>
      </w:r>
      <w:r w:rsidRPr="00340214">
        <w:rPr>
          <w:rFonts w:cs="David"/>
          <w:rtl/>
        </w:rPr>
        <w:t xml:space="preserve"> פריך הוה ליה למימר אי אפשר דלא ערק חד מינייהו ונסך</w:t>
      </w:r>
      <w:r w:rsidR="000C36AD" w:rsidRPr="00340214">
        <w:rPr>
          <w:rStyle w:val="FootnoteReference"/>
          <w:rFonts w:cs="David"/>
          <w:rtl/>
        </w:rPr>
        <w:footnoteReference w:id="19"/>
      </w:r>
      <w:r w:rsidRPr="00340214">
        <w:rPr>
          <w:rFonts w:cs="David"/>
          <w:rtl/>
        </w:rPr>
        <w:t xml:space="preserve"> </w:t>
      </w:r>
      <w:r w:rsidR="00340214">
        <w:rPr>
          <w:rFonts w:cs="David" w:hint="cs"/>
          <w:rtl/>
        </w:rPr>
        <w:t>-</w:t>
      </w:r>
    </w:p>
    <w:p w:rsidR="000C36AD" w:rsidRDefault="000C36AD" w:rsidP="000C36AD">
      <w:r>
        <w:t>And furthermore</w:t>
      </w:r>
      <w:r w:rsidR="00F521FB">
        <w:t xml:space="preserve"> </w:t>
      </w:r>
      <w:r w:rsidR="00F521FB" w:rsidRPr="00F521FB">
        <w:rPr>
          <w:b w:val="0"/>
          <w:bCs w:val="0"/>
        </w:rPr>
        <w:t>(#3)</w:t>
      </w:r>
      <w:r>
        <w:t xml:space="preserve">, since 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</w:t>
      </w:r>
      <w:r>
        <w:t xml:space="preserve">is asking </w:t>
      </w:r>
      <w:r>
        <w:rPr>
          <w:b w:val="0"/>
          <w:bCs w:val="0"/>
        </w:rPr>
        <w:t xml:space="preserve">the question of </w:t>
      </w:r>
      <w:r>
        <w:rPr>
          <w:rFonts w:hint="cs"/>
          <w:b w:val="0"/>
          <w:bCs w:val="0"/>
          <w:rtl/>
        </w:rPr>
        <w:t>א"א דלא ערק וכו'</w:t>
      </w:r>
      <w:r>
        <w:rPr>
          <w:b w:val="0"/>
          <w:bCs w:val="0"/>
        </w:rPr>
        <w:t xml:space="preserve">, </w:t>
      </w:r>
      <w:r>
        <w:t xml:space="preserve">on the </w:t>
      </w:r>
      <w:r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 xml:space="preserve"> </w:t>
      </w:r>
      <w:r>
        <w:t xml:space="preserve">of </w:t>
      </w:r>
      <w:r>
        <w:rPr>
          <w:rFonts w:hint="cs"/>
          <w:b w:val="0"/>
          <w:bCs w:val="0"/>
          <w:rtl/>
        </w:rPr>
        <w:t xml:space="preserve">מס' </w:t>
      </w:r>
      <w:r>
        <w:rPr>
          <w:rFonts w:hint="cs"/>
          <w:rtl/>
        </w:rPr>
        <w:t>ע"ז</w:t>
      </w:r>
      <w:r>
        <w:t xml:space="preserve"> </w:t>
      </w:r>
      <w:r w:rsidRPr="000C36AD">
        <w:rPr>
          <w:b w:val="0"/>
          <w:bCs w:val="0"/>
        </w:rPr>
        <w:t xml:space="preserve">(where it states that </w:t>
      </w:r>
      <w:r w:rsidRPr="000C36AD">
        <w:rPr>
          <w:rFonts w:hint="cs"/>
          <w:b w:val="0"/>
          <w:bCs w:val="0"/>
          <w:rtl/>
        </w:rPr>
        <w:t>בשעת מלחמה</w:t>
      </w:r>
      <w:r w:rsidRPr="000C36AD">
        <w:rPr>
          <w:b w:val="0"/>
          <w:bCs w:val="0"/>
        </w:rPr>
        <w:t xml:space="preserve"> all the wine is </w:t>
      </w:r>
      <w:r w:rsidRPr="000C36AD">
        <w:rPr>
          <w:rFonts w:hint="cs"/>
          <w:b w:val="0"/>
          <w:bCs w:val="0"/>
          <w:rtl/>
        </w:rPr>
        <w:t>מותר</w:t>
      </w:r>
      <w:r w:rsidRPr="000C36AD">
        <w:rPr>
          <w:b w:val="0"/>
          <w:bCs w:val="0"/>
        </w:rPr>
        <w:t>),</w:t>
      </w:r>
      <w:r>
        <w:t xml:space="preserve"> 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</w:t>
      </w:r>
      <w:r>
        <w:t xml:space="preserve">should have phrased </w:t>
      </w:r>
      <w:r>
        <w:rPr>
          <w:b w:val="0"/>
          <w:bCs w:val="0"/>
        </w:rPr>
        <w:t>the question, ‘</w:t>
      </w:r>
      <w:r>
        <w:t xml:space="preserve">it is impossible that one of them did not escape and was </w:t>
      </w:r>
      <w:r w:rsidRPr="000C36AD">
        <w:rPr>
          <w:rFonts w:hint="cs"/>
          <w:u w:val="single"/>
          <w:rtl/>
        </w:rPr>
        <w:t>מנסך</w:t>
      </w:r>
      <w:r>
        <w:t xml:space="preserve">’ </w:t>
      </w:r>
      <w:r w:rsidR="0085320C">
        <w:t>–</w:t>
      </w:r>
    </w:p>
    <w:p w:rsidR="0085320C" w:rsidRPr="00340214" w:rsidRDefault="0085320C" w:rsidP="000C36AD">
      <w:pPr>
        <w:rPr>
          <w:sz w:val="24"/>
          <w:szCs w:val="24"/>
        </w:rPr>
      </w:pPr>
    </w:p>
    <w:p w:rsidR="0085320C" w:rsidRPr="00340214" w:rsidRDefault="0085320C" w:rsidP="000C36AD">
      <w:pPr>
        <w:rPr>
          <w:b w:val="0"/>
          <w:bCs w:val="0"/>
          <w:sz w:val="24"/>
          <w:szCs w:val="24"/>
        </w:rPr>
      </w:pPr>
      <w:r w:rsidRPr="00340214">
        <w:rPr>
          <w:b w:val="0"/>
          <w:bCs w:val="0"/>
          <w:sz w:val="24"/>
          <w:szCs w:val="24"/>
        </w:rPr>
        <w:t xml:space="preserve">A further question on </w:t>
      </w:r>
      <w:r w:rsidRPr="00340214">
        <w:rPr>
          <w:rFonts w:hint="cs"/>
          <w:b w:val="0"/>
          <w:bCs w:val="0"/>
          <w:sz w:val="24"/>
          <w:szCs w:val="24"/>
          <w:rtl/>
        </w:rPr>
        <w:t>פירש"י</w:t>
      </w:r>
      <w:r w:rsidRPr="00340214">
        <w:rPr>
          <w:b w:val="0"/>
          <w:bCs w:val="0"/>
          <w:sz w:val="24"/>
          <w:szCs w:val="24"/>
        </w:rPr>
        <w:t>:</w:t>
      </w:r>
    </w:p>
    <w:p w:rsidR="00A7060A" w:rsidRPr="00AE113D" w:rsidRDefault="00806AC5" w:rsidP="00AE113D">
      <w:pPr>
        <w:bidi/>
        <w:rPr>
          <w:rFonts w:cs="David"/>
        </w:rPr>
      </w:pPr>
      <w:r w:rsidRPr="00AE113D">
        <w:rPr>
          <w:rFonts w:cs="David"/>
          <w:rtl/>
        </w:rPr>
        <w:t xml:space="preserve">ועוד דהתם מפרש טעמא לפי שאין פנאי לנסך </w:t>
      </w:r>
      <w:r w:rsidR="00AE113D">
        <w:rPr>
          <w:rFonts w:cs="David" w:hint="cs"/>
          <w:rtl/>
        </w:rPr>
        <w:t>-</w:t>
      </w:r>
    </w:p>
    <w:p w:rsidR="0085320C" w:rsidRDefault="0085320C" w:rsidP="00CC368D">
      <w:pPr>
        <w:rPr>
          <w:rtl/>
        </w:rPr>
      </w:pPr>
      <w:r>
        <w:lastRenderedPageBreak/>
        <w:t>And in addition</w:t>
      </w:r>
      <w:r w:rsidR="00F521FB">
        <w:t xml:space="preserve"> </w:t>
      </w:r>
      <w:r w:rsidR="00F521FB">
        <w:rPr>
          <w:b w:val="0"/>
          <w:bCs w:val="0"/>
        </w:rPr>
        <w:t>(#4)</w:t>
      </w:r>
      <w:r>
        <w:t xml:space="preserve">, </w:t>
      </w:r>
      <w:r>
        <w:rPr>
          <w:b w:val="0"/>
          <w:bCs w:val="0"/>
        </w:rPr>
        <w:t xml:space="preserve">the </w:t>
      </w:r>
      <w:r w:rsidR="00CC368D"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 xml:space="preserve"> </w:t>
      </w:r>
      <w:r>
        <w:t xml:space="preserve">there </w:t>
      </w:r>
      <w:r>
        <w:rPr>
          <w:b w:val="0"/>
          <w:bCs w:val="0"/>
        </w:rPr>
        <w:t xml:space="preserve">in </w:t>
      </w:r>
      <w:r>
        <w:rPr>
          <w:rFonts w:hint="cs"/>
          <w:b w:val="0"/>
          <w:bCs w:val="0"/>
          <w:rtl/>
        </w:rPr>
        <w:t>ע"ז</w:t>
      </w:r>
      <w:r>
        <w:rPr>
          <w:b w:val="0"/>
          <w:bCs w:val="0"/>
        </w:rPr>
        <w:t xml:space="preserve"> </w:t>
      </w:r>
      <w:r>
        <w:t xml:space="preserve">explains the reason </w:t>
      </w:r>
      <w:r>
        <w:rPr>
          <w:b w:val="0"/>
          <w:bCs w:val="0"/>
        </w:rPr>
        <w:t xml:space="preserve">why the wine is </w:t>
      </w:r>
      <w:r>
        <w:rPr>
          <w:rFonts w:hint="cs"/>
          <w:b w:val="0"/>
          <w:bCs w:val="0"/>
          <w:rtl/>
        </w:rPr>
        <w:t>מותר</w:t>
      </w:r>
      <w:r>
        <w:rPr>
          <w:b w:val="0"/>
          <w:bCs w:val="0"/>
        </w:rPr>
        <w:t xml:space="preserve"> </w:t>
      </w:r>
      <w:r>
        <w:t xml:space="preserve">because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בולשת</w:t>
      </w:r>
      <w:r>
        <w:rPr>
          <w:b w:val="0"/>
          <w:bCs w:val="0"/>
        </w:rPr>
        <w:t xml:space="preserve"> </w:t>
      </w:r>
      <w:r>
        <w:t xml:space="preserve">has no time to be </w:t>
      </w:r>
      <w:r>
        <w:rPr>
          <w:rFonts w:hint="cs"/>
          <w:rtl/>
        </w:rPr>
        <w:t>מנסך</w:t>
      </w:r>
      <w:r>
        <w:t xml:space="preserve"> - </w:t>
      </w:r>
    </w:p>
    <w:p w:rsidR="00A7060A" w:rsidRPr="00AE113D" w:rsidRDefault="00806AC5" w:rsidP="00AE113D">
      <w:pPr>
        <w:bidi/>
        <w:rPr>
          <w:rFonts w:cs="David"/>
        </w:rPr>
      </w:pPr>
      <w:r w:rsidRPr="00AE113D">
        <w:rPr>
          <w:rFonts w:cs="David"/>
          <w:rtl/>
        </w:rPr>
        <w:t xml:space="preserve">ולית ליה טעמא לפי שאין כרכום של אותה מלכות רוצה להשחית את בני העיר </w:t>
      </w:r>
      <w:r w:rsidR="00AE113D">
        <w:rPr>
          <w:rFonts w:cs="David" w:hint="cs"/>
          <w:rtl/>
        </w:rPr>
        <w:t>-</w:t>
      </w:r>
    </w:p>
    <w:p w:rsidR="0085320C" w:rsidRPr="00AE113D" w:rsidRDefault="0000410A" w:rsidP="0000410A">
      <w:pPr>
        <w:rPr>
          <w:b w:val="0"/>
          <w:bCs w:val="0"/>
          <w:sz w:val="24"/>
          <w:szCs w:val="24"/>
        </w:rPr>
      </w:pPr>
      <w:r>
        <w:t xml:space="preserve">And it did not give the reason that the </w:t>
      </w:r>
      <w:r>
        <w:rPr>
          <w:rFonts w:hint="cs"/>
          <w:rtl/>
        </w:rPr>
        <w:t>כרכום</w:t>
      </w:r>
      <w:r>
        <w:t xml:space="preserve"> of the </w:t>
      </w:r>
      <w:r>
        <w:rPr>
          <w:b w:val="0"/>
          <w:bCs w:val="0"/>
        </w:rPr>
        <w:t xml:space="preserve">local </w:t>
      </w:r>
      <w:r>
        <w:t xml:space="preserve">kingdom does not want to destroy </w:t>
      </w:r>
      <w:r>
        <w:rPr>
          <w:b w:val="0"/>
          <w:bCs w:val="0"/>
        </w:rPr>
        <w:t xml:space="preserve">the property </w:t>
      </w:r>
      <w:r>
        <w:t xml:space="preserve">of the citizens of the city, </w:t>
      </w:r>
      <w:r w:rsidRPr="00AE113D">
        <w:rPr>
          <w:b w:val="0"/>
          <w:bCs w:val="0"/>
          <w:sz w:val="24"/>
          <w:szCs w:val="24"/>
        </w:rPr>
        <w:t xml:space="preserve">as </w:t>
      </w:r>
      <w:r w:rsidRPr="00AE113D">
        <w:rPr>
          <w:rFonts w:hint="cs"/>
          <w:b w:val="0"/>
          <w:bCs w:val="0"/>
          <w:sz w:val="24"/>
          <w:szCs w:val="24"/>
          <w:rtl/>
        </w:rPr>
        <w:t>רש"י</w:t>
      </w:r>
      <w:r w:rsidRPr="00AE113D">
        <w:rPr>
          <w:b w:val="0"/>
          <w:bCs w:val="0"/>
          <w:sz w:val="24"/>
          <w:szCs w:val="24"/>
        </w:rPr>
        <w:t xml:space="preserve"> maintains.</w:t>
      </w:r>
    </w:p>
    <w:p w:rsidR="0000410A" w:rsidRPr="00AE113D" w:rsidRDefault="0000410A" w:rsidP="0000410A">
      <w:pPr>
        <w:rPr>
          <w:b w:val="0"/>
          <w:bCs w:val="0"/>
          <w:sz w:val="24"/>
          <w:szCs w:val="24"/>
        </w:rPr>
      </w:pPr>
    </w:p>
    <w:p w:rsidR="0000410A" w:rsidRPr="00AE113D" w:rsidRDefault="0000410A" w:rsidP="0000410A">
      <w:pPr>
        <w:rPr>
          <w:b w:val="0"/>
          <w:bCs w:val="0"/>
          <w:sz w:val="24"/>
          <w:szCs w:val="24"/>
        </w:rPr>
      </w:pPr>
      <w:r w:rsidRPr="00AE113D">
        <w:rPr>
          <w:b w:val="0"/>
          <w:bCs w:val="0"/>
          <w:sz w:val="24"/>
          <w:szCs w:val="24"/>
        </w:rPr>
        <w:t>One final question:</w:t>
      </w:r>
    </w:p>
    <w:p w:rsidR="00A7060A" w:rsidRPr="00AE113D" w:rsidRDefault="00806AC5" w:rsidP="00AE113D">
      <w:pPr>
        <w:bidi/>
        <w:rPr>
          <w:rFonts w:cs="David"/>
        </w:rPr>
      </w:pPr>
      <w:r w:rsidRPr="00AE113D">
        <w:rPr>
          <w:rFonts w:cs="David"/>
          <w:rtl/>
        </w:rPr>
        <w:t>[ועוד מאי שנא שעת מלחמה משעת שלום</w:t>
      </w:r>
      <w:r w:rsidR="0000410A" w:rsidRPr="00AE113D">
        <w:rPr>
          <w:rStyle w:val="FootnoteReference"/>
          <w:rFonts w:cs="David"/>
          <w:rtl/>
        </w:rPr>
        <w:footnoteReference w:id="20"/>
      </w:r>
      <w:r w:rsidRPr="00AE113D">
        <w:rPr>
          <w:rFonts w:cs="David"/>
          <w:rtl/>
        </w:rPr>
        <w:t>]</w:t>
      </w:r>
      <w:r w:rsidR="0000410A" w:rsidRPr="00AE113D">
        <w:rPr>
          <w:rStyle w:val="FootnoteReference"/>
          <w:rFonts w:cs="David"/>
          <w:rtl/>
        </w:rPr>
        <w:footnoteReference w:id="21"/>
      </w:r>
      <w:r w:rsidRPr="00AE113D">
        <w:rPr>
          <w:rFonts w:cs="David"/>
          <w:rtl/>
        </w:rPr>
        <w:t xml:space="preserve"> </w:t>
      </w:r>
      <w:r w:rsidR="00AE113D">
        <w:rPr>
          <w:rFonts w:cs="David" w:hint="cs"/>
          <w:rtl/>
        </w:rPr>
        <w:t>-</w:t>
      </w:r>
    </w:p>
    <w:p w:rsidR="0000410A" w:rsidRPr="00AE113D" w:rsidRDefault="0000410A" w:rsidP="00AE113D">
      <w:pPr>
        <w:rPr>
          <w:b w:val="0"/>
          <w:bCs w:val="0"/>
          <w:sz w:val="24"/>
          <w:szCs w:val="24"/>
        </w:rPr>
      </w:pPr>
      <w:r>
        <w:t xml:space="preserve">And finally </w:t>
      </w:r>
      <w:r w:rsidR="00F521FB">
        <w:rPr>
          <w:b w:val="0"/>
          <w:bCs w:val="0"/>
        </w:rPr>
        <w:t xml:space="preserve">(#5) </w:t>
      </w:r>
      <w:r>
        <w:t xml:space="preserve">why is there a difference </w:t>
      </w:r>
      <w:r>
        <w:rPr>
          <w:b w:val="0"/>
          <w:bCs w:val="0"/>
        </w:rPr>
        <w:t xml:space="preserve">(regarding the </w:t>
      </w:r>
      <w:r>
        <w:rPr>
          <w:rFonts w:hint="cs"/>
          <w:b w:val="0"/>
          <w:bCs w:val="0"/>
          <w:rtl/>
        </w:rPr>
        <w:t>בלשת</w:t>
      </w:r>
      <w:r>
        <w:rPr>
          <w:b w:val="0"/>
          <w:bCs w:val="0"/>
        </w:rPr>
        <w:t xml:space="preserve"> in </w:t>
      </w:r>
      <w:r>
        <w:rPr>
          <w:rFonts w:hint="cs"/>
          <w:b w:val="0"/>
          <w:bCs w:val="0"/>
          <w:rtl/>
        </w:rPr>
        <w:t>מס' ע"ז</w:t>
      </w:r>
      <w:r>
        <w:rPr>
          <w:b w:val="0"/>
          <w:bCs w:val="0"/>
        </w:rPr>
        <w:t xml:space="preserve">) whether </w:t>
      </w:r>
      <w:r>
        <w:t xml:space="preserve">it is a time of war </w:t>
      </w:r>
      <w:r>
        <w:rPr>
          <w:b w:val="0"/>
          <w:bCs w:val="0"/>
        </w:rPr>
        <w:t xml:space="preserve">or if it is </w:t>
      </w:r>
      <w:r>
        <w:t>a time of peace;</w:t>
      </w:r>
      <w:r>
        <w:rPr>
          <w:b w:val="0"/>
          <w:bCs w:val="0"/>
        </w:rPr>
        <w:t xml:space="preserve"> </w:t>
      </w:r>
      <w:r w:rsidRPr="00AE113D">
        <w:rPr>
          <w:b w:val="0"/>
          <w:bCs w:val="0"/>
          <w:sz w:val="24"/>
          <w:szCs w:val="24"/>
        </w:rPr>
        <w:t xml:space="preserve">in all cases all the wine should be </w:t>
      </w:r>
      <w:r w:rsidRPr="00AE113D">
        <w:rPr>
          <w:rFonts w:hint="cs"/>
          <w:b w:val="0"/>
          <w:bCs w:val="0"/>
          <w:sz w:val="24"/>
          <w:szCs w:val="24"/>
          <w:rtl/>
        </w:rPr>
        <w:t>מותר</w:t>
      </w:r>
      <w:r w:rsidRPr="00AE113D">
        <w:rPr>
          <w:b w:val="0"/>
          <w:bCs w:val="0"/>
          <w:sz w:val="24"/>
          <w:szCs w:val="24"/>
        </w:rPr>
        <w:t xml:space="preserve"> since according to </w:t>
      </w:r>
      <w:r w:rsidRPr="00AE113D">
        <w:rPr>
          <w:rFonts w:hint="cs"/>
          <w:b w:val="0"/>
          <w:bCs w:val="0"/>
          <w:sz w:val="24"/>
          <w:szCs w:val="24"/>
          <w:rtl/>
        </w:rPr>
        <w:t>רש"י</w:t>
      </w:r>
      <w:r w:rsidRPr="00AE113D">
        <w:rPr>
          <w:b w:val="0"/>
          <w:bCs w:val="0"/>
          <w:sz w:val="24"/>
          <w:szCs w:val="24"/>
        </w:rPr>
        <w:t xml:space="preserve"> the </w:t>
      </w:r>
      <w:r w:rsidRPr="00AE113D">
        <w:rPr>
          <w:rFonts w:hint="cs"/>
          <w:b w:val="0"/>
          <w:bCs w:val="0"/>
          <w:sz w:val="24"/>
          <w:szCs w:val="24"/>
          <w:rtl/>
        </w:rPr>
        <w:t>כרכום של אותה מלכות</w:t>
      </w:r>
      <w:r w:rsidRPr="00AE113D">
        <w:rPr>
          <w:b w:val="0"/>
          <w:bCs w:val="0"/>
          <w:sz w:val="24"/>
          <w:szCs w:val="24"/>
        </w:rPr>
        <w:t xml:space="preserve"> does not want </w:t>
      </w:r>
      <w:r w:rsidRPr="00AE113D">
        <w:rPr>
          <w:rFonts w:hint="cs"/>
          <w:b w:val="0"/>
          <w:bCs w:val="0"/>
          <w:sz w:val="24"/>
          <w:szCs w:val="24"/>
          <w:rtl/>
        </w:rPr>
        <w:t>להשחית את בני העיר</w:t>
      </w:r>
      <w:r w:rsidRPr="00AE113D">
        <w:rPr>
          <w:b w:val="0"/>
          <w:bCs w:val="0"/>
          <w:sz w:val="24"/>
          <w:szCs w:val="24"/>
        </w:rPr>
        <w:t>?!</w:t>
      </w:r>
    </w:p>
    <w:p w:rsidR="000A3DDB" w:rsidRPr="00AE113D" w:rsidRDefault="000A3DDB" w:rsidP="00A7060A">
      <w:pPr>
        <w:bidi/>
        <w:rPr>
          <w:sz w:val="24"/>
          <w:szCs w:val="24"/>
        </w:rPr>
      </w:pPr>
    </w:p>
    <w:p w:rsidR="000A3DDB" w:rsidRPr="00AE113D" w:rsidRDefault="000A3DDB" w:rsidP="000A3DDB">
      <w:pPr>
        <w:rPr>
          <w:b w:val="0"/>
          <w:bCs w:val="0"/>
          <w:sz w:val="24"/>
          <w:szCs w:val="24"/>
        </w:rPr>
      </w:pPr>
      <w:r w:rsidRPr="00AE113D">
        <w:rPr>
          <w:rFonts w:hint="cs"/>
          <w:b w:val="0"/>
          <w:bCs w:val="0"/>
          <w:sz w:val="24"/>
          <w:szCs w:val="24"/>
          <w:rtl/>
        </w:rPr>
        <w:t>תוספות</w:t>
      </w:r>
      <w:r w:rsidRPr="00AE113D">
        <w:rPr>
          <w:b w:val="0"/>
          <w:bCs w:val="0"/>
          <w:sz w:val="24"/>
          <w:szCs w:val="24"/>
        </w:rPr>
        <w:t xml:space="preserve"> offers an </w:t>
      </w:r>
      <w:r w:rsidR="00AE113D">
        <w:rPr>
          <w:b w:val="0"/>
          <w:bCs w:val="0"/>
          <w:sz w:val="24"/>
          <w:szCs w:val="24"/>
        </w:rPr>
        <w:t xml:space="preserve">[alternate] </w:t>
      </w:r>
      <w:r w:rsidRPr="00AE113D">
        <w:rPr>
          <w:b w:val="0"/>
          <w:bCs w:val="0"/>
          <w:sz w:val="24"/>
          <w:szCs w:val="24"/>
        </w:rPr>
        <w:t>explanation</w:t>
      </w:r>
      <w:r w:rsidR="00AE113D">
        <w:rPr>
          <w:b w:val="0"/>
          <w:bCs w:val="0"/>
          <w:sz w:val="24"/>
          <w:szCs w:val="24"/>
        </w:rPr>
        <w:t xml:space="preserve"> [according]</w:t>
      </w:r>
      <w:r w:rsidRPr="00AE113D">
        <w:rPr>
          <w:b w:val="0"/>
          <w:bCs w:val="0"/>
          <w:sz w:val="24"/>
          <w:szCs w:val="24"/>
        </w:rPr>
        <w:t xml:space="preserve"> to </w:t>
      </w:r>
      <w:r w:rsidRPr="00AE113D">
        <w:rPr>
          <w:rFonts w:hint="cs"/>
          <w:b w:val="0"/>
          <w:bCs w:val="0"/>
          <w:sz w:val="24"/>
          <w:szCs w:val="24"/>
          <w:rtl/>
        </w:rPr>
        <w:t>פירש"י</w:t>
      </w:r>
      <w:r w:rsidRPr="00AE113D">
        <w:rPr>
          <w:b w:val="0"/>
          <w:bCs w:val="0"/>
          <w:sz w:val="24"/>
          <w:szCs w:val="24"/>
        </w:rPr>
        <w:t xml:space="preserve">: </w:t>
      </w:r>
    </w:p>
    <w:p w:rsidR="00A7060A" w:rsidRPr="00AE113D" w:rsidRDefault="00806AC5" w:rsidP="00AE113D">
      <w:pPr>
        <w:bidi/>
        <w:rPr>
          <w:rFonts w:cs="David"/>
        </w:rPr>
      </w:pPr>
      <w:r w:rsidRPr="00AE113D">
        <w:rPr>
          <w:rFonts w:cs="David"/>
          <w:rtl/>
        </w:rPr>
        <w:t>ויש ליישב לפי שיטת הקונטרס</w:t>
      </w:r>
      <w:r w:rsidR="001B6619" w:rsidRPr="00AE113D">
        <w:rPr>
          <w:rStyle w:val="FootnoteReference"/>
          <w:rFonts w:cs="David"/>
          <w:rtl/>
        </w:rPr>
        <w:footnoteReference w:id="22"/>
      </w:r>
      <w:r w:rsidRPr="00AE113D">
        <w:rPr>
          <w:rFonts w:cs="David"/>
          <w:rtl/>
        </w:rPr>
        <w:t xml:space="preserve"> </w:t>
      </w:r>
      <w:r w:rsidR="00AE113D">
        <w:rPr>
          <w:rFonts w:cs="David" w:hint="cs"/>
          <w:rtl/>
        </w:rPr>
        <w:t>-</w:t>
      </w:r>
    </w:p>
    <w:p w:rsidR="000A3DDB" w:rsidRPr="000A3DDB" w:rsidRDefault="000A3DDB" w:rsidP="00CC368D">
      <w:r>
        <w:t xml:space="preserve">And we can explain </w:t>
      </w:r>
      <w:r w:rsidR="00CC368D">
        <w:rPr>
          <w:b w:val="0"/>
          <w:bCs w:val="0"/>
        </w:rPr>
        <w:t xml:space="preserve">the </w:t>
      </w:r>
      <w:r w:rsidR="00CC368D">
        <w:rPr>
          <w:rFonts w:hint="cs"/>
          <w:b w:val="0"/>
          <w:bCs w:val="0"/>
          <w:rtl/>
        </w:rPr>
        <w:t>גמרא</w:t>
      </w:r>
      <w:r w:rsidR="00CC368D">
        <w:rPr>
          <w:b w:val="0"/>
          <w:bCs w:val="0"/>
        </w:rPr>
        <w:t xml:space="preserve"> (even)</w:t>
      </w:r>
      <w:r>
        <w:rPr>
          <w:b w:val="0"/>
          <w:bCs w:val="0"/>
        </w:rPr>
        <w:t xml:space="preserve"> </w:t>
      </w:r>
      <w:r>
        <w:t xml:space="preserve">according to </w:t>
      </w:r>
      <w:r>
        <w:rPr>
          <w:rFonts w:hint="cs"/>
          <w:rtl/>
        </w:rPr>
        <w:t>פירש"י</w:t>
      </w:r>
      <w:r>
        <w:t xml:space="preserve"> -</w:t>
      </w:r>
    </w:p>
    <w:p w:rsidR="00A7060A" w:rsidRPr="00AE113D" w:rsidRDefault="00806AC5" w:rsidP="00AE113D">
      <w:pPr>
        <w:bidi/>
        <w:rPr>
          <w:rFonts w:cs="David"/>
        </w:rPr>
      </w:pPr>
      <w:r w:rsidRPr="00AE113D">
        <w:rPr>
          <w:rFonts w:cs="David"/>
          <w:rtl/>
        </w:rPr>
        <w:t>דרבי יצחק בן אלעזר לא אתי לשנויי</w:t>
      </w:r>
      <w:r w:rsidR="000109BD" w:rsidRPr="00AE113D">
        <w:rPr>
          <w:rStyle w:val="FootnoteReference"/>
          <w:rFonts w:cs="David"/>
          <w:rtl/>
        </w:rPr>
        <w:footnoteReference w:id="23"/>
      </w:r>
      <w:r w:rsidRPr="00AE113D">
        <w:rPr>
          <w:rFonts w:cs="David"/>
          <w:rtl/>
        </w:rPr>
        <w:t xml:space="preserve"> מתני</w:t>
      </w:r>
      <w:r w:rsidR="00A7060A" w:rsidRPr="00AE113D">
        <w:rPr>
          <w:rFonts w:cs="David" w:hint="cs"/>
          <w:rtl/>
        </w:rPr>
        <w:t>תין</w:t>
      </w:r>
      <w:r w:rsidRPr="00AE113D">
        <w:rPr>
          <w:rFonts w:cs="David"/>
          <w:rtl/>
        </w:rPr>
        <w:t xml:space="preserve"> אההיא דע</w:t>
      </w:r>
      <w:r w:rsidR="00A7060A" w:rsidRPr="00AE113D">
        <w:rPr>
          <w:rFonts w:cs="David" w:hint="cs"/>
          <w:rtl/>
        </w:rPr>
        <w:t xml:space="preserve">בודה </w:t>
      </w:r>
      <w:r w:rsidRPr="00AE113D">
        <w:rPr>
          <w:rFonts w:cs="David"/>
          <w:rtl/>
        </w:rPr>
        <w:t>ז</w:t>
      </w:r>
      <w:r w:rsidR="00A7060A" w:rsidRPr="00AE113D">
        <w:rPr>
          <w:rFonts w:cs="David" w:hint="cs"/>
          <w:rtl/>
        </w:rPr>
        <w:t xml:space="preserve">רה </w:t>
      </w:r>
      <w:r w:rsidR="00AE113D">
        <w:rPr>
          <w:rFonts w:cs="David" w:hint="cs"/>
          <w:rtl/>
        </w:rPr>
        <w:t>-</w:t>
      </w:r>
    </w:p>
    <w:p w:rsidR="000A3DDB" w:rsidRPr="00AE113D" w:rsidRDefault="000A3DDB" w:rsidP="000A3DDB">
      <w:pPr>
        <w:rPr>
          <w:b w:val="0"/>
          <w:bCs w:val="0"/>
          <w:sz w:val="24"/>
          <w:szCs w:val="24"/>
        </w:rPr>
      </w:pPr>
      <w:r>
        <w:t xml:space="preserve">That </w:t>
      </w:r>
      <w:r>
        <w:rPr>
          <w:rFonts w:hint="cs"/>
          <w:rtl/>
        </w:rPr>
        <w:t>ריב"א</w:t>
      </w:r>
      <w:r>
        <w:t xml:space="preserve"> did not come to reconcile </w:t>
      </w:r>
      <w:r>
        <w:rPr>
          <w:b w:val="0"/>
          <w:bCs w:val="0"/>
        </w:rPr>
        <w:t xml:space="preserve">the contradiction </w:t>
      </w:r>
      <w:r>
        <w:t xml:space="preserve">from our </w:t>
      </w:r>
      <w:r>
        <w:rPr>
          <w:rFonts w:hint="cs"/>
          <w:rtl/>
        </w:rPr>
        <w:t>משנה</w:t>
      </w:r>
      <w:r>
        <w:t xml:space="preserve"> </w:t>
      </w:r>
      <w:r>
        <w:rPr>
          <w:b w:val="0"/>
          <w:bCs w:val="0"/>
        </w:rPr>
        <w:t xml:space="preserve">(which states </w:t>
      </w:r>
      <w:r>
        <w:rPr>
          <w:rFonts w:hint="cs"/>
          <w:b w:val="0"/>
          <w:bCs w:val="0"/>
          <w:rtl/>
        </w:rPr>
        <w:t>אסורות</w:t>
      </w:r>
      <w:r>
        <w:rPr>
          <w:b w:val="0"/>
          <w:bCs w:val="0"/>
        </w:rPr>
        <w:t xml:space="preserve">) </w:t>
      </w:r>
      <w:r>
        <w:t xml:space="preserve">to the </w:t>
      </w:r>
      <w:r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 xml:space="preserve"> of </w:t>
      </w:r>
      <w:r>
        <w:rPr>
          <w:rFonts w:hint="cs"/>
          <w:rtl/>
        </w:rPr>
        <w:t>ע"ז</w:t>
      </w:r>
      <w:r>
        <w:t xml:space="preserve"> </w:t>
      </w:r>
      <w:r w:rsidRPr="00AE113D">
        <w:rPr>
          <w:b w:val="0"/>
          <w:bCs w:val="0"/>
          <w:sz w:val="24"/>
          <w:szCs w:val="24"/>
        </w:rPr>
        <w:t xml:space="preserve">(which states </w:t>
      </w:r>
      <w:r w:rsidRPr="00AE113D">
        <w:rPr>
          <w:rFonts w:hint="cs"/>
          <w:b w:val="0"/>
          <w:bCs w:val="0"/>
          <w:sz w:val="24"/>
          <w:szCs w:val="24"/>
          <w:rtl/>
        </w:rPr>
        <w:t>מותרות</w:t>
      </w:r>
      <w:r w:rsidRPr="00AE113D">
        <w:rPr>
          <w:b w:val="0"/>
          <w:bCs w:val="0"/>
          <w:sz w:val="24"/>
          <w:szCs w:val="24"/>
        </w:rPr>
        <w:t>) -</w:t>
      </w:r>
    </w:p>
    <w:p w:rsidR="00A7060A" w:rsidRPr="00AE113D" w:rsidRDefault="00806AC5" w:rsidP="00AE113D">
      <w:pPr>
        <w:bidi/>
        <w:rPr>
          <w:rFonts w:cs="David"/>
        </w:rPr>
      </w:pPr>
      <w:r w:rsidRPr="00AE113D">
        <w:rPr>
          <w:rFonts w:cs="David"/>
          <w:rtl/>
        </w:rPr>
        <w:t xml:space="preserve">אלא אית ליה שינוייא דרב מרי ומתניתין דהתם נמי בכרכום של מלכות אחרת </w:t>
      </w:r>
      <w:r w:rsidR="00AE113D">
        <w:rPr>
          <w:rFonts w:cs="David" w:hint="cs"/>
          <w:rtl/>
        </w:rPr>
        <w:t>-</w:t>
      </w:r>
    </w:p>
    <w:p w:rsidR="000A3DDB" w:rsidRPr="000A3DDB" w:rsidRDefault="000A3DDB" w:rsidP="0081395F">
      <w:r>
        <w:t xml:space="preserve">For rather </w:t>
      </w:r>
      <w:r w:rsidR="0081395F">
        <w:rPr>
          <w:rFonts w:hint="cs"/>
          <w:b w:val="0"/>
          <w:bCs w:val="0"/>
          <w:rtl/>
        </w:rPr>
        <w:t>ריב"א</w:t>
      </w:r>
      <w:r>
        <w:t xml:space="preserve"> agrees with the answer of </w:t>
      </w:r>
      <w:r>
        <w:rPr>
          <w:rFonts w:hint="cs"/>
          <w:rtl/>
        </w:rPr>
        <w:t>ר"מ</w:t>
      </w:r>
      <w:r>
        <w:t xml:space="preserve"> </w:t>
      </w:r>
      <w:r>
        <w:rPr>
          <w:b w:val="0"/>
          <w:bCs w:val="0"/>
        </w:rPr>
        <w:t xml:space="preserve">that there is a difference between </w:t>
      </w:r>
      <w:r>
        <w:rPr>
          <w:rFonts w:hint="cs"/>
          <w:b w:val="0"/>
          <w:bCs w:val="0"/>
          <w:rtl/>
        </w:rPr>
        <w:t>ניסוך</w:t>
      </w:r>
      <w:r>
        <w:rPr>
          <w:b w:val="0"/>
          <w:bCs w:val="0"/>
        </w:rPr>
        <w:t xml:space="preserve"> (for which they have no time) and </w:t>
      </w:r>
      <w:r>
        <w:rPr>
          <w:rFonts w:hint="cs"/>
          <w:b w:val="0"/>
          <w:bCs w:val="0"/>
          <w:rtl/>
        </w:rPr>
        <w:t>בעילה</w:t>
      </w:r>
      <w:r>
        <w:rPr>
          <w:b w:val="0"/>
          <w:bCs w:val="0"/>
        </w:rPr>
        <w:t xml:space="preserve"> (for which they have time since </w:t>
      </w:r>
      <w:r>
        <w:rPr>
          <w:rFonts w:hint="cs"/>
          <w:b w:val="0"/>
          <w:bCs w:val="0"/>
          <w:rtl/>
        </w:rPr>
        <w:t>תקיף להו יצרייהו</w:t>
      </w:r>
      <w:r>
        <w:rPr>
          <w:b w:val="0"/>
          <w:bCs w:val="0"/>
        </w:rPr>
        <w:t xml:space="preserve">), </w:t>
      </w:r>
      <w:r>
        <w:t xml:space="preserve">and the </w:t>
      </w:r>
      <w:r>
        <w:rPr>
          <w:rFonts w:hint="cs"/>
          <w:rtl/>
        </w:rPr>
        <w:t>משנה</w:t>
      </w:r>
      <w:r>
        <w:t xml:space="preserve"> there </w:t>
      </w:r>
      <w:r>
        <w:rPr>
          <w:b w:val="0"/>
          <w:bCs w:val="0"/>
        </w:rPr>
        <w:t xml:space="preserve">in </w:t>
      </w:r>
      <w:r>
        <w:rPr>
          <w:rFonts w:hint="cs"/>
          <w:b w:val="0"/>
          <w:bCs w:val="0"/>
          <w:rtl/>
        </w:rPr>
        <w:t>ע"ז</w:t>
      </w:r>
      <w:r>
        <w:rPr>
          <w:b w:val="0"/>
          <w:bCs w:val="0"/>
        </w:rPr>
        <w:t xml:space="preserve"> </w:t>
      </w:r>
      <w:r>
        <w:t xml:space="preserve">is also </w:t>
      </w:r>
      <w:r>
        <w:rPr>
          <w:b w:val="0"/>
          <w:bCs w:val="0"/>
        </w:rPr>
        <w:t xml:space="preserve">discussing a </w:t>
      </w:r>
      <w:r>
        <w:rPr>
          <w:rFonts w:hint="cs"/>
          <w:rtl/>
        </w:rPr>
        <w:t>כרכום</w:t>
      </w:r>
      <w:r>
        <w:t xml:space="preserve"> of a </w:t>
      </w:r>
      <w:r>
        <w:rPr>
          <w:rFonts w:hint="cs"/>
          <w:rtl/>
        </w:rPr>
        <w:t>מלכות אחרת</w:t>
      </w:r>
      <w:r>
        <w:t xml:space="preserve"> -</w:t>
      </w:r>
    </w:p>
    <w:p w:rsidR="00A7060A" w:rsidRPr="00AE113D" w:rsidRDefault="00806AC5" w:rsidP="00AE113D">
      <w:pPr>
        <w:bidi/>
        <w:rPr>
          <w:rFonts w:cs="David"/>
        </w:rPr>
      </w:pPr>
      <w:r w:rsidRPr="00AE113D">
        <w:rPr>
          <w:rFonts w:cs="David"/>
          <w:rtl/>
        </w:rPr>
        <w:t>ולא בא אלא לפרושי מתניתין</w:t>
      </w:r>
      <w:r w:rsidR="001B6619" w:rsidRPr="00AE113D">
        <w:rPr>
          <w:rStyle w:val="FootnoteReference"/>
          <w:rFonts w:cs="David"/>
          <w:rtl/>
        </w:rPr>
        <w:footnoteReference w:id="24"/>
      </w:r>
      <w:r w:rsidRPr="00AE113D">
        <w:rPr>
          <w:rFonts w:cs="David"/>
          <w:rtl/>
        </w:rPr>
        <w:t xml:space="preserve"> </w:t>
      </w:r>
      <w:r w:rsidR="00AE113D">
        <w:rPr>
          <w:rFonts w:cs="David" w:hint="cs"/>
          <w:rtl/>
        </w:rPr>
        <w:t>-</w:t>
      </w:r>
    </w:p>
    <w:p w:rsidR="000A3DDB" w:rsidRPr="00AE113D" w:rsidRDefault="000A3DDB" w:rsidP="000A3DDB">
      <w:pPr>
        <w:rPr>
          <w:b w:val="0"/>
          <w:bCs w:val="0"/>
          <w:sz w:val="24"/>
          <w:szCs w:val="24"/>
        </w:rPr>
      </w:pPr>
      <w:r>
        <w:t xml:space="preserve">And </w:t>
      </w:r>
      <w:r>
        <w:rPr>
          <w:rFonts w:hint="cs"/>
          <w:rtl/>
        </w:rPr>
        <w:t>ריב"א</w:t>
      </w:r>
      <w:r>
        <w:t xml:space="preserve"> is only coming to explain our </w:t>
      </w:r>
      <w:r>
        <w:rPr>
          <w:rFonts w:hint="cs"/>
          <w:rtl/>
        </w:rPr>
        <w:t>משנה</w:t>
      </w:r>
      <w:r>
        <w:t xml:space="preserve"> </w:t>
      </w:r>
      <w:r w:rsidRPr="00AE113D">
        <w:rPr>
          <w:b w:val="0"/>
          <w:bCs w:val="0"/>
          <w:sz w:val="24"/>
          <w:szCs w:val="24"/>
        </w:rPr>
        <w:t xml:space="preserve">that even though </w:t>
      </w:r>
      <w:r w:rsidRPr="00AE113D">
        <w:rPr>
          <w:rFonts w:hint="cs"/>
          <w:b w:val="0"/>
          <w:bCs w:val="0"/>
          <w:sz w:val="24"/>
          <w:szCs w:val="24"/>
          <w:rtl/>
        </w:rPr>
        <w:t>ר"מ</w:t>
      </w:r>
      <w:r w:rsidRPr="00AE113D">
        <w:rPr>
          <w:b w:val="0"/>
          <w:bCs w:val="0"/>
          <w:sz w:val="24"/>
          <w:szCs w:val="24"/>
        </w:rPr>
        <w:t xml:space="preserve"> answered that </w:t>
      </w:r>
      <w:r w:rsidRPr="00AE113D">
        <w:rPr>
          <w:rFonts w:hint="cs"/>
          <w:b w:val="0"/>
          <w:bCs w:val="0"/>
          <w:sz w:val="24"/>
          <w:szCs w:val="24"/>
          <w:rtl/>
        </w:rPr>
        <w:t>לבעול יש להם פנאי</w:t>
      </w:r>
      <w:r w:rsidRPr="00AE113D">
        <w:rPr>
          <w:b w:val="0"/>
          <w:bCs w:val="0"/>
          <w:sz w:val="24"/>
          <w:szCs w:val="24"/>
        </w:rPr>
        <w:t xml:space="preserve"> (and therefore </w:t>
      </w:r>
      <w:r w:rsidRPr="00AE113D">
        <w:rPr>
          <w:rFonts w:hint="cs"/>
          <w:b w:val="0"/>
          <w:bCs w:val="0"/>
          <w:sz w:val="24"/>
          <w:szCs w:val="24"/>
          <w:rtl/>
        </w:rPr>
        <w:t>כולם אסורות</w:t>
      </w:r>
      <w:r w:rsidRPr="00AE113D">
        <w:rPr>
          <w:b w:val="0"/>
          <w:bCs w:val="0"/>
          <w:sz w:val="24"/>
          <w:szCs w:val="24"/>
        </w:rPr>
        <w:t xml:space="preserve">) that is only </w:t>
      </w:r>
      <w:r w:rsidRPr="00AE113D">
        <w:rPr>
          <w:rFonts w:hint="cs"/>
          <w:b w:val="0"/>
          <w:bCs w:val="0"/>
          <w:sz w:val="24"/>
          <w:szCs w:val="24"/>
          <w:rtl/>
        </w:rPr>
        <w:t>בכרכום של מלכות אחרת</w:t>
      </w:r>
      <w:r w:rsidRPr="00AE113D">
        <w:rPr>
          <w:b w:val="0"/>
          <w:bCs w:val="0"/>
          <w:sz w:val="24"/>
          <w:szCs w:val="24"/>
        </w:rPr>
        <w:t xml:space="preserve">, however </w:t>
      </w:r>
      <w:r w:rsidRPr="00AE113D">
        <w:rPr>
          <w:rFonts w:hint="cs"/>
          <w:b w:val="0"/>
          <w:bCs w:val="0"/>
          <w:sz w:val="24"/>
          <w:szCs w:val="24"/>
          <w:rtl/>
        </w:rPr>
        <w:t>בכרכום של אותה מלכות</w:t>
      </w:r>
      <w:r w:rsidRPr="00AE113D">
        <w:rPr>
          <w:b w:val="0"/>
          <w:bCs w:val="0"/>
          <w:sz w:val="24"/>
          <w:szCs w:val="24"/>
        </w:rPr>
        <w:t xml:space="preserve">, they are </w:t>
      </w:r>
      <w:r w:rsidRPr="00AE113D">
        <w:rPr>
          <w:rFonts w:hint="cs"/>
          <w:b w:val="0"/>
          <w:bCs w:val="0"/>
          <w:sz w:val="24"/>
          <w:szCs w:val="24"/>
          <w:rtl/>
        </w:rPr>
        <w:t>מותרות</w:t>
      </w:r>
      <w:r w:rsidRPr="00AE113D">
        <w:rPr>
          <w:b w:val="0"/>
          <w:bCs w:val="0"/>
          <w:sz w:val="24"/>
          <w:szCs w:val="24"/>
        </w:rPr>
        <w:t xml:space="preserve"> </w:t>
      </w:r>
      <w:r w:rsidR="00E974A2" w:rsidRPr="00AE113D">
        <w:rPr>
          <w:b w:val="0"/>
          <w:bCs w:val="0"/>
          <w:sz w:val="24"/>
          <w:szCs w:val="24"/>
        </w:rPr>
        <w:t xml:space="preserve">since </w:t>
      </w:r>
      <w:r w:rsidR="00E974A2" w:rsidRPr="00AE113D">
        <w:rPr>
          <w:rFonts w:hint="cs"/>
          <w:b w:val="0"/>
          <w:bCs w:val="0"/>
          <w:sz w:val="24"/>
          <w:szCs w:val="24"/>
          <w:rtl/>
        </w:rPr>
        <w:t>אינו רוצה להשחית בני עירו</w:t>
      </w:r>
      <w:r w:rsidR="00E974A2" w:rsidRPr="00AE113D">
        <w:rPr>
          <w:b w:val="0"/>
          <w:bCs w:val="0"/>
          <w:sz w:val="24"/>
          <w:szCs w:val="24"/>
        </w:rPr>
        <w:t>.</w:t>
      </w:r>
      <w:r w:rsidR="00CC368D" w:rsidRPr="00AE113D">
        <w:rPr>
          <w:rStyle w:val="FootnoteReference"/>
          <w:b w:val="0"/>
          <w:bCs w:val="0"/>
          <w:sz w:val="24"/>
          <w:szCs w:val="24"/>
          <w:rtl/>
        </w:rPr>
        <w:t xml:space="preserve"> </w:t>
      </w:r>
      <w:r w:rsidR="00CC368D" w:rsidRPr="00AE113D">
        <w:rPr>
          <w:rStyle w:val="FootnoteReference"/>
          <w:b w:val="0"/>
          <w:bCs w:val="0"/>
          <w:sz w:val="24"/>
          <w:szCs w:val="24"/>
          <w:rtl/>
        </w:rPr>
        <w:footnoteReference w:id="25"/>
      </w:r>
    </w:p>
    <w:p w:rsidR="00E974A2" w:rsidRPr="00AE113D" w:rsidRDefault="00806AC5" w:rsidP="00AE113D">
      <w:pPr>
        <w:widowControl w:val="0"/>
        <w:bidi/>
        <w:rPr>
          <w:rFonts w:cs="David"/>
          <w:spacing w:val="-2"/>
          <w:rtl/>
        </w:rPr>
      </w:pPr>
      <w:r w:rsidRPr="00AE113D">
        <w:rPr>
          <w:rFonts w:cs="David"/>
          <w:spacing w:val="-2"/>
          <w:rtl/>
        </w:rPr>
        <w:t>וכן משמע בפרק בתרא דע</w:t>
      </w:r>
      <w:r w:rsidR="00A7060A" w:rsidRPr="00AE113D">
        <w:rPr>
          <w:rFonts w:cs="David" w:hint="cs"/>
          <w:spacing w:val="-2"/>
          <w:rtl/>
        </w:rPr>
        <w:t xml:space="preserve">בודה </w:t>
      </w:r>
      <w:r w:rsidRPr="00AE113D">
        <w:rPr>
          <w:rFonts w:cs="David"/>
          <w:spacing w:val="-2"/>
          <w:rtl/>
        </w:rPr>
        <w:t>ז</w:t>
      </w:r>
      <w:r w:rsidR="00A7060A" w:rsidRPr="00AE113D">
        <w:rPr>
          <w:rFonts w:cs="David" w:hint="cs"/>
          <w:spacing w:val="-2"/>
          <w:rtl/>
        </w:rPr>
        <w:t>רה</w:t>
      </w:r>
      <w:r w:rsidRPr="00AE113D">
        <w:rPr>
          <w:rFonts w:cs="David"/>
          <w:spacing w:val="-2"/>
          <w:rtl/>
        </w:rPr>
        <w:t xml:space="preserve"> </w:t>
      </w:r>
      <w:r w:rsidRPr="00AE113D">
        <w:rPr>
          <w:rFonts w:cs="David"/>
          <w:spacing w:val="-2"/>
          <w:sz w:val="20"/>
          <w:szCs w:val="20"/>
          <w:rtl/>
        </w:rPr>
        <w:t>(דף עא</w:t>
      </w:r>
      <w:r w:rsidR="00A7060A" w:rsidRPr="00AE113D">
        <w:rPr>
          <w:rFonts w:cs="David" w:hint="cs"/>
          <w:spacing w:val="-2"/>
          <w:sz w:val="20"/>
          <w:szCs w:val="20"/>
          <w:rtl/>
        </w:rPr>
        <w:t>,א</w:t>
      </w:r>
      <w:r w:rsidRPr="00AE113D">
        <w:rPr>
          <w:rFonts w:cs="David"/>
          <w:spacing w:val="-2"/>
          <w:sz w:val="20"/>
          <w:szCs w:val="20"/>
          <w:rtl/>
        </w:rPr>
        <w:t>)</w:t>
      </w:r>
      <w:r w:rsidRPr="00AE113D">
        <w:rPr>
          <w:rFonts w:cs="David"/>
          <w:spacing w:val="-2"/>
          <w:rtl/>
        </w:rPr>
        <w:t xml:space="preserve"> דפריך התם ממתניתין דהכא אמתניתין דבלשת </w:t>
      </w:r>
      <w:r w:rsidR="00AE113D">
        <w:rPr>
          <w:rFonts w:cs="David" w:hint="cs"/>
          <w:spacing w:val="-2"/>
          <w:rtl/>
        </w:rPr>
        <w:t>-</w:t>
      </w:r>
    </w:p>
    <w:p w:rsidR="00E974A2" w:rsidRPr="00AE113D" w:rsidRDefault="00E974A2" w:rsidP="00AE113D">
      <w:pPr>
        <w:widowControl w:val="0"/>
        <w:rPr>
          <w:sz w:val="24"/>
          <w:szCs w:val="24"/>
        </w:rPr>
      </w:pPr>
      <w:r>
        <w:lastRenderedPageBreak/>
        <w:t>And it also seems this way</w:t>
      </w:r>
      <w:r>
        <w:rPr>
          <w:b w:val="0"/>
          <w:bCs w:val="0"/>
        </w:rPr>
        <w:t xml:space="preserve"> from 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</w:t>
      </w:r>
      <w:r>
        <w:t xml:space="preserve">in the last </w:t>
      </w:r>
      <w:r>
        <w:rPr>
          <w:rFonts w:hint="cs"/>
          <w:rtl/>
        </w:rPr>
        <w:t>פרק</w:t>
      </w:r>
      <w:r>
        <w:t xml:space="preserve"> of </w:t>
      </w:r>
      <w:r>
        <w:rPr>
          <w:rFonts w:hint="cs"/>
          <w:b w:val="0"/>
          <w:bCs w:val="0"/>
          <w:rtl/>
        </w:rPr>
        <w:t>מסכת</w:t>
      </w:r>
      <w:r>
        <w:rPr>
          <w:rFonts w:hint="cs"/>
          <w:rtl/>
        </w:rPr>
        <w:t xml:space="preserve"> ע"ז</w:t>
      </w:r>
      <w:r>
        <w:t xml:space="preserve">, where the </w:t>
      </w:r>
      <w:r w:rsidRPr="00E974A2">
        <w:rPr>
          <w:rFonts w:hint="cs"/>
          <w:b w:val="0"/>
          <w:bCs w:val="0"/>
          <w:rtl/>
        </w:rPr>
        <w:t>גמרא</w:t>
      </w:r>
      <w:r>
        <w:t xml:space="preserve"> there </w:t>
      </w:r>
      <w:r w:rsidRPr="00E974A2">
        <w:t>asks</w:t>
      </w:r>
      <w:r>
        <w:rPr>
          <w:b w:val="0"/>
          <w:bCs w:val="0"/>
        </w:rPr>
        <w:t xml:space="preserve"> </w:t>
      </w:r>
      <w:r>
        <w:t>from</w:t>
      </w:r>
      <w:r>
        <w:rPr>
          <w:b w:val="0"/>
          <w:bCs w:val="0"/>
        </w:rPr>
        <w:t xml:space="preserve"> </w:t>
      </w:r>
      <w:r>
        <w:t xml:space="preserve">our </w:t>
      </w:r>
      <w:r>
        <w:rPr>
          <w:rFonts w:hint="cs"/>
          <w:rtl/>
        </w:rPr>
        <w:t>משנה</w:t>
      </w:r>
      <w:r>
        <w:t xml:space="preserve"> here </w:t>
      </w:r>
      <w:r w:rsidRPr="00E974A2">
        <w:t xml:space="preserve">on the </w:t>
      </w:r>
      <w:r w:rsidRPr="00E974A2">
        <w:rPr>
          <w:rFonts w:hint="cs"/>
          <w:rtl/>
        </w:rPr>
        <w:t>משנה</w:t>
      </w:r>
      <w:r>
        <w:rPr>
          <w:b w:val="0"/>
          <w:bCs w:val="0"/>
        </w:rPr>
        <w:t xml:space="preserve"> there </w:t>
      </w:r>
      <w:r w:rsidRPr="00E974A2">
        <w:t xml:space="preserve">of </w:t>
      </w:r>
      <w:r w:rsidRPr="00E974A2">
        <w:rPr>
          <w:rFonts w:hint="cs"/>
          <w:rtl/>
        </w:rPr>
        <w:t>בלשת</w:t>
      </w:r>
      <w:r w:rsidR="0081395F">
        <w:rPr>
          <w:b w:val="0"/>
          <w:bCs w:val="0"/>
        </w:rPr>
        <w:t xml:space="preserve"> </w:t>
      </w:r>
      <w:r w:rsidR="0081395F">
        <w:rPr>
          <w:b w:val="0"/>
          <w:bCs w:val="0"/>
          <w:sz w:val="24"/>
          <w:szCs w:val="24"/>
        </w:rPr>
        <w:t xml:space="preserve">(as the </w:t>
      </w:r>
      <w:r w:rsidR="0081395F">
        <w:rPr>
          <w:rFonts w:hint="cs"/>
          <w:b w:val="0"/>
          <w:bCs w:val="0"/>
          <w:sz w:val="24"/>
          <w:szCs w:val="24"/>
          <w:rtl/>
        </w:rPr>
        <w:t>גמרא</w:t>
      </w:r>
      <w:r w:rsidR="0081395F">
        <w:rPr>
          <w:b w:val="0"/>
          <w:bCs w:val="0"/>
          <w:sz w:val="24"/>
          <w:szCs w:val="24"/>
        </w:rPr>
        <w:t xml:space="preserve"> asks here)</w:t>
      </w:r>
      <w:r>
        <w:t xml:space="preserve">, </w:t>
      </w:r>
      <w:r w:rsidRPr="00AE113D">
        <w:rPr>
          <w:b w:val="0"/>
          <w:bCs w:val="0"/>
          <w:sz w:val="24"/>
          <w:szCs w:val="24"/>
        </w:rPr>
        <w:t xml:space="preserve">and the </w:t>
      </w:r>
      <w:r w:rsidRPr="00AE113D">
        <w:rPr>
          <w:rFonts w:hint="cs"/>
          <w:b w:val="0"/>
          <w:bCs w:val="0"/>
          <w:sz w:val="24"/>
          <w:szCs w:val="24"/>
          <w:rtl/>
        </w:rPr>
        <w:t>גמרא</w:t>
      </w:r>
      <w:r w:rsidRPr="00AE113D">
        <w:rPr>
          <w:b w:val="0"/>
          <w:bCs w:val="0"/>
          <w:sz w:val="24"/>
          <w:szCs w:val="24"/>
        </w:rPr>
        <w:t xml:space="preserve"> there offers </w:t>
      </w:r>
      <w:r w:rsidR="0081395F">
        <w:rPr>
          <w:b w:val="0"/>
          <w:bCs w:val="0"/>
          <w:sz w:val="24"/>
          <w:szCs w:val="24"/>
        </w:rPr>
        <w:t xml:space="preserve">only </w:t>
      </w:r>
      <w:r w:rsidRPr="00AE113D">
        <w:rPr>
          <w:b w:val="0"/>
          <w:bCs w:val="0"/>
          <w:sz w:val="24"/>
          <w:szCs w:val="24"/>
        </w:rPr>
        <w:t xml:space="preserve">the answer of </w:t>
      </w:r>
      <w:r w:rsidRPr="00AE113D">
        <w:rPr>
          <w:rFonts w:hint="cs"/>
          <w:b w:val="0"/>
          <w:bCs w:val="0"/>
          <w:sz w:val="24"/>
          <w:szCs w:val="24"/>
          <w:rtl/>
        </w:rPr>
        <w:t>ר"מ</w:t>
      </w:r>
      <w:r w:rsidRPr="00AE113D">
        <w:rPr>
          <w:b w:val="0"/>
          <w:bCs w:val="0"/>
          <w:sz w:val="24"/>
          <w:szCs w:val="24"/>
        </w:rPr>
        <w:t xml:space="preserve"> -</w:t>
      </w:r>
      <w:r w:rsidRPr="00AE113D">
        <w:rPr>
          <w:sz w:val="24"/>
          <w:szCs w:val="24"/>
        </w:rPr>
        <w:t xml:space="preserve"> </w:t>
      </w:r>
    </w:p>
    <w:p w:rsidR="00806AC5" w:rsidRPr="00AE113D" w:rsidRDefault="00806AC5" w:rsidP="00AE113D">
      <w:pPr>
        <w:widowControl w:val="0"/>
        <w:bidi/>
        <w:rPr>
          <w:rFonts w:cs="David"/>
        </w:rPr>
      </w:pPr>
      <w:r w:rsidRPr="00AE113D">
        <w:rPr>
          <w:rFonts w:cs="David"/>
          <w:rtl/>
        </w:rPr>
        <w:t>ולא מייתי התם</w:t>
      </w:r>
      <w:r w:rsidR="00350804">
        <w:rPr>
          <w:rStyle w:val="FootnoteReference"/>
          <w:rFonts w:cs="David"/>
          <w:rtl/>
        </w:rPr>
        <w:footnoteReference w:id="26"/>
      </w:r>
      <w:r w:rsidRPr="00AE113D">
        <w:rPr>
          <w:rFonts w:cs="David"/>
          <w:rtl/>
        </w:rPr>
        <w:t xml:space="preserve"> דרבי יצחק</w:t>
      </w:r>
      <w:r w:rsidRPr="00AE113D">
        <w:rPr>
          <w:rFonts w:cs="David"/>
        </w:rPr>
        <w:t>:</w:t>
      </w:r>
    </w:p>
    <w:p w:rsidR="00E974A2" w:rsidRPr="00AE113D" w:rsidRDefault="00E974A2" w:rsidP="0081395F">
      <w:pPr>
        <w:rPr>
          <w:b w:val="0"/>
          <w:bCs w:val="0"/>
          <w:sz w:val="24"/>
          <w:szCs w:val="24"/>
        </w:rPr>
      </w:pPr>
      <w:r>
        <w:t xml:space="preserve">But does not mention there </w:t>
      </w:r>
      <w:r>
        <w:rPr>
          <w:b w:val="0"/>
          <w:bCs w:val="0"/>
        </w:rPr>
        <w:t xml:space="preserve">the answer </w:t>
      </w:r>
      <w:r>
        <w:t xml:space="preserve">of </w:t>
      </w:r>
      <w:r>
        <w:rPr>
          <w:rFonts w:hint="cs"/>
          <w:rtl/>
        </w:rPr>
        <w:t>ר"י</w:t>
      </w:r>
      <w:r w:rsidR="0081395F">
        <w:rPr>
          <w:rFonts w:hint="cs"/>
          <w:b w:val="0"/>
          <w:bCs w:val="0"/>
          <w:rtl/>
        </w:rPr>
        <w:t xml:space="preserve"> בר אלעזר</w:t>
      </w:r>
      <w:r w:rsidR="0081395F">
        <w:rPr>
          <w:b w:val="0"/>
          <w:bCs w:val="0"/>
        </w:rPr>
        <w:t>;</w:t>
      </w:r>
      <w:r>
        <w:t xml:space="preserve"> </w:t>
      </w:r>
      <w:r w:rsidRPr="00AE113D">
        <w:rPr>
          <w:b w:val="0"/>
          <w:bCs w:val="0"/>
          <w:sz w:val="24"/>
          <w:szCs w:val="24"/>
        </w:rPr>
        <w:t xml:space="preserve">indicating that </w:t>
      </w:r>
      <w:r w:rsidR="0081395F">
        <w:rPr>
          <w:rFonts w:hint="cs"/>
          <w:b w:val="0"/>
          <w:bCs w:val="0"/>
          <w:sz w:val="24"/>
          <w:szCs w:val="24"/>
          <w:rtl/>
        </w:rPr>
        <w:t>ר</w:t>
      </w:r>
      <w:r w:rsidRPr="00AE113D">
        <w:rPr>
          <w:rFonts w:hint="cs"/>
          <w:b w:val="0"/>
          <w:bCs w:val="0"/>
          <w:sz w:val="24"/>
          <w:szCs w:val="24"/>
          <w:rtl/>
        </w:rPr>
        <w:t>י</w:t>
      </w:r>
      <w:r w:rsidR="0081395F">
        <w:rPr>
          <w:rFonts w:hint="cs"/>
          <w:b w:val="0"/>
          <w:bCs w:val="0"/>
          <w:sz w:val="24"/>
          <w:szCs w:val="24"/>
          <w:rtl/>
        </w:rPr>
        <w:t>ב"א</w:t>
      </w:r>
      <w:r w:rsidRPr="00AE113D">
        <w:rPr>
          <w:b w:val="0"/>
          <w:bCs w:val="0"/>
          <w:sz w:val="24"/>
          <w:szCs w:val="24"/>
        </w:rPr>
        <w:t xml:space="preserve"> is not reconcil</w:t>
      </w:r>
      <w:r w:rsidR="0081395F">
        <w:rPr>
          <w:b w:val="0"/>
          <w:bCs w:val="0"/>
          <w:sz w:val="24"/>
          <w:szCs w:val="24"/>
        </w:rPr>
        <w:t>ing</w:t>
      </w:r>
      <w:r w:rsidRPr="00AE113D">
        <w:rPr>
          <w:b w:val="0"/>
          <w:bCs w:val="0"/>
          <w:sz w:val="24"/>
          <w:szCs w:val="24"/>
        </w:rPr>
        <w:t xml:space="preserve"> the </w:t>
      </w:r>
      <w:r w:rsidRPr="00AE113D">
        <w:rPr>
          <w:rFonts w:hint="cs"/>
          <w:b w:val="0"/>
          <w:bCs w:val="0"/>
          <w:sz w:val="24"/>
          <w:szCs w:val="24"/>
          <w:rtl/>
        </w:rPr>
        <w:t>משניות</w:t>
      </w:r>
      <w:r w:rsidRPr="00AE113D">
        <w:rPr>
          <w:b w:val="0"/>
          <w:bCs w:val="0"/>
          <w:sz w:val="24"/>
          <w:szCs w:val="24"/>
        </w:rPr>
        <w:t>, but rather qualify</w:t>
      </w:r>
      <w:r w:rsidR="0081395F">
        <w:rPr>
          <w:b w:val="0"/>
          <w:bCs w:val="0"/>
          <w:sz w:val="24"/>
          <w:szCs w:val="24"/>
        </w:rPr>
        <w:t>ing</w:t>
      </w:r>
      <w:r w:rsidRPr="00AE113D">
        <w:rPr>
          <w:b w:val="0"/>
          <w:bCs w:val="0"/>
          <w:sz w:val="24"/>
          <w:szCs w:val="24"/>
        </w:rPr>
        <w:t xml:space="preserve"> the answer of </w:t>
      </w:r>
      <w:r w:rsidRPr="00AE113D">
        <w:rPr>
          <w:rFonts w:hint="cs"/>
          <w:b w:val="0"/>
          <w:bCs w:val="0"/>
          <w:sz w:val="24"/>
          <w:szCs w:val="24"/>
          <w:rtl/>
        </w:rPr>
        <w:t>ר"מ</w:t>
      </w:r>
      <w:r w:rsidRPr="00AE113D">
        <w:rPr>
          <w:b w:val="0"/>
          <w:bCs w:val="0"/>
          <w:sz w:val="24"/>
          <w:szCs w:val="24"/>
        </w:rPr>
        <w:t xml:space="preserve"> regarding our </w:t>
      </w:r>
      <w:r w:rsidRPr="00AE113D">
        <w:rPr>
          <w:rFonts w:hint="cs"/>
          <w:b w:val="0"/>
          <w:bCs w:val="0"/>
          <w:sz w:val="24"/>
          <w:szCs w:val="24"/>
          <w:rtl/>
        </w:rPr>
        <w:t>משנה</w:t>
      </w:r>
      <w:r w:rsidRPr="00AE113D">
        <w:rPr>
          <w:b w:val="0"/>
          <w:bCs w:val="0"/>
          <w:sz w:val="24"/>
          <w:szCs w:val="24"/>
        </w:rPr>
        <w:t xml:space="preserve"> here.</w:t>
      </w:r>
    </w:p>
    <w:p w:rsidR="003D4453" w:rsidRPr="00AE113D" w:rsidRDefault="003D4453">
      <w:pPr>
        <w:rPr>
          <w:sz w:val="24"/>
          <w:szCs w:val="24"/>
        </w:rPr>
      </w:pPr>
    </w:p>
    <w:p w:rsidR="00A7060A" w:rsidRPr="00A7060A" w:rsidRDefault="00A7060A">
      <w:pPr>
        <w:rPr>
          <w:rFonts w:ascii="Copperplate Gothic Bold" w:hAnsi="Copperplate Gothic Bold"/>
          <w:b w:val="0"/>
          <w:bCs w:val="0"/>
          <w:u w:val="double"/>
        </w:rPr>
      </w:pPr>
      <w:r w:rsidRPr="00A7060A">
        <w:rPr>
          <w:rFonts w:ascii="Copperplate Gothic Bold" w:hAnsi="Copperplate Gothic Bold"/>
          <w:b w:val="0"/>
          <w:bCs w:val="0"/>
          <w:u w:val="double"/>
        </w:rPr>
        <w:t>Summary</w:t>
      </w:r>
    </w:p>
    <w:p w:rsidR="00A7060A" w:rsidRPr="00A7060A" w:rsidRDefault="00AE113D">
      <w:pPr>
        <w:rPr>
          <w:b w:val="0"/>
          <w:bCs w:val="0"/>
        </w:rPr>
      </w:pPr>
      <w:r>
        <w:rPr>
          <w:rFonts w:hint="cs"/>
          <w:b w:val="0"/>
          <w:bCs w:val="0"/>
          <w:rtl/>
        </w:rPr>
        <w:t>רש"י</w:t>
      </w:r>
      <w:r>
        <w:rPr>
          <w:b w:val="0"/>
          <w:bCs w:val="0"/>
        </w:rPr>
        <w:t xml:space="preserve"> (according to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) maintains that our </w:t>
      </w:r>
      <w:r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 xml:space="preserve"> discusses </w:t>
      </w:r>
      <w:r>
        <w:rPr>
          <w:rFonts w:hint="cs"/>
          <w:b w:val="0"/>
          <w:bCs w:val="0"/>
          <w:rtl/>
        </w:rPr>
        <w:t>מלכות אחרת</w:t>
      </w:r>
      <w:r>
        <w:rPr>
          <w:b w:val="0"/>
          <w:bCs w:val="0"/>
        </w:rPr>
        <w:t xml:space="preserve">, and the </w:t>
      </w:r>
      <w:r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 xml:space="preserve"> in </w:t>
      </w:r>
      <w:r>
        <w:rPr>
          <w:rFonts w:hint="cs"/>
          <w:b w:val="0"/>
          <w:bCs w:val="0"/>
          <w:rtl/>
        </w:rPr>
        <w:t>ע"ז</w:t>
      </w:r>
      <w:r>
        <w:rPr>
          <w:b w:val="0"/>
          <w:bCs w:val="0"/>
        </w:rPr>
        <w:t xml:space="preserve"> discusses </w:t>
      </w:r>
      <w:r>
        <w:rPr>
          <w:rFonts w:hint="cs"/>
          <w:b w:val="0"/>
          <w:bCs w:val="0"/>
          <w:rtl/>
        </w:rPr>
        <w:t>אותה מלכות</w:t>
      </w:r>
      <w:r>
        <w:rPr>
          <w:b w:val="0"/>
          <w:bCs w:val="0"/>
        </w:rPr>
        <w:t xml:space="preserve">. However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maintains the exact opposite.</w:t>
      </w:r>
      <w:r w:rsidR="00350804">
        <w:rPr>
          <w:b w:val="0"/>
          <w:bCs w:val="0"/>
        </w:rPr>
        <w:t xml:space="preserve"> It is possible that </w:t>
      </w:r>
      <w:r w:rsidR="00350804">
        <w:rPr>
          <w:rFonts w:hint="cs"/>
          <w:b w:val="0"/>
          <w:bCs w:val="0"/>
          <w:rtl/>
        </w:rPr>
        <w:t>רש"י</w:t>
      </w:r>
      <w:r w:rsidR="00350804">
        <w:rPr>
          <w:b w:val="0"/>
          <w:bCs w:val="0"/>
        </w:rPr>
        <w:t xml:space="preserve"> maintains that both </w:t>
      </w:r>
      <w:r w:rsidR="00350804">
        <w:rPr>
          <w:rFonts w:hint="cs"/>
          <w:b w:val="0"/>
          <w:bCs w:val="0"/>
          <w:rtl/>
        </w:rPr>
        <w:t>משניות</w:t>
      </w:r>
      <w:r w:rsidR="00350804">
        <w:rPr>
          <w:b w:val="0"/>
          <w:bCs w:val="0"/>
        </w:rPr>
        <w:t xml:space="preserve"> are </w:t>
      </w:r>
      <w:r w:rsidR="00350804">
        <w:rPr>
          <w:rFonts w:hint="cs"/>
          <w:b w:val="0"/>
          <w:bCs w:val="0"/>
          <w:rtl/>
        </w:rPr>
        <w:t>מלכות אחרת</w:t>
      </w:r>
      <w:r w:rsidR="00350804">
        <w:rPr>
          <w:b w:val="0"/>
          <w:bCs w:val="0"/>
        </w:rPr>
        <w:t xml:space="preserve"> and </w:t>
      </w:r>
      <w:r w:rsidR="00350804">
        <w:rPr>
          <w:rFonts w:hint="cs"/>
          <w:b w:val="0"/>
          <w:bCs w:val="0"/>
          <w:rtl/>
        </w:rPr>
        <w:t>ריב"א</w:t>
      </w:r>
      <w:r w:rsidR="00350804">
        <w:rPr>
          <w:b w:val="0"/>
          <w:bCs w:val="0"/>
        </w:rPr>
        <w:t xml:space="preserve"> is differentiating in our </w:t>
      </w:r>
      <w:r w:rsidR="00350804">
        <w:rPr>
          <w:rFonts w:hint="cs"/>
          <w:b w:val="0"/>
          <w:bCs w:val="0"/>
          <w:rtl/>
        </w:rPr>
        <w:t>משנה</w:t>
      </w:r>
      <w:r w:rsidR="00350804">
        <w:rPr>
          <w:b w:val="0"/>
          <w:bCs w:val="0"/>
        </w:rPr>
        <w:t xml:space="preserve"> whether it is </w:t>
      </w:r>
      <w:r w:rsidR="00350804">
        <w:rPr>
          <w:rFonts w:hint="cs"/>
          <w:b w:val="0"/>
          <w:bCs w:val="0"/>
          <w:rtl/>
        </w:rPr>
        <w:t>מלכות אחרת</w:t>
      </w:r>
      <w:r w:rsidR="00350804">
        <w:rPr>
          <w:b w:val="0"/>
          <w:bCs w:val="0"/>
        </w:rPr>
        <w:t xml:space="preserve"> (where it is </w:t>
      </w:r>
      <w:r w:rsidR="00350804">
        <w:rPr>
          <w:rFonts w:hint="cs"/>
          <w:b w:val="0"/>
          <w:bCs w:val="0"/>
          <w:rtl/>
        </w:rPr>
        <w:t>אסור</w:t>
      </w:r>
      <w:r w:rsidR="00350804">
        <w:rPr>
          <w:b w:val="0"/>
          <w:bCs w:val="0"/>
        </w:rPr>
        <w:t xml:space="preserve">) or </w:t>
      </w:r>
      <w:r w:rsidR="00350804">
        <w:rPr>
          <w:rFonts w:hint="cs"/>
          <w:b w:val="0"/>
          <w:bCs w:val="0"/>
          <w:rtl/>
        </w:rPr>
        <w:t>אותה מלכות</w:t>
      </w:r>
      <w:r w:rsidR="00350804">
        <w:rPr>
          <w:b w:val="0"/>
          <w:bCs w:val="0"/>
        </w:rPr>
        <w:t xml:space="preserve"> (where it is </w:t>
      </w:r>
      <w:r w:rsidR="00350804">
        <w:rPr>
          <w:rFonts w:hint="cs"/>
          <w:b w:val="0"/>
          <w:bCs w:val="0"/>
          <w:rtl/>
        </w:rPr>
        <w:t>מותר</w:t>
      </w:r>
      <w:r w:rsidR="00350804">
        <w:rPr>
          <w:b w:val="0"/>
          <w:bCs w:val="0"/>
        </w:rPr>
        <w:t>).</w:t>
      </w:r>
    </w:p>
    <w:p w:rsidR="00A7060A" w:rsidRPr="00A7060A" w:rsidRDefault="00A7060A">
      <w:pPr>
        <w:rPr>
          <w:b w:val="0"/>
          <w:bCs w:val="0"/>
        </w:rPr>
      </w:pPr>
    </w:p>
    <w:p w:rsidR="00A7060A" w:rsidRPr="00A7060A" w:rsidRDefault="00A7060A" w:rsidP="00A7060A">
      <w:pPr>
        <w:rPr>
          <w:rFonts w:ascii="Copperplate Gothic Bold" w:hAnsi="Copperplate Gothic Bold"/>
          <w:b w:val="0"/>
          <w:bCs w:val="0"/>
          <w:u w:val="double"/>
        </w:rPr>
      </w:pPr>
      <w:r w:rsidRPr="00A7060A">
        <w:rPr>
          <w:rFonts w:ascii="Copperplate Gothic Bold" w:hAnsi="Copperplate Gothic Bold"/>
          <w:b w:val="0"/>
          <w:bCs w:val="0"/>
          <w:u w:val="double"/>
        </w:rPr>
        <w:t>Thinking it over</w:t>
      </w:r>
    </w:p>
    <w:p w:rsidR="00A7060A" w:rsidRDefault="002A391A" w:rsidP="00677C77">
      <w:pPr>
        <w:rPr>
          <w:b w:val="0"/>
          <w:bCs w:val="0"/>
        </w:rPr>
      </w:pPr>
      <w:r>
        <w:rPr>
          <w:b w:val="0"/>
          <w:bCs w:val="0"/>
        </w:rPr>
        <w:t xml:space="preserve">1. </w:t>
      </w:r>
      <w:r w:rsidR="008E40AD">
        <w:rPr>
          <w:b w:val="0"/>
          <w:bCs w:val="0"/>
        </w:rPr>
        <w:t xml:space="preserve">It appears from </w:t>
      </w:r>
      <w:r w:rsidR="008E40AD">
        <w:rPr>
          <w:rFonts w:hint="cs"/>
          <w:b w:val="0"/>
          <w:bCs w:val="0"/>
          <w:rtl/>
        </w:rPr>
        <w:t>תוספות</w:t>
      </w:r>
      <w:r w:rsidR="008E40AD">
        <w:rPr>
          <w:b w:val="0"/>
          <w:bCs w:val="0"/>
        </w:rPr>
        <w:t xml:space="preserve"> that in the </w:t>
      </w:r>
      <w:r w:rsidR="008E40AD">
        <w:rPr>
          <w:rFonts w:hint="cs"/>
          <w:b w:val="0"/>
          <w:bCs w:val="0"/>
          <w:rtl/>
        </w:rPr>
        <w:t>איבעיא</w:t>
      </w:r>
      <w:r w:rsidR="008E40AD">
        <w:rPr>
          <w:b w:val="0"/>
          <w:bCs w:val="0"/>
        </w:rPr>
        <w:t xml:space="preserve"> of </w:t>
      </w:r>
      <w:r w:rsidR="008E40AD">
        <w:rPr>
          <w:rFonts w:hint="cs"/>
          <w:b w:val="0"/>
          <w:bCs w:val="0"/>
          <w:rtl/>
        </w:rPr>
        <w:t>ר' ירמיה</w:t>
      </w:r>
      <w:r w:rsidR="008E40AD">
        <w:rPr>
          <w:b w:val="0"/>
          <w:bCs w:val="0"/>
        </w:rPr>
        <w:t xml:space="preserve"> regarding a </w:t>
      </w:r>
      <w:r w:rsidR="008E40AD">
        <w:rPr>
          <w:rFonts w:hint="cs"/>
          <w:b w:val="0"/>
          <w:bCs w:val="0"/>
          <w:rtl/>
        </w:rPr>
        <w:t>מחבואה</w:t>
      </w:r>
      <w:r w:rsidR="008E40AD">
        <w:rPr>
          <w:b w:val="0"/>
          <w:bCs w:val="0"/>
        </w:rPr>
        <w:t xml:space="preserve"> </w:t>
      </w:r>
      <w:r w:rsidR="004A551A">
        <w:rPr>
          <w:b w:val="0"/>
          <w:bCs w:val="0"/>
        </w:rPr>
        <w:t>which is</w:t>
      </w:r>
      <w:r w:rsidR="00683D6D">
        <w:rPr>
          <w:b w:val="0"/>
          <w:bCs w:val="0"/>
        </w:rPr>
        <w:t xml:space="preserve"> </w:t>
      </w:r>
      <w:r w:rsidR="008E40AD">
        <w:rPr>
          <w:rFonts w:hint="cs"/>
          <w:b w:val="0"/>
          <w:bCs w:val="0"/>
          <w:rtl/>
        </w:rPr>
        <w:t>אינה מחזקת אלא אחת</w:t>
      </w:r>
      <w:r w:rsidR="008E40AD">
        <w:rPr>
          <w:b w:val="0"/>
          <w:bCs w:val="0"/>
        </w:rPr>
        <w:t xml:space="preserve">, </w:t>
      </w:r>
      <w:r w:rsidR="004A551A">
        <w:rPr>
          <w:b w:val="0"/>
          <w:bCs w:val="0"/>
        </w:rPr>
        <w:t xml:space="preserve">that we are not certain if even one woman hid in the </w:t>
      </w:r>
      <w:r w:rsidR="004A551A">
        <w:rPr>
          <w:rFonts w:hint="cs"/>
          <w:b w:val="0"/>
          <w:bCs w:val="0"/>
          <w:rtl/>
        </w:rPr>
        <w:t>מחבאה</w:t>
      </w:r>
      <w:r w:rsidR="004A551A">
        <w:rPr>
          <w:b w:val="0"/>
          <w:bCs w:val="0"/>
        </w:rPr>
        <w:t>.</w:t>
      </w:r>
      <w:r w:rsidR="004A551A">
        <w:rPr>
          <w:rStyle w:val="FootnoteReference"/>
          <w:b w:val="0"/>
          <w:bCs w:val="0"/>
        </w:rPr>
        <w:footnoteReference w:id="27"/>
      </w:r>
      <w:r w:rsidR="008E40AD">
        <w:rPr>
          <w:b w:val="0"/>
          <w:bCs w:val="0"/>
        </w:rPr>
        <w:t xml:space="preserve"> </w:t>
      </w:r>
      <w:r w:rsidR="004A551A">
        <w:rPr>
          <w:b w:val="0"/>
          <w:bCs w:val="0"/>
        </w:rPr>
        <w:t>However the phrase</w:t>
      </w:r>
      <w:r w:rsidR="00677C77">
        <w:rPr>
          <w:b w:val="0"/>
          <w:bCs w:val="0"/>
        </w:rPr>
        <w:t>,</w:t>
      </w:r>
      <w:r w:rsidR="004A551A">
        <w:rPr>
          <w:b w:val="0"/>
          <w:bCs w:val="0"/>
        </w:rPr>
        <w:t xml:space="preserve"> </w:t>
      </w:r>
      <w:r w:rsidR="004A551A">
        <w:rPr>
          <w:rFonts w:hint="cs"/>
          <w:b w:val="0"/>
          <w:bCs w:val="0"/>
          <w:rtl/>
        </w:rPr>
        <w:t xml:space="preserve">מי אמרינן כל חדא וחדא היינו </w:t>
      </w:r>
      <w:r w:rsidR="004A551A">
        <w:rPr>
          <w:rFonts w:hint="cs"/>
          <w:b w:val="0"/>
          <w:bCs w:val="0"/>
          <w:u w:val="single"/>
          <w:rtl/>
        </w:rPr>
        <w:t>הא</w:t>
      </w:r>
      <w:r w:rsidR="00677C77">
        <w:rPr>
          <w:b w:val="0"/>
          <w:bCs w:val="0"/>
        </w:rPr>
        <w:t>;</w:t>
      </w:r>
      <w:r w:rsidR="004A551A">
        <w:rPr>
          <w:b w:val="0"/>
          <w:bCs w:val="0"/>
        </w:rPr>
        <w:t xml:space="preserve"> indicates that one certainly hid! </w:t>
      </w:r>
    </w:p>
    <w:p w:rsidR="002A391A" w:rsidRDefault="002A391A" w:rsidP="004A551A">
      <w:pPr>
        <w:rPr>
          <w:b w:val="0"/>
          <w:bCs w:val="0"/>
        </w:rPr>
      </w:pPr>
    </w:p>
    <w:p w:rsidR="002A391A" w:rsidRDefault="002A391A" w:rsidP="004A551A">
      <w:pPr>
        <w:rPr>
          <w:b w:val="0"/>
          <w:bCs w:val="0"/>
        </w:rPr>
      </w:pPr>
      <w:r>
        <w:rPr>
          <w:b w:val="0"/>
          <w:bCs w:val="0"/>
        </w:rPr>
        <w:t xml:space="preserve">2.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asks on </w:t>
      </w:r>
      <w:r>
        <w:rPr>
          <w:rFonts w:hint="cs"/>
          <w:b w:val="0"/>
          <w:bCs w:val="0"/>
          <w:rtl/>
        </w:rPr>
        <w:t>רש"י</w:t>
      </w:r>
      <w:r>
        <w:rPr>
          <w:b w:val="0"/>
          <w:bCs w:val="0"/>
        </w:rPr>
        <w:t xml:space="preserve"> (#1), how can 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ask regarding the </w:t>
      </w:r>
      <w:r>
        <w:rPr>
          <w:rFonts w:hint="cs"/>
          <w:b w:val="0"/>
          <w:bCs w:val="0"/>
          <w:rtl/>
        </w:rPr>
        <w:t>בלשת</w:t>
      </w:r>
      <w:r>
        <w:rPr>
          <w:b w:val="0"/>
          <w:bCs w:val="0"/>
        </w:rPr>
        <w:t xml:space="preserve"> that we should be </w:t>
      </w:r>
      <w:r>
        <w:rPr>
          <w:rFonts w:hint="cs"/>
          <w:b w:val="0"/>
          <w:bCs w:val="0"/>
          <w:rtl/>
        </w:rPr>
        <w:t>תולה לחומרא</w:t>
      </w:r>
      <w:r>
        <w:rPr>
          <w:b w:val="0"/>
          <w:bCs w:val="0"/>
        </w:rPr>
        <w:t xml:space="preserve">, when by </w:t>
      </w:r>
      <w:r>
        <w:rPr>
          <w:rFonts w:hint="cs"/>
          <w:b w:val="0"/>
          <w:bCs w:val="0"/>
          <w:rtl/>
        </w:rPr>
        <w:t>מחבואה</w:t>
      </w:r>
      <w:r>
        <w:rPr>
          <w:b w:val="0"/>
          <w:bCs w:val="0"/>
        </w:rPr>
        <w:t xml:space="preserve"> we are </w:t>
      </w:r>
      <w:r>
        <w:rPr>
          <w:rFonts w:hint="cs"/>
          <w:b w:val="0"/>
          <w:bCs w:val="0"/>
          <w:rtl/>
        </w:rPr>
        <w:t>תולה לקולא</w:t>
      </w:r>
      <w:r>
        <w:rPr>
          <w:b w:val="0"/>
          <w:bCs w:val="0"/>
        </w:rPr>
        <w:t>.</w:t>
      </w:r>
      <w:r>
        <w:rPr>
          <w:rStyle w:val="FootnoteReference"/>
          <w:b w:val="0"/>
          <w:bCs w:val="0"/>
        </w:rPr>
        <w:footnoteReference w:id="28"/>
      </w:r>
      <w:r>
        <w:rPr>
          <w:b w:val="0"/>
          <w:bCs w:val="0"/>
        </w:rPr>
        <w:t xml:space="preserve"> Seemingly by </w:t>
      </w:r>
      <w:r>
        <w:rPr>
          <w:rFonts w:hint="cs"/>
          <w:b w:val="0"/>
          <w:bCs w:val="0"/>
          <w:rtl/>
        </w:rPr>
        <w:t>בלשת</w:t>
      </w:r>
      <w:r>
        <w:rPr>
          <w:b w:val="0"/>
          <w:bCs w:val="0"/>
        </w:rPr>
        <w:t xml:space="preserve"> we are discussing wine (</w:t>
      </w:r>
      <w:r>
        <w:rPr>
          <w:rFonts w:hint="cs"/>
          <w:b w:val="0"/>
          <w:bCs w:val="0"/>
          <w:rtl/>
        </w:rPr>
        <w:t>ניסוך לע"ז</w:t>
      </w:r>
      <w:r>
        <w:rPr>
          <w:b w:val="0"/>
          <w:bCs w:val="0"/>
        </w:rPr>
        <w:t xml:space="preserve">), therefore 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asks that we should be </w:t>
      </w:r>
      <w:r>
        <w:rPr>
          <w:rFonts w:hint="cs"/>
          <w:b w:val="0"/>
          <w:bCs w:val="0"/>
          <w:rtl/>
        </w:rPr>
        <w:t>תולה לחומרא</w:t>
      </w:r>
      <w:r>
        <w:rPr>
          <w:b w:val="0"/>
          <w:bCs w:val="0"/>
        </w:rPr>
        <w:t xml:space="preserve">, however by </w:t>
      </w:r>
      <w:r>
        <w:rPr>
          <w:rFonts w:hint="cs"/>
          <w:b w:val="0"/>
          <w:bCs w:val="0"/>
          <w:rtl/>
        </w:rPr>
        <w:t>מחבואה</w:t>
      </w:r>
      <w:r>
        <w:rPr>
          <w:b w:val="0"/>
          <w:bCs w:val="0"/>
        </w:rPr>
        <w:t xml:space="preserve"> we are discussing a </w:t>
      </w:r>
      <w:r w:rsidR="0081395F">
        <w:rPr>
          <w:rFonts w:hint="cs"/>
          <w:b w:val="0"/>
          <w:bCs w:val="0"/>
          <w:rtl/>
        </w:rPr>
        <w:t>שבויה</w:t>
      </w:r>
      <w:r w:rsidR="0081395F">
        <w:rPr>
          <w:b w:val="0"/>
          <w:bCs w:val="0"/>
        </w:rPr>
        <w:t>;</w:t>
      </w:r>
      <w:r>
        <w:rPr>
          <w:b w:val="0"/>
          <w:bCs w:val="0"/>
        </w:rPr>
        <w:t xml:space="preserve"> therefore we are </w:t>
      </w:r>
      <w:r>
        <w:rPr>
          <w:rFonts w:hint="cs"/>
          <w:b w:val="0"/>
          <w:bCs w:val="0"/>
          <w:rtl/>
        </w:rPr>
        <w:t>תולה לקולא</w:t>
      </w:r>
      <w:r>
        <w:rPr>
          <w:b w:val="0"/>
          <w:bCs w:val="0"/>
        </w:rPr>
        <w:t xml:space="preserve">, since </w:t>
      </w:r>
      <w:r>
        <w:rPr>
          <w:rFonts w:hint="cs"/>
          <w:b w:val="0"/>
          <w:bCs w:val="0"/>
          <w:rtl/>
        </w:rPr>
        <w:t>בשבויה הקילו</w:t>
      </w:r>
      <w:r>
        <w:rPr>
          <w:b w:val="0"/>
          <w:bCs w:val="0"/>
        </w:rPr>
        <w:t>!</w:t>
      </w:r>
      <w:r>
        <w:rPr>
          <w:rStyle w:val="FootnoteReference"/>
          <w:b w:val="0"/>
          <w:bCs w:val="0"/>
        </w:rPr>
        <w:footnoteReference w:id="29"/>
      </w:r>
    </w:p>
    <w:p w:rsidR="00350804" w:rsidRDefault="00350804" w:rsidP="004A551A">
      <w:pPr>
        <w:rPr>
          <w:b w:val="0"/>
          <w:bCs w:val="0"/>
        </w:rPr>
      </w:pPr>
    </w:p>
    <w:p w:rsidR="00350804" w:rsidRPr="004A551A" w:rsidRDefault="00350804" w:rsidP="0081395F">
      <w:pPr>
        <w:rPr>
          <w:b w:val="0"/>
          <w:bCs w:val="0"/>
        </w:rPr>
      </w:pPr>
      <w:r>
        <w:rPr>
          <w:b w:val="0"/>
          <w:bCs w:val="0"/>
        </w:rPr>
        <w:t xml:space="preserve">3. How will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explain why (according to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</w:t>
      </w:r>
      <w:r w:rsidR="0081395F">
        <w:rPr>
          <w:b w:val="0"/>
          <w:bCs w:val="0"/>
        </w:rPr>
        <w:t xml:space="preserve">[own] </w:t>
      </w:r>
      <w:r>
        <w:rPr>
          <w:b w:val="0"/>
          <w:bCs w:val="0"/>
        </w:rPr>
        <w:t xml:space="preserve">view) 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in </w:t>
      </w:r>
      <w:r>
        <w:rPr>
          <w:rFonts w:hint="cs"/>
          <w:b w:val="0"/>
          <w:bCs w:val="0"/>
          <w:rtl/>
        </w:rPr>
        <w:t>ע"ז</w:t>
      </w:r>
      <w:r>
        <w:rPr>
          <w:b w:val="0"/>
          <w:bCs w:val="0"/>
        </w:rPr>
        <w:t xml:space="preserve"> did not </w:t>
      </w:r>
      <w:r w:rsidR="0081395F">
        <w:rPr>
          <w:b w:val="0"/>
          <w:bCs w:val="0"/>
        </w:rPr>
        <w:t>offer</w:t>
      </w:r>
      <w:r>
        <w:rPr>
          <w:b w:val="0"/>
          <w:bCs w:val="0"/>
        </w:rPr>
        <w:t xml:space="preserve"> the answer</w:t>
      </w:r>
      <w:r>
        <w:rPr>
          <w:rStyle w:val="FootnoteReference"/>
          <w:b w:val="0"/>
          <w:bCs w:val="0"/>
        </w:rPr>
        <w:footnoteReference w:id="30"/>
      </w:r>
      <w:r>
        <w:rPr>
          <w:b w:val="0"/>
          <w:bCs w:val="0"/>
        </w:rPr>
        <w:t xml:space="preserve"> of </w:t>
      </w:r>
      <w:r>
        <w:rPr>
          <w:rFonts w:hint="cs"/>
          <w:b w:val="0"/>
          <w:bCs w:val="0"/>
          <w:rtl/>
        </w:rPr>
        <w:t>ר' יצחק בר אלעזר</w:t>
      </w:r>
      <w:r>
        <w:rPr>
          <w:b w:val="0"/>
          <w:bCs w:val="0"/>
        </w:rPr>
        <w:t>?!</w:t>
      </w:r>
      <w:r>
        <w:rPr>
          <w:rStyle w:val="FootnoteReference"/>
          <w:b w:val="0"/>
          <w:bCs w:val="0"/>
        </w:rPr>
        <w:footnoteReference w:id="31"/>
      </w:r>
    </w:p>
    <w:sectPr w:rsidR="00350804" w:rsidRPr="004A551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22FA" w:rsidRDefault="00BC22FA" w:rsidP="00A7060A">
      <w:pPr>
        <w:spacing w:line="240" w:lineRule="auto"/>
      </w:pPr>
      <w:r>
        <w:separator/>
      </w:r>
    </w:p>
  </w:endnote>
  <w:endnote w:type="continuationSeparator" w:id="0">
    <w:p w:rsidR="00BC22FA" w:rsidRDefault="00BC22FA" w:rsidP="00A706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00114088"/>
      <w:docPartObj>
        <w:docPartGallery w:val="Page Numbers (Bottom of Page)"/>
        <w:docPartUnique/>
      </w:docPartObj>
    </w:sdtPr>
    <w:sdtEndPr>
      <w:rPr>
        <w:b w:val="0"/>
        <w:bCs w:val="0"/>
        <w:noProof/>
        <w:sz w:val="20"/>
        <w:szCs w:val="20"/>
      </w:rPr>
    </w:sdtEndPr>
    <w:sdtContent>
      <w:p w:rsidR="00677C77" w:rsidRDefault="00677C77">
        <w:pPr>
          <w:pStyle w:val="Footer"/>
          <w:jc w:val="center"/>
          <w:rPr>
            <w:b w:val="0"/>
            <w:bCs w:val="0"/>
            <w:noProof/>
            <w:sz w:val="16"/>
            <w:szCs w:val="16"/>
          </w:rPr>
        </w:pPr>
        <w:r w:rsidRPr="00A7060A">
          <w:rPr>
            <w:b w:val="0"/>
            <w:bCs w:val="0"/>
            <w:sz w:val="20"/>
            <w:szCs w:val="20"/>
          </w:rPr>
          <w:fldChar w:fldCharType="begin"/>
        </w:r>
        <w:r w:rsidRPr="00A7060A">
          <w:rPr>
            <w:b w:val="0"/>
            <w:bCs w:val="0"/>
            <w:sz w:val="20"/>
            <w:szCs w:val="20"/>
          </w:rPr>
          <w:instrText xml:space="preserve"> PAGE   \* MERGEFORMAT </w:instrText>
        </w:r>
        <w:r w:rsidRPr="00A7060A">
          <w:rPr>
            <w:b w:val="0"/>
            <w:bCs w:val="0"/>
            <w:sz w:val="20"/>
            <w:szCs w:val="20"/>
          </w:rPr>
          <w:fldChar w:fldCharType="separate"/>
        </w:r>
        <w:r w:rsidR="007E08BC">
          <w:rPr>
            <w:b w:val="0"/>
            <w:bCs w:val="0"/>
            <w:noProof/>
            <w:sz w:val="20"/>
            <w:szCs w:val="20"/>
          </w:rPr>
          <w:t>3</w:t>
        </w:r>
        <w:r w:rsidRPr="00A7060A">
          <w:rPr>
            <w:b w:val="0"/>
            <w:bCs w:val="0"/>
            <w:noProof/>
            <w:sz w:val="20"/>
            <w:szCs w:val="20"/>
          </w:rPr>
          <w:fldChar w:fldCharType="end"/>
        </w:r>
      </w:p>
      <w:p w:rsidR="00677C77" w:rsidRPr="00A7060A" w:rsidRDefault="00677C77">
        <w:pPr>
          <w:pStyle w:val="Footer"/>
          <w:jc w:val="center"/>
          <w:rPr>
            <w:b w:val="0"/>
            <w:bCs w:val="0"/>
            <w:sz w:val="20"/>
            <w:szCs w:val="20"/>
          </w:rPr>
        </w:pPr>
        <w:r>
          <w:rPr>
            <w:b w:val="0"/>
            <w:bCs w:val="0"/>
            <w:noProof/>
            <w:sz w:val="16"/>
            <w:szCs w:val="16"/>
          </w:rPr>
          <w:t>TosfosInEnglish.com</w:t>
        </w:r>
      </w:p>
    </w:sdtContent>
  </w:sdt>
  <w:p w:rsidR="00677C77" w:rsidRDefault="00677C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22FA" w:rsidRDefault="00BC22FA" w:rsidP="00A7060A">
      <w:pPr>
        <w:spacing w:line="240" w:lineRule="auto"/>
      </w:pPr>
      <w:r>
        <w:separator/>
      </w:r>
    </w:p>
  </w:footnote>
  <w:footnote w:type="continuationSeparator" w:id="0">
    <w:p w:rsidR="00BC22FA" w:rsidRDefault="00BC22FA" w:rsidP="00A7060A">
      <w:pPr>
        <w:spacing w:line="240" w:lineRule="auto"/>
      </w:pPr>
      <w:r>
        <w:continuationSeparator/>
      </w:r>
    </w:p>
  </w:footnote>
  <w:footnote w:id="1">
    <w:p w:rsidR="00677C77" w:rsidRPr="00F07366" w:rsidRDefault="00677C77" w:rsidP="00D30723">
      <w:pPr>
        <w:pStyle w:val="FootnoteText"/>
        <w:widowControl w:val="0"/>
        <w:spacing w:line="264" w:lineRule="auto"/>
        <w:rPr>
          <w:b w:val="0"/>
          <w:bCs w:val="0"/>
        </w:rPr>
      </w:pPr>
      <w:r w:rsidRPr="00F07366">
        <w:rPr>
          <w:rStyle w:val="FootnoteReference"/>
          <w:b w:val="0"/>
          <w:bCs w:val="0"/>
        </w:rPr>
        <w:footnoteRef/>
      </w:r>
      <w:r w:rsidRPr="00F07366">
        <w:rPr>
          <w:b w:val="0"/>
          <w:bCs w:val="0"/>
        </w:rPr>
        <w:t xml:space="preserve"> </w:t>
      </w:r>
      <w:r w:rsidRPr="00F07366">
        <w:rPr>
          <w:rFonts w:hint="cs"/>
          <w:b w:val="0"/>
          <w:bCs w:val="0"/>
          <w:rtl/>
        </w:rPr>
        <w:t>כרכום</w:t>
      </w:r>
      <w:r w:rsidRPr="00F07366">
        <w:rPr>
          <w:b w:val="0"/>
          <w:bCs w:val="0"/>
        </w:rPr>
        <w:t xml:space="preserve"> means a siege (see </w:t>
      </w:r>
      <w:r w:rsidRPr="00F07366">
        <w:rPr>
          <w:rFonts w:hint="cs"/>
          <w:b w:val="0"/>
          <w:bCs w:val="0"/>
          <w:rtl/>
        </w:rPr>
        <w:t>רש"י ד"ה כרכום</w:t>
      </w:r>
      <w:r w:rsidRPr="00F07366">
        <w:rPr>
          <w:b w:val="0"/>
          <w:bCs w:val="0"/>
        </w:rPr>
        <w:t>). The army which laid siege on a city captured it and entered into the city.</w:t>
      </w:r>
    </w:p>
  </w:footnote>
  <w:footnote w:id="2">
    <w:p w:rsidR="00677C77" w:rsidRPr="00F07366" w:rsidRDefault="00677C77" w:rsidP="00D30723">
      <w:pPr>
        <w:pStyle w:val="FootnoteText"/>
        <w:widowControl w:val="0"/>
        <w:spacing w:line="264" w:lineRule="auto"/>
        <w:rPr>
          <w:b w:val="0"/>
          <w:bCs w:val="0"/>
        </w:rPr>
      </w:pPr>
      <w:r w:rsidRPr="00F07366">
        <w:rPr>
          <w:rStyle w:val="FootnoteReference"/>
          <w:b w:val="0"/>
          <w:bCs w:val="0"/>
        </w:rPr>
        <w:footnoteRef/>
      </w:r>
      <w:r w:rsidRPr="00F07366">
        <w:rPr>
          <w:b w:val="0"/>
          <w:bCs w:val="0"/>
        </w:rPr>
        <w:t xml:space="preserve"> The word </w:t>
      </w:r>
      <w:r w:rsidRPr="00F07366">
        <w:rPr>
          <w:rFonts w:hint="cs"/>
          <w:b w:val="0"/>
          <w:bCs w:val="0"/>
          <w:rtl/>
        </w:rPr>
        <w:t>פירוש</w:t>
      </w:r>
      <w:r w:rsidRPr="00F07366">
        <w:rPr>
          <w:b w:val="0"/>
          <w:bCs w:val="0"/>
        </w:rPr>
        <w:t xml:space="preserve"> is the customary manner in which </w:t>
      </w:r>
      <w:r w:rsidRPr="00F07366">
        <w:rPr>
          <w:rFonts w:hint="cs"/>
          <w:b w:val="0"/>
          <w:bCs w:val="0"/>
          <w:rtl/>
        </w:rPr>
        <w:t>תוספות</w:t>
      </w:r>
      <w:r w:rsidRPr="00F07366">
        <w:rPr>
          <w:b w:val="0"/>
          <w:bCs w:val="0"/>
        </w:rPr>
        <w:t xml:space="preserve"> implies that he is negating another interpretation; in our case, </w:t>
      </w:r>
      <w:r w:rsidRPr="00F07366">
        <w:rPr>
          <w:rFonts w:hint="cs"/>
          <w:b w:val="0"/>
          <w:bCs w:val="0"/>
          <w:rtl/>
        </w:rPr>
        <w:t>פרש"י</w:t>
      </w:r>
      <w:r w:rsidRPr="00F07366">
        <w:rPr>
          <w:b w:val="0"/>
          <w:bCs w:val="0"/>
        </w:rPr>
        <w:t xml:space="preserve">, as mentioned later in this </w:t>
      </w:r>
      <w:r w:rsidRPr="00F07366"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(see footnote # 13)</w:t>
      </w:r>
      <w:r w:rsidRPr="00F07366">
        <w:rPr>
          <w:b w:val="0"/>
          <w:bCs w:val="0"/>
        </w:rPr>
        <w:t>.</w:t>
      </w:r>
    </w:p>
  </w:footnote>
  <w:footnote w:id="3">
    <w:p w:rsidR="00677C77" w:rsidRPr="00F07366" w:rsidRDefault="00677C77" w:rsidP="00D30723">
      <w:pPr>
        <w:pStyle w:val="FootnoteText"/>
        <w:widowControl w:val="0"/>
        <w:spacing w:line="264" w:lineRule="auto"/>
        <w:rPr>
          <w:b w:val="0"/>
          <w:bCs w:val="0"/>
        </w:rPr>
      </w:pPr>
      <w:r w:rsidRPr="00F07366">
        <w:rPr>
          <w:rStyle w:val="FootnoteReference"/>
          <w:b w:val="0"/>
          <w:bCs w:val="0"/>
        </w:rPr>
        <w:footnoteRef/>
      </w:r>
      <w:r w:rsidRPr="00F07366">
        <w:rPr>
          <w:b w:val="0"/>
          <w:bCs w:val="0"/>
        </w:rPr>
        <w:t xml:space="preserve"> Let us assume the </w:t>
      </w:r>
      <w:r w:rsidRPr="00F07366">
        <w:rPr>
          <w:rFonts w:hint="cs"/>
          <w:b w:val="0"/>
          <w:bCs w:val="0"/>
          <w:rtl/>
        </w:rPr>
        <w:t>כרכום</w:t>
      </w:r>
      <w:r w:rsidRPr="00F07366">
        <w:rPr>
          <w:b w:val="0"/>
          <w:bCs w:val="0"/>
        </w:rPr>
        <w:t xml:space="preserve"> captured a rebellious city within their country; no one is coming after these soldiers; they just defeated their enemies and there is no longer any opposition.</w:t>
      </w:r>
    </w:p>
  </w:footnote>
  <w:footnote w:id="4">
    <w:p w:rsidR="00677C77" w:rsidRPr="00F07366" w:rsidRDefault="00677C77" w:rsidP="00D30723">
      <w:pPr>
        <w:pStyle w:val="FootnoteText"/>
        <w:widowControl w:val="0"/>
        <w:spacing w:line="264" w:lineRule="auto"/>
        <w:rPr>
          <w:b w:val="0"/>
          <w:bCs w:val="0"/>
        </w:rPr>
      </w:pPr>
      <w:r w:rsidRPr="00F07366">
        <w:rPr>
          <w:rStyle w:val="FootnoteReference"/>
          <w:b w:val="0"/>
          <w:bCs w:val="0"/>
        </w:rPr>
        <w:footnoteRef/>
      </w:r>
      <w:r w:rsidRPr="00F07366">
        <w:rPr>
          <w:b w:val="0"/>
          <w:bCs w:val="0"/>
        </w:rPr>
        <w:t xml:space="preserve"> They are in a rush to take whatever booty they can and run away before the local soldiers come.</w:t>
      </w:r>
    </w:p>
  </w:footnote>
  <w:footnote w:id="5">
    <w:p w:rsidR="00677C77" w:rsidRPr="00F07366" w:rsidRDefault="00677C77" w:rsidP="00D30723">
      <w:pPr>
        <w:pStyle w:val="FootnoteText"/>
        <w:widowControl w:val="0"/>
        <w:spacing w:line="264" w:lineRule="auto"/>
        <w:rPr>
          <w:b w:val="0"/>
          <w:bCs w:val="0"/>
        </w:rPr>
      </w:pPr>
      <w:r w:rsidRPr="00F07366">
        <w:rPr>
          <w:rStyle w:val="FootnoteReference"/>
          <w:b w:val="0"/>
          <w:bCs w:val="0"/>
        </w:rPr>
        <w:footnoteRef/>
      </w:r>
      <w:r w:rsidRPr="00F07366">
        <w:rPr>
          <w:b w:val="0"/>
          <w:bCs w:val="0"/>
        </w:rPr>
        <w:t xml:space="preserve"> </w:t>
      </w:r>
      <w:proofErr w:type="gramStart"/>
      <w:r w:rsidRPr="00F07366">
        <w:rPr>
          <w:b w:val="0"/>
          <w:bCs w:val="0"/>
        </w:rPr>
        <w:t xml:space="preserve">In our </w:t>
      </w:r>
      <w:r w:rsidRPr="00F07366">
        <w:rPr>
          <w:rFonts w:hint="cs"/>
          <w:b w:val="0"/>
          <w:bCs w:val="0"/>
          <w:rtl/>
        </w:rPr>
        <w:t>פרק ה"ט</w:t>
      </w:r>
      <w:r w:rsidRPr="00F07366">
        <w:rPr>
          <w:b w:val="0"/>
          <w:bCs w:val="0"/>
        </w:rPr>
        <w:t>.</w:t>
      </w:r>
      <w:proofErr w:type="gramEnd"/>
      <w:r w:rsidRPr="00F07366">
        <w:rPr>
          <w:b w:val="0"/>
          <w:bCs w:val="0"/>
        </w:rPr>
        <w:t xml:space="preserve"> See there (in our editions </w:t>
      </w:r>
      <w:r w:rsidRPr="00F07366">
        <w:rPr>
          <w:rFonts w:hint="cs"/>
          <w:b w:val="0"/>
          <w:bCs w:val="0"/>
          <w:rtl/>
        </w:rPr>
        <w:t>יד</w:t>
      </w:r>
      <w:proofErr w:type="gramStart"/>
      <w:r w:rsidRPr="00F07366">
        <w:rPr>
          <w:rFonts w:hint="cs"/>
          <w:b w:val="0"/>
          <w:bCs w:val="0"/>
          <w:rtl/>
        </w:rPr>
        <w:t>,ב</w:t>
      </w:r>
      <w:proofErr w:type="gramEnd"/>
      <w:r w:rsidRPr="00F07366">
        <w:rPr>
          <w:b w:val="0"/>
          <w:bCs w:val="0"/>
        </w:rPr>
        <w:t xml:space="preserve">) that the rule of the </w:t>
      </w:r>
      <w:r w:rsidRPr="00F07366">
        <w:rPr>
          <w:rFonts w:hint="cs"/>
          <w:b w:val="0"/>
          <w:bCs w:val="0"/>
          <w:rtl/>
        </w:rPr>
        <w:t>משנה</w:t>
      </w:r>
      <w:r w:rsidRPr="00F07366">
        <w:rPr>
          <w:b w:val="0"/>
          <w:bCs w:val="0"/>
        </w:rPr>
        <w:t xml:space="preserve"> is </w:t>
      </w:r>
      <w:r w:rsidRPr="00F07366">
        <w:rPr>
          <w:rFonts w:hint="cs"/>
          <w:b w:val="0"/>
          <w:bCs w:val="0"/>
          <w:rtl/>
        </w:rPr>
        <w:t>'ובלבד כרקום של אותו מלכות אבל כרקום של מלכות אחרת כלסטים הם</w:t>
      </w:r>
      <w:r w:rsidRPr="00F07366">
        <w:rPr>
          <w:b w:val="0"/>
          <w:bCs w:val="0"/>
        </w:rPr>
        <w:t xml:space="preserve">’, and the women are </w:t>
      </w:r>
      <w:r w:rsidRPr="00F07366">
        <w:rPr>
          <w:rFonts w:hint="cs"/>
          <w:b w:val="0"/>
          <w:bCs w:val="0"/>
          <w:rtl/>
        </w:rPr>
        <w:t>מותרות</w:t>
      </w:r>
      <w:r w:rsidRPr="00F07366">
        <w:rPr>
          <w:b w:val="0"/>
          <w:bCs w:val="0"/>
        </w:rPr>
        <w:t>.</w:t>
      </w:r>
    </w:p>
  </w:footnote>
  <w:footnote w:id="6">
    <w:p w:rsidR="00677C77" w:rsidRPr="00F07366" w:rsidRDefault="00677C77" w:rsidP="00D30723">
      <w:pPr>
        <w:pStyle w:val="FootnoteText"/>
        <w:widowControl w:val="0"/>
        <w:spacing w:line="264" w:lineRule="auto"/>
        <w:rPr>
          <w:b w:val="0"/>
          <w:bCs w:val="0"/>
        </w:rPr>
      </w:pPr>
      <w:r w:rsidRPr="00F07366">
        <w:rPr>
          <w:rStyle w:val="FootnoteReference"/>
          <w:b w:val="0"/>
          <w:bCs w:val="0"/>
        </w:rPr>
        <w:footnoteRef/>
      </w:r>
      <w:r w:rsidRPr="00F07366">
        <w:rPr>
          <w:b w:val="0"/>
          <w:bCs w:val="0"/>
        </w:rPr>
        <w:t xml:space="preserve"> According to </w:t>
      </w:r>
      <w:r w:rsidRPr="00F07366">
        <w:rPr>
          <w:rFonts w:hint="cs"/>
          <w:b w:val="0"/>
          <w:bCs w:val="0"/>
          <w:rtl/>
        </w:rPr>
        <w:t>פרש"י</w:t>
      </w:r>
      <w:r w:rsidRPr="00F07366">
        <w:rPr>
          <w:b w:val="0"/>
          <w:bCs w:val="0"/>
        </w:rPr>
        <w:t xml:space="preserve"> that </w:t>
      </w:r>
      <w:r w:rsidRPr="00F07366">
        <w:rPr>
          <w:rFonts w:hint="cs"/>
          <w:b w:val="0"/>
          <w:bCs w:val="0"/>
          <w:rtl/>
        </w:rPr>
        <w:t>בכרכום של אותו מלכות</w:t>
      </w:r>
      <w:r w:rsidRPr="00F07366">
        <w:rPr>
          <w:b w:val="0"/>
          <w:bCs w:val="0"/>
        </w:rPr>
        <w:t xml:space="preserve"> they are </w:t>
      </w:r>
      <w:r w:rsidRPr="00F07366">
        <w:rPr>
          <w:rFonts w:hint="cs"/>
          <w:b w:val="0"/>
          <w:bCs w:val="0"/>
          <w:rtl/>
        </w:rPr>
        <w:t>מותרות</w:t>
      </w:r>
      <w:r w:rsidRPr="00F07366">
        <w:rPr>
          <w:b w:val="0"/>
          <w:bCs w:val="0"/>
        </w:rPr>
        <w:t xml:space="preserve">, the question of the </w:t>
      </w:r>
      <w:r w:rsidRPr="00F07366">
        <w:rPr>
          <w:rFonts w:hint="cs"/>
          <w:b w:val="0"/>
          <w:bCs w:val="0"/>
          <w:rtl/>
        </w:rPr>
        <w:t>גמרא</w:t>
      </w:r>
      <w:r w:rsidRPr="00F07366">
        <w:rPr>
          <w:b w:val="0"/>
          <w:bCs w:val="0"/>
        </w:rPr>
        <w:t xml:space="preserve"> that </w:t>
      </w:r>
      <w:r w:rsidRPr="00F07366">
        <w:rPr>
          <w:rFonts w:hint="cs"/>
          <w:b w:val="0"/>
          <w:bCs w:val="0"/>
          <w:rtl/>
        </w:rPr>
        <w:t>א"א דלא עקר חד וכו'</w:t>
      </w:r>
      <w:r w:rsidRPr="00F07366">
        <w:rPr>
          <w:b w:val="0"/>
          <w:bCs w:val="0"/>
        </w:rPr>
        <w:t xml:space="preserve"> is understood, that there is always the possibility that one soldier would leave his company and </w:t>
      </w:r>
      <w:r>
        <w:rPr>
          <w:b w:val="0"/>
          <w:bCs w:val="0"/>
        </w:rPr>
        <w:t xml:space="preserve">either </w:t>
      </w:r>
      <w:r w:rsidRPr="00F07366">
        <w:rPr>
          <w:b w:val="0"/>
          <w:bCs w:val="0"/>
        </w:rPr>
        <w:t xml:space="preserve">be </w:t>
      </w:r>
      <w:r w:rsidRPr="00F07366">
        <w:rPr>
          <w:rFonts w:hint="cs"/>
          <w:b w:val="0"/>
          <w:bCs w:val="0"/>
          <w:rtl/>
        </w:rPr>
        <w:t>בועל</w:t>
      </w:r>
      <w:r>
        <w:rPr>
          <w:b w:val="0"/>
          <w:bCs w:val="0"/>
        </w:rPr>
        <w:t xml:space="preserve"> or </w:t>
      </w:r>
      <w:r>
        <w:rPr>
          <w:rFonts w:hint="cs"/>
          <w:b w:val="0"/>
          <w:bCs w:val="0"/>
          <w:rtl/>
        </w:rPr>
        <w:t>מנסך</w:t>
      </w:r>
      <w:r w:rsidRPr="00F07366">
        <w:rPr>
          <w:b w:val="0"/>
          <w:bCs w:val="0"/>
        </w:rPr>
        <w:t xml:space="preserve">. However according to </w:t>
      </w:r>
      <w:r w:rsidRPr="00F07366">
        <w:rPr>
          <w:rFonts w:hint="cs"/>
          <w:b w:val="0"/>
          <w:bCs w:val="0"/>
          <w:rtl/>
        </w:rPr>
        <w:t>תוספות</w:t>
      </w:r>
      <w:r w:rsidRPr="00F07366">
        <w:rPr>
          <w:b w:val="0"/>
          <w:bCs w:val="0"/>
        </w:rPr>
        <w:t xml:space="preserve"> that by </w:t>
      </w:r>
      <w:r w:rsidRPr="00F07366">
        <w:rPr>
          <w:rFonts w:hint="cs"/>
          <w:b w:val="0"/>
          <w:bCs w:val="0"/>
          <w:rtl/>
        </w:rPr>
        <w:t>כרכום של אותו מלכות</w:t>
      </w:r>
      <w:r w:rsidRPr="00F07366">
        <w:rPr>
          <w:b w:val="0"/>
          <w:bCs w:val="0"/>
        </w:rPr>
        <w:t xml:space="preserve"> they are </w:t>
      </w:r>
      <w:r w:rsidRPr="00F07366">
        <w:rPr>
          <w:rFonts w:hint="cs"/>
          <w:b w:val="0"/>
          <w:bCs w:val="0"/>
          <w:rtl/>
        </w:rPr>
        <w:t>אסורות</w:t>
      </w:r>
      <w:r w:rsidRPr="00F07366">
        <w:rPr>
          <w:b w:val="0"/>
          <w:bCs w:val="0"/>
        </w:rPr>
        <w:t xml:space="preserve">, what is the question of </w:t>
      </w:r>
      <w:r w:rsidRPr="00F07366">
        <w:rPr>
          <w:rFonts w:hint="cs"/>
          <w:b w:val="0"/>
          <w:bCs w:val="0"/>
          <w:rtl/>
        </w:rPr>
        <w:t>א"א דלא ערק וכו'</w:t>
      </w:r>
      <w:r w:rsidRPr="00F07366">
        <w:rPr>
          <w:b w:val="0"/>
          <w:bCs w:val="0"/>
        </w:rPr>
        <w:t>.</w:t>
      </w:r>
    </w:p>
  </w:footnote>
  <w:footnote w:id="7">
    <w:p w:rsidR="00677C77" w:rsidRPr="00F07366" w:rsidRDefault="00677C77" w:rsidP="007E08BC">
      <w:pPr>
        <w:pStyle w:val="FootnoteText"/>
        <w:widowControl w:val="0"/>
        <w:spacing w:line="264" w:lineRule="auto"/>
        <w:rPr>
          <w:b w:val="0"/>
          <w:bCs w:val="0"/>
        </w:rPr>
      </w:pPr>
      <w:r w:rsidRPr="00F07366">
        <w:rPr>
          <w:rStyle w:val="FootnoteReference"/>
          <w:b w:val="0"/>
          <w:bCs w:val="0"/>
        </w:rPr>
        <w:footnoteRef/>
      </w:r>
      <w:r w:rsidRPr="00F07366">
        <w:rPr>
          <w:b w:val="0"/>
          <w:bCs w:val="0"/>
        </w:rPr>
        <w:t xml:space="preserve"> The te</w:t>
      </w:r>
      <w:r w:rsidR="007E08BC">
        <w:rPr>
          <w:b w:val="0"/>
          <w:bCs w:val="0"/>
        </w:rPr>
        <w:t>x</w:t>
      </w:r>
      <w:r w:rsidRPr="00F07366">
        <w:rPr>
          <w:b w:val="0"/>
          <w:bCs w:val="0"/>
        </w:rPr>
        <w:t xml:space="preserve">t in our </w:t>
      </w:r>
      <w:r w:rsidRPr="00F07366">
        <w:rPr>
          <w:rFonts w:hint="cs"/>
          <w:b w:val="0"/>
          <w:bCs w:val="0"/>
          <w:rtl/>
        </w:rPr>
        <w:t>גמרא</w:t>
      </w:r>
      <w:r w:rsidRPr="00F07366">
        <w:rPr>
          <w:b w:val="0"/>
          <w:bCs w:val="0"/>
        </w:rPr>
        <w:t xml:space="preserve"> reads </w:t>
      </w:r>
      <w:r w:rsidRPr="00F07366">
        <w:rPr>
          <w:rFonts w:hint="cs"/>
          <w:b w:val="0"/>
          <w:bCs w:val="0"/>
          <w:rtl/>
        </w:rPr>
        <w:t xml:space="preserve">דלא </w:t>
      </w:r>
      <w:r w:rsidRPr="009A15E1">
        <w:rPr>
          <w:rFonts w:hint="cs"/>
          <w:b w:val="0"/>
          <w:bCs w:val="0"/>
          <w:u w:val="single"/>
          <w:rtl/>
        </w:rPr>
        <w:t>ערק</w:t>
      </w:r>
      <w:r w:rsidRPr="00F07366">
        <w:rPr>
          <w:rFonts w:hint="cs"/>
          <w:b w:val="0"/>
          <w:bCs w:val="0"/>
          <w:rtl/>
        </w:rPr>
        <w:t xml:space="preserve"> (עקר</w:t>
      </w:r>
      <w:r>
        <w:rPr>
          <w:rFonts w:hint="cs"/>
          <w:b w:val="0"/>
          <w:bCs w:val="0"/>
          <w:rtl/>
        </w:rPr>
        <w:t>,</w:t>
      </w:r>
      <w:r w:rsidRPr="00F07366">
        <w:rPr>
          <w:rFonts w:hint="cs"/>
          <w:b w:val="0"/>
          <w:bCs w:val="0"/>
          <w:rtl/>
        </w:rPr>
        <w:t xml:space="preserve"> לפי הב"ח) חד מינייהו</w:t>
      </w:r>
      <w:r w:rsidRPr="00F07366">
        <w:rPr>
          <w:b w:val="0"/>
          <w:bCs w:val="0"/>
        </w:rPr>
        <w:t xml:space="preserve"> in the masculine, (seemingly) referring to the soldiers, not to the women. </w:t>
      </w:r>
      <w:proofErr w:type="gramStart"/>
      <w:r w:rsidRPr="00F07366">
        <w:rPr>
          <w:b w:val="0"/>
          <w:bCs w:val="0"/>
        </w:rPr>
        <w:t xml:space="preserve">See </w:t>
      </w:r>
      <w:r w:rsidRPr="00F07366">
        <w:rPr>
          <w:rFonts w:hint="cs"/>
          <w:b w:val="0"/>
          <w:bCs w:val="0"/>
          <w:rtl/>
        </w:rPr>
        <w:t>מהרש"ל</w:t>
      </w:r>
      <w:r w:rsidRPr="00F07366">
        <w:rPr>
          <w:b w:val="0"/>
          <w:bCs w:val="0"/>
        </w:rPr>
        <w:t xml:space="preserve"> (and the </w:t>
      </w:r>
      <w:r w:rsidRPr="00F07366">
        <w:rPr>
          <w:rFonts w:hint="cs"/>
          <w:b w:val="0"/>
          <w:bCs w:val="0"/>
          <w:rtl/>
        </w:rPr>
        <w:t>הגהות וציונים אות ד'</w:t>
      </w:r>
      <w:r w:rsidRPr="00F07366">
        <w:rPr>
          <w:b w:val="0"/>
          <w:bCs w:val="0"/>
        </w:rPr>
        <w:t xml:space="preserve"> on the margin of the (newer) </w:t>
      </w:r>
      <w:r w:rsidRPr="00F07366">
        <w:rPr>
          <w:rFonts w:hint="cs"/>
          <w:b w:val="0"/>
          <w:bCs w:val="0"/>
          <w:rtl/>
        </w:rPr>
        <w:t>גמרות</w:t>
      </w:r>
      <w:r w:rsidRPr="00F07366">
        <w:rPr>
          <w:b w:val="0"/>
          <w:bCs w:val="0"/>
        </w:rPr>
        <w:t>).</w:t>
      </w:r>
      <w:proofErr w:type="gramEnd"/>
    </w:p>
  </w:footnote>
  <w:footnote w:id="8">
    <w:p w:rsidR="00677C77" w:rsidRPr="00F07366" w:rsidRDefault="00677C77" w:rsidP="00677C77">
      <w:pPr>
        <w:pStyle w:val="FootnoteText"/>
        <w:widowControl w:val="0"/>
        <w:spacing w:line="264" w:lineRule="auto"/>
        <w:rPr>
          <w:b w:val="0"/>
          <w:bCs w:val="0"/>
        </w:rPr>
      </w:pPr>
      <w:r w:rsidRPr="00F07366">
        <w:rPr>
          <w:rStyle w:val="FootnoteReference"/>
          <w:b w:val="0"/>
          <w:bCs w:val="0"/>
        </w:rPr>
        <w:footnoteRef/>
      </w:r>
      <w:r w:rsidRPr="00F07366">
        <w:rPr>
          <w:b w:val="0"/>
          <w:bCs w:val="0"/>
        </w:rPr>
        <w:t xml:space="preserve"> It is virtually certain that (at least) one woman escaped and is certainly </w:t>
      </w:r>
      <w:r w:rsidRPr="00F07366">
        <w:rPr>
          <w:rFonts w:hint="cs"/>
          <w:b w:val="0"/>
          <w:bCs w:val="0"/>
          <w:rtl/>
        </w:rPr>
        <w:t>מותרת</w:t>
      </w:r>
      <w:r w:rsidRPr="00F07366">
        <w:rPr>
          <w:b w:val="0"/>
          <w:bCs w:val="0"/>
        </w:rPr>
        <w:t xml:space="preserve">. We should therefore rule that each woman is </w:t>
      </w:r>
      <w:r w:rsidRPr="00F07366">
        <w:rPr>
          <w:rFonts w:hint="cs"/>
          <w:b w:val="0"/>
          <w:bCs w:val="0"/>
          <w:rtl/>
        </w:rPr>
        <w:t>מותרת</w:t>
      </w:r>
      <w:r w:rsidRPr="00F07366">
        <w:rPr>
          <w:b w:val="0"/>
          <w:bCs w:val="0"/>
        </w:rPr>
        <w:t xml:space="preserve"> for perhaps she is the one (of the </w:t>
      </w:r>
      <w:r>
        <w:rPr>
          <w:b w:val="0"/>
          <w:bCs w:val="0"/>
        </w:rPr>
        <w:t>few</w:t>
      </w:r>
      <w:r w:rsidRPr="00F07366">
        <w:rPr>
          <w:b w:val="0"/>
          <w:bCs w:val="0"/>
        </w:rPr>
        <w:t>) who escaped.</w:t>
      </w:r>
    </w:p>
  </w:footnote>
  <w:footnote w:id="9">
    <w:p w:rsidR="00677C77" w:rsidRPr="00F07366" w:rsidRDefault="00677C77" w:rsidP="00D30723">
      <w:pPr>
        <w:pStyle w:val="FootnoteText"/>
        <w:widowControl w:val="0"/>
        <w:spacing w:line="264" w:lineRule="auto"/>
        <w:rPr>
          <w:b w:val="0"/>
          <w:bCs w:val="0"/>
        </w:rPr>
      </w:pPr>
      <w:r w:rsidRPr="00F07366">
        <w:rPr>
          <w:rStyle w:val="FootnoteReference"/>
          <w:b w:val="0"/>
          <w:bCs w:val="0"/>
        </w:rPr>
        <w:footnoteRef/>
      </w:r>
      <w:r w:rsidRPr="00F07366">
        <w:rPr>
          <w:b w:val="0"/>
          <w:bCs w:val="0"/>
        </w:rPr>
        <w:t xml:space="preserve"> The rule that a </w:t>
      </w:r>
      <w:r w:rsidRPr="00F07366">
        <w:rPr>
          <w:rFonts w:hint="cs"/>
          <w:b w:val="0"/>
          <w:bCs w:val="0"/>
          <w:rtl/>
        </w:rPr>
        <w:t>שבויה</w:t>
      </w:r>
      <w:r w:rsidRPr="00F07366">
        <w:rPr>
          <w:b w:val="0"/>
          <w:bCs w:val="0"/>
        </w:rPr>
        <w:t xml:space="preserve"> is </w:t>
      </w:r>
      <w:r w:rsidRPr="00F07366">
        <w:rPr>
          <w:rFonts w:hint="cs"/>
          <w:b w:val="0"/>
          <w:bCs w:val="0"/>
          <w:rtl/>
        </w:rPr>
        <w:t>אסורה לכהונה</w:t>
      </w:r>
      <w:r w:rsidRPr="00F07366">
        <w:rPr>
          <w:b w:val="0"/>
          <w:bCs w:val="0"/>
        </w:rPr>
        <w:t xml:space="preserve"> is (merely) a </w:t>
      </w:r>
      <w:r w:rsidRPr="00F07366">
        <w:rPr>
          <w:rFonts w:hint="cs"/>
          <w:b w:val="0"/>
          <w:bCs w:val="0"/>
          <w:rtl/>
        </w:rPr>
        <w:t>דין דרבנן</w:t>
      </w:r>
      <w:r w:rsidRPr="00F07366">
        <w:rPr>
          <w:b w:val="0"/>
          <w:bCs w:val="0"/>
        </w:rPr>
        <w:t xml:space="preserve">, since we are not certain that she was </w:t>
      </w:r>
      <w:r w:rsidRPr="00F07366">
        <w:rPr>
          <w:rFonts w:hint="cs"/>
          <w:b w:val="0"/>
          <w:bCs w:val="0"/>
          <w:rtl/>
        </w:rPr>
        <w:t>נבעלה לעכו"ם</w:t>
      </w:r>
      <w:r w:rsidRPr="00F07366">
        <w:rPr>
          <w:b w:val="0"/>
          <w:bCs w:val="0"/>
        </w:rPr>
        <w:t xml:space="preserve">. Therefore the </w:t>
      </w:r>
      <w:r w:rsidRPr="00F07366">
        <w:rPr>
          <w:rFonts w:hint="cs"/>
          <w:b w:val="0"/>
          <w:bCs w:val="0"/>
          <w:rtl/>
        </w:rPr>
        <w:t>חכמים</w:t>
      </w:r>
      <w:r w:rsidRPr="00F07366">
        <w:rPr>
          <w:b w:val="0"/>
          <w:bCs w:val="0"/>
        </w:rPr>
        <w:t xml:space="preserve"> ruled that if there is a </w:t>
      </w:r>
      <w:r w:rsidRPr="00F07366">
        <w:rPr>
          <w:rFonts w:hint="cs"/>
          <w:b w:val="0"/>
          <w:bCs w:val="0"/>
          <w:rtl/>
        </w:rPr>
        <w:t>ספק</w:t>
      </w:r>
      <w:r w:rsidRPr="00F07366">
        <w:rPr>
          <w:b w:val="0"/>
          <w:bCs w:val="0"/>
        </w:rPr>
        <w:t xml:space="preserve"> in their </w:t>
      </w:r>
      <w:r w:rsidRPr="00F07366">
        <w:rPr>
          <w:rFonts w:hint="cs"/>
          <w:b w:val="0"/>
          <w:bCs w:val="0"/>
          <w:rtl/>
        </w:rPr>
        <w:t>שבויה</w:t>
      </w:r>
      <w:r w:rsidRPr="00F07366">
        <w:rPr>
          <w:b w:val="0"/>
          <w:bCs w:val="0"/>
        </w:rPr>
        <w:t xml:space="preserve"> status</w:t>
      </w:r>
      <w:r>
        <w:rPr>
          <w:b w:val="0"/>
          <w:bCs w:val="0"/>
        </w:rPr>
        <w:t>, we</w:t>
      </w:r>
      <w:r w:rsidRPr="00F07366">
        <w:rPr>
          <w:b w:val="0"/>
          <w:bCs w:val="0"/>
        </w:rPr>
        <w:t xml:space="preserve"> assume the lenient position and she is </w:t>
      </w:r>
      <w:r w:rsidRPr="00F07366">
        <w:rPr>
          <w:rFonts w:hint="cs"/>
          <w:b w:val="0"/>
          <w:bCs w:val="0"/>
          <w:rtl/>
        </w:rPr>
        <w:t>מותרת</w:t>
      </w:r>
      <w:r w:rsidRPr="00F07366">
        <w:rPr>
          <w:b w:val="0"/>
          <w:bCs w:val="0"/>
        </w:rPr>
        <w:t>.</w:t>
      </w:r>
    </w:p>
  </w:footnote>
  <w:footnote w:id="10">
    <w:p w:rsidR="00677C77" w:rsidRPr="00F07366" w:rsidRDefault="00677C77" w:rsidP="00D30723">
      <w:pPr>
        <w:pStyle w:val="FootnoteText"/>
        <w:widowControl w:val="0"/>
        <w:spacing w:line="264" w:lineRule="auto"/>
        <w:rPr>
          <w:b w:val="0"/>
          <w:bCs w:val="0"/>
        </w:rPr>
      </w:pPr>
      <w:r w:rsidRPr="00F07366">
        <w:rPr>
          <w:rStyle w:val="FootnoteReference"/>
          <w:b w:val="0"/>
          <w:bCs w:val="0"/>
        </w:rPr>
        <w:footnoteRef/>
      </w:r>
      <w:r w:rsidRPr="00F07366">
        <w:rPr>
          <w:b w:val="0"/>
          <w:bCs w:val="0"/>
        </w:rPr>
        <w:t xml:space="preserve"> See later on this </w:t>
      </w:r>
      <w:r w:rsidRPr="00F07366">
        <w:rPr>
          <w:rFonts w:hint="cs"/>
          <w:b w:val="0"/>
          <w:bCs w:val="0"/>
          <w:rtl/>
        </w:rPr>
        <w:t>עמוד</w:t>
      </w:r>
      <w:r w:rsidRPr="00F07366">
        <w:rPr>
          <w:b w:val="0"/>
          <w:bCs w:val="0"/>
        </w:rPr>
        <w:t>.</w:t>
      </w:r>
    </w:p>
  </w:footnote>
  <w:footnote w:id="11">
    <w:p w:rsidR="00677C77" w:rsidRPr="00F07366" w:rsidRDefault="00677C77" w:rsidP="00677C77">
      <w:pPr>
        <w:pStyle w:val="FootnoteText"/>
        <w:widowControl w:val="0"/>
        <w:spacing w:line="264" w:lineRule="auto"/>
        <w:rPr>
          <w:b w:val="0"/>
          <w:bCs w:val="0"/>
        </w:rPr>
      </w:pPr>
      <w:r w:rsidRPr="00F07366">
        <w:rPr>
          <w:rStyle w:val="FootnoteReference"/>
          <w:b w:val="0"/>
          <w:bCs w:val="0"/>
        </w:rPr>
        <w:footnoteRef/>
      </w:r>
      <w:r w:rsidRPr="00F07366">
        <w:rPr>
          <w:b w:val="0"/>
          <w:bCs w:val="0"/>
        </w:rPr>
        <w:t xml:space="preserve"> </w:t>
      </w:r>
      <w:r w:rsidRPr="00F07366">
        <w:rPr>
          <w:rFonts w:hint="cs"/>
          <w:b w:val="0"/>
          <w:bCs w:val="0"/>
          <w:rtl/>
        </w:rPr>
        <w:t>תוספות</w:t>
      </w:r>
      <w:r w:rsidRPr="00F07366">
        <w:rPr>
          <w:b w:val="0"/>
          <w:bCs w:val="0"/>
        </w:rPr>
        <w:t xml:space="preserve"> explained that the question was since one can escape, they should all me </w:t>
      </w:r>
      <w:r w:rsidRPr="00F07366">
        <w:rPr>
          <w:rFonts w:hint="cs"/>
          <w:b w:val="0"/>
          <w:bCs w:val="0"/>
          <w:rtl/>
        </w:rPr>
        <w:t>מותרות</w:t>
      </w:r>
      <w:r w:rsidRPr="00F07366">
        <w:rPr>
          <w:b w:val="0"/>
          <w:bCs w:val="0"/>
        </w:rPr>
        <w:t xml:space="preserve">. However we see from this </w:t>
      </w:r>
      <w:r>
        <w:rPr>
          <w:rFonts w:hint="cs"/>
          <w:b w:val="0"/>
          <w:bCs w:val="0"/>
          <w:rtl/>
        </w:rPr>
        <w:t>איבעיא</w:t>
      </w:r>
      <w:r w:rsidRPr="00F07366">
        <w:rPr>
          <w:b w:val="0"/>
          <w:bCs w:val="0"/>
        </w:rPr>
        <w:t xml:space="preserve"> of </w:t>
      </w:r>
      <w:r w:rsidRPr="00F07366">
        <w:rPr>
          <w:rFonts w:hint="cs"/>
          <w:b w:val="0"/>
          <w:bCs w:val="0"/>
          <w:rtl/>
        </w:rPr>
        <w:t>אינה מחזקת אלא אחת</w:t>
      </w:r>
      <w:r w:rsidRPr="00F07366">
        <w:rPr>
          <w:b w:val="0"/>
          <w:bCs w:val="0"/>
        </w:rPr>
        <w:t xml:space="preserve">, that we are in doubt whether we say that since one woman can hide, therefore all should be </w:t>
      </w:r>
      <w:r w:rsidRPr="00F07366">
        <w:rPr>
          <w:rFonts w:hint="cs"/>
          <w:b w:val="0"/>
          <w:bCs w:val="0"/>
          <w:rtl/>
        </w:rPr>
        <w:t>מותרות</w:t>
      </w:r>
      <w:r w:rsidRPr="00F07366">
        <w:rPr>
          <w:b w:val="0"/>
          <w:bCs w:val="0"/>
        </w:rPr>
        <w:t>. Why should the possibility of escaping be different than the possibility of hiding?!</w:t>
      </w:r>
    </w:p>
  </w:footnote>
  <w:footnote w:id="12">
    <w:p w:rsidR="00677C77" w:rsidRPr="00F07366" w:rsidRDefault="00677C77" w:rsidP="00D30723">
      <w:pPr>
        <w:pStyle w:val="FootnoteText"/>
        <w:widowControl w:val="0"/>
        <w:spacing w:line="264" w:lineRule="auto"/>
        <w:rPr>
          <w:b w:val="0"/>
          <w:bCs w:val="0"/>
        </w:rPr>
      </w:pPr>
      <w:r w:rsidRPr="00F07366">
        <w:rPr>
          <w:rStyle w:val="FootnoteReference"/>
          <w:b w:val="0"/>
          <w:bCs w:val="0"/>
        </w:rPr>
        <w:footnoteRef/>
      </w:r>
      <w:r w:rsidRPr="00F07366">
        <w:rPr>
          <w:b w:val="0"/>
          <w:bCs w:val="0"/>
        </w:rPr>
        <w:t xml:space="preserve"> We are not certain if any of the women were aware of this </w:t>
      </w:r>
      <w:r w:rsidRPr="00F07366">
        <w:rPr>
          <w:rFonts w:hint="cs"/>
          <w:b w:val="0"/>
          <w:bCs w:val="0"/>
          <w:rtl/>
        </w:rPr>
        <w:t>מחבואה</w:t>
      </w:r>
      <w:r w:rsidRPr="00F07366">
        <w:rPr>
          <w:b w:val="0"/>
          <w:bCs w:val="0"/>
        </w:rPr>
        <w:t xml:space="preserve"> and additionally we are not aware that any woman actually had the opportunity to hide in this particular </w:t>
      </w:r>
      <w:r w:rsidRPr="00F07366">
        <w:rPr>
          <w:rFonts w:hint="cs"/>
          <w:b w:val="0"/>
          <w:bCs w:val="0"/>
          <w:rtl/>
        </w:rPr>
        <w:t>מחבואה</w:t>
      </w:r>
      <w:r w:rsidRPr="00F07366">
        <w:rPr>
          <w:b w:val="0"/>
          <w:bCs w:val="0"/>
        </w:rPr>
        <w:t xml:space="preserve"> (see ‘Thinking it over # 1). However it is a virtual certainty that in an entire city (at least) one woman managed to escape entirely from the soldiers. The </w:t>
      </w:r>
      <w:r w:rsidRPr="00F07366">
        <w:rPr>
          <w:rFonts w:hint="cs"/>
          <w:b w:val="0"/>
          <w:bCs w:val="0"/>
          <w:rtl/>
        </w:rPr>
        <w:t>גמרא</w:t>
      </w:r>
      <w:r w:rsidRPr="00F07366">
        <w:rPr>
          <w:b w:val="0"/>
          <w:bCs w:val="0"/>
        </w:rPr>
        <w:t xml:space="preserve"> answered that there was extremely tight security and no one was able to escape.</w:t>
      </w:r>
    </w:p>
  </w:footnote>
  <w:footnote w:id="13">
    <w:p w:rsidR="00677C77" w:rsidRPr="00F07366" w:rsidRDefault="00677C77" w:rsidP="00D30723">
      <w:pPr>
        <w:pStyle w:val="FootnoteText"/>
        <w:widowControl w:val="0"/>
        <w:spacing w:line="264" w:lineRule="auto"/>
        <w:rPr>
          <w:b w:val="0"/>
          <w:bCs w:val="0"/>
        </w:rPr>
      </w:pPr>
      <w:r w:rsidRPr="00F07366">
        <w:rPr>
          <w:rStyle w:val="FootnoteReference"/>
          <w:b w:val="0"/>
          <w:bCs w:val="0"/>
        </w:rPr>
        <w:footnoteRef/>
      </w:r>
      <w:r w:rsidRPr="00F07366">
        <w:rPr>
          <w:b w:val="0"/>
          <w:bCs w:val="0"/>
        </w:rPr>
        <w:t xml:space="preserve"> </w:t>
      </w:r>
      <w:r w:rsidRPr="00F07366">
        <w:rPr>
          <w:rFonts w:hint="cs"/>
          <w:b w:val="0"/>
          <w:bCs w:val="0"/>
          <w:rtl/>
        </w:rPr>
        <w:t>רש"י</w:t>
      </w:r>
      <w:r w:rsidRPr="00F07366">
        <w:rPr>
          <w:b w:val="0"/>
          <w:bCs w:val="0"/>
        </w:rPr>
        <w:t xml:space="preserve"> (in </w:t>
      </w:r>
      <w:r w:rsidRPr="00F07366">
        <w:rPr>
          <w:rFonts w:hint="cs"/>
          <w:b w:val="0"/>
          <w:bCs w:val="0"/>
          <w:rtl/>
        </w:rPr>
        <w:t>ד"ה כרכום</w:t>
      </w:r>
      <w:r w:rsidRPr="00F07366">
        <w:rPr>
          <w:b w:val="0"/>
          <w:bCs w:val="0"/>
        </w:rPr>
        <w:t xml:space="preserve">) maintains that by </w:t>
      </w:r>
      <w:r w:rsidRPr="00F07366">
        <w:rPr>
          <w:rFonts w:hint="cs"/>
          <w:b w:val="0"/>
          <w:bCs w:val="0"/>
          <w:rtl/>
        </w:rPr>
        <w:t>כרכום של אותו מלכות</w:t>
      </w:r>
      <w:r w:rsidRPr="00F07366">
        <w:rPr>
          <w:b w:val="0"/>
          <w:bCs w:val="0"/>
        </w:rPr>
        <w:t xml:space="preserve"> the </w:t>
      </w:r>
      <w:r w:rsidRPr="00F07366">
        <w:rPr>
          <w:rFonts w:hint="cs"/>
          <w:b w:val="0"/>
          <w:bCs w:val="0"/>
          <w:rtl/>
        </w:rPr>
        <w:t>נשים</w:t>
      </w:r>
      <w:r w:rsidRPr="00F07366">
        <w:rPr>
          <w:b w:val="0"/>
          <w:bCs w:val="0"/>
        </w:rPr>
        <w:t xml:space="preserve"> are </w:t>
      </w:r>
      <w:r w:rsidRPr="00F07366">
        <w:rPr>
          <w:rFonts w:hint="cs"/>
          <w:b w:val="0"/>
          <w:bCs w:val="0"/>
          <w:rtl/>
        </w:rPr>
        <w:t>מותרות</w:t>
      </w:r>
      <w:r w:rsidRPr="00F07366">
        <w:rPr>
          <w:b w:val="0"/>
          <w:bCs w:val="0"/>
        </w:rPr>
        <w:t>, for the king wants to protect them.</w:t>
      </w:r>
    </w:p>
  </w:footnote>
  <w:footnote w:id="14">
    <w:p w:rsidR="00677C77" w:rsidRPr="00F07366" w:rsidRDefault="00677C77" w:rsidP="007E08BC">
      <w:pPr>
        <w:pStyle w:val="FootnoteText"/>
        <w:widowControl w:val="0"/>
        <w:spacing w:line="264" w:lineRule="auto"/>
        <w:rPr>
          <w:b w:val="0"/>
          <w:bCs w:val="0"/>
        </w:rPr>
      </w:pPr>
      <w:r w:rsidRPr="00F07366">
        <w:rPr>
          <w:rStyle w:val="FootnoteReference"/>
          <w:b w:val="0"/>
          <w:bCs w:val="0"/>
        </w:rPr>
        <w:footnoteRef/>
      </w:r>
      <w:r w:rsidRPr="00F07366">
        <w:rPr>
          <w:b w:val="0"/>
          <w:bCs w:val="0"/>
        </w:rPr>
        <w:t xml:space="preserve"> According to </w:t>
      </w:r>
      <w:r w:rsidRPr="00F07366">
        <w:rPr>
          <w:rFonts w:hint="cs"/>
          <w:b w:val="0"/>
          <w:bCs w:val="0"/>
          <w:rtl/>
        </w:rPr>
        <w:t>תוספות</w:t>
      </w:r>
      <w:r w:rsidRPr="00F07366">
        <w:rPr>
          <w:b w:val="0"/>
          <w:bCs w:val="0"/>
        </w:rPr>
        <w:t xml:space="preserve">, however, both the question of </w:t>
      </w:r>
      <w:r w:rsidRPr="00F07366">
        <w:rPr>
          <w:rFonts w:hint="cs"/>
          <w:b w:val="0"/>
          <w:bCs w:val="0"/>
          <w:rtl/>
        </w:rPr>
        <w:t xml:space="preserve">א"א דלא ערקא </w:t>
      </w:r>
      <w:r w:rsidRPr="00F07366">
        <w:rPr>
          <w:rFonts w:hint="cs"/>
          <w:b w:val="0"/>
          <w:bCs w:val="0"/>
          <w:rtl/>
        </w:rPr>
        <w:t>חד</w:t>
      </w:r>
      <w:r w:rsidR="007E08BC">
        <w:rPr>
          <w:rFonts w:hint="cs"/>
          <w:b w:val="0"/>
          <w:bCs w:val="0"/>
          <w:rtl/>
        </w:rPr>
        <w:t>א</w:t>
      </w:r>
      <w:bookmarkStart w:id="0" w:name="_GoBack"/>
      <w:bookmarkEnd w:id="0"/>
      <w:r w:rsidRPr="00F07366">
        <w:rPr>
          <w:rFonts w:hint="cs"/>
          <w:b w:val="0"/>
          <w:bCs w:val="0"/>
          <w:rtl/>
        </w:rPr>
        <w:t xml:space="preserve"> וכו'</w:t>
      </w:r>
      <w:r w:rsidRPr="00F07366">
        <w:rPr>
          <w:b w:val="0"/>
          <w:bCs w:val="0"/>
        </w:rPr>
        <w:t xml:space="preserve"> and </w:t>
      </w:r>
      <w:r w:rsidRPr="00F07366">
        <w:rPr>
          <w:rFonts w:hint="cs"/>
          <w:b w:val="0"/>
          <w:bCs w:val="0"/>
          <w:rtl/>
        </w:rPr>
        <w:t>מחבואה</w:t>
      </w:r>
      <w:r w:rsidRPr="00F07366">
        <w:rPr>
          <w:b w:val="0"/>
          <w:bCs w:val="0"/>
        </w:rPr>
        <w:t xml:space="preserve"> are both </w:t>
      </w:r>
      <w:r w:rsidRPr="00F07366">
        <w:rPr>
          <w:rFonts w:hint="cs"/>
          <w:b w:val="0"/>
          <w:bCs w:val="0"/>
          <w:rtl/>
        </w:rPr>
        <w:t>תלינן לקולא</w:t>
      </w:r>
      <w:r w:rsidRPr="00F07366">
        <w:rPr>
          <w:b w:val="0"/>
          <w:bCs w:val="0"/>
        </w:rPr>
        <w:t>.</w:t>
      </w:r>
    </w:p>
  </w:footnote>
  <w:footnote w:id="15">
    <w:p w:rsidR="00677C77" w:rsidRPr="00F07366" w:rsidRDefault="00677C77" w:rsidP="00D30723">
      <w:pPr>
        <w:pStyle w:val="FootnoteText"/>
        <w:widowControl w:val="0"/>
        <w:spacing w:line="264" w:lineRule="auto"/>
        <w:rPr>
          <w:b w:val="0"/>
          <w:bCs w:val="0"/>
        </w:rPr>
      </w:pPr>
      <w:r w:rsidRPr="00F07366">
        <w:rPr>
          <w:rStyle w:val="FootnoteReference"/>
          <w:b w:val="0"/>
          <w:bCs w:val="0"/>
        </w:rPr>
        <w:footnoteRef/>
      </w:r>
      <w:r w:rsidRPr="00F07366">
        <w:rPr>
          <w:b w:val="0"/>
          <w:bCs w:val="0"/>
        </w:rPr>
        <w:t xml:space="preserve"> If we are permitting all the women on account of the</w:t>
      </w:r>
      <w:r>
        <w:rPr>
          <w:b w:val="0"/>
          <w:bCs w:val="0"/>
        </w:rPr>
        <w:t xml:space="preserve"> one (or</w:t>
      </w:r>
      <w:r w:rsidRPr="00F07366">
        <w:rPr>
          <w:b w:val="0"/>
          <w:bCs w:val="0"/>
        </w:rPr>
        <w:t xml:space="preserve"> few</w:t>
      </w:r>
      <w:r>
        <w:rPr>
          <w:b w:val="0"/>
          <w:bCs w:val="0"/>
        </w:rPr>
        <w:t>)</w:t>
      </w:r>
      <w:r w:rsidRPr="00F07366">
        <w:rPr>
          <w:b w:val="0"/>
          <w:bCs w:val="0"/>
        </w:rPr>
        <w:t xml:space="preserve"> that hid; how can we possibly be </w:t>
      </w:r>
      <w:r w:rsidRPr="00F07366">
        <w:rPr>
          <w:rFonts w:hint="cs"/>
          <w:b w:val="0"/>
          <w:bCs w:val="0"/>
          <w:rtl/>
        </w:rPr>
        <w:t>אוסר</w:t>
      </w:r>
      <w:r w:rsidRPr="00F07366">
        <w:rPr>
          <w:b w:val="0"/>
          <w:bCs w:val="0"/>
        </w:rPr>
        <w:t xml:space="preserve"> all the women on account of one who was maybe </w:t>
      </w:r>
      <w:r w:rsidRPr="00F07366">
        <w:rPr>
          <w:rFonts w:hint="cs"/>
          <w:b w:val="0"/>
          <w:bCs w:val="0"/>
          <w:rtl/>
        </w:rPr>
        <w:t>נבעלה</w:t>
      </w:r>
      <w:r w:rsidRPr="00F07366">
        <w:rPr>
          <w:b w:val="0"/>
          <w:bCs w:val="0"/>
        </w:rPr>
        <w:t>?! See ‘Thinking it over’ # 2.</w:t>
      </w:r>
    </w:p>
  </w:footnote>
  <w:footnote w:id="16">
    <w:p w:rsidR="00677C77" w:rsidRPr="00F07366" w:rsidRDefault="00677C77" w:rsidP="00D30723">
      <w:pPr>
        <w:pStyle w:val="FootnoteText"/>
        <w:widowControl w:val="0"/>
        <w:spacing w:line="264" w:lineRule="auto"/>
        <w:rPr>
          <w:b w:val="0"/>
          <w:bCs w:val="0"/>
        </w:rPr>
      </w:pPr>
      <w:r w:rsidRPr="00F07366">
        <w:rPr>
          <w:rStyle w:val="FootnoteReference"/>
          <w:b w:val="0"/>
          <w:bCs w:val="0"/>
        </w:rPr>
        <w:footnoteRef/>
      </w:r>
      <w:r w:rsidRPr="00F07366">
        <w:rPr>
          <w:b w:val="0"/>
          <w:bCs w:val="0"/>
        </w:rPr>
        <w:t xml:space="preserve"> The </w:t>
      </w:r>
      <w:r w:rsidRPr="00F07366">
        <w:rPr>
          <w:rFonts w:hint="cs"/>
          <w:b w:val="0"/>
          <w:bCs w:val="0"/>
          <w:rtl/>
        </w:rPr>
        <w:t>גמרא</w:t>
      </w:r>
      <w:r w:rsidRPr="00F07366">
        <w:rPr>
          <w:b w:val="0"/>
          <w:bCs w:val="0"/>
        </w:rPr>
        <w:t xml:space="preserve"> asked why by </w:t>
      </w:r>
      <w:r w:rsidRPr="00F07366">
        <w:rPr>
          <w:rFonts w:hint="cs"/>
          <w:b w:val="0"/>
          <w:bCs w:val="0"/>
          <w:rtl/>
        </w:rPr>
        <w:t>כרכום של אותה מלכות</w:t>
      </w:r>
      <w:r w:rsidRPr="00F07366">
        <w:rPr>
          <w:b w:val="0"/>
          <w:bCs w:val="0"/>
        </w:rPr>
        <w:t xml:space="preserve"> (the </w:t>
      </w:r>
      <w:r w:rsidRPr="00F07366">
        <w:rPr>
          <w:rFonts w:hint="cs"/>
          <w:b w:val="0"/>
          <w:bCs w:val="0"/>
          <w:rtl/>
        </w:rPr>
        <w:t>משנה</w:t>
      </w:r>
      <w:r w:rsidRPr="00F07366">
        <w:rPr>
          <w:b w:val="0"/>
          <w:bCs w:val="0"/>
        </w:rPr>
        <w:t xml:space="preserve"> in </w:t>
      </w:r>
      <w:r w:rsidRPr="00F07366">
        <w:rPr>
          <w:rFonts w:hint="cs"/>
          <w:b w:val="0"/>
          <w:bCs w:val="0"/>
          <w:rtl/>
        </w:rPr>
        <w:t>ע"ז</w:t>
      </w:r>
      <w:r w:rsidRPr="00F07366">
        <w:rPr>
          <w:b w:val="0"/>
          <w:bCs w:val="0"/>
        </w:rPr>
        <w:t xml:space="preserve"> according to </w:t>
      </w:r>
      <w:r w:rsidRPr="00F07366">
        <w:rPr>
          <w:rFonts w:hint="cs"/>
          <w:b w:val="0"/>
          <w:bCs w:val="0"/>
          <w:rtl/>
        </w:rPr>
        <w:t>רש"י</w:t>
      </w:r>
      <w:r w:rsidRPr="00F07366">
        <w:rPr>
          <w:b w:val="0"/>
          <w:bCs w:val="0"/>
        </w:rPr>
        <w:t xml:space="preserve">) they are </w:t>
      </w:r>
      <w:r w:rsidRPr="00F07366">
        <w:rPr>
          <w:rFonts w:hint="cs"/>
          <w:b w:val="0"/>
          <w:bCs w:val="0"/>
          <w:rtl/>
        </w:rPr>
        <w:t>מותרות</w:t>
      </w:r>
      <w:r w:rsidRPr="00F07366">
        <w:rPr>
          <w:b w:val="0"/>
          <w:bCs w:val="0"/>
        </w:rPr>
        <w:t xml:space="preserve">, perhaps one of the soldiers was able to escape, enter the city, and be </w:t>
      </w:r>
      <w:r w:rsidRPr="00F07366">
        <w:rPr>
          <w:rFonts w:hint="cs"/>
          <w:b w:val="0"/>
          <w:bCs w:val="0"/>
          <w:rtl/>
        </w:rPr>
        <w:t>בועל</w:t>
      </w:r>
      <w:r w:rsidRPr="00F07366">
        <w:rPr>
          <w:b w:val="0"/>
          <w:bCs w:val="0"/>
        </w:rPr>
        <w:t xml:space="preserve">. </w:t>
      </w:r>
    </w:p>
  </w:footnote>
  <w:footnote w:id="17">
    <w:p w:rsidR="00677C77" w:rsidRPr="00F07366" w:rsidRDefault="00677C77" w:rsidP="00D30723">
      <w:pPr>
        <w:pStyle w:val="FootnoteText"/>
        <w:widowControl w:val="0"/>
        <w:spacing w:line="264" w:lineRule="auto"/>
        <w:rPr>
          <w:b w:val="0"/>
          <w:bCs w:val="0"/>
        </w:rPr>
      </w:pPr>
      <w:r w:rsidRPr="00F07366">
        <w:rPr>
          <w:rStyle w:val="FootnoteReference"/>
          <w:b w:val="0"/>
          <w:bCs w:val="0"/>
        </w:rPr>
        <w:footnoteRef/>
      </w:r>
      <w:r w:rsidRPr="00F07366">
        <w:rPr>
          <w:b w:val="0"/>
          <w:bCs w:val="0"/>
        </w:rPr>
        <w:t xml:space="preserve"> It would seem (according to [</w:t>
      </w:r>
      <w:r w:rsidRPr="00F07366">
        <w:rPr>
          <w:rFonts w:hint="cs"/>
          <w:b w:val="0"/>
          <w:bCs w:val="0"/>
          <w:rtl/>
        </w:rPr>
        <w:t>תוספות</w:t>
      </w:r>
      <w:r w:rsidRPr="00F07366">
        <w:rPr>
          <w:b w:val="0"/>
          <w:bCs w:val="0"/>
        </w:rPr>
        <w:t xml:space="preserve"> understanding of] </w:t>
      </w:r>
      <w:r w:rsidRPr="00F07366">
        <w:rPr>
          <w:rFonts w:hint="cs"/>
          <w:b w:val="0"/>
          <w:bCs w:val="0"/>
          <w:rtl/>
        </w:rPr>
        <w:t>פרש"י</w:t>
      </w:r>
      <w:r w:rsidRPr="00F07366">
        <w:rPr>
          <w:b w:val="0"/>
          <w:bCs w:val="0"/>
        </w:rPr>
        <w:t xml:space="preserve">), that the war was waged outside the city and (once the city was conquered) efforts were made that no one should enter the city. </w:t>
      </w:r>
    </w:p>
  </w:footnote>
  <w:footnote w:id="18">
    <w:p w:rsidR="00677C77" w:rsidRPr="00F07366" w:rsidRDefault="00677C77" w:rsidP="00D30723">
      <w:pPr>
        <w:pStyle w:val="FootnoteText"/>
        <w:widowControl w:val="0"/>
        <w:spacing w:line="264" w:lineRule="auto"/>
        <w:rPr>
          <w:b w:val="0"/>
          <w:bCs w:val="0"/>
        </w:rPr>
      </w:pPr>
      <w:r w:rsidRPr="00F07366">
        <w:rPr>
          <w:rStyle w:val="FootnoteReference"/>
          <w:b w:val="0"/>
          <w:bCs w:val="0"/>
        </w:rPr>
        <w:footnoteRef/>
      </w:r>
      <w:r w:rsidRPr="00F07366">
        <w:rPr>
          <w:b w:val="0"/>
          <w:bCs w:val="0"/>
        </w:rPr>
        <w:t xml:space="preserve"> According to </w:t>
      </w:r>
      <w:r w:rsidRPr="00F07366">
        <w:rPr>
          <w:rFonts w:hint="cs"/>
          <w:b w:val="0"/>
          <w:bCs w:val="0"/>
          <w:rtl/>
        </w:rPr>
        <w:t>תוספות</w:t>
      </w:r>
      <w:r w:rsidRPr="00F07366">
        <w:rPr>
          <w:b w:val="0"/>
          <w:bCs w:val="0"/>
        </w:rPr>
        <w:t xml:space="preserve">, however, the chains </w:t>
      </w:r>
      <w:r>
        <w:rPr>
          <w:b w:val="0"/>
          <w:bCs w:val="0"/>
        </w:rPr>
        <w:t xml:space="preserve">in our </w:t>
      </w:r>
      <w:r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 xml:space="preserve">, </w:t>
      </w:r>
      <w:r w:rsidRPr="00F07366">
        <w:rPr>
          <w:b w:val="0"/>
          <w:bCs w:val="0"/>
        </w:rPr>
        <w:t xml:space="preserve">we placed inside the city to assure that no woman escapes; however </w:t>
      </w:r>
      <w:r>
        <w:rPr>
          <w:b w:val="0"/>
          <w:bCs w:val="0"/>
        </w:rPr>
        <w:t xml:space="preserve">(even if we assume that in the </w:t>
      </w:r>
      <w:r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 xml:space="preserve"> of </w:t>
      </w:r>
      <w:r>
        <w:rPr>
          <w:rFonts w:hint="cs"/>
          <w:b w:val="0"/>
          <w:bCs w:val="0"/>
          <w:rtl/>
        </w:rPr>
        <w:t>בלשת</w:t>
      </w:r>
      <w:r>
        <w:rPr>
          <w:b w:val="0"/>
          <w:bCs w:val="0"/>
        </w:rPr>
        <w:t xml:space="preserve"> there were also chains, nevertheless) </w:t>
      </w:r>
      <w:r w:rsidRPr="00F07366">
        <w:rPr>
          <w:b w:val="0"/>
          <w:bCs w:val="0"/>
        </w:rPr>
        <w:t>they were not made (that secure) to assure that no one enters (especially raiding soldiers).</w:t>
      </w:r>
    </w:p>
  </w:footnote>
  <w:footnote w:id="19">
    <w:p w:rsidR="00677C77" w:rsidRPr="00F07366" w:rsidRDefault="00677C77" w:rsidP="00677C77">
      <w:pPr>
        <w:pStyle w:val="FootnoteText"/>
        <w:widowControl w:val="0"/>
        <w:spacing w:line="264" w:lineRule="auto"/>
        <w:rPr>
          <w:b w:val="0"/>
          <w:bCs w:val="0"/>
        </w:rPr>
      </w:pPr>
      <w:r w:rsidRPr="00F07366">
        <w:rPr>
          <w:rStyle w:val="FootnoteReference"/>
          <w:b w:val="0"/>
          <w:bCs w:val="0"/>
        </w:rPr>
        <w:footnoteRef/>
      </w:r>
      <w:r w:rsidRPr="00F07366">
        <w:rPr>
          <w:b w:val="0"/>
          <w:bCs w:val="0"/>
        </w:rPr>
        <w:t xml:space="preserve"> According to </w:t>
      </w:r>
      <w:r w:rsidRPr="00F07366">
        <w:rPr>
          <w:rFonts w:hint="cs"/>
          <w:b w:val="0"/>
          <w:bCs w:val="0"/>
          <w:rtl/>
        </w:rPr>
        <w:t>רש"י</w:t>
      </w:r>
      <w:r w:rsidRPr="00F07366">
        <w:rPr>
          <w:b w:val="0"/>
          <w:bCs w:val="0"/>
        </w:rPr>
        <w:t xml:space="preserve"> (in </w:t>
      </w:r>
      <w:r w:rsidRPr="00F07366">
        <w:rPr>
          <w:rFonts w:hint="cs"/>
          <w:b w:val="0"/>
          <w:bCs w:val="0"/>
          <w:rtl/>
        </w:rPr>
        <w:t>ד"ה ולא קשיא</w:t>
      </w:r>
      <w:r w:rsidRPr="00F07366">
        <w:rPr>
          <w:b w:val="0"/>
          <w:bCs w:val="0"/>
        </w:rPr>
        <w:t xml:space="preserve">) the question (on the </w:t>
      </w:r>
      <w:r w:rsidRPr="00F07366">
        <w:rPr>
          <w:rFonts w:hint="cs"/>
          <w:b w:val="0"/>
          <w:bCs w:val="0"/>
          <w:rtl/>
        </w:rPr>
        <w:t>משנה</w:t>
      </w:r>
      <w:r w:rsidRPr="00F07366">
        <w:rPr>
          <w:b w:val="0"/>
          <w:bCs w:val="0"/>
        </w:rPr>
        <w:t xml:space="preserve"> in </w:t>
      </w:r>
      <w:r w:rsidRPr="00F07366">
        <w:rPr>
          <w:rFonts w:hint="cs"/>
          <w:b w:val="0"/>
          <w:bCs w:val="0"/>
          <w:rtl/>
        </w:rPr>
        <w:t>ע"ז</w:t>
      </w:r>
      <w:r w:rsidRPr="00F07366">
        <w:rPr>
          <w:b w:val="0"/>
          <w:bCs w:val="0"/>
        </w:rPr>
        <w:t xml:space="preserve">) </w:t>
      </w:r>
      <w:r>
        <w:rPr>
          <w:b w:val="0"/>
          <w:bCs w:val="0"/>
        </w:rPr>
        <w:t>is why is it</w:t>
      </w:r>
      <w:r w:rsidRPr="00F07366">
        <w:rPr>
          <w:b w:val="0"/>
          <w:bCs w:val="0"/>
        </w:rPr>
        <w:t xml:space="preserve"> </w:t>
      </w:r>
      <w:r w:rsidRPr="00F07366">
        <w:rPr>
          <w:rFonts w:hint="cs"/>
          <w:b w:val="0"/>
          <w:bCs w:val="0"/>
          <w:rtl/>
        </w:rPr>
        <w:t>מותר</w:t>
      </w:r>
      <w:r w:rsidRPr="00F07366">
        <w:rPr>
          <w:b w:val="0"/>
          <w:bCs w:val="0"/>
        </w:rPr>
        <w:t xml:space="preserve">, perhaps one soldier left his post and was </w:t>
      </w:r>
      <w:r w:rsidRPr="00F07366">
        <w:rPr>
          <w:rFonts w:hint="cs"/>
          <w:b w:val="0"/>
          <w:bCs w:val="0"/>
          <w:rtl/>
        </w:rPr>
        <w:t>בעיל</w:t>
      </w:r>
      <w:r w:rsidRPr="00F07366">
        <w:rPr>
          <w:b w:val="0"/>
          <w:bCs w:val="0"/>
        </w:rPr>
        <w:t xml:space="preserve"> (and others maintain that </w:t>
      </w:r>
      <w:r w:rsidRPr="00F07366">
        <w:rPr>
          <w:rFonts w:hint="cs"/>
          <w:b w:val="0"/>
          <w:bCs w:val="0"/>
          <w:rtl/>
        </w:rPr>
        <w:t>רש"י</w:t>
      </w:r>
      <w:r w:rsidRPr="00F07366">
        <w:rPr>
          <w:b w:val="0"/>
          <w:bCs w:val="0"/>
        </w:rPr>
        <w:t xml:space="preserve"> is </w:t>
      </w:r>
      <w:r w:rsidRPr="00F07366">
        <w:rPr>
          <w:rFonts w:hint="cs"/>
          <w:b w:val="0"/>
          <w:bCs w:val="0"/>
          <w:rtl/>
        </w:rPr>
        <w:t>גורס</w:t>
      </w:r>
      <w:r w:rsidRPr="00F07366">
        <w:rPr>
          <w:b w:val="0"/>
          <w:bCs w:val="0"/>
        </w:rPr>
        <w:t xml:space="preserve"> in the </w:t>
      </w:r>
      <w:r w:rsidRPr="00F07366"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that </w:t>
      </w:r>
      <w:r w:rsidRPr="00F07366">
        <w:rPr>
          <w:rFonts w:hint="cs"/>
          <w:b w:val="0"/>
          <w:bCs w:val="0"/>
          <w:rtl/>
        </w:rPr>
        <w:t xml:space="preserve">[א"א דלא ערק חד] </w:t>
      </w:r>
      <w:r w:rsidRPr="00F07366">
        <w:rPr>
          <w:rFonts w:hint="cs"/>
          <w:b w:val="0"/>
          <w:bCs w:val="0"/>
          <w:u w:val="single"/>
          <w:rtl/>
        </w:rPr>
        <w:t>ובעיל</w:t>
      </w:r>
      <w:r w:rsidRPr="00F07366">
        <w:rPr>
          <w:b w:val="0"/>
          <w:bCs w:val="0"/>
        </w:rPr>
        <w:t xml:space="preserve">; however the </w:t>
      </w:r>
      <w:r w:rsidRPr="00F07366">
        <w:rPr>
          <w:rFonts w:hint="cs"/>
          <w:b w:val="0"/>
          <w:bCs w:val="0"/>
          <w:rtl/>
        </w:rPr>
        <w:t>גמרא</w:t>
      </w:r>
      <w:r w:rsidRPr="00F07366">
        <w:rPr>
          <w:b w:val="0"/>
          <w:bCs w:val="0"/>
        </w:rPr>
        <w:t xml:space="preserve"> should have mentioned </w:t>
      </w:r>
      <w:r w:rsidRPr="00F07366">
        <w:rPr>
          <w:rFonts w:hint="cs"/>
          <w:b w:val="0"/>
          <w:bCs w:val="0"/>
          <w:rtl/>
        </w:rPr>
        <w:t>ניסוך</w:t>
      </w:r>
      <w:r w:rsidRPr="00F07366">
        <w:rPr>
          <w:b w:val="0"/>
          <w:bCs w:val="0"/>
        </w:rPr>
        <w:t xml:space="preserve"> (not </w:t>
      </w:r>
      <w:r w:rsidRPr="00F07366">
        <w:rPr>
          <w:rFonts w:hint="cs"/>
          <w:b w:val="0"/>
          <w:bCs w:val="0"/>
          <w:rtl/>
        </w:rPr>
        <w:t>בעילה</w:t>
      </w:r>
      <w:r w:rsidRPr="00F07366">
        <w:rPr>
          <w:b w:val="0"/>
          <w:bCs w:val="0"/>
        </w:rPr>
        <w:t xml:space="preserve">) since that is what the </w:t>
      </w:r>
      <w:r w:rsidRPr="00F07366">
        <w:rPr>
          <w:rFonts w:hint="cs"/>
          <w:b w:val="0"/>
          <w:bCs w:val="0"/>
          <w:rtl/>
        </w:rPr>
        <w:t>משנה</w:t>
      </w:r>
      <w:r w:rsidRPr="00F07366">
        <w:rPr>
          <w:b w:val="0"/>
          <w:bCs w:val="0"/>
        </w:rPr>
        <w:t xml:space="preserve"> in </w:t>
      </w:r>
      <w:r w:rsidRPr="00F07366">
        <w:rPr>
          <w:rFonts w:hint="cs"/>
          <w:b w:val="0"/>
          <w:bCs w:val="0"/>
          <w:rtl/>
        </w:rPr>
        <w:t>ע"ז</w:t>
      </w:r>
      <w:r w:rsidRPr="00F07366">
        <w:rPr>
          <w:b w:val="0"/>
          <w:bCs w:val="0"/>
        </w:rPr>
        <w:t xml:space="preserve"> is discussing. [Alternately the </w:t>
      </w:r>
      <w:r w:rsidRPr="00F07366">
        <w:rPr>
          <w:rFonts w:hint="cs"/>
          <w:b w:val="0"/>
          <w:bCs w:val="0"/>
          <w:rtl/>
        </w:rPr>
        <w:t>גמרא</w:t>
      </w:r>
      <w:r w:rsidRPr="00F07366">
        <w:rPr>
          <w:b w:val="0"/>
          <w:bCs w:val="0"/>
        </w:rPr>
        <w:t xml:space="preserve"> should have clarified what this soldier is doing (when he escapes); i.e. that he is </w:t>
      </w:r>
      <w:r w:rsidRPr="00F07366">
        <w:rPr>
          <w:rFonts w:hint="cs"/>
          <w:b w:val="0"/>
          <w:bCs w:val="0"/>
          <w:rtl/>
        </w:rPr>
        <w:t>מנסך</w:t>
      </w:r>
      <w:r w:rsidRPr="00F07366">
        <w:rPr>
          <w:b w:val="0"/>
          <w:bCs w:val="0"/>
        </w:rPr>
        <w:t xml:space="preserve">. Otherwise it is not that clear. However according to </w:t>
      </w:r>
      <w:r w:rsidRPr="00F07366">
        <w:rPr>
          <w:rFonts w:hint="cs"/>
          <w:b w:val="0"/>
          <w:bCs w:val="0"/>
          <w:rtl/>
        </w:rPr>
        <w:t>תוספות</w:t>
      </w:r>
      <w:r w:rsidRPr="00F07366">
        <w:rPr>
          <w:b w:val="0"/>
          <w:bCs w:val="0"/>
        </w:rPr>
        <w:t xml:space="preserve"> that the question is on our </w:t>
      </w:r>
      <w:r w:rsidRPr="00F07366">
        <w:rPr>
          <w:rFonts w:hint="cs"/>
          <w:b w:val="0"/>
          <w:bCs w:val="0"/>
          <w:rtl/>
        </w:rPr>
        <w:t>משנה</w:t>
      </w:r>
      <w:r w:rsidRPr="00F07366">
        <w:rPr>
          <w:b w:val="0"/>
          <w:bCs w:val="0"/>
        </w:rPr>
        <w:t xml:space="preserve">, there is no need to explain what she did; if she escapes she is obviously </w:t>
      </w:r>
      <w:r w:rsidRPr="00F07366">
        <w:rPr>
          <w:rFonts w:hint="cs"/>
          <w:b w:val="0"/>
          <w:bCs w:val="0"/>
          <w:rtl/>
        </w:rPr>
        <w:t>מותרת</w:t>
      </w:r>
      <w:r w:rsidRPr="00F07366">
        <w:rPr>
          <w:b w:val="0"/>
          <w:bCs w:val="0"/>
        </w:rPr>
        <w:t xml:space="preserve">.]    </w:t>
      </w:r>
    </w:p>
  </w:footnote>
  <w:footnote w:id="20">
    <w:p w:rsidR="00677C77" w:rsidRPr="00F07366" w:rsidRDefault="00677C77" w:rsidP="00D30723">
      <w:pPr>
        <w:pStyle w:val="FootnoteText"/>
        <w:widowControl w:val="0"/>
        <w:spacing w:line="264" w:lineRule="auto"/>
        <w:rPr>
          <w:b w:val="0"/>
          <w:bCs w:val="0"/>
        </w:rPr>
      </w:pPr>
      <w:r w:rsidRPr="00F07366">
        <w:rPr>
          <w:rStyle w:val="FootnoteReference"/>
          <w:b w:val="0"/>
          <w:bCs w:val="0"/>
        </w:rPr>
        <w:footnoteRef/>
      </w:r>
      <w:r w:rsidRPr="00F07366">
        <w:rPr>
          <w:b w:val="0"/>
          <w:bCs w:val="0"/>
        </w:rPr>
        <w:t xml:space="preserve"> On the contrary during peace time the </w:t>
      </w:r>
      <w:r w:rsidRPr="00F07366">
        <w:rPr>
          <w:rFonts w:hint="cs"/>
          <w:b w:val="0"/>
          <w:bCs w:val="0"/>
          <w:rtl/>
        </w:rPr>
        <w:t>כרכום</w:t>
      </w:r>
      <w:r w:rsidRPr="00F07366">
        <w:rPr>
          <w:b w:val="0"/>
          <w:bCs w:val="0"/>
        </w:rPr>
        <w:t xml:space="preserve"> certainly does not want </w:t>
      </w:r>
      <w:r w:rsidRPr="00F07366">
        <w:rPr>
          <w:rFonts w:hint="cs"/>
          <w:b w:val="0"/>
          <w:bCs w:val="0"/>
          <w:rtl/>
        </w:rPr>
        <w:t>להשחית את בני העיר</w:t>
      </w:r>
      <w:r w:rsidRPr="00F07366">
        <w:rPr>
          <w:b w:val="0"/>
          <w:bCs w:val="0"/>
        </w:rPr>
        <w:t>!</w:t>
      </w:r>
    </w:p>
  </w:footnote>
  <w:footnote w:id="21">
    <w:p w:rsidR="00677C77" w:rsidRPr="00F07366" w:rsidRDefault="00677C77" w:rsidP="0081395F">
      <w:pPr>
        <w:pStyle w:val="FootnoteText"/>
        <w:widowControl w:val="0"/>
        <w:spacing w:line="264" w:lineRule="auto"/>
        <w:rPr>
          <w:b w:val="0"/>
          <w:bCs w:val="0"/>
        </w:rPr>
      </w:pPr>
      <w:r w:rsidRPr="00F07366">
        <w:rPr>
          <w:rStyle w:val="FootnoteReference"/>
          <w:b w:val="0"/>
          <w:bCs w:val="0"/>
        </w:rPr>
        <w:footnoteRef/>
      </w:r>
      <w:r w:rsidRPr="00F07366">
        <w:rPr>
          <w:b w:val="0"/>
          <w:bCs w:val="0"/>
        </w:rPr>
        <w:t xml:space="preserve"> However according to </w:t>
      </w:r>
      <w:r w:rsidRPr="00F07366">
        <w:rPr>
          <w:rFonts w:hint="cs"/>
          <w:b w:val="0"/>
          <w:bCs w:val="0"/>
          <w:rtl/>
        </w:rPr>
        <w:t>תוספות</w:t>
      </w:r>
      <w:r w:rsidRPr="00F07366">
        <w:rPr>
          <w:b w:val="0"/>
          <w:bCs w:val="0"/>
        </w:rPr>
        <w:t xml:space="preserve"> that we are discussing our </w:t>
      </w:r>
      <w:r w:rsidRPr="00F07366">
        <w:rPr>
          <w:rFonts w:hint="cs"/>
          <w:b w:val="0"/>
          <w:bCs w:val="0"/>
          <w:rtl/>
        </w:rPr>
        <w:t>משנה</w:t>
      </w:r>
      <w:r w:rsidRPr="00F07366">
        <w:rPr>
          <w:b w:val="0"/>
          <w:bCs w:val="0"/>
        </w:rPr>
        <w:t xml:space="preserve">, and the </w:t>
      </w:r>
      <w:r w:rsidR="0081395F">
        <w:rPr>
          <w:b w:val="0"/>
          <w:bCs w:val="0"/>
        </w:rPr>
        <w:t>distinction</w:t>
      </w:r>
      <w:r w:rsidRPr="00F07366">
        <w:rPr>
          <w:b w:val="0"/>
          <w:bCs w:val="0"/>
        </w:rPr>
        <w:t xml:space="preserve"> is whether there is </w:t>
      </w:r>
      <w:r w:rsidRPr="00F07366">
        <w:rPr>
          <w:rFonts w:hint="cs"/>
          <w:b w:val="0"/>
          <w:bCs w:val="0"/>
          <w:rtl/>
        </w:rPr>
        <w:t>פנאי</w:t>
      </w:r>
      <w:r w:rsidRPr="00F07366">
        <w:rPr>
          <w:b w:val="0"/>
          <w:bCs w:val="0"/>
        </w:rPr>
        <w:t xml:space="preserve"> or not</w:t>
      </w:r>
      <w:r w:rsidR="0081395F">
        <w:rPr>
          <w:b w:val="0"/>
          <w:bCs w:val="0"/>
        </w:rPr>
        <w:t>;</w:t>
      </w:r>
      <w:r w:rsidRPr="00F07366">
        <w:rPr>
          <w:b w:val="0"/>
          <w:bCs w:val="0"/>
        </w:rPr>
        <w:t xml:space="preserve"> the above mentioned questions are not relevant, and there is very good reason to distinguish between </w:t>
      </w:r>
      <w:r w:rsidRPr="00F07366">
        <w:rPr>
          <w:rFonts w:hint="cs"/>
          <w:b w:val="0"/>
          <w:bCs w:val="0"/>
          <w:rtl/>
        </w:rPr>
        <w:t>שעת מלחמה</w:t>
      </w:r>
      <w:r w:rsidRPr="00F07366">
        <w:rPr>
          <w:b w:val="0"/>
          <w:bCs w:val="0"/>
        </w:rPr>
        <w:t xml:space="preserve"> where there is no </w:t>
      </w:r>
      <w:r w:rsidRPr="00F07366">
        <w:rPr>
          <w:rFonts w:hint="cs"/>
          <w:b w:val="0"/>
          <w:bCs w:val="0"/>
          <w:rtl/>
        </w:rPr>
        <w:t>פנאי</w:t>
      </w:r>
      <w:r w:rsidRPr="00F07366">
        <w:rPr>
          <w:b w:val="0"/>
          <w:bCs w:val="0"/>
        </w:rPr>
        <w:t xml:space="preserve"> to </w:t>
      </w:r>
      <w:r w:rsidRPr="00F07366">
        <w:rPr>
          <w:rFonts w:hint="cs"/>
          <w:b w:val="0"/>
          <w:bCs w:val="0"/>
          <w:rtl/>
        </w:rPr>
        <w:t>שעת שלום</w:t>
      </w:r>
      <w:r w:rsidRPr="00F07366">
        <w:rPr>
          <w:b w:val="0"/>
          <w:bCs w:val="0"/>
        </w:rPr>
        <w:t xml:space="preserve"> where there is </w:t>
      </w:r>
      <w:r w:rsidRPr="00F07366">
        <w:rPr>
          <w:rFonts w:hint="cs"/>
          <w:b w:val="0"/>
          <w:bCs w:val="0"/>
          <w:rtl/>
        </w:rPr>
        <w:t>פנאי</w:t>
      </w:r>
      <w:r w:rsidRPr="00F07366">
        <w:rPr>
          <w:b w:val="0"/>
          <w:bCs w:val="0"/>
        </w:rPr>
        <w:t>.</w:t>
      </w:r>
    </w:p>
  </w:footnote>
  <w:footnote w:id="22">
    <w:p w:rsidR="00677C77" w:rsidRPr="00F07366" w:rsidRDefault="00677C77" w:rsidP="00D30723">
      <w:pPr>
        <w:pStyle w:val="FootnoteText"/>
        <w:widowControl w:val="0"/>
        <w:spacing w:line="264" w:lineRule="auto"/>
        <w:rPr>
          <w:b w:val="0"/>
          <w:bCs w:val="0"/>
        </w:rPr>
      </w:pPr>
      <w:r w:rsidRPr="00F07366">
        <w:rPr>
          <w:rStyle w:val="FootnoteReference"/>
          <w:b w:val="0"/>
          <w:bCs w:val="0"/>
        </w:rPr>
        <w:footnoteRef/>
      </w:r>
      <w:r w:rsidRPr="00F07366">
        <w:rPr>
          <w:b w:val="0"/>
          <w:bCs w:val="0"/>
        </w:rPr>
        <w:t xml:space="preserve"> The following explanation will answer </w:t>
      </w:r>
      <w:proofErr w:type="gramStart"/>
      <w:r w:rsidRPr="00F07366">
        <w:rPr>
          <w:b w:val="0"/>
          <w:bCs w:val="0"/>
        </w:rPr>
        <w:t>all the</w:t>
      </w:r>
      <w:proofErr w:type="gramEnd"/>
      <w:r w:rsidRPr="00F07366">
        <w:rPr>
          <w:b w:val="0"/>
          <w:bCs w:val="0"/>
        </w:rPr>
        <w:t xml:space="preserve"> question on </w:t>
      </w:r>
      <w:r w:rsidRPr="00F07366">
        <w:rPr>
          <w:rFonts w:hint="cs"/>
          <w:b w:val="0"/>
          <w:bCs w:val="0"/>
          <w:rtl/>
        </w:rPr>
        <w:t>פירש"י</w:t>
      </w:r>
      <w:r w:rsidRPr="00F07366">
        <w:rPr>
          <w:b w:val="0"/>
          <w:bCs w:val="0"/>
        </w:rPr>
        <w:t xml:space="preserve"> [except for the first one (see [however] </w:t>
      </w:r>
      <w:r w:rsidRPr="00F07366">
        <w:rPr>
          <w:rFonts w:hint="cs"/>
          <w:b w:val="0"/>
          <w:bCs w:val="0"/>
          <w:rtl/>
        </w:rPr>
        <w:t>מהרש"ל</w:t>
      </w:r>
      <w:r w:rsidRPr="00F07366">
        <w:rPr>
          <w:b w:val="0"/>
          <w:bCs w:val="0"/>
        </w:rPr>
        <w:t>)].</w:t>
      </w:r>
    </w:p>
  </w:footnote>
  <w:footnote w:id="23">
    <w:p w:rsidR="00677C77" w:rsidRPr="00F07366" w:rsidRDefault="00677C77" w:rsidP="00D30723">
      <w:pPr>
        <w:pStyle w:val="FootnoteText"/>
        <w:widowControl w:val="0"/>
        <w:spacing w:line="264" w:lineRule="auto"/>
        <w:rPr>
          <w:b w:val="0"/>
          <w:bCs w:val="0"/>
        </w:rPr>
      </w:pPr>
      <w:r w:rsidRPr="00F07366">
        <w:rPr>
          <w:rStyle w:val="FootnoteReference"/>
          <w:b w:val="0"/>
          <w:bCs w:val="0"/>
        </w:rPr>
        <w:footnoteRef/>
      </w:r>
      <w:r w:rsidRPr="00F07366">
        <w:rPr>
          <w:b w:val="0"/>
          <w:bCs w:val="0"/>
        </w:rPr>
        <w:t xml:space="preserve"> See marginal note that others amend this to read, </w:t>
      </w:r>
      <w:r w:rsidRPr="00F07366">
        <w:rPr>
          <w:rFonts w:hint="cs"/>
          <w:b w:val="0"/>
          <w:bCs w:val="0"/>
          <w:rtl/>
        </w:rPr>
        <w:t xml:space="preserve">לשנויי </w:t>
      </w:r>
      <w:r w:rsidRPr="00AE113D">
        <w:rPr>
          <w:rFonts w:hint="cs"/>
          <w:u w:val="single"/>
          <w:rtl/>
        </w:rPr>
        <w:t>רומיא</w:t>
      </w:r>
      <w:r w:rsidRPr="00AE113D">
        <w:rPr>
          <w:rFonts w:hint="cs"/>
          <w:rtl/>
        </w:rPr>
        <w:t xml:space="preserve"> </w:t>
      </w:r>
      <w:r w:rsidRPr="00AE113D">
        <w:rPr>
          <w:rFonts w:hint="cs"/>
          <w:u w:val="single"/>
          <w:rtl/>
        </w:rPr>
        <w:t>ד</w:t>
      </w:r>
      <w:r w:rsidRPr="00F07366">
        <w:rPr>
          <w:rFonts w:hint="cs"/>
          <w:b w:val="0"/>
          <w:bCs w:val="0"/>
          <w:rtl/>
        </w:rPr>
        <w:t>מתניתין</w:t>
      </w:r>
      <w:r w:rsidRPr="00F07366">
        <w:rPr>
          <w:b w:val="0"/>
          <w:bCs w:val="0"/>
        </w:rPr>
        <w:t>.</w:t>
      </w:r>
    </w:p>
  </w:footnote>
  <w:footnote w:id="24">
    <w:p w:rsidR="00677C77" w:rsidRPr="00F07366" w:rsidRDefault="00677C77" w:rsidP="00D30723">
      <w:pPr>
        <w:pStyle w:val="FootnoteText"/>
        <w:widowControl w:val="0"/>
        <w:spacing w:line="264" w:lineRule="auto"/>
        <w:rPr>
          <w:b w:val="0"/>
          <w:bCs w:val="0"/>
        </w:rPr>
      </w:pPr>
      <w:r w:rsidRPr="00F07366">
        <w:rPr>
          <w:rStyle w:val="FootnoteReference"/>
          <w:b w:val="0"/>
          <w:bCs w:val="0"/>
        </w:rPr>
        <w:footnoteRef/>
      </w:r>
      <w:r w:rsidRPr="00F07366">
        <w:rPr>
          <w:b w:val="0"/>
          <w:bCs w:val="0"/>
        </w:rPr>
        <w:t xml:space="preserve"> Question #2 is answered because we are not discussing the </w:t>
      </w:r>
      <w:r w:rsidRPr="00F07366">
        <w:rPr>
          <w:rFonts w:hint="cs"/>
          <w:b w:val="0"/>
          <w:bCs w:val="0"/>
          <w:rtl/>
        </w:rPr>
        <w:t>משנה</w:t>
      </w:r>
      <w:r w:rsidRPr="00F07366">
        <w:rPr>
          <w:b w:val="0"/>
          <w:bCs w:val="0"/>
        </w:rPr>
        <w:t xml:space="preserve"> of </w:t>
      </w:r>
      <w:r w:rsidRPr="00F07366">
        <w:rPr>
          <w:rFonts w:hint="cs"/>
          <w:b w:val="0"/>
          <w:bCs w:val="0"/>
          <w:rtl/>
        </w:rPr>
        <w:t>בלשת</w:t>
      </w:r>
      <w:r w:rsidRPr="00F07366">
        <w:rPr>
          <w:b w:val="0"/>
          <w:bCs w:val="0"/>
        </w:rPr>
        <w:t xml:space="preserve"> and therefore indeed in our </w:t>
      </w:r>
      <w:r w:rsidRPr="00F07366">
        <w:rPr>
          <w:rFonts w:hint="cs"/>
          <w:b w:val="0"/>
          <w:bCs w:val="0"/>
          <w:rtl/>
        </w:rPr>
        <w:t>משנה</w:t>
      </w:r>
      <w:r w:rsidRPr="00F07366">
        <w:rPr>
          <w:b w:val="0"/>
          <w:bCs w:val="0"/>
        </w:rPr>
        <w:t xml:space="preserve"> the city is secure and no one can enter. The </w:t>
      </w:r>
      <w:r w:rsidRPr="00F07366">
        <w:rPr>
          <w:rFonts w:hint="cs"/>
          <w:b w:val="0"/>
          <w:bCs w:val="0"/>
          <w:rtl/>
        </w:rPr>
        <w:t>גמרא</w:t>
      </w:r>
      <w:r w:rsidRPr="00F07366">
        <w:rPr>
          <w:b w:val="0"/>
          <w:bCs w:val="0"/>
        </w:rPr>
        <w:t xml:space="preserve"> could not have said </w:t>
      </w:r>
      <w:r w:rsidRPr="00F07366">
        <w:rPr>
          <w:rFonts w:hint="cs"/>
          <w:b w:val="0"/>
          <w:bCs w:val="0"/>
          <w:rtl/>
        </w:rPr>
        <w:t>לנסך</w:t>
      </w:r>
      <w:r w:rsidRPr="00F07366">
        <w:rPr>
          <w:b w:val="0"/>
          <w:bCs w:val="0"/>
        </w:rPr>
        <w:t xml:space="preserve"> (question # 3) since we are discussing our </w:t>
      </w:r>
      <w:r w:rsidRPr="00F07366">
        <w:rPr>
          <w:rFonts w:hint="cs"/>
          <w:b w:val="0"/>
          <w:bCs w:val="0"/>
          <w:rtl/>
        </w:rPr>
        <w:t>משנה</w:t>
      </w:r>
      <w:r w:rsidRPr="00F07366">
        <w:rPr>
          <w:b w:val="0"/>
          <w:bCs w:val="0"/>
        </w:rPr>
        <w:t xml:space="preserve"> regarding </w:t>
      </w:r>
      <w:r w:rsidRPr="00F07366">
        <w:rPr>
          <w:rFonts w:hint="cs"/>
          <w:b w:val="0"/>
          <w:bCs w:val="0"/>
          <w:rtl/>
        </w:rPr>
        <w:t>בעילה</w:t>
      </w:r>
      <w:r w:rsidRPr="00F07366">
        <w:rPr>
          <w:b w:val="0"/>
          <w:bCs w:val="0"/>
        </w:rPr>
        <w:t xml:space="preserve">. There is no question (#4) why we do not mention </w:t>
      </w:r>
      <w:r w:rsidRPr="00F07366">
        <w:rPr>
          <w:rFonts w:hint="cs"/>
          <w:b w:val="0"/>
          <w:bCs w:val="0"/>
          <w:rtl/>
        </w:rPr>
        <w:t>שאין פנאי לנסך</w:t>
      </w:r>
      <w:r w:rsidRPr="00F07366">
        <w:rPr>
          <w:b w:val="0"/>
          <w:bCs w:val="0"/>
        </w:rPr>
        <w:t xml:space="preserve"> because in our </w:t>
      </w:r>
      <w:r w:rsidRPr="00F07366">
        <w:rPr>
          <w:rFonts w:hint="cs"/>
          <w:b w:val="0"/>
          <w:bCs w:val="0"/>
          <w:rtl/>
        </w:rPr>
        <w:t>משנה</w:t>
      </w:r>
      <w:r w:rsidRPr="00F07366">
        <w:rPr>
          <w:b w:val="0"/>
          <w:bCs w:val="0"/>
        </w:rPr>
        <w:t xml:space="preserve"> we are not discussing </w:t>
      </w:r>
      <w:r w:rsidRPr="00F07366">
        <w:rPr>
          <w:rFonts w:hint="cs"/>
          <w:b w:val="0"/>
          <w:bCs w:val="0"/>
          <w:rtl/>
        </w:rPr>
        <w:t>ניסוך</w:t>
      </w:r>
      <w:r w:rsidRPr="00F07366">
        <w:rPr>
          <w:b w:val="0"/>
          <w:bCs w:val="0"/>
        </w:rPr>
        <w:t xml:space="preserve">. And indeed there is no difference in our </w:t>
      </w:r>
      <w:r w:rsidRPr="00F07366">
        <w:rPr>
          <w:rFonts w:hint="cs"/>
          <w:b w:val="0"/>
          <w:bCs w:val="0"/>
          <w:rtl/>
        </w:rPr>
        <w:t>משנה</w:t>
      </w:r>
      <w:r w:rsidRPr="00F07366">
        <w:rPr>
          <w:b w:val="0"/>
          <w:bCs w:val="0"/>
        </w:rPr>
        <w:t xml:space="preserve"> whether it is a </w:t>
      </w:r>
      <w:r w:rsidRPr="00F07366">
        <w:rPr>
          <w:rFonts w:hint="cs"/>
          <w:b w:val="0"/>
          <w:bCs w:val="0"/>
          <w:rtl/>
        </w:rPr>
        <w:t>שעת מלחמה</w:t>
      </w:r>
      <w:r w:rsidRPr="00F07366">
        <w:rPr>
          <w:b w:val="0"/>
          <w:bCs w:val="0"/>
        </w:rPr>
        <w:t xml:space="preserve"> or </w:t>
      </w:r>
      <w:r w:rsidRPr="00F07366">
        <w:rPr>
          <w:rFonts w:hint="cs"/>
          <w:b w:val="0"/>
          <w:bCs w:val="0"/>
          <w:rtl/>
        </w:rPr>
        <w:t>שעת שלום</w:t>
      </w:r>
      <w:r w:rsidRPr="00F07366">
        <w:rPr>
          <w:b w:val="0"/>
          <w:bCs w:val="0"/>
        </w:rPr>
        <w:t xml:space="preserve"> (#5).</w:t>
      </w:r>
    </w:p>
  </w:footnote>
  <w:footnote w:id="25">
    <w:p w:rsidR="00677C77" w:rsidRPr="00F07366" w:rsidRDefault="00677C77" w:rsidP="00D30723">
      <w:pPr>
        <w:pStyle w:val="FootnoteText"/>
        <w:widowControl w:val="0"/>
        <w:spacing w:line="264" w:lineRule="auto"/>
        <w:rPr>
          <w:b w:val="0"/>
          <w:bCs w:val="0"/>
        </w:rPr>
      </w:pPr>
      <w:r w:rsidRPr="00F07366">
        <w:rPr>
          <w:rStyle w:val="FootnoteReference"/>
          <w:b w:val="0"/>
          <w:bCs w:val="0"/>
        </w:rPr>
        <w:footnoteRef/>
      </w:r>
      <w:r w:rsidRPr="00F07366">
        <w:rPr>
          <w:b w:val="0"/>
          <w:bCs w:val="0"/>
        </w:rPr>
        <w:t xml:space="preserve"> It will be necessary to say that the </w:t>
      </w:r>
      <w:r w:rsidRPr="00F07366">
        <w:rPr>
          <w:rFonts w:hint="cs"/>
          <w:b w:val="0"/>
          <w:bCs w:val="0"/>
          <w:rtl/>
        </w:rPr>
        <w:t>לשון</w:t>
      </w:r>
      <w:r w:rsidRPr="00F07366">
        <w:rPr>
          <w:b w:val="0"/>
          <w:bCs w:val="0"/>
        </w:rPr>
        <w:t xml:space="preserve"> of </w:t>
      </w:r>
      <w:r w:rsidRPr="00F07366">
        <w:rPr>
          <w:rFonts w:hint="cs"/>
          <w:b w:val="0"/>
          <w:bCs w:val="0"/>
          <w:rtl/>
        </w:rPr>
        <w:t>כאן וכו' כאן וכו'</w:t>
      </w:r>
      <w:r w:rsidRPr="00F07366">
        <w:rPr>
          <w:b w:val="0"/>
          <w:bCs w:val="0"/>
        </w:rPr>
        <w:t xml:space="preserve"> does not refer to the two </w:t>
      </w:r>
      <w:r w:rsidRPr="00F07366">
        <w:rPr>
          <w:rFonts w:hint="cs"/>
          <w:b w:val="0"/>
          <w:bCs w:val="0"/>
          <w:rtl/>
        </w:rPr>
        <w:t>משניות</w:t>
      </w:r>
      <w:r w:rsidRPr="00F07366">
        <w:rPr>
          <w:b w:val="0"/>
          <w:bCs w:val="0"/>
        </w:rPr>
        <w:t xml:space="preserve">, but rather to two cases regarding our </w:t>
      </w:r>
      <w:r w:rsidRPr="00F07366">
        <w:rPr>
          <w:rFonts w:hint="cs"/>
          <w:b w:val="0"/>
          <w:bCs w:val="0"/>
          <w:rtl/>
        </w:rPr>
        <w:t>משנה</w:t>
      </w:r>
      <w:r w:rsidRPr="00F07366">
        <w:rPr>
          <w:b w:val="0"/>
          <w:bCs w:val="0"/>
        </w:rPr>
        <w:t>.</w:t>
      </w:r>
    </w:p>
  </w:footnote>
  <w:footnote w:id="26">
    <w:p w:rsidR="00677C77" w:rsidRPr="00350804" w:rsidRDefault="00677C77" w:rsidP="00D30723">
      <w:pPr>
        <w:pStyle w:val="FootnoteText"/>
        <w:spacing w:line="264" w:lineRule="auto"/>
        <w:rPr>
          <w:b w:val="0"/>
          <w:bCs w:val="0"/>
        </w:rPr>
      </w:pPr>
      <w:r w:rsidRPr="00350804">
        <w:rPr>
          <w:rStyle w:val="FootnoteReference"/>
          <w:b w:val="0"/>
          <w:bCs w:val="0"/>
        </w:rPr>
        <w:footnoteRef/>
      </w:r>
      <w:r w:rsidRPr="00350804">
        <w:rPr>
          <w:b w:val="0"/>
          <w:bCs w:val="0"/>
        </w:rPr>
        <w:t xml:space="preserve"> See </w:t>
      </w:r>
      <w:r>
        <w:rPr>
          <w:b w:val="0"/>
          <w:bCs w:val="0"/>
        </w:rPr>
        <w:t>‘</w:t>
      </w:r>
      <w:r w:rsidRPr="00350804">
        <w:rPr>
          <w:b w:val="0"/>
          <w:bCs w:val="0"/>
        </w:rPr>
        <w:t>Thinking it over’ # 3.</w:t>
      </w:r>
    </w:p>
  </w:footnote>
  <w:footnote w:id="27">
    <w:p w:rsidR="00677C77" w:rsidRPr="00350804" w:rsidRDefault="00677C77" w:rsidP="00D30723">
      <w:pPr>
        <w:pStyle w:val="FootnoteText"/>
        <w:widowControl w:val="0"/>
        <w:spacing w:line="264" w:lineRule="auto"/>
        <w:rPr>
          <w:b w:val="0"/>
          <w:bCs w:val="0"/>
        </w:rPr>
      </w:pPr>
      <w:r w:rsidRPr="00350804">
        <w:rPr>
          <w:rStyle w:val="FootnoteReference"/>
          <w:b w:val="0"/>
          <w:bCs w:val="0"/>
        </w:rPr>
        <w:footnoteRef/>
      </w:r>
      <w:r w:rsidRPr="00350804">
        <w:rPr>
          <w:b w:val="0"/>
          <w:bCs w:val="0"/>
        </w:rPr>
        <w:t xml:space="preserve"> See footnote # 12.</w:t>
      </w:r>
    </w:p>
  </w:footnote>
  <w:footnote w:id="28">
    <w:p w:rsidR="00677C77" w:rsidRPr="00350804" w:rsidRDefault="00677C77" w:rsidP="00D30723">
      <w:pPr>
        <w:pStyle w:val="FootnoteText"/>
        <w:widowControl w:val="0"/>
        <w:spacing w:line="264" w:lineRule="auto"/>
        <w:rPr>
          <w:b w:val="0"/>
          <w:bCs w:val="0"/>
        </w:rPr>
      </w:pPr>
      <w:r w:rsidRPr="00350804">
        <w:rPr>
          <w:rStyle w:val="FootnoteReference"/>
          <w:b w:val="0"/>
          <w:bCs w:val="0"/>
        </w:rPr>
        <w:footnoteRef/>
      </w:r>
      <w:r w:rsidRPr="00350804">
        <w:rPr>
          <w:b w:val="0"/>
          <w:bCs w:val="0"/>
        </w:rPr>
        <w:t xml:space="preserve"> See footnote # 15.</w:t>
      </w:r>
    </w:p>
  </w:footnote>
  <w:footnote w:id="29">
    <w:p w:rsidR="00677C77" w:rsidRPr="00350804" w:rsidRDefault="00677C77" w:rsidP="00D30723">
      <w:pPr>
        <w:pStyle w:val="FootnoteText"/>
        <w:widowControl w:val="0"/>
        <w:spacing w:line="264" w:lineRule="auto"/>
        <w:rPr>
          <w:b w:val="0"/>
          <w:bCs w:val="0"/>
        </w:rPr>
      </w:pPr>
      <w:r w:rsidRPr="00350804">
        <w:rPr>
          <w:rStyle w:val="FootnoteReference"/>
          <w:b w:val="0"/>
          <w:bCs w:val="0"/>
        </w:rPr>
        <w:footnoteRef/>
      </w:r>
      <w:r w:rsidRPr="00350804">
        <w:rPr>
          <w:b w:val="0"/>
          <w:bCs w:val="0"/>
        </w:rPr>
        <w:t xml:space="preserve"> See </w:t>
      </w:r>
      <w:r w:rsidRPr="00350804">
        <w:rPr>
          <w:rFonts w:hint="cs"/>
          <w:b w:val="0"/>
          <w:bCs w:val="0"/>
          <w:rtl/>
        </w:rPr>
        <w:t>מהרש"א</w:t>
      </w:r>
      <w:r w:rsidRPr="00350804">
        <w:rPr>
          <w:b w:val="0"/>
          <w:bCs w:val="0"/>
        </w:rPr>
        <w:t>.</w:t>
      </w:r>
    </w:p>
  </w:footnote>
  <w:footnote w:id="30">
    <w:p w:rsidR="00677C77" w:rsidRPr="00350804" w:rsidRDefault="00677C77" w:rsidP="00D30723">
      <w:pPr>
        <w:pStyle w:val="FootnoteText"/>
        <w:spacing w:line="264" w:lineRule="auto"/>
        <w:rPr>
          <w:b w:val="0"/>
          <w:bCs w:val="0"/>
        </w:rPr>
      </w:pPr>
      <w:r w:rsidRPr="00350804">
        <w:rPr>
          <w:rStyle w:val="FootnoteReference"/>
          <w:b w:val="0"/>
          <w:bCs w:val="0"/>
        </w:rPr>
        <w:footnoteRef/>
      </w:r>
      <w:r w:rsidRPr="00350804">
        <w:rPr>
          <w:b w:val="0"/>
          <w:bCs w:val="0"/>
        </w:rPr>
        <w:t xml:space="preserve"> See footnote # 26.</w:t>
      </w:r>
    </w:p>
  </w:footnote>
  <w:footnote w:id="31">
    <w:p w:rsidR="00677C77" w:rsidRPr="00350804" w:rsidRDefault="00677C77" w:rsidP="00D30723">
      <w:pPr>
        <w:pStyle w:val="FootnoteText"/>
        <w:spacing w:line="264" w:lineRule="auto"/>
        <w:rPr>
          <w:b w:val="0"/>
          <w:bCs w:val="0"/>
        </w:rPr>
      </w:pPr>
      <w:r w:rsidRPr="00350804">
        <w:rPr>
          <w:rStyle w:val="FootnoteReference"/>
          <w:b w:val="0"/>
          <w:bCs w:val="0"/>
        </w:rPr>
        <w:footnoteRef/>
      </w:r>
      <w:r w:rsidRPr="00350804">
        <w:rPr>
          <w:b w:val="0"/>
          <w:bCs w:val="0"/>
        </w:rPr>
        <w:t xml:space="preserve"> See </w:t>
      </w:r>
      <w:r w:rsidRPr="00350804">
        <w:rPr>
          <w:rFonts w:hint="cs"/>
          <w:b w:val="0"/>
          <w:bCs w:val="0"/>
          <w:rtl/>
        </w:rPr>
        <w:t>רמב"ן</w:t>
      </w:r>
      <w:r w:rsidRPr="00350804">
        <w:rPr>
          <w:b w:val="0"/>
          <w:bCs w:val="0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7C77" w:rsidRPr="00A7060A" w:rsidRDefault="00677C77" w:rsidP="00A7060A">
    <w:pPr>
      <w:pStyle w:val="Header"/>
      <w:bidi/>
      <w:rPr>
        <w:b w:val="0"/>
        <w:bCs w:val="0"/>
        <w:sz w:val="24"/>
        <w:szCs w:val="24"/>
      </w:rPr>
    </w:pPr>
    <w:r>
      <w:rPr>
        <w:rFonts w:hint="cs"/>
        <w:b w:val="0"/>
        <w:bCs w:val="0"/>
        <w:sz w:val="24"/>
        <w:szCs w:val="24"/>
        <w:rtl/>
      </w:rPr>
      <w:t>בס"ד. כתובות כז,א תוס' ד"ה כאן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AC5"/>
    <w:rsid w:val="0000410A"/>
    <w:rsid w:val="000109BD"/>
    <w:rsid w:val="00034F36"/>
    <w:rsid w:val="000A3DDB"/>
    <w:rsid w:val="000C36AD"/>
    <w:rsid w:val="001033FE"/>
    <w:rsid w:val="00177FCC"/>
    <w:rsid w:val="001B6619"/>
    <w:rsid w:val="002174ED"/>
    <w:rsid w:val="002A391A"/>
    <w:rsid w:val="00340214"/>
    <w:rsid w:val="00350804"/>
    <w:rsid w:val="003D4453"/>
    <w:rsid w:val="00477D7A"/>
    <w:rsid w:val="004802FD"/>
    <w:rsid w:val="0049502C"/>
    <w:rsid w:val="004A551A"/>
    <w:rsid w:val="005C05F9"/>
    <w:rsid w:val="00677C77"/>
    <w:rsid w:val="00683D6D"/>
    <w:rsid w:val="006B4125"/>
    <w:rsid w:val="007B4930"/>
    <w:rsid w:val="007E08BC"/>
    <w:rsid w:val="00806AC5"/>
    <w:rsid w:val="0081395F"/>
    <w:rsid w:val="0085320C"/>
    <w:rsid w:val="008C018A"/>
    <w:rsid w:val="008E40AD"/>
    <w:rsid w:val="009A15E1"/>
    <w:rsid w:val="009B665A"/>
    <w:rsid w:val="00A66819"/>
    <w:rsid w:val="00A7060A"/>
    <w:rsid w:val="00A74410"/>
    <w:rsid w:val="00AE113D"/>
    <w:rsid w:val="00AF519F"/>
    <w:rsid w:val="00B0153D"/>
    <w:rsid w:val="00BC22FA"/>
    <w:rsid w:val="00C36A26"/>
    <w:rsid w:val="00CC368D"/>
    <w:rsid w:val="00D30723"/>
    <w:rsid w:val="00D4075C"/>
    <w:rsid w:val="00DC2FCB"/>
    <w:rsid w:val="00E30DCD"/>
    <w:rsid w:val="00E84038"/>
    <w:rsid w:val="00E94EBA"/>
    <w:rsid w:val="00E974A2"/>
    <w:rsid w:val="00F07366"/>
    <w:rsid w:val="00F52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A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060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060A"/>
  </w:style>
  <w:style w:type="paragraph" w:styleId="Footer">
    <w:name w:val="footer"/>
    <w:basedOn w:val="Normal"/>
    <w:link w:val="FooterChar"/>
    <w:uiPriority w:val="99"/>
    <w:unhideWhenUsed/>
    <w:rsid w:val="00A7060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060A"/>
  </w:style>
  <w:style w:type="paragraph" w:styleId="FootnoteText">
    <w:name w:val="footnote text"/>
    <w:basedOn w:val="Normal"/>
    <w:link w:val="FootnoteTextChar"/>
    <w:uiPriority w:val="99"/>
    <w:semiHidden/>
    <w:unhideWhenUsed/>
    <w:rsid w:val="00D4075C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075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4075C"/>
    <w:rPr>
      <w:vertAlign w:val="superscript"/>
    </w:rPr>
  </w:style>
  <w:style w:type="paragraph" w:styleId="ListParagraph">
    <w:name w:val="List Paragraph"/>
    <w:basedOn w:val="Normal"/>
    <w:uiPriority w:val="34"/>
    <w:qFormat/>
    <w:rsid w:val="002A39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A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060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060A"/>
  </w:style>
  <w:style w:type="paragraph" w:styleId="Footer">
    <w:name w:val="footer"/>
    <w:basedOn w:val="Normal"/>
    <w:link w:val="FooterChar"/>
    <w:uiPriority w:val="99"/>
    <w:unhideWhenUsed/>
    <w:rsid w:val="00A7060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060A"/>
  </w:style>
  <w:style w:type="paragraph" w:styleId="FootnoteText">
    <w:name w:val="footnote text"/>
    <w:basedOn w:val="Normal"/>
    <w:link w:val="FootnoteTextChar"/>
    <w:uiPriority w:val="99"/>
    <w:semiHidden/>
    <w:unhideWhenUsed/>
    <w:rsid w:val="00D4075C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075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4075C"/>
    <w:rPr>
      <w:vertAlign w:val="superscript"/>
    </w:rPr>
  </w:style>
  <w:style w:type="paragraph" w:styleId="ListParagraph">
    <w:name w:val="List Paragraph"/>
    <w:basedOn w:val="Normal"/>
    <w:uiPriority w:val="34"/>
    <w:qFormat/>
    <w:rsid w:val="002A3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5752</TotalTime>
  <Pages>5</Pages>
  <Words>1162</Words>
  <Characters>6629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22</cp:revision>
  <cp:lastPrinted>2015-12-06T01:55:00Z</cp:lastPrinted>
  <dcterms:created xsi:type="dcterms:W3CDTF">2015-10-23T02:05:00Z</dcterms:created>
  <dcterms:modified xsi:type="dcterms:W3CDTF">2015-12-17T20:26:00Z</dcterms:modified>
</cp:coreProperties>
</file>