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748" w:rsidRPr="00C64748" w:rsidRDefault="005601EA" w:rsidP="00811C17">
      <w:pPr>
        <w:bidi/>
        <w:rPr>
          <w:b w:val="0"/>
          <w:bCs w:val="0"/>
          <w:sz w:val="16"/>
          <w:szCs w:val="16"/>
        </w:rPr>
      </w:pPr>
      <w:r w:rsidRPr="00C64748">
        <w:rPr>
          <w:sz w:val="36"/>
          <w:szCs w:val="36"/>
          <w:rtl/>
        </w:rPr>
        <w:t>אבל</w:t>
      </w:r>
      <w:r w:rsidR="00C64748">
        <w:rPr>
          <w:rFonts w:hint="cs"/>
          <w:rtl/>
        </w:rPr>
        <w:t xml:space="preserve"> </w:t>
      </w:r>
      <w:r w:rsidRPr="00C64748">
        <w:rPr>
          <w:sz w:val="32"/>
          <w:szCs w:val="32"/>
          <w:rtl/>
        </w:rPr>
        <w:t>איפכא לא</w:t>
      </w:r>
      <w:r w:rsidR="00C64748">
        <w:rPr>
          <w:rFonts w:hint="cs"/>
          <w:sz w:val="32"/>
          <w:szCs w:val="32"/>
          <w:rtl/>
        </w:rPr>
        <w:t xml:space="preserve"> </w:t>
      </w:r>
      <w:r w:rsidR="00C64748">
        <w:rPr>
          <w:sz w:val="32"/>
          <w:szCs w:val="32"/>
          <w:rtl/>
        </w:rPr>
        <w:t>–</w:t>
      </w:r>
      <w:r w:rsidR="00C64748">
        <w:rPr>
          <w:rFonts w:hint="cs"/>
          <w:sz w:val="32"/>
          <w:szCs w:val="32"/>
          <w:rtl/>
        </w:rPr>
        <w:t xml:space="preserve"> </w:t>
      </w:r>
      <w:r w:rsidR="00C64748">
        <w:rPr>
          <w:sz w:val="32"/>
          <w:szCs w:val="32"/>
        </w:rPr>
        <w:t xml:space="preserve">But not the reverse                       </w:t>
      </w:r>
      <w:r w:rsidR="00811C17">
        <w:rPr>
          <w:sz w:val="32"/>
          <w:szCs w:val="32"/>
        </w:rPr>
        <w:t xml:space="preserve">  </w:t>
      </w:r>
      <w:r w:rsidR="00811C17">
        <w:rPr>
          <w:sz w:val="16"/>
          <w:szCs w:val="16"/>
        </w:rPr>
        <w:t xml:space="preserve">   </w:t>
      </w:r>
      <w:r w:rsidR="00626709">
        <w:rPr>
          <w:sz w:val="32"/>
          <w:szCs w:val="32"/>
        </w:rPr>
        <w:t xml:space="preserve">     </w:t>
      </w:r>
      <w:r w:rsidR="00626709">
        <w:rPr>
          <w:sz w:val="16"/>
          <w:szCs w:val="16"/>
        </w:rPr>
        <w:t xml:space="preserve"> </w:t>
      </w:r>
      <w:r w:rsidR="00C64748">
        <w:rPr>
          <w:sz w:val="32"/>
          <w:szCs w:val="32"/>
        </w:rPr>
        <w:t xml:space="preserve">                          </w:t>
      </w:r>
      <w:r w:rsidR="00C64748">
        <w:rPr>
          <w:sz w:val="16"/>
          <w:szCs w:val="16"/>
        </w:rPr>
        <w:t xml:space="preserve">  </w:t>
      </w:r>
    </w:p>
    <w:p w:rsidR="00C64748" w:rsidRDefault="00C64748" w:rsidP="00C64748">
      <w:pPr>
        <w:bidi/>
        <w:rPr>
          <w:b w:val="0"/>
          <w:bCs w:val="0"/>
          <w:sz w:val="24"/>
          <w:szCs w:val="24"/>
          <w:rtl/>
        </w:rPr>
      </w:pPr>
    </w:p>
    <w:p w:rsidR="00C64748" w:rsidRPr="00C64748" w:rsidRDefault="00C64748" w:rsidP="00C64748">
      <w:pPr>
        <w:rPr>
          <w:rFonts w:ascii="Copperplate Gothic Bold" w:hAnsi="Copperplate Gothic Bold"/>
          <w:b w:val="0"/>
          <w:bCs w:val="0"/>
          <w:u w:val="double"/>
          <w:rtl/>
        </w:rPr>
      </w:pPr>
      <w:r w:rsidRPr="00C64748">
        <w:rPr>
          <w:rFonts w:ascii="Copperplate Gothic Bold" w:hAnsi="Copperplate Gothic Bold"/>
          <w:b w:val="0"/>
          <w:bCs w:val="0"/>
          <w:u w:val="double"/>
        </w:rPr>
        <w:t>Overview</w:t>
      </w:r>
    </w:p>
    <w:p w:rsidR="00C64748" w:rsidRPr="00C64748" w:rsidRDefault="00C64748" w:rsidP="006E5FEA">
      <w:pPr>
        <w:rPr>
          <w:b w:val="0"/>
          <w:bCs w:val="0"/>
        </w:rPr>
      </w:pPr>
      <w:r>
        <w:rPr>
          <w:b w:val="0"/>
          <w:bCs w:val="0"/>
        </w:rPr>
        <w:t xml:space="preserve">The </w:t>
      </w:r>
      <w:r>
        <w:rPr>
          <w:rFonts w:hint="cs"/>
          <w:b w:val="0"/>
          <w:bCs w:val="0"/>
          <w:rtl/>
        </w:rPr>
        <w:t>ברייתא</w:t>
      </w:r>
      <w:r>
        <w:rPr>
          <w:b w:val="0"/>
          <w:bCs w:val="0"/>
        </w:rPr>
        <w:t xml:space="preserve"> concluded that this leniency (that we let them first celebrate their wedding and then go into mourning) is only if the father of the </w:t>
      </w:r>
      <w:r>
        <w:rPr>
          <w:rFonts w:hint="cs"/>
          <w:b w:val="0"/>
          <w:bCs w:val="0"/>
          <w:rtl/>
        </w:rPr>
        <w:t>חתן</w:t>
      </w:r>
      <w:r>
        <w:rPr>
          <w:b w:val="0"/>
          <w:bCs w:val="0"/>
        </w:rPr>
        <w:t xml:space="preserve"> or the mother of the </w:t>
      </w:r>
      <w:r>
        <w:rPr>
          <w:rFonts w:hint="cs"/>
          <w:b w:val="0"/>
          <w:bCs w:val="0"/>
          <w:rtl/>
        </w:rPr>
        <w:t>כלה</w:t>
      </w:r>
      <w:r>
        <w:rPr>
          <w:b w:val="0"/>
          <w:bCs w:val="0"/>
        </w:rPr>
        <w:t xml:space="preserve"> died</w:t>
      </w:r>
      <w:r w:rsidR="002A0E25">
        <w:rPr>
          <w:b w:val="0"/>
          <w:bCs w:val="0"/>
        </w:rPr>
        <w:t xml:space="preserve"> (since they provide the wedding needs of the </w:t>
      </w:r>
      <w:r w:rsidR="002A0E25">
        <w:rPr>
          <w:rFonts w:hint="cs"/>
          <w:b w:val="0"/>
          <w:bCs w:val="0"/>
          <w:rtl/>
        </w:rPr>
        <w:t>חתן</w:t>
      </w:r>
      <w:r w:rsidR="002A0E25">
        <w:rPr>
          <w:b w:val="0"/>
          <w:bCs w:val="0"/>
        </w:rPr>
        <w:t xml:space="preserve"> and </w:t>
      </w:r>
      <w:r w:rsidR="002A0E25">
        <w:rPr>
          <w:rFonts w:hint="cs"/>
          <w:b w:val="0"/>
          <w:bCs w:val="0"/>
          <w:rtl/>
        </w:rPr>
        <w:t>כלה</w:t>
      </w:r>
      <w:r w:rsidR="002A0E25">
        <w:rPr>
          <w:b w:val="0"/>
          <w:bCs w:val="0"/>
        </w:rPr>
        <w:t xml:space="preserve"> respectively)</w:t>
      </w:r>
      <w:r>
        <w:rPr>
          <w:b w:val="0"/>
          <w:bCs w:val="0"/>
        </w:rPr>
        <w:t xml:space="preserve">, but </w:t>
      </w:r>
      <w:r w:rsidR="007B2BA5">
        <w:rPr>
          <w:b w:val="0"/>
          <w:bCs w:val="0"/>
        </w:rPr>
        <w:t xml:space="preserve">if </w:t>
      </w:r>
      <w:r>
        <w:rPr>
          <w:b w:val="0"/>
          <w:bCs w:val="0"/>
        </w:rPr>
        <w:t xml:space="preserve">it was the reverse (the mother of the </w:t>
      </w:r>
      <w:r>
        <w:rPr>
          <w:rFonts w:hint="cs"/>
          <w:b w:val="0"/>
          <w:bCs w:val="0"/>
          <w:rtl/>
        </w:rPr>
        <w:t>חתן</w:t>
      </w:r>
      <w:r>
        <w:rPr>
          <w:b w:val="0"/>
          <w:bCs w:val="0"/>
        </w:rPr>
        <w:t xml:space="preserve"> o</w:t>
      </w:r>
      <w:r w:rsidR="008951CF">
        <w:rPr>
          <w:b w:val="0"/>
          <w:bCs w:val="0"/>
        </w:rPr>
        <w:t>r</w:t>
      </w:r>
      <w:r>
        <w:rPr>
          <w:b w:val="0"/>
          <w:bCs w:val="0"/>
        </w:rPr>
        <w:t xml:space="preserve"> the father of the </w:t>
      </w:r>
      <w:r>
        <w:rPr>
          <w:rFonts w:hint="cs"/>
          <w:b w:val="0"/>
          <w:bCs w:val="0"/>
          <w:rtl/>
        </w:rPr>
        <w:t>כלה</w:t>
      </w:r>
      <w:r w:rsidR="006E5FEA">
        <w:rPr>
          <w:b w:val="0"/>
          <w:bCs w:val="0"/>
        </w:rPr>
        <w:t xml:space="preserve"> died</w:t>
      </w:r>
      <w:r>
        <w:rPr>
          <w:b w:val="0"/>
          <w:bCs w:val="0"/>
        </w:rPr>
        <w:t>) this leniency would not apply.</w:t>
      </w:r>
      <w:r w:rsidR="002A0E25">
        <w:rPr>
          <w:b w:val="0"/>
          <w:bCs w:val="0"/>
        </w:rPr>
        <w:t xml:space="preserve"> </w:t>
      </w:r>
      <w:r w:rsidR="002A0E25">
        <w:rPr>
          <w:rFonts w:hint="cs"/>
          <w:b w:val="0"/>
          <w:bCs w:val="0"/>
          <w:rtl/>
        </w:rPr>
        <w:t>תוספות</w:t>
      </w:r>
      <w:r w:rsidR="002A0E25">
        <w:rPr>
          <w:b w:val="0"/>
          <w:bCs w:val="0"/>
        </w:rPr>
        <w:t xml:space="preserve"> discusses various rules of marrying after </w:t>
      </w:r>
      <w:r w:rsidR="002A0E25">
        <w:rPr>
          <w:rFonts w:hint="cs"/>
          <w:b w:val="0"/>
          <w:bCs w:val="0"/>
          <w:rtl/>
        </w:rPr>
        <w:t>אבילות</w:t>
      </w:r>
      <w:r w:rsidR="002A0E25">
        <w:rPr>
          <w:b w:val="0"/>
          <w:bCs w:val="0"/>
        </w:rPr>
        <w:t>.</w:t>
      </w:r>
    </w:p>
    <w:p w:rsidR="00C64748" w:rsidRPr="007B2BA5" w:rsidRDefault="007B2BA5" w:rsidP="007B2BA5">
      <w:pPr>
        <w:bidi/>
        <w:jc w:val="center"/>
        <w:rPr>
          <w:b w:val="0"/>
          <w:bCs w:val="0"/>
          <w:sz w:val="24"/>
          <w:szCs w:val="24"/>
          <w:rtl/>
        </w:rPr>
      </w:pPr>
      <w:r>
        <w:rPr>
          <w:b w:val="0"/>
          <w:bCs w:val="0"/>
          <w:sz w:val="24"/>
          <w:szCs w:val="24"/>
        </w:rPr>
        <w:t>--------------------------------</w:t>
      </w:r>
    </w:p>
    <w:p w:rsidR="00C64748" w:rsidRPr="007B2BA5" w:rsidRDefault="005601EA" w:rsidP="007B2BA5">
      <w:pPr>
        <w:bidi/>
        <w:rPr>
          <w:rFonts w:cs="David"/>
        </w:rPr>
      </w:pPr>
      <w:r w:rsidRPr="007B2BA5">
        <w:rPr>
          <w:rFonts w:cs="David"/>
          <w:rtl/>
        </w:rPr>
        <w:t>וה</w:t>
      </w:r>
      <w:r w:rsidR="00C64748" w:rsidRPr="007B2BA5">
        <w:rPr>
          <w:rFonts w:cs="David" w:hint="cs"/>
          <w:rtl/>
        </w:rPr>
        <w:t xml:space="preserve">וא </w:t>
      </w:r>
      <w:r w:rsidRPr="007B2BA5">
        <w:rPr>
          <w:rFonts w:cs="David"/>
          <w:rtl/>
        </w:rPr>
        <w:t>ה</w:t>
      </w:r>
      <w:r w:rsidR="00C64748" w:rsidRPr="007B2BA5">
        <w:rPr>
          <w:rFonts w:cs="David" w:hint="cs"/>
          <w:rtl/>
        </w:rPr>
        <w:t>דין</w:t>
      </w:r>
      <w:r w:rsidRPr="007B2BA5">
        <w:rPr>
          <w:rFonts w:cs="David"/>
          <w:rtl/>
        </w:rPr>
        <w:t xml:space="preserve"> אם אבלים מחמת שאר קרובים </w:t>
      </w:r>
      <w:r w:rsidR="007B2BA5">
        <w:rPr>
          <w:rFonts w:cs="David" w:hint="cs"/>
          <w:rtl/>
        </w:rPr>
        <w:t>-</w:t>
      </w:r>
    </w:p>
    <w:p w:rsidR="00C64748" w:rsidRPr="007B2BA5" w:rsidRDefault="00C64748" w:rsidP="00C64748">
      <w:pPr>
        <w:rPr>
          <w:b w:val="0"/>
          <w:bCs w:val="0"/>
          <w:sz w:val="24"/>
          <w:szCs w:val="24"/>
        </w:rPr>
      </w:pPr>
      <w:r>
        <w:t xml:space="preserve">And the same rule </w:t>
      </w:r>
      <w:r>
        <w:rPr>
          <w:b w:val="0"/>
          <w:bCs w:val="0"/>
        </w:rPr>
        <w:t xml:space="preserve">of strictness would apply </w:t>
      </w:r>
      <w:r>
        <w:t xml:space="preserve">if they are in mourning for other relatives </w:t>
      </w:r>
      <w:r w:rsidRPr="007B2BA5">
        <w:rPr>
          <w:b w:val="0"/>
          <w:bCs w:val="0"/>
          <w:sz w:val="24"/>
          <w:szCs w:val="24"/>
        </w:rPr>
        <w:t xml:space="preserve">(neither their father nor their mother); they would </w:t>
      </w:r>
      <w:r w:rsidR="006E5FEA">
        <w:rPr>
          <w:b w:val="0"/>
          <w:bCs w:val="0"/>
          <w:sz w:val="24"/>
          <w:szCs w:val="24"/>
        </w:rPr>
        <w:t xml:space="preserve">also </w:t>
      </w:r>
      <w:r w:rsidRPr="007B2BA5">
        <w:rPr>
          <w:b w:val="0"/>
          <w:bCs w:val="0"/>
          <w:sz w:val="24"/>
          <w:szCs w:val="24"/>
        </w:rPr>
        <w:t>be required to begin the mourning period and have the wedding afterward.</w:t>
      </w:r>
    </w:p>
    <w:p w:rsidR="009C7124" w:rsidRPr="007B2BA5" w:rsidRDefault="009C7124" w:rsidP="00C64748">
      <w:pPr>
        <w:rPr>
          <w:b w:val="0"/>
          <w:bCs w:val="0"/>
          <w:sz w:val="24"/>
          <w:szCs w:val="24"/>
        </w:rPr>
      </w:pPr>
    </w:p>
    <w:p w:rsidR="009C7124" w:rsidRPr="007B2BA5" w:rsidRDefault="009C7124" w:rsidP="00C64748">
      <w:pPr>
        <w:rPr>
          <w:b w:val="0"/>
          <w:bCs w:val="0"/>
          <w:sz w:val="24"/>
          <w:szCs w:val="24"/>
        </w:rPr>
      </w:pPr>
      <w:r w:rsidRPr="007B2BA5">
        <w:rPr>
          <w:rFonts w:hint="cs"/>
          <w:b w:val="0"/>
          <w:bCs w:val="0"/>
          <w:sz w:val="24"/>
          <w:szCs w:val="24"/>
          <w:rtl/>
        </w:rPr>
        <w:t>תוספות</w:t>
      </w:r>
      <w:r w:rsidRPr="007B2BA5">
        <w:rPr>
          <w:b w:val="0"/>
          <w:bCs w:val="0"/>
          <w:sz w:val="24"/>
          <w:szCs w:val="24"/>
        </w:rPr>
        <w:t xml:space="preserve"> asks:</w:t>
      </w:r>
    </w:p>
    <w:p w:rsidR="00C64748" w:rsidRPr="007B2BA5" w:rsidRDefault="005601EA" w:rsidP="00C64748">
      <w:pPr>
        <w:bidi/>
        <w:rPr>
          <w:rFonts w:cs="David"/>
        </w:rPr>
      </w:pPr>
      <w:r w:rsidRPr="007B2BA5">
        <w:rPr>
          <w:rFonts w:cs="David"/>
          <w:rtl/>
        </w:rPr>
        <w:t>תימה דאמר בפ</w:t>
      </w:r>
      <w:r w:rsidR="00C64748" w:rsidRPr="007B2BA5">
        <w:rPr>
          <w:rFonts w:cs="David" w:hint="cs"/>
          <w:rtl/>
        </w:rPr>
        <w:t xml:space="preserve">רק </w:t>
      </w:r>
      <w:r w:rsidRPr="007B2BA5">
        <w:rPr>
          <w:rFonts w:cs="David"/>
          <w:rtl/>
        </w:rPr>
        <w:t>ג</w:t>
      </w:r>
      <w:r w:rsidR="00C64748" w:rsidRPr="007B2BA5">
        <w:rPr>
          <w:rFonts w:cs="David" w:hint="cs"/>
          <w:rtl/>
        </w:rPr>
        <w:t>'</w:t>
      </w:r>
      <w:r w:rsidRPr="007B2BA5">
        <w:rPr>
          <w:rFonts w:cs="David"/>
          <w:rtl/>
        </w:rPr>
        <w:t xml:space="preserve"> דמועד קטן </w:t>
      </w:r>
      <w:r w:rsidRPr="007B2BA5">
        <w:rPr>
          <w:rFonts w:cs="David"/>
          <w:sz w:val="20"/>
          <w:szCs w:val="20"/>
          <w:rtl/>
        </w:rPr>
        <w:t>(דף כג</w:t>
      </w:r>
      <w:r w:rsidR="00C64748" w:rsidRPr="007B2BA5">
        <w:rPr>
          <w:rFonts w:cs="David" w:hint="cs"/>
          <w:sz w:val="20"/>
          <w:szCs w:val="20"/>
          <w:rtl/>
        </w:rPr>
        <w:t>,א</w:t>
      </w:r>
      <w:r w:rsidRPr="007B2BA5">
        <w:rPr>
          <w:rFonts w:cs="David"/>
          <w:sz w:val="20"/>
          <w:szCs w:val="20"/>
          <w:rtl/>
        </w:rPr>
        <w:t xml:space="preserve"> ושם)</w:t>
      </w:r>
      <w:r w:rsidRPr="007B2BA5">
        <w:rPr>
          <w:rFonts w:cs="David"/>
          <w:rtl/>
        </w:rPr>
        <w:t xml:space="preserve"> מתה אשתו אסור לישא עד שיעברו ג' רגלים </w:t>
      </w:r>
      <w:r w:rsidR="007B2BA5">
        <w:rPr>
          <w:rFonts w:cs="David" w:hint="cs"/>
          <w:rtl/>
        </w:rPr>
        <w:t>-</w:t>
      </w:r>
    </w:p>
    <w:p w:rsidR="009C7124" w:rsidRPr="009C7124" w:rsidRDefault="009C7124" w:rsidP="009C7124">
      <w:r>
        <w:t xml:space="preserve">It is astounding! For </w:t>
      </w:r>
      <w:r>
        <w:rPr>
          <w:b w:val="0"/>
          <w:bCs w:val="0"/>
        </w:rPr>
        <w:t xml:space="preserve">the </w:t>
      </w:r>
      <w:r>
        <w:rPr>
          <w:rFonts w:hint="cs"/>
          <w:b w:val="0"/>
          <w:bCs w:val="0"/>
          <w:rtl/>
        </w:rPr>
        <w:t>ברייתא</w:t>
      </w:r>
      <w:r>
        <w:t xml:space="preserve"> states in the third </w:t>
      </w:r>
      <w:r>
        <w:rPr>
          <w:rFonts w:hint="cs"/>
          <w:rtl/>
        </w:rPr>
        <w:t>פרק</w:t>
      </w:r>
      <w:r>
        <w:t xml:space="preserve"> of </w:t>
      </w:r>
      <w:r>
        <w:rPr>
          <w:rFonts w:hint="cs"/>
          <w:b w:val="0"/>
          <w:bCs w:val="0"/>
          <w:rtl/>
        </w:rPr>
        <w:t xml:space="preserve">מסכת </w:t>
      </w:r>
      <w:r>
        <w:rPr>
          <w:rFonts w:hint="cs"/>
          <w:rtl/>
        </w:rPr>
        <w:t>מו"ק</w:t>
      </w:r>
      <w:r>
        <w:t xml:space="preserve">; ‘his wife died, he is forbidden to remarry until three holidays pass - </w:t>
      </w:r>
    </w:p>
    <w:p w:rsidR="00C64748" w:rsidRPr="007B2BA5" w:rsidRDefault="005601EA" w:rsidP="007B2BA5">
      <w:pPr>
        <w:bidi/>
        <w:rPr>
          <w:rFonts w:cs="David"/>
        </w:rPr>
      </w:pPr>
      <w:r w:rsidRPr="007B2BA5">
        <w:rPr>
          <w:rFonts w:cs="David"/>
          <w:rtl/>
        </w:rPr>
        <w:t xml:space="preserve">ואם אין לו בנים מותר לישא לאלתר משום פריה ורביה </w:t>
      </w:r>
      <w:r w:rsidR="007B2BA5">
        <w:rPr>
          <w:rFonts w:cs="David" w:hint="cs"/>
          <w:rtl/>
        </w:rPr>
        <w:t>-</w:t>
      </w:r>
    </w:p>
    <w:p w:rsidR="009C7124" w:rsidRPr="009C7124" w:rsidRDefault="007B2BA5" w:rsidP="007B2BA5">
      <w:r>
        <w:t>However,</w:t>
      </w:r>
      <w:r w:rsidR="009C7124">
        <w:t xml:space="preserve"> if he has no children he may remarry immediately in order </w:t>
      </w:r>
      <w:r w:rsidR="009C7124">
        <w:rPr>
          <w:b w:val="0"/>
          <w:bCs w:val="0"/>
        </w:rPr>
        <w:t xml:space="preserve">to fulfill the </w:t>
      </w:r>
      <w:r w:rsidR="009C7124">
        <w:rPr>
          <w:rFonts w:hint="cs"/>
          <w:b w:val="0"/>
          <w:bCs w:val="0"/>
          <w:rtl/>
        </w:rPr>
        <w:t>מצוה</w:t>
      </w:r>
      <w:r w:rsidR="009C7124">
        <w:rPr>
          <w:b w:val="0"/>
          <w:bCs w:val="0"/>
        </w:rPr>
        <w:t xml:space="preserve"> of </w:t>
      </w:r>
      <w:r w:rsidR="009C7124">
        <w:rPr>
          <w:rFonts w:hint="cs"/>
          <w:rtl/>
        </w:rPr>
        <w:t>פו"ר</w:t>
      </w:r>
      <w:r>
        <w:t>.</w:t>
      </w:r>
      <w:r>
        <w:rPr>
          <w:b w:val="0"/>
          <w:bCs w:val="0"/>
          <w:sz w:val="24"/>
          <w:szCs w:val="24"/>
        </w:rPr>
        <w:t xml:space="preserve"> In addition</w:t>
      </w:r>
      <w:r w:rsidR="009C7124">
        <w:t xml:space="preserve"> -</w:t>
      </w:r>
    </w:p>
    <w:p w:rsidR="00C64748" w:rsidRPr="007B2BA5" w:rsidRDefault="005601EA" w:rsidP="007B2BA5">
      <w:pPr>
        <w:bidi/>
        <w:rPr>
          <w:rFonts w:cs="David"/>
        </w:rPr>
      </w:pPr>
      <w:r w:rsidRPr="007B2BA5">
        <w:rPr>
          <w:rFonts w:cs="David"/>
          <w:rtl/>
        </w:rPr>
        <w:t>הניחה לו בנים קט</w:t>
      </w:r>
      <w:r w:rsidR="007B2BA5">
        <w:rPr>
          <w:rFonts w:cs="David"/>
          <w:rtl/>
        </w:rPr>
        <w:t>נים מותר לישא לאלתר משום פרנסתם</w:t>
      </w:r>
      <w:r w:rsidR="007B2BA5">
        <w:rPr>
          <w:rFonts w:cs="David" w:hint="cs"/>
          <w:rtl/>
        </w:rPr>
        <w:t xml:space="preserve"> -</w:t>
      </w:r>
    </w:p>
    <w:p w:rsidR="009C7124" w:rsidRPr="007B2BA5" w:rsidRDefault="009C7124" w:rsidP="009C7124">
      <w:pPr>
        <w:rPr>
          <w:sz w:val="24"/>
          <w:szCs w:val="24"/>
          <w:rtl/>
        </w:rPr>
      </w:pPr>
      <w:r>
        <w:rPr>
          <w:b w:val="0"/>
          <w:bCs w:val="0"/>
        </w:rPr>
        <w:t xml:space="preserve">If his deceased wife </w:t>
      </w:r>
      <w:r>
        <w:t xml:space="preserve">left him over with small children he may </w:t>
      </w:r>
      <w:r>
        <w:rPr>
          <w:b w:val="0"/>
          <w:bCs w:val="0"/>
        </w:rPr>
        <w:t xml:space="preserve">also </w:t>
      </w:r>
      <w:r>
        <w:t xml:space="preserve">remarry immediately because of the </w:t>
      </w:r>
      <w:r>
        <w:rPr>
          <w:b w:val="0"/>
          <w:bCs w:val="0"/>
        </w:rPr>
        <w:t xml:space="preserve">children’s </w:t>
      </w:r>
      <w:r>
        <w:t>needs</w:t>
      </w:r>
      <w:r w:rsidR="006E5FEA">
        <w:t>’</w:t>
      </w:r>
      <w:r>
        <w:rPr>
          <w:b w:val="0"/>
          <w:bCs w:val="0"/>
        </w:rPr>
        <w:t xml:space="preserve">. </w:t>
      </w:r>
      <w:r w:rsidRPr="007B2BA5">
        <w:rPr>
          <w:b w:val="0"/>
          <w:bCs w:val="0"/>
          <w:sz w:val="24"/>
          <w:szCs w:val="24"/>
        </w:rPr>
        <w:t xml:space="preserve">This concludes the </w:t>
      </w:r>
      <w:r w:rsidRPr="007B2BA5">
        <w:rPr>
          <w:rFonts w:hint="cs"/>
          <w:b w:val="0"/>
          <w:bCs w:val="0"/>
          <w:sz w:val="24"/>
          <w:szCs w:val="24"/>
          <w:rtl/>
        </w:rPr>
        <w:t>ברייתא</w:t>
      </w:r>
      <w:r w:rsidRPr="007B2BA5">
        <w:rPr>
          <w:b w:val="0"/>
          <w:bCs w:val="0"/>
          <w:sz w:val="24"/>
          <w:szCs w:val="24"/>
        </w:rPr>
        <w:t xml:space="preserve">, which indicates that </w:t>
      </w:r>
      <w:proofErr w:type="gramStart"/>
      <w:r w:rsidRPr="007B2BA5">
        <w:rPr>
          <w:b w:val="0"/>
          <w:bCs w:val="0"/>
          <w:sz w:val="24"/>
          <w:szCs w:val="24"/>
        </w:rPr>
        <w:t>an</w:t>
      </w:r>
      <w:proofErr w:type="gramEnd"/>
      <w:r w:rsidRPr="007B2BA5">
        <w:rPr>
          <w:b w:val="0"/>
          <w:bCs w:val="0"/>
          <w:sz w:val="24"/>
          <w:szCs w:val="24"/>
        </w:rPr>
        <w:t xml:space="preserve"> </w:t>
      </w:r>
      <w:r w:rsidRPr="007B2BA5">
        <w:rPr>
          <w:rFonts w:hint="cs"/>
          <w:b w:val="0"/>
          <w:bCs w:val="0"/>
          <w:sz w:val="24"/>
          <w:szCs w:val="24"/>
          <w:rtl/>
        </w:rPr>
        <w:t>אבל</w:t>
      </w:r>
      <w:r w:rsidRPr="007B2BA5">
        <w:rPr>
          <w:b w:val="0"/>
          <w:bCs w:val="0"/>
          <w:sz w:val="24"/>
          <w:szCs w:val="24"/>
        </w:rPr>
        <w:t xml:space="preserve"> may remarry immediately if he has no children (because of </w:t>
      </w:r>
      <w:r w:rsidRPr="007B2BA5">
        <w:rPr>
          <w:rFonts w:hint="cs"/>
          <w:b w:val="0"/>
          <w:bCs w:val="0"/>
          <w:sz w:val="24"/>
          <w:szCs w:val="24"/>
          <w:rtl/>
        </w:rPr>
        <w:t>פו"ר</w:t>
      </w:r>
      <w:r w:rsidRPr="007B2BA5">
        <w:rPr>
          <w:b w:val="0"/>
          <w:bCs w:val="0"/>
          <w:sz w:val="24"/>
          <w:szCs w:val="24"/>
        </w:rPr>
        <w:t>)</w:t>
      </w:r>
      <w:r w:rsidRPr="007B2BA5">
        <w:rPr>
          <w:sz w:val="24"/>
          <w:szCs w:val="24"/>
        </w:rPr>
        <w:t xml:space="preserve"> -</w:t>
      </w:r>
    </w:p>
    <w:p w:rsidR="00C64748" w:rsidRPr="007B2BA5" w:rsidRDefault="005601EA" w:rsidP="007B2BA5">
      <w:pPr>
        <w:bidi/>
        <w:rPr>
          <w:rFonts w:cs="David"/>
        </w:rPr>
      </w:pPr>
      <w:r w:rsidRPr="007B2BA5">
        <w:rPr>
          <w:rFonts w:cs="David"/>
          <w:rtl/>
        </w:rPr>
        <w:t xml:space="preserve">והכא אמר אבל איפכא לא ומשמע דבאין לו בנים עסקינן </w:t>
      </w:r>
      <w:r w:rsidR="007B2BA5">
        <w:rPr>
          <w:rFonts w:cs="David" w:hint="cs"/>
          <w:rtl/>
        </w:rPr>
        <w:t>-</w:t>
      </w:r>
    </w:p>
    <w:p w:rsidR="009C7124" w:rsidRPr="009C7124" w:rsidRDefault="009C7124" w:rsidP="009C7124">
      <w:r>
        <w:t xml:space="preserve">However here </w:t>
      </w:r>
      <w:r>
        <w:rPr>
          <w:b w:val="0"/>
          <w:bCs w:val="0"/>
        </w:rPr>
        <w:t xml:space="preserve">the </w:t>
      </w:r>
      <w:r>
        <w:rPr>
          <w:rFonts w:hint="cs"/>
          <w:b w:val="0"/>
          <w:bCs w:val="0"/>
          <w:rtl/>
        </w:rPr>
        <w:t>ברייתא</w:t>
      </w:r>
      <w:r>
        <w:rPr>
          <w:b w:val="0"/>
          <w:bCs w:val="0"/>
        </w:rPr>
        <w:t xml:space="preserve"> </w:t>
      </w:r>
      <w:r>
        <w:t xml:space="preserve">states, ‘however </w:t>
      </w:r>
      <w:r>
        <w:rPr>
          <w:b w:val="0"/>
          <w:bCs w:val="0"/>
        </w:rPr>
        <w:t xml:space="preserve">by </w:t>
      </w:r>
      <w:r>
        <w:t xml:space="preserve">the reverse </w:t>
      </w:r>
      <w:r w:rsidR="00AF1F52">
        <w:rPr>
          <w:b w:val="0"/>
          <w:bCs w:val="0"/>
        </w:rPr>
        <w:t xml:space="preserve">(or by other relatives) </w:t>
      </w:r>
      <w:r>
        <w:rPr>
          <w:b w:val="0"/>
          <w:bCs w:val="0"/>
        </w:rPr>
        <w:t xml:space="preserve">he may </w:t>
      </w:r>
      <w:r>
        <w:t xml:space="preserve">not’ </w:t>
      </w:r>
      <w:r>
        <w:rPr>
          <w:b w:val="0"/>
          <w:bCs w:val="0"/>
        </w:rPr>
        <w:t>remarry</w:t>
      </w:r>
      <w:r w:rsidR="002A0E25">
        <w:rPr>
          <w:b w:val="0"/>
          <w:bCs w:val="0"/>
        </w:rPr>
        <w:t xml:space="preserve"> until after the </w:t>
      </w:r>
      <w:r w:rsidR="002A0E25">
        <w:rPr>
          <w:rFonts w:hint="cs"/>
          <w:b w:val="0"/>
          <w:bCs w:val="0"/>
          <w:rtl/>
        </w:rPr>
        <w:t>אבילות</w:t>
      </w:r>
      <w:r>
        <w:rPr>
          <w:b w:val="0"/>
          <w:bCs w:val="0"/>
        </w:rPr>
        <w:t xml:space="preserve">, </w:t>
      </w:r>
      <w:r>
        <w:t xml:space="preserve">and it seems that </w:t>
      </w:r>
      <w:r w:rsidR="00AF1F52">
        <w:rPr>
          <w:b w:val="0"/>
          <w:bCs w:val="0"/>
        </w:rPr>
        <w:t xml:space="preserve">here </w:t>
      </w:r>
      <w:r>
        <w:t xml:space="preserve">we are discussing </w:t>
      </w:r>
      <w:r>
        <w:rPr>
          <w:b w:val="0"/>
          <w:bCs w:val="0"/>
        </w:rPr>
        <w:t xml:space="preserve">someone </w:t>
      </w:r>
      <w:r>
        <w:t>who has no children -</w:t>
      </w:r>
    </w:p>
    <w:p w:rsidR="00C64748" w:rsidRPr="007B2BA5" w:rsidRDefault="005601EA" w:rsidP="007B2BA5">
      <w:pPr>
        <w:bidi/>
        <w:rPr>
          <w:rFonts w:cs="David"/>
        </w:rPr>
      </w:pPr>
      <w:r w:rsidRPr="007B2BA5">
        <w:rPr>
          <w:rFonts w:cs="David"/>
          <w:rtl/>
        </w:rPr>
        <w:t>מדקאמר דליכא דטרח להו משמע דבבחור איירי</w:t>
      </w:r>
      <w:r w:rsidR="002A0E25" w:rsidRPr="007B2BA5">
        <w:rPr>
          <w:rStyle w:val="FootnoteReference"/>
          <w:rFonts w:cs="David"/>
          <w:rtl/>
        </w:rPr>
        <w:footnoteReference w:id="1"/>
      </w:r>
      <w:r w:rsidRPr="007B2BA5">
        <w:rPr>
          <w:rFonts w:cs="David"/>
          <w:rtl/>
        </w:rPr>
        <w:t xml:space="preserve"> </w:t>
      </w:r>
      <w:r w:rsidR="007B2BA5">
        <w:rPr>
          <w:rFonts w:cs="David" w:hint="cs"/>
          <w:rtl/>
        </w:rPr>
        <w:t>-</w:t>
      </w:r>
    </w:p>
    <w:p w:rsidR="009C7124" w:rsidRPr="007B2BA5" w:rsidRDefault="009C7124" w:rsidP="009C7124">
      <w:pPr>
        <w:rPr>
          <w:b w:val="0"/>
          <w:bCs w:val="0"/>
          <w:sz w:val="24"/>
          <w:szCs w:val="24"/>
        </w:rPr>
      </w:pPr>
      <w:r>
        <w:t xml:space="preserve">Since </w:t>
      </w:r>
      <w:r>
        <w:rPr>
          <w:b w:val="0"/>
          <w:bCs w:val="0"/>
        </w:rPr>
        <w:t xml:space="preserve">the </w:t>
      </w:r>
      <w:r>
        <w:rPr>
          <w:rFonts w:hint="cs"/>
          <w:b w:val="0"/>
          <w:bCs w:val="0"/>
          <w:rtl/>
        </w:rPr>
        <w:t>ברייתא</w:t>
      </w:r>
      <w:r>
        <w:rPr>
          <w:b w:val="0"/>
          <w:bCs w:val="0"/>
        </w:rPr>
        <w:t xml:space="preserve"> </w:t>
      </w:r>
      <w:r>
        <w:t xml:space="preserve">states, </w:t>
      </w:r>
      <w:r w:rsidRPr="009C7124">
        <w:t>‘for there is no one</w:t>
      </w:r>
      <w:r>
        <w:t xml:space="preserve"> to work for them’; indicating that he is </w:t>
      </w:r>
      <w:r>
        <w:rPr>
          <w:b w:val="0"/>
          <w:bCs w:val="0"/>
        </w:rPr>
        <w:t xml:space="preserve">still </w:t>
      </w:r>
      <w:r>
        <w:t xml:space="preserve">a </w:t>
      </w:r>
      <w:r>
        <w:rPr>
          <w:rFonts w:hint="cs"/>
          <w:rtl/>
        </w:rPr>
        <w:t>בחור</w:t>
      </w:r>
      <w:r w:rsidR="007B2BA5">
        <w:t>;</w:t>
      </w:r>
      <w:r>
        <w:t xml:space="preserve"> </w:t>
      </w:r>
      <w:r w:rsidRPr="007B2BA5">
        <w:rPr>
          <w:b w:val="0"/>
          <w:bCs w:val="0"/>
          <w:sz w:val="24"/>
          <w:szCs w:val="24"/>
        </w:rPr>
        <w:t xml:space="preserve">he was never married before and was not </w:t>
      </w:r>
      <w:r w:rsidRPr="007B2BA5">
        <w:rPr>
          <w:rFonts w:hint="cs"/>
          <w:b w:val="0"/>
          <w:bCs w:val="0"/>
          <w:sz w:val="24"/>
          <w:szCs w:val="24"/>
          <w:rtl/>
        </w:rPr>
        <w:t>מקיים פו"ר</w:t>
      </w:r>
      <w:r w:rsidRPr="007B2BA5">
        <w:rPr>
          <w:b w:val="0"/>
          <w:bCs w:val="0"/>
          <w:sz w:val="24"/>
          <w:szCs w:val="24"/>
        </w:rPr>
        <w:t xml:space="preserve">, so why cannot he continue on with the wedding because of </w:t>
      </w:r>
      <w:r w:rsidRPr="007B2BA5">
        <w:rPr>
          <w:rFonts w:hint="cs"/>
          <w:b w:val="0"/>
          <w:bCs w:val="0"/>
          <w:sz w:val="24"/>
          <w:szCs w:val="24"/>
          <w:rtl/>
        </w:rPr>
        <w:t>פו"ר</w:t>
      </w:r>
      <w:r w:rsidRPr="007B2BA5">
        <w:rPr>
          <w:b w:val="0"/>
          <w:bCs w:val="0"/>
          <w:sz w:val="24"/>
          <w:szCs w:val="24"/>
        </w:rPr>
        <w:t xml:space="preserve"> as the other </w:t>
      </w:r>
      <w:r w:rsidRPr="007B2BA5">
        <w:rPr>
          <w:rFonts w:hint="cs"/>
          <w:b w:val="0"/>
          <w:bCs w:val="0"/>
          <w:sz w:val="24"/>
          <w:szCs w:val="24"/>
          <w:rtl/>
        </w:rPr>
        <w:t>ברייתא</w:t>
      </w:r>
      <w:r w:rsidRPr="007B2BA5">
        <w:rPr>
          <w:b w:val="0"/>
          <w:bCs w:val="0"/>
          <w:sz w:val="24"/>
          <w:szCs w:val="24"/>
        </w:rPr>
        <w:t xml:space="preserve"> stated.</w:t>
      </w:r>
    </w:p>
    <w:p w:rsidR="00ED7640" w:rsidRPr="007B2BA5" w:rsidRDefault="00ED7640" w:rsidP="009C7124">
      <w:pPr>
        <w:rPr>
          <w:b w:val="0"/>
          <w:bCs w:val="0"/>
          <w:sz w:val="24"/>
          <w:szCs w:val="24"/>
        </w:rPr>
      </w:pPr>
    </w:p>
    <w:p w:rsidR="00ED7640" w:rsidRPr="007B2BA5" w:rsidRDefault="00ED7640" w:rsidP="00ED7640">
      <w:pPr>
        <w:rPr>
          <w:b w:val="0"/>
          <w:bCs w:val="0"/>
          <w:sz w:val="24"/>
          <w:szCs w:val="24"/>
        </w:rPr>
      </w:pPr>
      <w:r w:rsidRPr="007B2BA5">
        <w:rPr>
          <w:rFonts w:hint="cs"/>
          <w:b w:val="0"/>
          <w:bCs w:val="0"/>
          <w:sz w:val="24"/>
          <w:szCs w:val="24"/>
          <w:rtl/>
        </w:rPr>
        <w:t>תוספות</w:t>
      </w:r>
      <w:r w:rsidRPr="007B2BA5">
        <w:rPr>
          <w:b w:val="0"/>
          <w:bCs w:val="0"/>
          <w:sz w:val="24"/>
          <w:szCs w:val="24"/>
        </w:rPr>
        <w:t xml:space="preserve"> answers: </w:t>
      </w:r>
    </w:p>
    <w:p w:rsidR="00C64748" w:rsidRPr="007B2BA5" w:rsidRDefault="005601EA" w:rsidP="007B2BA5">
      <w:pPr>
        <w:bidi/>
        <w:rPr>
          <w:rFonts w:cs="David"/>
        </w:rPr>
      </w:pPr>
      <w:r w:rsidRPr="007B2BA5">
        <w:rPr>
          <w:rFonts w:cs="David"/>
          <w:rtl/>
        </w:rPr>
        <w:lastRenderedPageBreak/>
        <w:t>וי</w:t>
      </w:r>
      <w:r w:rsidR="00C64748" w:rsidRPr="007B2BA5">
        <w:rPr>
          <w:rFonts w:cs="David" w:hint="cs"/>
          <w:rtl/>
        </w:rPr>
        <w:t xml:space="preserve">ש </w:t>
      </w:r>
      <w:r w:rsidRPr="007B2BA5">
        <w:rPr>
          <w:rFonts w:cs="David"/>
          <w:rtl/>
        </w:rPr>
        <w:t>ל</w:t>
      </w:r>
      <w:r w:rsidR="00C64748" w:rsidRPr="007B2BA5">
        <w:rPr>
          <w:rFonts w:cs="David" w:hint="cs"/>
          <w:rtl/>
        </w:rPr>
        <w:t>ומר</w:t>
      </w:r>
      <w:r w:rsidRPr="007B2BA5">
        <w:rPr>
          <w:rFonts w:cs="David"/>
          <w:rtl/>
        </w:rPr>
        <w:t xml:space="preserve"> דלאלתר לאו דוקא אלא כלומר מותר לאחר ז'</w:t>
      </w:r>
      <w:r w:rsidR="002A0E25" w:rsidRPr="007B2BA5">
        <w:rPr>
          <w:rStyle w:val="FootnoteReference"/>
          <w:rFonts w:cs="David"/>
          <w:rtl/>
        </w:rPr>
        <w:footnoteReference w:id="2"/>
      </w:r>
      <w:r w:rsidRPr="007B2BA5">
        <w:rPr>
          <w:rFonts w:cs="David"/>
          <w:rtl/>
        </w:rPr>
        <w:t xml:space="preserve"> </w:t>
      </w:r>
      <w:r w:rsidR="007B2BA5">
        <w:rPr>
          <w:rFonts w:cs="David" w:hint="cs"/>
          <w:rtl/>
        </w:rPr>
        <w:t>-</w:t>
      </w:r>
    </w:p>
    <w:p w:rsidR="00ED7640" w:rsidRPr="007B2BA5" w:rsidRDefault="00ED7640" w:rsidP="00ED7640">
      <w:pPr>
        <w:rPr>
          <w:b w:val="0"/>
          <w:bCs w:val="0"/>
          <w:sz w:val="24"/>
          <w:szCs w:val="24"/>
        </w:rPr>
      </w:pPr>
      <w:r>
        <w:t xml:space="preserve">And one can say </w:t>
      </w:r>
      <w:r>
        <w:rPr>
          <w:b w:val="0"/>
          <w:bCs w:val="0"/>
        </w:rPr>
        <w:t xml:space="preserve">that when the </w:t>
      </w:r>
      <w:r>
        <w:rPr>
          <w:rFonts w:hint="cs"/>
          <w:b w:val="0"/>
          <w:bCs w:val="0"/>
          <w:rtl/>
        </w:rPr>
        <w:t>ברייתא</w:t>
      </w:r>
      <w:r>
        <w:rPr>
          <w:b w:val="0"/>
          <w:bCs w:val="0"/>
        </w:rPr>
        <w:t xml:space="preserve"> in </w:t>
      </w:r>
      <w:r>
        <w:rPr>
          <w:rFonts w:hint="cs"/>
          <w:b w:val="0"/>
          <w:bCs w:val="0"/>
          <w:rtl/>
        </w:rPr>
        <w:t>מו"ק</w:t>
      </w:r>
      <w:r>
        <w:rPr>
          <w:b w:val="0"/>
          <w:bCs w:val="0"/>
        </w:rPr>
        <w:t xml:space="preserve"> ruled that he marry </w:t>
      </w:r>
      <w:r>
        <w:t xml:space="preserve">immediately </w:t>
      </w:r>
      <w:r>
        <w:rPr>
          <w:b w:val="0"/>
          <w:bCs w:val="0"/>
        </w:rPr>
        <w:t>if he has no children</w:t>
      </w:r>
      <w:r w:rsidR="00AF1F52">
        <w:rPr>
          <w:b w:val="0"/>
          <w:bCs w:val="0"/>
        </w:rPr>
        <w:t xml:space="preserve"> or he has small children</w:t>
      </w:r>
      <w:r>
        <w:rPr>
          <w:b w:val="0"/>
          <w:bCs w:val="0"/>
        </w:rPr>
        <w:t xml:space="preserve">, </w:t>
      </w:r>
      <w:r>
        <w:t xml:space="preserve">it did not actually mean immediately, but rather it meant that </w:t>
      </w:r>
      <w:r>
        <w:rPr>
          <w:b w:val="0"/>
          <w:bCs w:val="0"/>
        </w:rPr>
        <w:t xml:space="preserve">he is </w:t>
      </w:r>
      <w:r>
        <w:t xml:space="preserve">permitted </w:t>
      </w:r>
      <w:r>
        <w:rPr>
          <w:b w:val="0"/>
          <w:bCs w:val="0"/>
        </w:rPr>
        <w:t xml:space="preserve">to remarry </w:t>
      </w:r>
      <w:r>
        <w:t xml:space="preserve">after </w:t>
      </w:r>
      <w:r>
        <w:rPr>
          <w:b w:val="0"/>
          <w:bCs w:val="0"/>
        </w:rPr>
        <w:t xml:space="preserve">the </w:t>
      </w:r>
      <w:r>
        <w:t xml:space="preserve">seven </w:t>
      </w:r>
      <w:r w:rsidRPr="007B2BA5">
        <w:rPr>
          <w:b w:val="0"/>
          <w:bCs w:val="0"/>
          <w:sz w:val="24"/>
          <w:szCs w:val="24"/>
        </w:rPr>
        <w:t xml:space="preserve">days of mourning. There is therefore no contradiction between the </w:t>
      </w:r>
      <w:r w:rsidRPr="007B2BA5">
        <w:rPr>
          <w:rFonts w:hint="cs"/>
          <w:b w:val="0"/>
          <w:bCs w:val="0"/>
          <w:sz w:val="24"/>
          <w:szCs w:val="24"/>
          <w:rtl/>
        </w:rPr>
        <w:t>ברייתות</w:t>
      </w:r>
      <w:r w:rsidRPr="007B2BA5">
        <w:rPr>
          <w:b w:val="0"/>
          <w:bCs w:val="0"/>
          <w:sz w:val="24"/>
          <w:szCs w:val="24"/>
        </w:rPr>
        <w:t>.</w:t>
      </w:r>
    </w:p>
    <w:p w:rsidR="00ED7640" w:rsidRPr="007B2BA5" w:rsidRDefault="00ED7640" w:rsidP="00ED7640">
      <w:pPr>
        <w:rPr>
          <w:b w:val="0"/>
          <w:bCs w:val="0"/>
          <w:sz w:val="24"/>
          <w:szCs w:val="24"/>
        </w:rPr>
      </w:pPr>
    </w:p>
    <w:p w:rsidR="00ED7640" w:rsidRPr="007B2BA5" w:rsidRDefault="00ED7640" w:rsidP="00ED7640">
      <w:pPr>
        <w:rPr>
          <w:sz w:val="24"/>
          <w:szCs w:val="24"/>
        </w:rPr>
      </w:pPr>
      <w:r w:rsidRPr="007B2BA5">
        <w:rPr>
          <w:rFonts w:hint="cs"/>
          <w:b w:val="0"/>
          <w:bCs w:val="0"/>
          <w:sz w:val="24"/>
          <w:szCs w:val="24"/>
          <w:rtl/>
        </w:rPr>
        <w:t>תוספות</w:t>
      </w:r>
      <w:r w:rsidRPr="007B2BA5">
        <w:rPr>
          <w:b w:val="0"/>
          <w:bCs w:val="0"/>
          <w:sz w:val="24"/>
          <w:szCs w:val="24"/>
        </w:rPr>
        <w:t xml:space="preserve"> cautions:</w:t>
      </w:r>
      <w:r w:rsidRPr="007B2BA5">
        <w:rPr>
          <w:sz w:val="24"/>
          <w:szCs w:val="24"/>
        </w:rPr>
        <w:t xml:space="preserve"> </w:t>
      </w:r>
    </w:p>
    <w:p w:rsidR="00C64748" w:rsidRPr="007B2BA5" w:rsidRDefault="005601EA" w:rsidP="00C64748">
      <w:pPr>
        <w:bidi/>
        <w:rPr>
          <w:rFonts w:cs="David"/>
        </w:rPr>
      </w:pPr>
      <w:r w:rsidRPr="007B2BA5">
        <w:rPr>
          <w:rFonts w:cs="David"/>
          <w:rtl/>
        </w:rPr>
        <w:t>ומיהו לבעול אסור עד לאחר ל'</w:t>
      </w:r>
      <w:r w:rsidR="00247BA9" w:rsidRPr="007B2BA5">
        <w:rPr>
          <w:rStyle w:val="FootnoteReference"/>
          <w:rFonts w:cs="David"/>
          <w:rtl/>
        </w:rPr>
        <w:footnoteReference w:id="3"/>
      </w:r>
      <w:r w:rsidRPr="007B2BA5">
        <w:rPr>
          <w:rFonts w:cs="David"/>
          <w:rtl/>
        </w:rPr>
        <w:t xml:space="preserve"> כדמוכח בתר הכי </w:t>
      </w:r>
      <w:r w:rsidR="00C64748" w:rsidRPr="007B2BA5">
        <w:rPr>
          <w:rFonts w:cs="David"/>
          <w:rtl/>
        </w:rPr>
        <w:t>–</w:t>
      </w:r>
    </w:p>
    <w:p w:rsidR="00ED7640" w:rsidRPr="007B2BA5" w:rsidRDefault="00ED7640" w:rsidP="00ED7640">
      <w:pPr>
        <w:rPr>
          <w:sz w:val="24"/>
          <w:szCs w:val="24"/>
          <w:rtl/>
        </w:rPr>
      </w:pPr>
      <w:r>
        <w:t xml:space="preserve">However </w:t>
      </w:r>
      <w:r>
        <w:rPr>
          <w:b w:val="0"/>
          <w:bCs w:val="0"/>
        </w:rPr>
        <w:t>(even though he may remarry [after seven days]</w:t>
      </w:r>
      <w:r w:rsidR="00AF1F52">
        <w:rPr>
          <w:b w:val="0"/>
          <w:bCs w:val="0"/>
        </w:rPr>
        <w:t xml:space="preserve"> if he has no children or small children</w:t>
      </w:r>
      <w:r>
        <w:rPr>
          <w:b w:val="0"/>
          <w:bCs w:val="0"/>
        </w:rPr>
        <w:t xml:space="preserve">), </w:t>
      </w:r>
      <w:r w:rsidRPr="00ED7640">
        <w:rPr>
          <w:b w:val="0"/>
          <w:bCs w:val="0"/>
        </w:rPr>
        <w:t>nevertheless</w:t>
      </w:r>
      <w:r>
        <w:rPr>
          <w:b w:val="0"/>
          <w:bCs w:val="0"/>
        </w:rPr>
        <w:t xml:space="preserve"> </w:t>
      </w:r>
      <w:r>
        <w:t xml:space="preserve">it is forbidden </w:t>
      </w:r>
      <w:r>
        <w:rPr>
          <w:b w:val="0"/>
          <w:bCs w:val="0"/>
        </w:rPr>
        <w:t xml:space="preserve">for him </w:t>
      </w:r>
      <w:r>
        <w:t xml:space="preserve">to have relations </w:t>
      </w:r>
      <w:r>
        <w:rPr>
          <w:b w:val="0"/>
          <w:bCs w:val="0"/>
        </w:rPr>
        <w:t xml:space="preserve">with his wife, </w:t>
      </w:r>
      <w:r>
        <w:t xml:space="preserve">until after </w:t>
      </w:r>
      <w:r>
        <w:rPr>
          <w:b w:val="0"/>
          <w:bCs w:val="0"/>
        </w:rPr>
        <w:t xml:space="preserve">the </w:t>
      </w:r>
      <w:r>
        <w:t xml:space="preserve">thirty day </w:t>
      </w:r>
      <w:r>
        <w:rPr>
          <w:b w:val="0"/>
          <w:bCs w:val="0"/>
        </w:rPr>
        <w:t>period of mourning</w:t>
      </w:r>
      <w:r w:rsidR="00AF1F52">
        <w:rPr>
          <w:b w:val="0"/>
          <w:bCs w:val="0"/>
        </w:rPr>
        <w:t>,</w:t>
      </w:r>
      <w:r>
        <w:rPr>
          <w:b w:val="0"/>
          <w:bCs w:val="0"/>
        </w:rPr>
        <w:t xml:space="preserve"> </w:t>
      </w:r>
      <w:r>
        <w:t xml:space="preserve">as is evident later </w:t>
      </w:r>
      <w:r w:rsidRPr="007B2BA5">
        <w:rPr>
          <w:b w:val="0"/>
          <w:bCs w:val="0"/>
          <w:sz w:val="24"/>
          <w:szCs w:val="24"/>
        </w:rPr>
        <w:t xml:space="preserve">in that same </w:t>
      </w:r>
      <w:r w:rsidRPr="007B2BA5">
        <w:rPr>
          <w:rFonts w:hint="cs"/>
          <w:b w:val="0"/>
          <w:bCs w:val="0"/>
          <w:sz w:val="24"/>
          <w:szCs w:val="24"/>
          <w:rtl/>
        </w:rPr>
        <w:t>ברייתא</w:t>
      </w:r>
      <w:r w:rsidRPr="007B2BA5">
        <w:rPr>
          <w:b w:val="0"/>
          <w:bCs w:val="0"/>
          <w:sz w:val="24"/>
          <w:szCs w:val="24"/>
        </w:rPr>
        <w:t xml:space="preserve"> -</w:t>
      </w:r>
      <w:r w:rsidRPr="007B2BA5">
        <w:rPr>
          <w:sz w:val="24"/>
          <w:szCs w:val="24"/>
        </w:rPr>
        <w:t xml:space="preserve">  </w:t>
      </w:r>
    </w:p>
    <w:p w:rsidR="00C64748" w:rsidRPr="007B2BA5" w:rsidRDefault="005601EA" w:rsidP="007B2BA5">
      <w:pPr>
        <w:bidi/>
        <w:rPr>
          <w:rFonts w:cs="David"/>
        </w:rPr>
      </w:pPr>
      <w:r w:rsidRPr="007B2BA5">
        <w:rPr>
          <w:rFonts w:cs="David"/>
          <w:rtl/>
        </w:rPr>
        <w:t>במעשה שמתה אשתו של יוסף הכהן ואמר לאחותה בבית הקברות צאי ופרנסי בני אחותיך</w:t>
      </w:r>
      <w:r w:rsidR="00C64748" w:rsidRPr="007B2BA5">
        <w:rPr>
          <w:rFonts w:cs="David" w:hint="cs"/>
          <w:rtl/>
        </w:rPr>
        <w:t xml:space="preserve"> </w:t>
      </w:r>
      <w:r w:rsidR="007B2BA5">
        <w:rPr>
          <w:rFonts w:cs="David" w:hint="cs"/>
          <w:rtl/>
        </w:rPr>
        <w:t>-</w:t>
      </w:r>
    </w:p>
    <w:p w:rsidR="00ED7640" w:rsidRPr="007B2BA5" w:rsidRDefault="00ED7640" w:rsidP="00ED7640">
      <w:pPr>
        <w:rPr>
          <w:sz w:val="24"/>
          <w:szCs w:val="24"/>
        </w:rPr>
      </w:pPr>
      <w:r>
        <w:t xml:space="preserve">Regarding the story, that the wife of </w:t>
      </w:r>
      <w:r>
        <w:rPr>
          <w:rFonts w:hint="cs"/>
          <w:rtl/>
        </w:rPr>
        <w:t>יוסף הכהן</w:t>
      </w:r>
      <w:r>
        <w:t xml:space="preserve"> died</w:t>
      </w:r>
      <w:r w:rsidR="00AF1F52">
        <w:t>,</w:t>
      </w:r>
      <w:r>
        <w:t xml:space="preserve"> and </w:t>
      </w:r>
      <w:r>
        <w:rPr>
          <w:rFonts w:hint="cs"/>
          <w:b w:val="0"/>
          <w:bCs w:val="0"/>
          <w:rtl/>
        </w:rPr>
        <w:t>יוסף הכהן</w:t>
      </w:r>
      <w:r>
        <w:rPr>
          <w:b w:val="0"/>
          <w:bCs w:val="0"/>
        </w:rPr>
        <w:t xml:space="preserve"> </w:t>
      </w:r>
      <w:r>
        <w:t xml:space="preserve">told his </w:t>
      </w:r>
      <w:r>
        <w:rPr>
          <w:b w:val="0"/>
          <w:bCs w:val="0"/>
        </w:rPr>
        <w:t xml:space="preserve">wife’s </w:t>
      </w:r>
      <w:r>
        <w:t>sister in the cemetery</w:t>
      </w:r>
      <w:r w:rsidR="00AF1F52">
        <w:t xml:space="preserve">, </w:t>
      </w:r>
      <w:r w:rsidR="00AF1F52">
        <w:rPr>
          <w:b w:val="0"/>
          <w:bCs w:val="0"/>
        </w:rPr>
        <w:t>marry me and</w:t>
      </w:r>
      <w:r>
        <w:t xml:space="preserve"> go and take care of your </w:t>
      </w:r>
      <w:r>
        <w:rPr>
          <w:b w:val="0"/>
          <w:bCs w:val="0"/>
        </w:rPr>
        <w:t>deceased</w:t>
      </w:r>
      <w:r>
        <w:t xml:space="preserve"> sister’s children </w:t>
      </w:r>
      <w:r w:rsidRPr="007B2BA5">
        <w:rPr>
          <w:b w:val="0"/>
          <w:bCs w:val="0"/>
          <w:sz w:val="24"/>
          <w:szCs w:val="24"/>
        </w:rPr>
        <w:t xml:space="preserve">(meaning that the surviving sister should marry </w:t>
      </w:r>
      <w:r w:rsidRPr="007B2BA5">
        <w:rPr>
          <w:rFonts w:hint="cs"/>
          <w:b w:val="0"/>
          <w:bCs w:val="0"/>
          <w:sz w:val="24"/>
          <w:szCs w:val="24"/>
          <w:rtl/>
        </w:rPr>
        <w:t>יוסף הכהן</w:t>
      </w:r>
      <w:r w:rsidRPr="007B2BA5">
        <w:rPr>
          <w:b w:val="0"/>
          <w:bCs w:val="0"/>
          <w:sz w:val="24"/>
          <w:szCs w:val="24"/>
        </w:rPr>
        <w:t xml:space="preserve"> and attend to his children [from her sister]). The </w:t>
      </w:r>
      <w:r w:rsidRPr="007B2BA5">
        <w:rPr>
          <w:rFonts w:hint="cs"/>
          <w:b w:val="0"/>
          <w:bCs w:val="0"/>
          <w:sz w:val="24"/>
          <w:szCs w:val="24"/>
          <w:rtl/>
        </w:rPr>
        <w:t>ברייתא</w:t>
      </w:r>
      <w:r w:rsidRPr="007B2BA5">
        <w:rPr>
          <w:b w:val="0"/>
          <w:bCs w:val="0"/>
          <w:sz w:val="24"/>
          <w:szCs w:val="24"/>
        </w:rPr>
        <w:t xml:space="preserve"> concludes</w:t>
      </w:r>
      <w:r w:rsidRPr="007B2BA5">
        <w:rPr>
          <w:sz w:val="24"/>
          <w:szCs w:val="24"/>
        </w:rPr>
        <w:t xml:space="preserve"> -</w:t>
      </w:r>
    </w:p>
    <w:p w:rsidR="00C64748" w:rsidRPr="007B2BA5" w:rsidRDefault="005601EA" w:rsidP="007B2BA5">
      <w:pPr>
        <w:bidi/>
        <w:rPr>
          <w:rFonts w:cs="David"/>
        </w:rPr>
      </w:pPr>
      <w:r w:rsidRPr="007B2BA5">
        <w:rPr>
          <w:rFonts w:cs="David"/>
          <w:rtl/>
        </w:rPr>
        <w:t>וא</w:t>
      </w:r>
      <w:r w:rsidR="00C64748" w:rsidRPr="007B2BA5">
        <w:rPr>
          <w:rFonts w:cs="David" w:hint="cs"/>
          <w:rtl/>
        </w:rPr>
        <w:t xml:space="preserve">ף </w:t>
      </w:r>
      <w:r w:rsidRPr="007B2BA5">
        <w:rPr>
          <w:rFonts w:cs="David"/>
          <w:rtl/>
        </w:rPr>
        <w:t>ע</w:t>
      </w:r>
      <w:r w:rsidR="00C64748" w:rsidRPr="007B2BA5">
        <w:rPr>
          <w:rFonts w:cs="David" w:hint="cs"/>
          <w:rtl/>
        </w:rPr>
        <w:t xml:space="preserve">ל </w:t>
      </w:r>
      <w:r w:rsidRPr="007B2BA5">
        <w:rPr>
          <w:rFonts w:cs="David"/>
          <w:rtl/>
        </w:rPr>
        <w:t>פ</w:t>
      </w:r>
      <w:r w:rsidR="00C64748" w:rsidRPr="007B2BA5">
        <w:rPr>
          <w:rFonts w:cs="David" w:hint="cs"/>
          <w:rtl/>
        </w:rPr>
        <w:t xml:space="preserve">י </w:t>
      </w:r>
      <w:r w:rsidRPr="007B2BA5">
        <w:rPr>
          <w:rFonts w:cs="David"/>
          <w:rtl/>
        </w:rPr>
        <w:t>כ</w:t>
      </w:r>
      <w:r w:rsidR="00C64748" w:rsidRPr="007B2BA5">
        <w:rPr>
          <w:rFonts w:cs="David" w:hint="cs"/>
          <w:rtl/>
        </w:rPr>
        <w:t>ן</w:t>
      </w:r>
      <w:r w:rsidR="00AF1F52" w:rsidRPr="007B2BA5">
        <w:rPr>
          <w:rStyle w:val="FootnoteReference"/>
          <w:rFonts w:cs="David"/>
          <w:rtl/>
        </w:rPr>
        <w:footnoteReference w:id="4"/>
      </w:r>
      <w:r w:rsidRPr="007B2BA5">
        <w:rPr>
          <w:rFonts w:cs="David"/>
          <w:rtl/>
        </w:rPr>
        <w:t xml:space="preserve"> לא בא עליה עד זמן מרובה מאי זמן מרובה שלשים יום </w:t>
      </w:r>
      <w:r w:rsidR="001A5C11" w:rsidRPr="007B2BA5">
        <w:rPr>
          <w:rFonts w:cs="David"/>
          <w:rtl/>
        </w:rPr>
        <w:t xml:space="preserve">מכלל דכנסה תוך ל' </w:t>
      </w:r>
      <w:r w:rsidR="007B2BA5">
        <w:rPr>
          <w:rFonts w:cs="David" w:hint="cs"/>
          <w:rtl/>
        </w:rPr>
        <w:t>-</w:t>
      </w:r>
    </w:p>
    <w:p w:rsidR="00ED7640" w:rsidRPr="00ED7640" w:rsidRDefault="00ED7640" w:rsidP="00ED7640">
      <w:pPr>
        <w:rPr>
          <w:b w:val="0"/>
          <w:bCs w:val="0"/>
        </w:rPr>
      </w:pPr>
      <w:r>
        <w:t>But nevertheless</w:t>
      </w:r>
      <w:r w:rsidR="00AF1F52">
        <w:t xml:space="preserve"> </w:t>
      </w:r>
      <w:r w:rsidR="00AF1F52">
        <w:rPr>
          <w:b w:val="0"/>
          <w:bCs w:val="0"/>
        </w:rPr>
        <w:t>(even though they married within thirty days)</w:t>
      </w:r>
      <w:r>
        <w:t xml:space="preserve">, he had no relations with her until a ‘long time’ </w:t>
      </w:r>
      <w:r>
        <w:rPr>
          <w:b w:val="0"/>
          <w:bCs w:val="0"/>
        </w:rPr>
        <w:t xml:space="preserve">passed’. The </w:t>
      </w:r>
      <w:r>
        <w:rPr>
          <w:rFonts w:hint="cs"/>
          <w:b w:val="0"/>
          <w:bCs w:val="0"/>
          <w:rtl/>
        </w:rPr>
        <w:t>גמרא</w:t>
      </w:r>
      <w:r>
        <w:rPr>
          <w:b w:val="0"/>
          <w:bCs w:val="0"/>
        </w:rPr>
        <w:t xml:space="preserve"> asked</w:t>
      </w:r>
      <w:r w:rsidR="00943B6D">
        <w:rPr>
          <w:b w:val="0"/>
          <w:bCs w:val="0"/>
        </w:rPr>
        <w:t>,</w:t>
      </w:r>
      <w:r>
        <w:rPr>
          <w:b w:val="0"/>
          <w:bCs w:val="0"/>
        </w:rPr>
        <w:t xml:space="preserve"> </w:t>
      </w:r>
      <w:r w:rsidR="00943B6D">
        <w:rPr>
          <w:b w:val="0"/>
          <w:bCs w:val="0"/>
        </w:rPr>
        <w:t>‘</w:t>
      </w:r>
      <w:r>
        <w:t xml:space="preserve">what is a ‘long time’; </w:t>
      </w:r>
      <w:r>
        <w:rPr>
          <w:rFonts w:hint="cs"/>
          <w:b w:val="0"/>
          <w:bCs w:val="0"/>
          <w:rtl/>
        </w:rPr>
        <w:t>רב פפא</w:t>
      </w:r>
      <w:r>
        <w:rPr>
          <w:b w:val="0"/>
          <w:bCs w:val="0"/>
        </w:rPr>
        <w:t xml:space="preserve"> answered</w:t>
      </w:r>
      <w:r w:rsidR="00943B6D">
        <w:rPr>
          <w:b w:val="0"/>
          <w:bCs w:val="0"/>
        </w:rPr>
        <w:t>,</w:t>
      </w:r>
      <w:r>
        <w:rPr>
          <w:b w:val="0"/>
          <w:bCs w:val="0"/>
        </w:rPr>
        <w:t xml:space="preserve"> </w:t>
      </w:r>
      <w:r w:rsidR="00943B6D">
        <w:rPr>
          <w:b w:val="0"/>
          <w:bCs w:val="0"/>
        </w:rPr>
        <w:t>‘</w:t>
      </w:r>
      <w:r>
        <w:t>thirty days</w:t>
      </w:r>
      <w:r w:rsidR="00943B6D">
        <w:t>’</w:t>
      </w:r>
      <w:r>
        <w:t xml:space="preserve"> </w:t>
      </w:r>
      <w:r>
        <w:rPr>
          <w:b w:val="0"/>
          <w:bCs w:val="0"/>
        </w:rPr>
        <w:t>after his wife’s death</w:t>
      </w:r>
      <w:r w:rsidR="00943B6D">
        <w:rPr>
          <w:b w:val="0"/>
          <w:bCs w:val="0"/>
        </w:rPr>
        <w:t xml:space="preserve">, </w:t>
      </w:r>
      <w:r w:rsidR="00943B6D">
        <w:t xml:space="preserve">indicating that he married her within thirty </w:t>
      </w:r>
      <w:r w:rsidR="00943B6D">
        <w:rPr>
          <w:b w:val="0"/>
          <w:bCs w:val="0"/>
        </w:rPr>
        <w:t>days</w:t>
      </w:r>
      <w:r>
        <w:rPr>
          <w:b w:val="0"/>
          <w:bCs w:val="0"/>
        </w:rPr>
        <w:t>.</w:t>
      </w:r>
    </w:p>
    <w:p w:rsidR="00C64748" w:rsidRPr="007B2BA5" w:rsidRDefault="005601EA" w:rsidP="00C64748">
      <w:pPr>
        <w:bidi/>
      </w:pPr>
      <w:r w:rsidRPr="007B2BA5">
        <w:rPr>
          <w:rFonts w:cs="David"/>
          <w:rtl/>
        </w:rPr>
        <w:t>ותוך שבעה ודאי אסור כדמוכח הכא</w:t>
      </w:r>
      <w:r w:rsidR="00943B6D" w:rsidRPr="007B2BA5">
        <w:rPr>
          <w:rStyle w:val="FootnoteReference"/>
          <w:rFonts w:cs="David"/>
          <w:rtl/>
        </w:rPr>
        <w:footnoteReference w:id="5"/>
      </w:r>
      <w:r w:rsidRPr="007B2BA5">
        <w:rPr>
          <w:rFonts w:cs="David"/>
          <w:rtl/>
        </w:rPr>
        <w:t xml:space="preserve"> </w:t>
      </w:r>
      <w:r w:rsidR="007B2BA5">
        <w:rPr>
          <w:rFonts w:cs="David" w:hint="cs"/>
          <w:rtl/>
        </w:rPr>
        <w:t>-</w:t>
      </w:r>
      <w:r w:rsidR="00943B6D" w:rsidRPr="007B2BA5">
        <w:t xml:space="preserve"> </w:t>
      </w:r>
    </w:p>
    <w:p w:rsidR="001A5C11" w:rsidRDefault="00943B6D" w:rsidP="00943B6D">
      <w:r>
        <w:t xml:space="preserve">And within the seven </w:t>
      </w:r>
      <w:r>
        <w:rPr>
          <w:b w:val="0"/>
          <w:bCs w:val="0"/>
        </w:rPr>
        <w:t xml:space="preserve">days of </w:t>
      </w:r>
      <w:r>
        <w:rPr>
          <w:rFonts w:hint="cs"/>
          <w:b w:val="0"/>
          <w:bCs w:val="0"/>
          <w:rtl/>
        </w:rPr>
        <w:t>אבילות</w:t>
      </w:r>
      <w:r>
        <w:rPr>
          <w:b w:val="0"/>
          <w:bCs w:val="0"/>
        </w:rPr>
        <w:t xml:space="preserve"> </w:t>
      </w:r>
      <w:r>
        <w:t xml:space="preserve">it is certainly forbidden </w:t>
      </w:r>
      <w:r>
        <w:rPr>
          <w:b w:val="0"/>
          <w:bCs w:val="0"/>
        </w:rPr>
        <w:t xml:space="preserve">to marry </w:t>
      </w:r>
      <w:r>
        <w:t>as is evident here –</w:t>
      </w:r>
    </w:p>
    <w:p w:rsidR="00943B6D" w:rsidRPr="007B2BA5" w:rsidRDefault="00943B6D" w:rsidP="00943B6D">
      <w:pPr>
        <w:rPr>
          <w:sz w:val="24"/>
          <w:szCs w:val="24"/>
        </w:rPr>
      </w:pPr>
    </w:p>
    <w:p w:rsidR="00943B6D" w:rsidRPr="007B2BA5" w:rsidRDefault="00943B6D" w:rsidP="00943B6D">
      <w:pPr>
        <w:rPr>
          <w:b w:val="0"/>
          <w:bCs w:val="0"/>
          <w:sz w:val="24"/>
          <w:szCs w:val="24"/>
        </w:rPr>
      </w:pPr>
      <w:r w:rsidRPr="007B2BA5">
        <w:rPr>
          <w:rFonts w:hint="cs"/>
          <w:b w:val="0"/>
          <w:bCs w:val="0"/>
          <w:sz w:val="24"/>
          <w:szCs w:val="24"/>
          <w:rtl/>
        </w:rPr>
        <w:t>תוספות</w:t>
      </w:r>
      <w:r w:rsidRPr="007B2BA5">
        <w:rPr>
          <w:b w:val="0"/>
          <w:bCs w:val="0"/>
          <w:sz w:val="24"/>
          <w:szCs w:val="24"/>
        </w:rPr>
        <w:t xml:space="preserve"> responds to an anticipated difficulty:</w:t>
      </w:r>
    </w:p>
    <w:p w:rsidR="00C64748" w:rsidRPr="007B2BA5" w:rsidRDefault="005601EA" w:rsidP="00C64748">
      <w:pPr>
        <w:bidi/>
        <w:rPr>
          <w:rFonts w:cs="David"/>
          <w:rtl/>
        </w:rPr>
      </w:pPr>
      <w:r w:rsidRPr="007B2BA5">
        <w:rPr>
          <w:rFonts w:cs="David"/>
          <w:rtl/>
        </w:rPr>
        <w:t>ומה שאמר לה בב</w:t>
      </w:r>
      <w:r w:rsidR="00C64748" w:rsidRPr="007B2BA5">
        <w:rPr>
          <w:rFonts w:cs="David" w:hint="cs"/>
          <w:rtl/>
        </w:rPr>
        <w:t xml:space="preserve">ית </w:t>
      </w:r>
      <w:r w:rsidRPr="007B2BA5">
        <w:rPr>
          <w:rFonts w:cs="David"/>
          <w:rtl/>
        </w:rPr>
        <w:t>הק</w:t>
      </w:r>
      <w:r w:rsidR="00C64748" w:rsidRPr="007B2BA5">
        <w:rPr>
          <w:rFonts w:cs="David" w:hint="cs"/>
          <w:rtl/>
        </w:rPr>
        <w:t>ברות</w:t>
      </w:r>
      <w:r w:rsidRPr="007B2BA5">
        <w:rPr>
          <w:rFonts w:cs="David"/>
          <w:rtl/>
        </w:rPr>
        <w:t xml:space="preserve"> לא היה זה כניסה אלא שידוכין בעלמא </w:t>
      </w:r>
      <w:r w:rsidR="007B2BA5">
        <w:rPr>
          <w:rFonts w:cs="David" w:hint="cs"/>
          <w:rtl/>
        </w:rPr>
        <w:t>-</w:t>
      </w:r>
    </w:p>
    <w:p w:rsidR="00943B6D" w:rsidRPr="007A40AE" w:rsidRDefault="00943B6D" w:rsidP="00E63E3B">
      <w:pPr>
        <w:rPr>
          <w:sz w:val="24"/>
          <w:szCs w:val="24"/>
        </w:rPr>
      </w:pPr>
      <w:r>
        <w:t xml:space="preserve">And this which he said to her in the cemetery, </w:t>
      </w:r>
      <w:r>
        <w:rPr>
          <w:b w:val="0"/>
          <w:bCs w:val="0"/>
        </w:rPr>
        <w:t>go and attend to the children</w:t>
      </w:r>
      <w:r w:rsidR="00E63E3B">
        <w:rPr>
          <w:b w:val="0"/>
          <w:bCs w:val="0"/>
        </w:rPr>
        <w:t xml:space="preserve"> (which would seemingly indicate that he married her then)</w:t>
      </w:r>
      <w:r>
        <w:rPr>
          <w:b w:val="0"/>
          <w:bCs w:val="0"/>
        </w:rPr>
        <w:t xml:space="preserve">, </w:t>
      </w:r>
      <w:r>
        <w:t xml:space="preserve">this was not a </w:t>
      </w:r>
      <w:r>
        <w:lastRenderedPageBreak/>
        <w:t xml:space="preserve">marriage </w:t>
      </w:r>
      <w:r>
        <w:rPr>
          <w:b w:val="0"/>
          <w:bCs w:val="0"/>
        </w:rPr>
        <w:t xml:space="preserve">(for that is forbidden until after the </w:t>
      </w:r>
      <w:r>
        <w:rPr>
          <w:rFonts w:hint="cs"/>
          <w:b w:val="0"/>
          <w:bCs w:val="0"/>
          <w:rtl/>
        </w:rPr>
        <w:t>שבעה</w:t>
      </w:r>
      <w:r>
        <w:rPr>
          <w:b w:val="0"/>
          <w:bCs w:val="0"/>
        </w:rPr>
        <w:t xml:space="preserve">, </w:t>
      </w:r>
      <w:r>
        <w:t>but rather i</w:t>
      </w:r>
      <w:r w:rsidR="00AF1F52">
        <w:t>t</w:t>
      </w:r>
      <w:r>
        <w:t xml:space="preserve"> was merely an engagement</w:t>
      </w:r>
      <w:r w:rsidR="00AF1F52">
        <w:t xml:space="preserve"> </w:t>
      </w:r>
      <w:r w:rsidR="00AF1F52" w:rsidRPr="007A40AE">
        <w:rPr>
          <w:b w:val="0"/>
          <w:bCs w:val="0"/>
          <w:sz w:val="24"/>
          <w:szCs w:val="24"/>
        </w:rPr>
        <w:t xml:space="preserve">to get married after </w:t>
      </w:r>
      <w:r w:rsidR="00AF1F52" w:rsidRPr="007A40AE">
        <w:rPr>
          <w:rFonts w:hint="cs"/>
          <w:b w:val="0"/>
          <w:bCs w:val="0"/>
          <w:sz w:val="24"/>
          <w:szCs w:val="24"/>
          <w:rtl/>
        </w:rPr>
        <w:t>שבעה</w:t>
      </w:r>
      <w:r w:rsidRPr="007A40AE">
        <w:rPr>
          <w:sz w:val="24"/>
          <w:szCs w:val="24"/>
        </w:rPr>
        <w:t>.</w:t>
      </w:r>
    </w:p>
    <w:p w:rsidR="00AF1F52" w:rsidRPr="007A40AE" w:rsidRDefault="00AF1F52" w:rsidP="00AF1F52">
      <w:pPr>
        <w:rPr>
          <w:sz w:val="24"/>
          <w:szCs w:val="24"/>
        </w:rPr>
      </w:pPr>
    </w:p>
    <w:p w:rsidR="00AF1F52" w:rsidRPr="007A40AE" w:rsidRDefault="00AF1F52" w:rsidP="00AF1F52">
      <w:pPr>
        <w:rPr>
          <w:b w:val="0"/>
          <w:bCs w:val="0"/>
          <w:sz w:val="24"/>
          <w:szCs w:val="24"/>
        </w:rPr>
      </w:pPr>
      <w:r w:rsidRPr="007A40AE">
        <w:rPr>
          <w:b w:val="0"/>
          <w:bCs w:val="0"/>
          <w:sz w:val="24"/>
          <w:szCs w:val="24"/>
        </w:rPr>
        <w:t xml:space="preserve">In summation: </w:t>
      </w:r>
      <w:proofErr w:type="gramStart"/>
      <w:r w:rsidRPr="007A40AE">
        <w:rPr>
          <w:b w:val="0"/>
          <w:bCs w:val="0"/>
          <w:sz w:val="24"/>
          <w:szCs w:val="24"/>
        </w:rPr>
        <w:t>an</w:t>
      </w:r>
      <w:proofErr w:type="gramEnd"/>
      <w:r w:rsidRPr="007A40AE">
        <w:rPr>
          <w:b w:val="0"/>
          <w:bCs w:val="0"/>
          <w:sz w:val="24"/>
          <w:szCs w:val="24"/>
        </w:rPr>
        <w:t xml:space="preserve"> </w:t>
      </w:r>
      <w:r w:rsidRPr="007A40AE">
        <w:rPr>
          <w:rFonts w:hint="cs"/>
          <w:b w:val="0"/>
          <w:bCs w:val="0"/>
          <w:sz w:val="24"/>
          <w:szCs w:val="24"/>
          <w:rtl/>
        </w:rPr>
        <w:t>אבל</w:t>
      </w:r>
      <w:r w:rsidRPr="007A40AE">
        <w:rPr>
          <w:b w:val="0"/>
          <w:bCs w:val="0"/>
          <w:sz w:val="24"/>
          <w:szCs w:val="24"/>
        </w:rPr>
        <w:t xml:space="preserve"> </w:t>
      </w:r>
      <w:r w:rsidR="00DD6583" w:rsidRPr="007A40AE">
        <w:rPr>
          <w:b w:val="0"/>
          <w:bCs w:val="0"/>
          <w:sz w:val="24"/>
          <w:szCs w:val="24"/>
        </w:rPr>
        <w:t xml:space="preserve">for one’s wife may not marry until three </w:t>
      </w:r>
      <w:r w:rsidR="00DD6583" w:rsidRPr="007A40AE">
        <w:rPr>
          <w:rFonts w:hint="cs"/>
          <w:b w:val="0"/>
          <w:bCs w:val="0"/>
          <w:sz w:val="24"/>
          <w:szCs w:val="24"/>
          <w:rtl/>
        </w:rPr>
        <w:t>רגלים</w:t>
      </w:r>
      <w:r w:rsidR="00DD6583" w:rsidRPr="007A40AE">
        <w:rPr>
          <w:b w:val="0"/>
          <w:bCs w:val="0"/>
          <w:sz w:val="24"/>
          <w:szCs w:val="24"/>
        </w:rPr>
        <w:t xml:space="preserve"> pass (for other </w:t>
      </w:r>
      <w:r w:rsidR="00DD6583" w:rsidRPr="007A40AE">
        <w:rPr>
          <w:rFonts w:hint="cs"/>
          <w:b w:val="0"/>
          <w:bCs w:val="0"/>
          <w:sz w:val="24"/>
          <w:szCs w:val="24"/>
          <w:rtl/>
        </w:rPr>
        <w:t>אבילות</w:t>
      </w:r>
      <w:r w:rsidR="00DD6583" w:rsidRPr="007A40AE">
        <w:rPr>
          <w:b w:val="0"/>
          <w:bCs w:val="0"/>
          <w:sz w:val="24"/>
          <w:szCs w:val="24"/>
        </w:rPr>
        <w:t xml:space="preserve"> he must wait one month), however if he (was not </w:t>
      </w:r>
      <w:r w:rsidR="00DD6583" w:rsidRPr="007A40AE">
        <w:rPr>
          <w:rFonts w:hint="cs"/>
          <w:b w:val="0"/>
          <w:bCs w:val="0"/>
          <w:sz w:val="24"/>
          <w:szCs w:val="24"/>
          <w:rtl/>
        </w:rPr>
        <w:t>מקיים פו"ר</w:t>
      </w:r>
      <w:r w:rsidR="00DD6583" w:rsidRPr="007A40AE">
        <w:rPr>
          <w:b w:val="0"/>
          <w:bCs w:val="0"/>
          <w:sz w:val="24"/>
          <w:szCs w:val="24"/>
        </w:rPr>
        <w:t xml:space="preserve"> or) has small children that need to be attended, he may marry after </w:t>
      </w:r>
      <w:r w:rsidR="00DD6583" w:rsidRPr="007A40AE">
        <w:rPr>
          <w:rFonts w:hint="cs"/>
          <w:b w:val="0"/>
          <w:bCs w:val="0"/>
          <w:sz w:val="24"/>
          <w:szCs w:val="24"/>
          <w:rtl/>
        </w:rPr>
        <w:t>שבעה</w:t>
      </w:r>
      <w:r w:rsidR="00DD6583" w:rsidRPr="007A40AE">
        <w:rPr>
          <w:b w:val="0"/>
          <w:bCs w:val="0"/>
          <w:sz w:val="24"/>
          <w:szCs w:val="24"/>
        </w:rPr>
        <w:t xml:space="preserve">, but may not be </w:t>
      </w:r>
      <w:r w:rsidR="00DD6583" w:rsidRPr="007A40AE">
        <w:rPr>
          <w:rFonts w:hint="cs"/>
          <w:b w:val="0"/>
          <w:bCs w:val="0"/>
          <w:sz w:val="24"/>
          <w:szCs w:val="24"/>
          <w:rtl/>
        </w:rPr>
        <w:t>בועל</w:t>
      </w:r>
      <w:r w:rsidR="00DD6583" w:rsidRPr="007A40AE">
        <w:rPr>
          <w:b w:val="0"/>
          <w:bCs w:val="0"/>
          <w:sz w:val="24"/>
          <w:szCs w:val="24"/>
        </w:rPr>
        <w:t xml:space="preserve"> until after </w:t>
      </w:r>
      <w:r w:rsidR="00DD6583" w:rsidRPr="007A40AE">
        <w:rPr>
          <w:rFonts w:hint="cs"/>
          <w:b w:val="0"/>
          <w:bCs w:val="0"/>
          <w:sz w:val="24"/>
          <w:szCs w:val="24"/>
          <w:rtl/>
        </w:rPr>
        <w:t>ל'</w:t>
      </w:r>
      <w:r w:rsidR="00DD6583" w:rsidRPr="007A40AE">
        <w:rPr>
          <w:b w:val="0"/>
          <w:bCs w:val="0"/>
          <w:sz w:val="24"/>
          <w:szCs w:val="24"/>
        </w:rPr>
        <w:t>.</w:t>
      </w:r>
      <w:r w:rsidR="007A40AE">
        <w:rPr>
          <w:rStyle w:val="FootnoteReference"/>
          <w:b w:val="0"/>
          <w:bCs w:val="0"/>
          <w:sz w:val="24"/>
          <w:szCs w:val="24"/>
        </w:rPr>
        <w:footnoteReference w:id="6"/>
      </w:r>
    </w:p>
    <w:p w:rsidR="00943B6D" w:rsidRPr="007A40AE" w:rsidRDefault="00943B6D" w:rsidP="00943B6D">
      <w:pPr>
        <w:rPr>
          <w:sz w:val="24"/>
          <w:szCs w:val="24"/>
        </w:rPr>
      </w:pPr>
    </w:p>
    <w:p w:rsidR="00943B6D" w:rsidRPr="007A40AE" w:rsidRDefault="00943B6D" w:rsidP="00943B6D">
      <w:pPr>
        <w:rPr>
          <w:sz w:val="24"/>
          <w:szCs w:val="24"/>
        </w:rPr>
      </w:pPr>
      <w:r w:rsidRPr="007A40AE">
        <w:rPr>
          <w:rFonts w:hint="cs"/>
          <w:b w:val="0"/>
          <w:bCs w:val="0"/>
          <w:sz w:val="24"/>
          <w:szCs w:val="24"/>
          <w:rtl/>
        </w:rPr>
        <w:t>תוספות</w:t>
      </w:r>
      <w:r w:rsidRPr="007A40AE">
        <w:rPr>
          <w:b w:val="0"/>
          <w:bCs w:val="0"/>
          <w:sz w:val="24"/>
          <w:szCs w:val="24"/>
        </w:rPr>
        <w:t xml:space="preserve"> qualifies this </w:t>
      </w:r>
      <w:r w:rsidRPr="007A40AE">
        <w:rPr>
          <w:rFonts w:hint="cs"/>
          <w:b w:val="0"/>
          <w:bCs w:val="0"/>
          <w:sz w:val="24"/>
          <w:szCs w:val="24"/>
          <w:rtl/>
        </w:rPr>
        <w:t>היתר</w:t>
      </w:r>
      <w:r w:rsidRPr="007A40AE">
        <w:rPr>
          <w:b w:val="0"/>
          <w:bCs w:val="0"/>
          <w:sz w:val="24"/>
          <w:szCs w:val="24"/>
        </w:rPr>
        <w:t>:</w:t>
      </w:r>
      <w:r w:rsidRPr="007A40AE">
        <w:rPr>
          <w:sz w:val="24"/>
          <w:szCs w:val="24"/>
        </w:rPr>
        <w:t xml:space="preserve"> </w:t>
      </w:r>
    </w:p>
    <w:p w:rsidR="00C64748" w:rsidRPr="00D4593D" w:rsidRDefault="005601EA" w:rsidP="00D4593D">
      <w:pPr>
        <w:bidi/>
        <w:rPr>
          <w:rFonts w:cs="David"/>
        </w:rPr>
      </w:pPr>
      <w:r w:rsidRPr="00D4593D">
        <w:rPr>
          <w:rFonts w:cs="David"/>
          <w:rtl/>
        </w:rPr>
        <w:t>ונראה לר</w:t>
      </w:r>
      <w:r w:rsidR="00C64748" w:rsidRPr="00D4593D">
        <w:rPr>
          <w:rFonts w:cs="David" w:hint="cs"/>
          <w:rtl/>
        </w:rPr>
        <w:t xml:space="preserve">בינו </w:t>
      </w:r>
      <w:r w:rsidRPr="00D4593D">
        <w:rPr>
          <w:rFonts w:cs="David"/>
          <w:rtl/>
        </w:rPr>
        <w:t>י</w:t>
      </w:r>
      <w:r w:rsidR="00C64748" w:rsidRPr="00D4593D">
        <w:rPr>
          <w:rFonts w:cs="David" w:hint="cs"/>
          <w:rtl/>
        </w:rPr>
        <w:t>צחק</w:t>
      </w:r>
      <w:r w:rsidRPr="00D4593D">
        <w:rPr>
          <w:rFonts w:cs="David"/>
          <w:rtl/>
        </w:rPr>
        <w:t xml:space="preserve"> דודאי אותו שיש לו בנים קטנים מותר לישא תוך ל' </w:t>
      </w:r>
      <w:r w:rsidR="00D4593D">
        <w:rPr>
          <w:rFonts w:cs="David" w:hint="cs"/>
          <w:rtl/>
        </w:rPr>
        <w:t>-</w:t>
      </w:r>
    </w:p>
    <w:p w:rsidR="00943B6D" w:rsidRPr="00D4593D" w:rsidRDefault="00943B6D" w:rsidP="00943B6D">
      <w:pPr>
        <w:rPr>
          <w:b w:val="0"/>
          <w:bCs w:val="0"/>
          <w:sz w:val="24"/>
          <w:szCs w:val="24"/>
        </w:rPr>
      </w:pPr>
      <w:r>
        <w:t xml:space="preserve">And it is the view of the </w:t>
      </w:r>
      <w:r>
        <w:rPr>
          <w:rFonts w:hint="cs"/>
          <w:rtl/>
        </w:rPr>
        <w:t>ר"י</w:t>
      </w:r>
      <w:r>
        <w:t xml:space="preserve"> that certainly one who has small children is permitted to marry within thirty </w:t>
      </w:r>
      <w:r w:rsidRPr="00D4593D">
        <w:rPr>
          <w:b w:val="0"/>
          <w:bCs w:val="0"/>
          <w:sz w:val="24"/>
          <w:szCs w:val="24"/>
        </w:rPr>
        <w:t>days so someone will attend to the children -</w:t>
      </w:r>
    </w:p>
    <w:p w:rsidR="00C64748" w:rsidRPr="00D4593D" w:rsidRDefault="005601EA" w:rsidP="00D4593D">
      <w:pPr>
        <w:bidi/>
        <w:rPr>
          <w:rFonts w:cs="David"/>
        </w:rPr>
      </w:pPr>
      <w:r w:rsidRPr="00D4593D">
        <w:rPr>
          <w:rFonts w:cs="David"/>
          <w:rtl/>
        </w:rPr>
        <w:t xml:space="preserve">כדמשמע בעובדא דיוסף הכהן </w:t>
      </w:r>
      <w:r w:rsidR="00D4593D">
        <w:rPr>
          <w:rFonts w:cs="David" w:hint="cs"/>
          <w:rtl/>
        </w:rPr>
        <w:t>-</w:t>
      </w:r>
    </w:p>
    <w:p w:rsidR="00943B6D" w:rsidRPr="00D4593D" w:rsidRDefault="00943B6D" w:rsidP="00943B6D">
      <w:pPr>
        <w:rPr>
          <w:b w:val="0"/>
          <w:bCs w:val="0"/>
          <w:sz w:val="24"/>
          <w:szCs w:val="24"/>
        </w:rPr>
      </w:pPr>
      <w:r>
        <w:t xml:space="preserve">As it seems by the story of </w:t>
      </w:r>
      <w:r>
        <w:rPr>
          <w:rFonts w:hint="cs"/>
          <w:rtl/>
        </w:rPr>
        <w:t>יוסף הכהן</w:t>
      </w:r>
      <w:r>
        <w:t xml:space="preserve"> </w:t>
      </w:r>
      <w:r w:rsidRPr="00D4593D">
        <w:rPr>
          <w:b w:val="0"/>
          <w:bCs w:val="0"/>
          <w:sz w:val="24"/>
          <w:szCs w:val="24"/>
        </w:rPr>
        <w:t>who had small children and married within thirty days -</w:t>
      </w:r>
    </w:p>
    <w:p w:rsidR="00C64748" w:rsidRPr="00D4593D" w:rsidRDefault="005601EA" w:rsidP="00D4593D">
      <w:pPr>
        <w:bidi/>
        <w:rPr>
          <w:rFonts w:cs="David"/>
        </w:rPr>
      </w:pPr>
      <w:r w:rsidRPr="00D4593D">
        <w:rPr>
          <w:rFonts w:cs="David"/>
          <w:rtl/>
        </w:rPr>
        <w:t>אבל אותו שאין לו בנים כלל אסור לישא עד לאחר שלשים</w:t>
      </w:r>
      <w:r w:rsidR="00DD6583" w:rsidRPr="00D4593D">
        <w:rPr>
          <w:rStyle w:val="FootnoteReference"/>
          <w:rFonts w:cs="David"/>
          <w:rtl/>
        </w:rPr>
        <w:footnoteReference w:id="7"/>
      </w:r>
      <w:r w:rsidRPr="00D4593D">
        <w:rPr>
          <w:rFonts w:cs="David"/>
          <w:rtl/>
        </w:rPr>
        <w:t xml:space="preserve"> </w:t>
      </w:r>
      <w:r w:rsidR="00D4593D">
        <w:rPr>
          <w:rFonts w:cs="David" w:hint="cs"/>
          <w:rtl/>
        </w:rPr>
        <w:t>-</w:t>
      </w:r>
    </w:p>
    <w:p w:rsidR="00943B6D" w:rsidRPr="00D4593D" w:rsidRDefault="00943B6D" w:rsidP="00943B6D">
      <w:pPr>
        <w:rPr>
          <w:b w:val="0"/>
          <w:bCs w:val="0"/>
          <w:sz w:val="24"/>
          <w:szCs w:val="24"/>
          <w:rtl/>
        </w:rPr>
      </w:pPr>
      <w:r>
        <w:t xml:space="preserve">However one who has no children at all, it is forbidden </w:t>
      </w:r>
      <w:r>
        <w:rPr>
          <w:b w:val="0"/>
          <w:bCs w:val="0"/>
        </w:rPr>
        <w:t xml:space="preserve">for him </w:t>
      </w:r>
      <w:r>
        <w:t xml:space="preserve">to marry until after thirty </w:t>
      </w:r>
      <w:r w:rsidRPr="00D4593D">
        <w:rPr>
          <w:b w:val="0"/>
          <w:bCs w:val="0"/>
          <w:sz w:val="24"/>
          <w:szCs w:val="24"/>
        </w:rPr>
        <w:t xml:space="preserve">days (even though he was not </w:t>
      </w:r>
      <w:r w:rsidRPr="00D4593D">
        <w:rPr>
          <w:rFonts w:hint="cs"/>
          <w:b w:val="0"/>
          <w:bCs w:val="0"/>
          <w:sz w:val="24"/>
          <w:szCs w:val="24"/>
          <w:rtl/>
        </w:rPr>
        <w:t>מקיים</w:t>
      </w:r>
      <w:r w:rsidRPr="00D4593D">
        <w:rPr>
          <w:b w:val="0"/>
          <w:bCs w:val="0"/>
          <w:sz w:val="24"/>
          <w:szCs w:val="24"/>
        </w:rPr>
        <w:t xml:space="preserve"> yet the </w:t>
      </w:r>
      <w:r w:rsidRPr="00D4593D">
        <w:rPr>
          <w:rFonts w:hint="cs"/>
          <w:b w:val="0"/>
          <w:bCs w:val="0"/>
          <w:sz w:val="24"/>
          <w:szCs w:val="24"/>
          <w:rtl/>
        </w:rPr>
        <w:t>מצוה</w:t>
      </w:r>
      <w:r w:rsidRPr="00D4593D">
        <w:rPr>
          <w:b w:val="0"/>
          <w:bCs w:val="0"/>
          <w:sz w:val="24"/>
          <w:szCs w:val="24"/>
        </w:rPr>
        <w:t xml:space="preserve"> of </w:t>
      </w:r>
      <w:r w:rsidRPr="00D4593D">
        <w:rPr>
          <w:rFonts w:hint="cs"/>
          <w:b w:val="0"/>
          <w:bCs w:val="0"/>
          <w:sz w:val="24"/>
          <w:szCs w:val="24"/>
          <w:rtl/>
        </w:rPr>
        <w:t>פו"ר</w:t>
      </w:r>
      <w:r w:rsidRPr="00D4593D">
        <w:rPr>
          <w:b w:val="0"/>
          <w:bCs w:val="0"/>
          <w:sz w:val="24"/>
          <w:szCs w:val="24"/>
        </w:rPr>
        <w:t>) -</w:t>
      </w:r>
    </w:p>
    <w:p w:rsidR="00C64748" w:rsidRPr="00D4593D" w:rsidRDefault="005601EA" w:rsidP="00C64748">
      <w:pPr>
        <w:bidi/>
        <w:rPr>
          <w:rFonts w:cs="David"/>
        </w:rPr>
      </w:pPr>
      <w:r w:rsidRPr="00D4593D">
        <w:rPr>
          <w:rFonts w:cs="David"/>
          <w:rtl/>
        </w:rPr>
        <w:t xml:space="preserve">כיון שאין יכול לבעול תוך שלשים </w:t>
      </w:r>
      <w:r w:rsidR="00D4593D">
        <w:rPr>
          <w:rFonts w:cs="David" w:hint="cs"/>
          <w:rtl/>
        </w:rPr>
        <w:t>-</w:t>
      </w:r>
    </w:p>
    <w:p w:rsidR="008D4B37" w:rsidRPr="00D4593D" w:rsidRDefault="00943B6D" w:rsidP="008400BB">
      <w:pPr>
        <w:rPr>
          <w:b w:val="0"/>
          <w:bCs w:val="0"/>
          <w:sz w:val="24"/>
          <w:szCs w:val="24"/>
        </w:rPr>
      </w:pPr>
      <w:r>
        <w:t xml:space="preserve">Since he cannot be </w:t>
      </w:r>
      <w:r>
        <w:rPr>
          <w:rFonts w:hint="cs"/>
          <w:rtl/>
        </w:rPr>
        <w:t>בועל</w:t>
      </w:r>
      <w:r>
        <w:t xml:space="preserve"> within thirty </w:t>
      </w:r>
      <w:r w:rsidRPr="00D4593D">
        <w:rPr>
          <w:b w:val="0"/>
          <w:bCs w:val="0"/>
          <w:sz w:val="24"/>
          <w:szCs w:val="24"/>
        </w:rPr>
        <w:t xml:space="preserve">days, so there is no purpose in the marriage, as opposed to one who has small children </w:t>
      </w:r>
      <w:r w:rsidR="002D1D54">
        <w:rPr>
          <w:b w:val="0"/>
          <w:bCs w:val="0"/>
          <w:sz w:val="24"/>
          <w:szCs w:val="24"/>
        </w:rPr>
        <w:t>who</w:t>
      </w:r>
      <w:r w:rsidRPr="00D4593D">
        <w:rPr>
          <w:b w:val="0"/>
          <w:bCs w:val="0"/>
          <w:sz w:val="24"/>
          <w:szCs w:val="24"/>
        </w:rPr>
        <w:t xml:space="preserve"> may marry within the thirty days (after </w:t>
      </w:r>
      <w:r w:rsidRPr="00D4593D">
        <w:rPr>
          <w:rFonts w:hint="cs"/>
          <w:b w:val="0"/>
          <w:bCs w:val="0"/>
          <w:sz w:val="24"/>
          <w:szCs w:val="24"/>
          <w:rtl/>
        </w:rPr>
        <w:t>שבעה</w:t>
      </w:r>
      <w:r w:rsidRPr="00D4593D">
        <w:rPr>
          <w:b w:val="0"/>
          <w:bCs w:val="0"/>
          <w:sz w:val="24"/>
          <w:szCs w:val="24"/>
        </w:rPr>
        <w:t>)</w:t>
      </w:r>
      <w:r w:rsidR="002D1D54">
        <w:rPr>
          <w:b w:val="0"/>
          <w:bCs w:val="0"/>
          <w:sz w:val="24"/>
          <w:szCs w:val="24"/>
        </w:rPr>
        <w:t>,</w:t>
      </w:r>
      <w:r w:rsidRPr="00D4593D">
        <w:rPr>
          <w:b w:val="0"/>
          <w:bCs w:val="0"/>
          <w:sz w:val="24"/>
          <w:szCs w:val="24"/>
        </w:rPr>
        <w:t xml:space="preserve"> for even though he cannot be </w:t>
      </w:r>
      <w:r w:rsidRPr="00D4593D">
        <w:rPr>
          <w:rFonts w:hint="cs"/>
          <w:b w:val="0"/>
          <w:bCs w:val="0"/>
          <w:sz w:val="24"/>
          <w:szCs w:val="24"/>
          <w:rtl/>
        </w:rPr>
        <w:t>בועל</w:t>
      </w:r>
      <w:r w:rsidRPr="00D4593D">
        <w:rPr>
          <w:b w:val="0"/>
          <w:bCs w:val="0"/>
          <w:sz w:val="24"/>
          <w:szCs w:val="24"/>
        </w:rPr>
        <w:t>, but his wife will attend to the children.</w:t>
      </w:r>
    </w:p>
    <w:p w:rsidR="008D4B37" w:rsidRPr="00D4593D" w:rsidRDefault="008D4B37" w:rsidP="00943B6D">
      <w:pPr>
        <w:rPr>
          <w:b w:val="0"/>
          <w:bCs w:val="0"/>
          <w:sz w:val="24"/>
          <w:szCs w:val="24"/>
        </w:rPr>
      </w:pPr>
    </w:p>
    <w:p w:rsidR="00943B6D" w:rsidRPr="00D4593D" w:rsidRDefault="008D4B37" w:rsidP="00D4593D">
      <w:pPr>
        <w:rPr>
          <w:b w:val="0"/>
          <w:bCs w:val="0"/>
          <w:sz w:val="24"/>
          <w:szCs w:val="24"/>
        </w:rPr>
      </w:pPr>
      <w:r w:rsidRPr="00D4593D">
        <w:rPr>
          <w:rFonts w:hint="cs"/>
          <w:b w:val="0"/>
          <w:bCs w:val="0"/>
          <w:sz w:val="24"/>
          <w:szCs w:val="24"/>
          <w:rtl/>
        </w:rPr>
        <w:t>תוספות</w:t>
      </w:r>
      <w:r w:rsidRPr="00D4593D">
        <w:rPr>
          <w:b w:val="0"/>
          <w:bCs w:val="0"/>
          <w:sz w:val="24"/>
          <w:szCs w:val="24"/>
        </w:rPr>
        <w:t xml:space="preserve"> offers p</w:t>
      </w:r>
      <w:r w:rsidR="00D4593D">
        <w:rPr>
          <w:b w:val="0"/>
          <w:bCs w:val="0"/>
          <w:sz w:val="24"/>
          <w:szCs w:val="24"/>
        </w:rPr>
        <w:t>r</w:t>
      </w:r>
      <w:r w:rsidRPr="00D4593D">
        <w:rPr>
          <w:b w:val="0"/>
          <w:bCs w:val="0"/>
          <w:sz w:val="24"/>
          <w:szCs w:val="24"/>
        </w:rPr>
        <w:t>oof to this view:</w:t>
      </w:r>
      <w:r w:rsidR="00943B6D" w:rsidRPr="00D4593D">
        <w:rPr>
          <w:b w:val="0"/>
          <w:bCs w:val="0"/>
          <w:sz w:val="24"/>
          <w:szCs w:val="24"/>
        </w:rPr>
        <w:t xml:space="preserve"> </w:t>
      </w:r>
    </w:p>
    <w:p w:rsidR="00C64748" w:rsidRPr="00D4593D" w:rsidRDefault="005601EA" w:rsidP="00D4593D">
      <w:pPr>
        <w:bidi/>
        <w:rPr>
          <w:rFonts w:cs="David"/>
        </w:rPr>
      </w:pPr>
      <w:r w:rsidRPr="00D4593D">
        <w:rPr>
          <w:rFonts w:cs="David"/>
          <w:rtl/>
        </w:rPr>
        <w:t>וכן משמע במס</w:t>
      </w:r>
      <w:r w:rsidR="00C64748" w:rsidRPr="00D4593D">
        <w:rPr>
          <w:rFonts w:cs="David" w:hint="cs"/>
          <w:rtl/>
        </w:rPr>
        <w:t>כת</w:t>
      </w:r>
      <w:r w:rsidRPr="00D4593D">
        <w:rPr>
          <w:rFonts w:cs="David"/>
          <w:rtl/>
        </w:rPr>
        <w:t xml:space="preserve"> שמחות </w:t>
      </w:r>
      <w:r w:rsidRPr="00D4593D">
        <w:rPr>
          <w:rFonts w:cs="David"/>
          <w:sz w:val="20"/>
          <w:szCs w:val="20"/>
          <w:rtl/>
        </w:rPr>
        <w:t>(פ</w:t>
      </w:r>
      <w:r w:rsidR="00C64748" w:rsidRPr="00D4593D">
        <w:rPr>
          <w:rFonts w:cs="David" w:hint="cs"/>
          <w:sz w:val="20"/>
          <w:szCs w:val="20"/>
          <w:rtl/>
        </w:rPr>
        <w:t xml:space="preserve">רק </w:t>
      </w:r>
      <w:r w:rsidRPr="00D4593D">
        <w:rPr>
          <w:rFonts w:cs="David"/>
          <w:sz w:val="20"/>
          <w:szCs w:val="20"/>
          <w:rtl/>
        </w:rPr>
        <w:t>ז</w:t>
      </w:r>
      <w:r w:rsidR="00C64748" w:rsidRPr="00D4593D">
        <w:rPr>
          <w:rFonts w:cs="David" w:hint="cs"/>
          <w:sz w:val="20"/>
          <w:szCs w:val="20"/>
          <w:rtl/>
        </w:rPr>
        <w:t>'</w:t>
      </w:r>
      <w:r w:rsidRPr="00D4593D">
        <w:rPr>
          <w:rFonts w:cs="David"/>
          <w:sz w:val="20"/>
          <w:szCs w:val="20"/>
          <w:rtl/>
        </w:rPr>
        <w:t>)</w:t>
      </w:r>
      <w:r w:rsidRPr="00D4593D">
        <w:rPr>
          <w:rFonts w:cs="David"/>
          <w:rtl/>
        </w:rPr>
        <w:t xml:space="preserve"> דתניא ב</w:t>
      </w:r>
      <w:r w:rsidR="00C64748" w:rsidRPr="00D4593D">
        <w:rPr>
          <w:rFonts w:cs="David" w:hint="cs"/>
          <w:rtl/>
        </w:rPr>
        <w:t xml:space="preserve">מה </w:t>
      </w:r>
      <w:r w:rsidRPr="00D4593D">
        <w:rPr>
          <w:rFonts w:cs="David"/>
          <w:rtl/>
        </w:rPr>
        <w:t>ד</w:t>
      </w:r>
      <w:r w:rsidR="00C64748" w:rsidRPr="00D4593D">
        <w:rPr>
          <w:rFonts w:cs="David" w:hint="cs"/>
          <w:rtl/>
        </w:rPr>
        <w:t xml:space="preserve">ברים </w:t>
      </w:r>
      <w:r w:rsidRPr="00D4593D">
        <w:rPr>
          <w:rFonts w:cs="David"/>
          <w:rtl/>
        </w:rPr>
        <w:t>א</w:t>
      </w:r>
      <w:r w:rsidR="00C64748" w:rsidRPr="00D4593D">
        <w:rPr>
          <w:rFonts w:cs="David" w:hint="cs"/>
          <w:rtl/>
        </w:rPr>
        <w:t>מורים</w:t>
      </w:r>
      <w:r w:rsidRPr="00D4593D">
        <w:rPr>
          <w:rFonts w:cs="David"/>
          <w:rtl/>
        </w:rPr>
        <w:t xml:space="preserve"> כשיש לו בנים גדולים </w:t>
      </w:r>
      <w:r w:rsidR="00D4593D">
        <w:rPr>
          <w:rFonts w:cs="David" w:hint="cs"/>
          <w:rtl/>
        </w:rPr>
        <w:t>-</w:t>
      </w:r>
    </w:p>
    <w:p w:rsidR="008D4B37" w:rsidRDefault="008D4B37" w:rsidP="008D4B37">
      <w:r>
        <w:t xml:space="preserve">And so it seems in </w:t>
      </w:r>
      <w:r>
        <w:rPr>
          <w:rFonts w:hint="cs"/>
          <w:rtl/>
        </w:rPr>
        <w:t>מסכת שמחות</w:t>
      </w:r>
      <w:r>
        <w:t xml:space="preserve">, where the </w:t>
      </w:r>
      <w:r>
        <w:rPr>
          <w:rFonts w:hint="cs"/>
          <w:rtl/>
        </w:rPr>
        <w:t>ברייתא</w:t>
      </w:r>
      <w:r w:rsidR="00040E13">
        <w:t xml:space="preserve"> teaches</w:t>
      </w:r>
      <w:r w:rsidR="00D4593D">
        <w:t>,</w:t>
      </w:r>
      <w:r w:rsidR="00040E13">
        <w:t xml:space="preserve"> </w:t>
      </w:r>
      <w:r w:rsidR="00D4593D">
        <w:t>‘</w:t>
      </w:r>
      <w:r w:rsidR="00040E13">
        <w:t xml:space="preserve">when do these laws apply </w:t>
      </w:r>
      <w:r w:rsidR="00040E13">
        <w:rPr>
          <w:b w:val="0"/>
          <w:bCs w:val="0"/>
        </w:rPr>
        <w:t xml:space="preserve">(that one waits three holidays), </w:t>
      </w:r>
      <w:r w:rsidR="00040E13">
        <w:t xml:space="preserve">if he has older children - </w:t>
      </w:r>
    </w:p>
    <w:p w:rsidR="00C64748" w:rsidRPr="00D4593D" w:rsidRDefault="005601EA" w:rsidP="00D4593D">
      <w:pPr>
        <w:bidi/>
        <w:rPr>
          <w:rFonts w:cs="David"/>
        </w:rPr>
      </w:pPr>
      <w:r w:rsidRPr="00D4593D">
        <w:rPr>
          <w:rFonts w:cs="David"/>
          <w:rtl/>
        </w:rPr>
        <w:t>אבל אין לו בנים או שיש לו בנים קטנים מותר לישא אחרת לאחר</w:t>
      </w:r>
      <w:r w:rsidR="007D1CBE" w:rsidRPr="00D4593D">
        <w:rPr>
          <w:rStyle w:val="FootnoteReference"/>
          <w:rFonts w:cs="David"/>
          <w:rtl/>
        </w:rPr>
        <w:footnoteReference w:id="8"/>
      </w:r>
      <w:r w:rsidRPr="00D4593D">
        <w:rPr>
          <w:rFonts w:cs="David"/>
          <w:rtl/>
        </w:rPr>
        <w:t xml:space="preserve"> ל' </w:t>
      </w:r>
      <w:r w:rsidR="00D4593D">
        <w:rPr>
          <w:rFonts w:cs="David" w:hint="cs"/>
          <w:rtl/>
        </w:rPr>
        <w:t>-</w:t>
      </w:r>
    </w:p>
    <w:p w:rsidR="00040E13" w:rsidRPr="00D4593D" w:rsidRDefault="00040E13" w:rsidP="00040E13">
      <w:pPr>
        <w:rPr>
          <w:b w:val="0"/>
          <w:bCs w:val="0"/>
          <w:sz w:val="24"/>
          <w:szCs w:val="24"/>
        </w:rPr>
      </w:pPr>
      <w:r>
        <w:t xml:space="preserve">However if he has no children </w:t>
      </w:r>
      <w:r>
        <w:rPr>
          <w:b w:val="0"/>
          <w:bCs w:val="0"/>
        </w:rPr>
        <w:t xml:space="preserve">(and needs to be </w:t>
      </w:r>
      <w:r>
        <w:rPr>
          <w:rFonts w:hint="cs"/>
          <w:b w:val="0"/>
          <w:bCs w:val="0"/>
          <w:rtl/>
        </w:rPr>
        <w:t>מקיים פו"ר</w:t>
      </w:r>
      <w:r>
        <w:rPr>
          <w:b w:val="0"/>
          <w:bCs w:val="0"/>
        </w:rPr>
        <w:t xml:space="preserve">) </w:t>
      </w:r>
      <w:r>
        <w:t xml:space="preserve">or he has small children </w:t>
      </w:r>
      <w:r>
        <w:rPr>
          <w:b w:val="0"/>
          <w:bCs w:val="0"/>
        </w:rPr>
        <w:t xml:space="preserve">(and needs a wife to attend to them), </w:t>
      </w:r>
      <w:r w:rsidRPr="00040E13">
        <w:t>he may rem</w:t>
      </w:r>
      <w:r>
        <w:t xml:space="preserve">arry after </w:t>
      </w:r>
      <w:r w:rsidRPr="00D4593D">
        <w:t>thirty</w:t>
      </w:r>
      <w:r w:rsidR="00D4593D" w:rsidRPr="00D4593D">
        <w:rPr>
          <w:sz w:val="24"/>
          <w:szCs w:val="24"/>
        </w:rPr>
        <w:t>’</w:t>
      </w:r>
      <w:r w:rsidRPr="00D4593D">
        <w:rPr>
          <w:sz w:val="24"/>
          <w:szCs w:val="24"/>
        </w:rPr>
        <w:t xml:space="preserve"> </w:t>
      </w:r>
      <w:r w:rsidRPr="00D4593D">
        <w:rPr>
          <w:b w:val="0"/>
          <w:bCs w:val="0"/>
          <w:sz w:val="24"/>
          <w:szCs w:val="24"/>
        </w:rPr>
        <w:t>days -</w:t>
      </w:r>
    </w:p>
    <w:p w:rsidR="00C64748" w:rsidRPr="00D4593D" w:rsidRDefault="005601EA" w:rsidP="00D4593D">
      <w:pPr>
        <w:bidi/>
        <w:rPr>
          <w:rFonts w:cs="David"/>
          <w:rtl/>
        </w:rPr>
      </w:pPr>
      <w:r w:rsidRPr="00D4593D">
        <w:rPr>
          <w:rFonts w:cs="David"/>
          <w:rtl/>
        </w:rPr>
        <w:t>משמע דאסור אפי</w:t>
      </w:r>
      <w:r w:rsidR="00C64748" w:rsidRPr="00D4593D">
        <w:rPr>
          <w:rFonts w:cs="David" w:hint="cs"/>
          <w:rtl/>
        </w:rPr>
        <w:t>לו</w:t>
      </w:r>
      <w:r w:rsidRPr="00D4593D">
        <w:rPr>
          <w:rFonts w:cs="David"/>
          <w:rtl/>
        </w:rPr>
        <w:t xml:space="preserve"> לישא תוך שלשים </w:t>
      </w:r>
      <w:r w:rsidR="00D4593D">
        <w:rPr>
          <w:rFonts w:cs="David" w:hint="cs"/>
          <w:rtl/>
        </w:rPr>
        <w:t>-</w:t>
      </w:r>
    </w:p>
    <w:p w:rsidR="00040E13" w:rsidRPr="00D4593D" w:rsidRDefault="00040E13" w:rsidP="00040E13">
      <w:pPr>
        <w:rPr>
          <w:b w:val="0"/>
          <w:bCs w:val="0"/>
          <w:sz w:val="24"/>
          <w:szCs w:val="24"/>
        </w:rPr>
      </w:pPr>
      <w:r>
        <w:t xml:space="preserve">It seems that </w:t>
      </w:r>
      <w:r>
        <w:rPr>
          <w:b w:val="0"/>
          <w:bCs w:val="0"/>
        </w:rPr>
        <w:t xml:space="preserve">(one who has no children) </w:t>
      </w:r>
      <w:r>
        <w:t xml:space="preserve">is forbidden even to marry within </w:t>
      </w:r>
      <w:r>
        <w:rPr>
          <w:rFonts w:hint="cs"/>
          <w:rtl/>
        </w:rPr>
        <w:t>שלשים</w:t>
      </w:r>
      <w:r>
        <w:t xml:space="preserve"> </w:t>
      </w:r>
      <w:r w:rsidRPr="00D4593D">
        <w:rPr>
          <w:b w:val="0"/>
          <w:bCs w:val="0"/>
          <w:sz w:val="24"/>
          <w:szCs w:val="24"/>
        </w:rPr>
        <w:t xml:space="preserve">(and not only to be </w:t>
      </w:r>
      <w:r w:rsidRPr="00D4593D">
        <w:rPr>
          <w:rFonts w:hint="cs"/>
          <w:b w:val="0"/>
          <w:bCs w:val="0"/>
          <w:sz w:val="24"/>
          <w:szCs w:val="24"/>
          <w:rtl/>
        </w:rPr>
        <w:t>בועל</w:t>
      </w:r>
      <w:r w:rsidRPr="00D4593D">
        <w:rPr>
          <w:b w:val="0"/>
          <w:bCs w:val="0"/>
          <w:sz w:val="24"/>
          <w:szCs w:val="24"/>
        </w:rPr>
        <w:t xml:space="preserve">) as the </w:t>
      </w:r>
      <w:r w:rsidRPr="00D4593D">
        <w:rPr>
          <w:rFonts w:hint="cs"/>
          <w:b w:val="0"/>
          <w:bCs w:val="0"/>
          <w:sz w:val="24"/>
          <w:szCs w:val="24"/>
          <w:rtl/>
        </w:rPr>
        <w:t>ר"י</w:t>
      </w:r>
      <w:r w:rsidRPr="00D4593D">
        <w:rPr>
          <w:b w:val="0"/>
          <w:bCs w:val="0"/>
          <w:sz w:val="24"/>
          <w:szCs w:val="24"/>
        </w:rPr>
        <w:t xml:space="preserve"> stated –</w:t>
      </w:r>
    </w:p>
    <w:p w:rsidR="00040E13" w:rsidRPr="00D4593D" w:rsidRDefault="00040E13" w:rsidP="00040E13">
      <w:pPr>
        <w:rPr>
          <w:b w:val="0"/>
          <w:bCs w:val="0"/>
          <w:sz w:val="24"/>
          <w:szCs w:val="24"/>
        </w:rPr>
      </w:pPr>
    </w:p>
    <w:p w:rsidR="00040E13" w:rsidRPr="00D4593D" w:rsidRDefault="00040E13" w:rsidP="00040E13">
      <w:pPr>
        <w:rPr>
          <w:b w:val="0"/>
          <w:bCs w:val="0"/>
          <w:sz w:val="24"/>
          <w:szCs w:val="24"/>
        </w:rPr>
      </w:pPr>
      <w:r w:rsidRPr="00D4593D">
        <w:rPr>
          <w:rFonts w:hint="cs"/>
          <w:b w:val="0"/>
          <w:bCs w:val="0"/>
          <w:sz w:val="24"/>
          <w:szCs w:val="24"/>
          <w:rtl/>
        </w:rPr>
        <w:lastRenderedPageBreak/>
        <w:t>תוספות</w:t>
      </w:r>
      <w:r w:rsidRPr="00D4593D">
        <w:rPr>
          <w:b w:val="0"/>
          <w:bCs w:val="0"/>
          <w:sz w:val="24"/>
          <w:szCs w:val="24"/>
        </w:rPr>
        <w:t xml:space="preserve"> anticipates a difficulty:</w:t>
      </w:r>
    </w:p>
    <w:p w:rsidR="00C64748" w:rsidRPr="00D4593D" w:rsidRDefault="005601EA" w:rsidP="00D4593D">
      <w:pPr>
        <w:bidi/>
        <w:rPr>
          <w:rFonts w:cs="David"/>
        </w:rPr>
      </w:pPr>
      <w:r w:rsidRPr="00D4593D">
        <w:rPr>
          <w:rFonts w:cs="David"/>
          <w:rtl/>
        </w:rPr>
        <w:t>וא</w:t>
      </w:r>
      <w:r w:rsidR="00C64748" w:rsidRPr="00D4593D">
        <w:rPr>
          <w:rFonts w:cs="David" w:hint="cs"/>
          <w:rtl/>
        </w:rPr>
        <w:t xml:space="preserve">ף </w:t>
      </w:r>
      <w:r w:rsidRPr="00D4593D">
        <w:rPr>
          <w:rFonts w:cs="David"/>
          <w:rtl/>
        </w:rPr>
        <w:t>ע</w:t>
      </w:r>
      <w:r w:rsidR="00C64748" w:rsidRPr="00D4593D">
        <w:rPr>
          <w:rFonts w:cs="David" w:hint="cs"/>
          <w:rtl/>
        </w:rPr>
        <w:t xml:space="preserve">ל </w:t>
      </w:r>
      <w:r w:rsidRPr="00D4593D">
        <w:rPr>
          <w:rFonts w:cs="David"/>
          <w:rtl/>
        </w:rPr>
        <w:t>ג</w:t>
      </w:r>
      <w:r w:rsidR="00C64748" w:rsidRPr="00D4593D">
        <w:rPr>
          <w:rFonts w:cs="David" w:hint="cs"/>
          <w:rtl/>
        </w:rPr>
        <w:t>ב</w:t>
      </w:r>
      <w:r w:rsidRPr="00D4593D">
        <w:rPr>
          <w:rFonts w:cs="David"/>
          <w:rtl/>
        </w:rPr>
        <w:t xml:space="preserve"> דיש לו בנים קטנים מותר לישא תוך שלשים </w:t>
      </w:r>
      <w:r w:rsidR="00D4593D">
        <w:rPr>
          <w:rFonts w:cs="David" w:hint="cs"/>
          <w:rtl/>
        </w:rPr>
        <w:t>-</w:t>
      </w:r>
    </w:p>
    <w:p w:rsidR="00040E13" w:rsidRPr="00D4593D" w:rsidRDefault="00040E13" w:rsidP="00DD6583">
      <w:pPr>
        <w:rPr>
          <w:b w:val="0"/>
          <w:bCs w:val="0"/>
          <w:sz w:val="24"/>
          <w:szCs w:val="24"/>
        </w:rPr>
      </w:pPr>
      <w:r>
        <w:t xml:space="preserve">And even though </w:t>
      </w:r>
      <w:r>
        <w:rPr>
          <w:b w:val="0"/>
          <w:bCs w:val="0"/>
        </w:rPr>
        <w:t xml:space="preserve">the </w:t>
      </w:r>
      <w:r>
        <w:rPr>
          <w:rFonts w:hint="cs"/>
          <w:b w:val="0"/>
          <w:bCs w:val="0"/>
          <w:rtl/>
        </w:rPr>
        <w:t>ר"י</w:t>
      </w:r>
      <w:r>
        <w:rPr>
          <w:b w:val="0"/>
          <w:bCs w:val="0"/>
        </w:rPr>
        <w:t xml:space="preserve"> ruled </w:t>
      </w:r>
      <w:r>
        <w:t xml:space="preserve">that one who has small children may remarry within </w:t>
      </w:r>
      <w:r>
        <w:rPr>
          <w:rFonts w:hint="cs"/>
          <w:rtl/>
        </w:rPr>
        <w:t>שלשים</w:t>
      </w:r>
      <w:r>
        <w:t xml:space="preserve"> </w:t>
      </w:r>
      <w:r w:rsidRPr="00D4593D">
        <w:rPr>
          <w:b w:val="0"/>
          <w:bCs w:val="0"/>
          <w:sz w:val="24"/>
          <w:szCs w:val="24"/>
        </w:rPr>
        <w:t xml:space="preserve">(and from the </w:t>
      </w:r>
      <w:r w:rsidRPr="00D4593D">
        <w:rPr>
          <w:rFonts w:hint="cs"/>
          <w:b w:val="0"/>
          <w:bCs w:val="0"/>
          <w:sz w:val="24"/>
          <w:szCs w:val="24"/>
          <w:rtl/>
        </w:rPr>
        <w:t>ברייתא</w:t>
      </w:r>
      <w:r w:rsidRPr="00D4593D">
        <w:rPr>
          <w:b w:val="0"/>
          <w:bCs w:val="0"/>
          <w:sz w:val="24"/>
          <w:szCs w:val="24"/>
        </w:rPr>
        <w:t xml:space="preserve"> i</w:t>
      </w:r>
      <w:r w:rsidR="00DD6583" w:rsidRPr="00D4593D">
        <w:rPr>
          <w:b w:val="0"/>
          <w:bCs w:val="0"/>
          <w:sz w:val="24"/>
          <w:szCs w:val="24"/>
        </w:rPr>
        <w:t>n</w:t>
      </w:r>
      <w:r w:rsidRPr="00D4593D">
        <w:rPr>
          <w:b w:val="0"/>
          <w:bCs w:val="0"/>
          <w:sz w:val="24"/>
          <w:szCs w:val="24"/>
        </w:rPr>
        <w:t xml:space="preserve"> </w:t>
      </w:r>
      <w:r w:rsidRPr="00D4593D">
        <w:rPr>
          <w:rFonts w:hint="cs"/>
          <w:b w:val="0"/>
          <w:bCs w:val="0"/>
          <w:sz w:val="24"/>
          <w:szCs w:val="24"/>
          <w:rtl/>
        </w:rPr>
        <w:t>שמחות</w:t>
      </w:r>
      <w:r w:rsidRPr="00D4593D">
        <w:rPr>
          <w:b w:val="0"/>
          <w:bCs w:val="0"/>
          <w:sz w:val="24"/>
          <w:szCs w:val="24"/>
        </w:rPr>
        <w:t xml:space="preserve"> it seems that both one who has no children and one who has small children may marry only after thirty days) –</w:t>
      </w:r>
    </w:p>
    <w:p w:rsidR="00040E13" w:rsidRPr="00D4593D" w:rsidRDefault="00040E13" w:rsidP="00040E13">
      <w:pPr>
        <w:rPr>
          <w:b w:val="0"/>
          <w:bCs w:val="0"/>
          <w:sz w:val="24"/>
          <w:szCs w:val="24"/>
        </w:rPr>
      </w:pPr>
    </w:p>
    <w:p w:rsidR="00040E13" w:rsidRPr="00D4593D" w:rsidRDefault="00040E13" w:rsidP="00040E13">
      <w:pPr>
        <w:rPr>
          <w:b w:val="0"/>
          <w:bCs w:val="0"/>
          <w:sz w:val="24"/>
          <w:szCs w:val="24"/>
        </w:rPr>
      </w:pPr>
      <w:r w:rsidRPr="00D4593D">
        <w:rPr>
          <w:rFonts w:hint="cs"/>
          <w:b w:val="0"/>
          <w:bCs w:val="0"/>
          <w:sz w:val="24"/>
          <w:szCs w:val="24"/>
          <w:rtl/>
        </w:rPr>
        <w:t>תוספות</w:t>
      </w:r>
      <w:r w:rsidRPr="00D4593D">
        <w:rPr>
          <w:b w:val="0"/>
          <w:bCs w:val="0"/>
          <w:sz w:val="24"/>
          <w:szCs w:val="24"/>
        </w:rPr>
        <w:t xml:space="preserve"> responds:</w:t>
      </w:r>
    </w:p>
    <w:p w:rsidR="00C64748" w:rsidRPr="00D4593D" w:rsidRDefault="005601EA" w:rsidP="00D4593D">
      <w:pPr>
        <w:bidi/>
        <w:rPr>
          <w:rFonts w:cs="David"/>
        </w:rPr>
      </w:pPr>
      <w:r w:rsidRPr="00D4593D">
        <w:rPr>
          <w:rFonts w:cs="David"/>
          <w:rtl/>
        </w:rPr>
        <w:t>מ</w:t>
      </w:r>
      <w:r w:rsidR="00C64748" w:rsidRPr="00D4593D">
        <w:rPr>
          <w:rFonts w:cs="David" w:hint="cs"/>
          <w:rtl/>
        </w:rPr>
        <w:t xml:space="preserve">כל </w:t>
      </w:r>
      <w:r w:rsidRPr="00D4593D">
        <w:rPr>
          <w:rFonts w:cs="David"/>
          <w:rtl/>
        </w:rPr>
        <w:t>מ</w:t>
      </w:r>
      <w:r w:rsidR="00C64748" w:rsidRPr="00D4593D">
        <w:rPr>
          <w:rFonts w:cs="David" w:hint="cs"/>
          <w:rtl/>
        </w:rPr>
        <w:t>קום</w:t>
      </w:r>
      <w:r w:rsidRPr="00D4593D">
        <w:rPr>
          <w:rFonts w:cs="David"/>
          <w:rtl/>
        </w:rPr>
        <w:t xml:space="preserve"> נקט אחר שלשים משום אין לו בנים</w:t>
      </w:r>
      <w:r w:rsidR="00CC3F51" w:rsidRPr="00D4593D">
        <w:rPr>
          <w:rStyle w:val="FootnoteReference"/>
          <w:rFonts w:cs="David"/>
          <w:rtl/>
        </w:rPr>
        <w:footnoteReference w:id="9"/>
      </w:r>
      <w:r w:rsidRPr="00D4593D">
        <w:rPr>
          <w:rFonts w:cs="David"/>
          <w:rtl/>
        </w:rPr>
        <w:t xml:space="preserve"> </w:t>
      </w:r>
      <w:r w:rsidR="00D4593D">
        <w:rPr>
          <w:rFonts w:cs="David" w:hint="cs"/>
          <w:rtl/>
        </w:rPr>
        <w:t>-</w:t>
      </w:r>
    </w:p>
    <w:p w:rsidR="00040E13" w:rsidRPr="00D4593D" w:rsidRDefault="00040E13" w:rsidP="00040E13">
      <w:pPr>
        <w:rPr>
          <w:b w:val="0"/>
          <w:bCs w:val="0"/>
          <w:sz w:val="24"/>
          <w:szCs w:val="24"/>
        </w:rPr>
      </w:pPr>
      <w:r>
        <w:t xml:space="preserve">Nevertheless </w:t>
      </w:r>
      <w:r>
        <w:rPr>
          <w:b w:val="0"/>
          <w:bCs w:val="0"/>
        </w:rPr>
        <w:t xml:space="preserve">we can answer that the </w:t>
      </w:r>
      <w:r>
        <w:rPr>
          <w:rFonts w:hint="cs"/>
          <w:b w:val="0"/>
          <w:bCs w:val="0"/>
          <w:rtl/>
        </w:rPr>
        <w:t>ברייתא</w:t>
      </w:r>
      <w:r>
        <w:rPr>
          <w:b w:val="0"/>
          <w:bCs w:val="0"/>
        </w:rPr>
        <w:t xml:space="preserve"> </w:t>
      </w:r>
      <w:r>
        <w:t xml:space="preserve">mentioned </w:t>
      </w:r>
      <w:r>
        <w:rPr>
          <w:b w:val="0"/>
          <w:bCs w:val="0"/>
        </w:rPr>
        <w:t xml:space="preserve">that he marries </w:t>
      </w:r>
      <w:r>
        <w:t xml:space="preserve">after </w:t>
      </w:r>
      <w:r>
        <w:rPr>
          <w:rFonts w:hint="cs"/>
          <w:rtl/>
        </w:rPr>
        <w:t>שלשים</w:t>
      </w:r>
      <w:r>
        <w:t xml:space="preserve">, because </w:t>
      </w:r>
      <w:r>
        <w:rPr>
          <w:b w:val="0"/>
          <w:bCs w:val="0"/>
        </w:rPr>
        <w:t xml:space="preserve">of the case where </w:t>
      </w:r>
      <w:r>
        <w:rPr>
          <w:rFonts w:hint="cs"/>
          <w:rtl/>
        </w:rPr>
        <w:t>אין לו בנים</w:t>
      </w:r>
      <w:r>
        <w:t xml:space="preserve">; </w:t>
      </w:r>
      <w:r w:rsidRPr="00D4593D">
        <w:rPr>
          <w:b w:val="0"/>
          <w:bCs w:val="0"/>
          <w:sz w:val="24"/>
          <w:szCs w:val="24"/>
        </w:rPr>
        <w:t xml:space="preserve">however if he has </w:t>
      </w:r>
      <w:r w:rsidRPr="00D4593D">
        <w:rPr>
          <w:rFonts w:hint="cs"/>
          <w:b w:val="0"/>
          <w:bCs w:val="0"/>
          <w:sz w:val="24"/>
          <w:szCs w:val="24"/>
          <w:rtl/>
        </w:rPr>
        <w:t>בנים קטנים</w:t>
      </w:r>
      <w:r w:rsidRPr="00D4593D">
        <w:rPr>
          <w:b w:val="0"/>
          <w:bCs w:val="0"/>
          <w:sz w:val="24"/>
          <w:szCs w:val="24"/>
        </w:rPr>
        <w:t xml:space="preserve"> he may remarry within </w:t>
      </w:r>
      <w:r w:rsidRPr="00D4593D">
        <w:rPr>
          <w:rFonts w:hint="cs"/>
          <w:b w:val="0"/>
          <w:bCs w:val="0"/>
          <w:sz w:val="24"/>
          <w:szCs w:val="24"/>
          <w:rtl/>
        </w:rPr>
        <w:t>שלשים</w:t>
      </w:r>
      <w:r w:rsidRPr="00D4593D">
        <w:rPr>
          <w:b w:val="0"/>
          <w:bCs w:val="0"/>
          <w:sz w:val="24"/>
          <w:szCs w:val="24"/>
        </w:rPr>
        <w:t>.</w:t>
      </w:r>
    </w:p>
    <w:p w:rsidR="00040E13" w:rsidRPr="00D4593D" w:rsidRDefault="00040E13" w:rsidP="00040E13">
      <w:pPr>
        <w:rPr>
          <w:b w:val="0"/>
          <w:bCs w:val="0"/>
          <w:sz w:val="24"/>
          <w:szCs w:val="24"/>
        </w:rPr>
      </w:pPr>
    </w:p>
    <w:p w:rsidR="00040E13" w:rsidRPr="00D4593D" w:rsidRDefault="00040E13" w:rsidP="00DD461C">
      <w:pPr>
        <w:rPr>
          <w:b w:val="0"/>
          <w:bCs w:val="0"/>
          <w:sz w:val="24"/>
          <w:szCs w:val="24"/>
        </w:rPr>
      </w:pPr>
      <w:r w:rsidRPr="00D4593D">
        <w:rPr>
          <w:rFonts w:hint="cs"/>
          <w:b w:val="0"/>
          <w:bCs w:val="0"/>
          <w:sz w:val="24"/>
          <w:szCs w:val="24"/>
          <w:rtl/>
        </w:rPr>
        <w:t>תוספות</w:t>
      </w:r>
      <w:r w:rsidRPr="00D4593D">
        <w:rPr>
          <w:b w:val="0"/>
          <w:bCs w:val="0"/>
          <w:sz w:val="24"/>
          <w:szCs w:val="24"/>
        </w:rPr>
        <w:t xml:space="preserve"> offers a </w:t>
      </w:r>
      <w:r w:rsidR="002D1D54">
        <w:rPr>
          <w:b w:val="0"/>
          <w:bCs w:val="0"/>
          <w:sz w:val="24"/>
          <w:szCs w:val="24"/>
        </w:rPr>
        <w:t>dissenting</w:t>
      </w:r>
      <w:r w:rsidRPr="00D4593D">
        <w:rPr>
          <w:b w:val="0"/>
          <w:bCs w:val="0"/>
          <w:sz w:val="24"/>
          <w:szCs w:val="24"/>
        </w:rPr>
        <w:t xml:space="preserve"> view:</w:t>
      </w:r>
    </w:p>
    <w:p w:rsidR="00C64748" w:rsidRPr="00D4593D" w:rsidRDefault="005601EA" w:rsidP="00D4593D">
      <w:pPr>
        <w:bidi/>
        <w:rPr>
          <w:rFonts w:cs="David"/>
        </w:rPr>
      </w:pPr>
      <w:r w:rsidRPr="00D4593D">
        <w:rPr>
          <w:rFonts w:cs="David"/>
          <w:rtl/>
        </w:rPr>
        <w:t>ור</w:t>
      </w:r>
      <w:r w:rsidR="00C64748" w:rsidRPr="00D4593D">
        <w:rPr>
          <w:rFonts w:cs="David" w:hint="cs"/>
          <w:rtl/>
        </w:rPr>
        <w:t xml:space="preserve">בינו </w:t>
      </w:r>
      <w:r w:rsidRPr="00D4593D">
        <w:rPr>
          <w:rFonts w:cs="David"/>
          <w:rtl/>
        </w:rPr>
        <w:t>ת</w:t>
      </w:r>
      <w:r w:rsidR="00C64748" w:rsidRPr="00D4593D">
        <w:rPr>
          <w:rFonts w:cs="David" w:hint="cs"/>
          <w:rtl/>
        </w:rPr>
        <w:t>ם</w:t>
      </w:r>
      <w:r w:rsidRPr="00D4593D">
        <w:rPr>
          <w:rFonts w:cs="David"/>
          <w:rtl/>
        </w:rPr>
        <w:t xml:space="preserve"> ר</w:t>
      </w:r>
      <w:r w:rsidR="00C64748" w:rsidRPr="00D4593D">
        <w:rPr>
          <w:rFonts w:cs="David" w:hint="cs"/>
          <w:rtl/>
        </w:rPr>
        <w:t xml:space="preserve">צה </w:t>
      </w:r>
      <w:r w:rsidRPr="00D4593D">
        <w:rPr>
          <w:rFonts w:cs="David"/>
          <w:rtl/>
        </w:rPr>
        <w:t>ל</w:t>
      </w:r>
      <w:r w:rsidR="00C64748" w:rsidRPr="00D4593D">
        <w:rPr>
          <w:rFonts w:cs="David" w:hint="cs"/>
          <w:rtl/>
        </w:rPr>
        <w:t>ומר</w:t>
      </w:r>
      <w:r w:rsidRPr="00D4593D">
        <w:rPr>
          <w:rFonts w:cs="David"/>
          <w:rtl/>
        </w:rPr>
        <w:t xml:space="preserve"> דבאין לו בנים </w:t>
      </w:r>
      <w:r w:rsidR="00D4593D">
        <w:rPr>
          <w:rFonts w:cs="David" w:hint="cs"/>
          <w:rtl/>
        </w:rPr>
        <w:t>-</w:t>
      </w:r>
    </w:p>
    <w:p w:rsidR="00040E13" w:rsidRDefault="00040E13" w:rsidP="00040E13">
      <w:r>
        <w:t xml:space="preserve">And the </w:t>
      </w:r>
      <w:r>
        <w:rPr>
          <w:rFonts w:hint="cs"/>
          <w:rtl/>
        </w:rPr>
        <w:t>ר"ת</w:t>
      </w:r>
      <w:r>
        <w:t xml:space="preserve"> wanted to say that by one who has no children -</w:t>
      </w:r>
    </w:p>
    <w:p w:rsidR="00C64748" w:rsidRPr="00D4593D" w:rsidRDefault="005601EA" w:rsidP="00D4593D">
      <w:pPr>
        <w:bidi/>
        <w:rPr>
          <w:rFonts w:cs="David"/>
        </w:rPr>
      </w:pPr>
      <w:r w:rsidRPr="00D4593D">
        <w:rPr>
          <w:rFonts w:cs="David"/>
          <w:rtl/>
        </w:rPr>
        <w:t>אפי</w:t>
      </w:r>
      <w:r w:rsidR="00C64748" w:rsidRPr="00D4593D">
        <w:rPr>
          <w:rFonts w:cs="David" w:hint="cs"/>
          <w:rtl/>
        </w:rPr>
        <w:t>לו</w:t>
      </w:r>
      <w:r w:rsidRPr="00D4593D">
        <w:rPr>
          <w:rFonts w:cs="David"/>
          <w:rtl/>
        </w:rPr>
        <w:t xml:space="preserve"> לבעול שרי תוך שלשים אחר ז' משום פריה ורביה </w:t>
      </w:r>
      <w:r w:rsidR="00D4593D">
        <w:rPr>
          <w:rFonts w:cs="David" w:hint="cs"/>
          <w:rtl/>
        </w:rPr>
        <w:t>-</w:t>
      </w:r>
    </w:p>
    <w:p w:rsidR="00040E13" w:rsidRPr="00040E13" w:rsidRDefault="00040E13" w:rsidP="00DD461C">
      <w:r>
        <w:t>He is permitted even to b</w:t>
      </w:r>
      <w:r w:rsidR="00DD461C">
        <w:t>e</w:t>
      </w:r>
      <w:bookmarkStart w:id="0" w:name="_GoBack"/>
      <w:bookmarkEnd w:id="0"/>
      <w:r>
        <w:t xml:space="preserve"> </w:t>
      </w:r>
      <w:r>
        <w:rPr>
          <w:rFonts w:hint="cs"/>
          <w:rtl/>
        </w:rPr>
        <w:t>בועל</w:t>
      </w:r>
      <w:r>
        <w:t xml:space="preserve"> within </w:t>
      </w:r>
      <w:r>
        <w:rPr>
          <w:rFonts w:hint="cs"/>
          <w:rtl/>
        </w:rPr>
        <w:t>שלשים</w:t>
      </w:r>
      <w:r>
        <w:t xml:space="preserve"> </w:t>
      </w:r>
      <w:r>
        <w:rPr>
          <w:b w:val="0"/>
          <w:bCs w:val="0"/>
        </w:rPr>
        <w:t xml:space="preserve">but </w:t>
      </w:r>
      <w:r>
        <w:t xml:space="preserve">after </w:t>
      </w:r>
      <w:r>
        <w:rPr>
          <w:rFonts w:hint="cs"/>
          <w:rtl/>
        </w:rPr>
        <w:t>שבעה</w:t>
      </w:r>
      <w:r>
        <w:t xml:space="preserve"> because of </w:t>
      </w:r>
      <w:r>
        <w:rPr>
          <w:rFonts w:hint="cs"/>
          <w:rtl/>
        </w:rPr>
        <w:t>פו"ר</w:t>
      </w:r>
      <w:r>
        <w:t xml:space="preserve"> -</w:t>
      </w:r>
    </w:p>
    <w:p w:rsidR="00C64748" w:rsidRPr="00D4593D" w:rsidRDefault="005601EA" w:rsidP="00D4593D">
      <w:pPr>
        <w:bidi/>
        <w:rPr>
          <w:rFonts w:cs="David"/>
        </w:rPr>
      </w:pPr>
      <w:r w:rsidRPr="00D4593D">
        <w:rPr>
          <w:rFonts w:cs="David"/>
          <w:rtl/>
        </w:rPr>
        <w:t>וההיא דשמחות אינה מתיישבת כפי</w:t>
      </w:r>
      <w:r w:rsidR="00C64748" w:rsidRPr="00D4593D">
        <w:rPr>
          <w:rFonts w:cs="David" w:hint="cs"/>
          <w:rtl/>
        </w:rPr>
        <w:t>רושו</w:t>
      </w:r>
      <w:r w:rsidR="00CC3F51" w:rsidRPr="00D4593D">
        <w:rPr>
          <w:rStyle w:val="FootnoteReference"/>
          <w:rFonts w:cs="David"/>
          <w:rtl/>
        </w:rPr>
        <w:footnoteReference w:id="10"/>
      </w:r>
      <w:r w:rsidRPr="00D4593D">
        <w:rPr>
          <w:rFonts w:cs="David"/>
          <w:rtl/>
        </w:rPr>
        <w:t xml:space="preserve"> </w:t>
      </w:r>
      <w:r w:rsidR="00D4593D">
        <w:rPr>
          <w:rFonts w:cs="David" w:hint="cs"/>
          <w:rtl/>
        </w:rPr>
        <w:t>-</w:t>
      </w:r>
    </w:p>
    <w:p w:rsidR="00040E13" w:rsidRDefault="00040E13" w:rsidP="00040E13">
      <w:r>
        <w:t xml:space="preserve">However </w:t>
      </w:r>
      <w:r>
        <w:rPr>
          <w:b w:val="0"/>
          <w:bCs w:val="0"/>
        </w:rPr>
        <w:t xml:space="preserve">the </w:t>
      </w:r>
      <w:r>
        <w:rPr>
          <w:rFonts w:hint="cs"/>
          <w:b w:val="0"/>
          <w:bCs w:val="0"/>
          <w:rtl/>
        </w:rPr>
        <w:t>ברייתא</w:t>
      </w:r>
      <w:r>
        <w:rPr>
          <w:b w:val="0"/>
          <w:bCs w:val="0"/>
        </w:rPr>
        <w:t xml:space="preserve"> of </w:t>
      </w:r>
      <w:r>
        <w:rPr>
          <w:rFonts w:hint="cs"/>
          <w:b w:val="0"/>
          <w:bCs w:val="0"/>
          <w:rtl/>
        </w:rPr>
        <w:t xml:space="preserve">מס' </w:t>
      </w:r>
      <w:r>
        <w:rPr>
          <w:rFonts w:hint="cs"/>
          <w:rtl/>
        </w:rPr>
        <w:t>שמחות</w:t>
      </w:r>
      <w:r>
        <w:t xml:space="preserve"> cannot be explained according to the </w:t>
      </w:r>
      <w:r>
        <w:rPr>
          <w:b w:val="0"/>
          <w:bCs w:val="0"/>
        </w:rPr>
        <w:t>s</w:t>
      </w:r>
      <w:r>
        <w:rPr>
          <w:rFonts w:hint="cs"/>
          <w:b w:val="0"/>
          <w:bCs w:val="0"/>
          <w:rtl/>
        </w:rPr>
        <w:t>ר"ת'</w:t>
      </w:r>
      <w:r>
        <w:rPr>
          <w:b w:val="0"/>
          <w:bCs w:val="0"/>
        </w:rPr>
        <w:t xml:space="preserve"> </w:t>
      </w:r>
      <w:r w:rsidR="002D1D54">
        <w:t>view.</w:t>
      </w:r>
    </w:p>
    <w:p w:rsidR="00D411CA" w:rsidRPr="00D4593D" w:rsidRDefault="00D411CA" w:rsidP="00040E13">
      <w:pPr>
        <w:rPr>
          <w:sz w:val="24"/>
          <w:szCs w:val="24"/>
        </w:rPr>
      </w:pPr>
    </w:p>
    <w:p w:rsidR="00D411CA" w:rsidRPr="00D4593D" w:rsidRDefault="00D411CA" w:rsidP="00D411CA">
      <w:pPr>
        <w:rPr>
          <w:b w:val="0"/>
          <w:bCs w:val="0"/>
          <w:sz w:val="24"/>
          <w:szCs w:val="24"/>
        </w:rPr>
      </w:pPr>
      <w:r w:rsidRPr="00D4593D">
        <w:rPr>
          <w:b w:val="0"/>
          <w:bCs w:val="0"/>
          <w:sz w:val="24"/>
          <w:szCs w:val="24"/>
        </w:rPr>
        <w:t xml:space="preserve">In summation: according to the </w:t>
      </w:r>
      <w:r w:rsidRPr="00D4593D">
        <w:rPr>
          <w:rFonts w:hint="cs"/>
          <w:b w:val="0"/>
          <w:bCs w:val="0"/>
          <w:sz w:val="24"/>
          <w:szCs w:val="24"/>
          <w:rtl/>
        </w:rPr>
        <w:t>ר"י</w:t>
      </w:r>
      <w:r w:rsidRPr="00D4593D">
        <w:rPr>
          <w:b w:val="0"/>
          <w:bCs w:val="0"/>
          <w:sz w:val="24"/>
          <w:szCs w:val="24"/>
        </w:rPr>
        <w:t xml:space="preserve"> one who has small children may remarry </w:t>
      </w:r>
      <w:r w:rsidRPr="00D4593D">
        <w:rPr>
          <w:rFonts w:hint="cs"/>
          <w:b w:val="0"/>
          <w:bCs w:val="0"/>
          <w:sz w:val="24"/>
          <w:szCs w:val="24"/>
          <w:rtl/>
        </w:rPr>
        <w:t>תוך ל'</w:t>
      </w:r>
      <w:r w:rsidRPr="00D4593D">
        <w:rPr>
          <w:b w:val="0"/>
          <w:bCs w:val="0"/>
          <w:sz w:val="24"/>
          <w:szCs w:val="24"/>
        </w:rPr>
        <w:t xml:space="preserve">, but cannot be </w:t>
      </w:r>
      <w:r w:rsidRPr="00D4593D">
        <w:rPr>
          <w:rFonts w:hint="cs"/>
          <w:b w:val="0"/>
          <w:bCs w:val="0"/>
          <w:sz w:val="24"/>
          <w:szCs w:val="24"/>
          <w:rtl/>
        </w:rPr>
        <w:t>בעיל</w:t>
      </w:r>
      <w:r w:rsidRPr="00D4593D">
        <w:rPr>
          <w:b w:val="0"/>
          <w:bCs w:val="0"/>
          <w:sz w:val="24"/>
          <w:szCs w:val="24"/>
        </w:rPr>
        <w:t xml:space="preserve"> until after </w:t>
      </w:r>
      <w:r w:rsidRPr="00D4593D">
        <w:rPr>
          <w:rFonts w:hint="cs"/>
          <w:b w:val="0"/>
          <w:bCs w:val="0"/>
          <w:sz w:val="24"/>
          <w:szCs w:val="24"/>
          <w:rtl/>
        </w:rPr>
        <w:t>ל'</w:t>
      </w:r>
      <w:r w:rsidRPr="00D4593D">
        <w:rPr>
          <w:b w:val="0"/>
          <w:bCs w:val="0"/>
          <w:sz w:val="24"/>
          <w:szCs w:val="24"/>
        </w:rPr>
        <w:t xml:space="preserve">. However, one who has no children can remarry only after </w:t>
      </w:r>
      <w:r w:rsidRPr="00D4593D">
        <w:rPr>
          <w:rFonts w:hint="cs"/>
          <w:b w:val="0"/>
          <w:bCs w:val="0"/>
          <w:sz w:val="24"/>
          <w:szCs w:val="24"/>
          <w:rtl/>
        </w:rPr>
        <w:t>ל'</w:t>
      </w:r>
      <w:r w:rsidRPr="00D4593D">
        <w:rPr>
          <w:b w:val="0"/>
          <w:bCs w:val="0"/>
          <w:sz w:val="24"/>
          <w:szCs w:val="24"/>
        </w:rPr>
        <w:t xml:space="preserve">. We are more lenient by </w:t>
      </w:r>
      <w:r w:rsidRPr="00D4593D">
        <w:rPr>
          <w:rFonts w:hint="cs"/>
          <w:b w:val="0"/>
          <w:bCs w:val="0"/>
          <w:sz w:val="24"/>
          <w:szCs w:val="24"/>
          <w:rtl/>
        </w:rPr>
        <w:t>בנים קטנים</w:t>
      </w:r>
      <w:r w:rsidRPr="00D4593D">
        <w:rPr>
          <w:b w:val="0"/>
          <w:bCs w:val="0"/>
          <w:sz w:val="24"/>
          <w:szCs w:val="24"/>
        </w:rPr>
        <w:t xml:space="preserve"> than by </w:t>
      </w:r>
      <w:r w:rsidRPr="00D4593D">
        <w:rPr>
          <w:rFonts w:hint="cs"/>
          <w:b w:val="0"/>
          <w:bCs w:val="0"/>
          <w:sz w:val="24"/>
          <w:szCs w:val="24"/>
          <w:rtl/>
        </w:rPr>
        <w:t>אין לו בנים</w:t>
      </w:r>
      <w:r w:rsidRPr="00D4593D">
        <w:rPr>
          <w:b w:val="0"/>
          <w:bCs w:val="0"/>
          <w:sz w:val="24"/>
          <w:szCs w:val="24"/>
        </w:rPr>
        <w:t xml:space="preserve">. According to the </w:t>
      </w:r>
      <w:r w:rsidRPr="00D4593D">
        <w:rPr>
          <w:rFonts w:hint="cs"/>
          <w:b w:val="0"/>
          <w:bCs w:val="0"/>
          <w:sz w:val="24"/>
          <w:szCs w:val="24"/>
          <w:rtl/>
        </w:rPr>
        <w:t>ר"ת</w:t>
      </w:r>
      <w:r w:rsidRPr="00D4593D">
        <w:rPr>
          <w:b w:val="0"/>
          <w:bCs w:val="0"/>
          <w:sz w:val="24"/>
          <w:szCs w:val="24"/>
        </w:rPr>
        <w:t xml:space="preserve"> the reverse is true; by </w:t>
      </w:r>
      <w:r w:rsidRPr="00D4593D">
        <w:rPr>
          <w:rFonts w:hint="cs"/>
          <w:b w:val="0"/>
          <w:bCs w:val="0"/>
          <w:sz w:val="24"/>
          <w:szCs w:val="24"/>
          <w:rtl/>
        </w:rPr>
        <w:t>בנים קטנים</w:t>
      </w:r>
      <w:r w:rsidRPr="00D4593D">
        <w:rPr>
          <w:b w:val="0"/>
          <w:bCs w:val="0"/>
          <w:sz w:val="24"/>
          <w:szCs w:val="24"/>
        </w:rPr>
        <w:t xml:space="preserve"> he may marry </w:t>
      </w:r>
      <w:r w:rsidRPr="00D4593D">
        <w:rPr>
          <w:rFonts w:hint="cs"/>
          <w:b w:val="0"/>
          <w:bCs w:val="0"/>
          <w:sz w:val="24"/>
          <w:szCs w:val="24"/>
          <w:rtl/>
        </w:rPr>
        <w:t>תוך ל'</w:t>
      </w:r>
      <w:r w:rsidRPr="00D4593D">
        <w:rPr>
          <w:b w:val="0"/>
          <w:bCs w:val="0"/>
          <w:sz w:val="24"/>
          <w:szCs w:val="24"/>
        </w:rPr>
        <w:t xml:space="preserve"> and be </w:t>
      </w:r>
      <w:r w:rsidRPr="00D4593D">
        <w:rPr>
          <w:rFonts w:hint="cs"/>
          <w:b w:val="0"/>
          <w:bCs w:val="0"/>
          <w:sz w:val="24"/>
          <w:szCs w:val="24"/>
          <w:rtl/>
        </w:rPr>
        <w:t>בעיל</w:t>
      </w:r>
      <w:r w:rsidRPr="00D4593D">
        <w:rPr>
          <w:b w:val="0"/>
          <w:bCs w:val="0"/>
          <w:sz w:val="24"/>
          <w:szCs w:val="24"/>
        </w:rPr>
        <w:t xml:space="preserve"> after </w:t>
      </w:r>
      <w:r w:rsidRPr="00D4593D">
        <w:rPr>
          <w:rFonts w:hint="cs"/>
          <w:b w:val="0"/>
          <w:bCs w:val="0"/>
          <w:sz w:val="24"/>
          <w:szCs w:val="24"/>
          <w:rtl/>
        </w:rPr>
        <w:t>ל'</w:t>
      </w:r>
      <w:r w:rsidRPr="00D4593D">
        <w:rPr>
          <w:b w:val="0"/>
          <w:bCs w:val="0"/>
          <w:sz w:val="24"/>
          <w:szCs w:val="24"/>
        </w:rPr>
        <w:t xml:space="preserve"> (as the </w:t>
      </w:r>
      <w:r w:rsidRPr="00D4593D">
        <w:rPr>
          <w:rFonts w:hint="cs"/>
          <w:b w:val="0"/>
          <w:bCs w:val="0"/>
          <w:sz w:val="24"/>
          <w:szCs w:val="24"/>
          <w:rtl/>
        </w:rPr>
        <w:t>ר"י</w:t>
      </w:r>
      <w:r w:rsidRPr="00D4593D">
        <w:rPr>
          <w:b w:val="0"/>
          <w:bCs w:val="0"/>
          <w:sz w:val="24"/>
          <w:szCs w:val="24"/>
        </w:rPr>
        <w:t xml:space="preserve"> maintains)</w:t>
      </w:r>
      <w:r w:rsidR="002D1D54">
        <w:rPr>
          <w:b w:val="0"/>
          <w:bCs w:val="0"/>
          <w:sz w:val="24"/>
          <w:szCs w:val="24"/>
        </w:rPr>
        <w:t>,</w:t>
      </w:r>
      <w:r w:rsidRPr="00D4593D">
        <w:rPr>
          <w:b w:val="0"/>
          <w:bCs w:val="0"/>
          <w:sz w:val="24"/>
          <w:szCs w:val="24"/>
        </w:rPr>
        <w:t xml:space="preserve"> but by </w:t>
      </w:r>
      <w:r w:rsidRPr="00D4593D">
        <w:rPr>
          <w:rFonts w:hint="cs"/>
          <w:b w:val="0"/>
          <w:bCs w:val="0"/>
          <w:sz w:val="24"/>
          <w:szCs w:val="24"/>
          <w:rtl/>
        </w:rPr>
        <w:t>אין לו בנים</w:t>
      </w:r>
      <w:r w:rsidRPr="00D4593D">
        <w:rPr>
          <w:b w:val="0"/>
          <w:bCs w:val="0"/>
          <w:sz w:val="24"/>
          <w:szCs w:val="24"/>
        </w:rPr>
        <w:t xml:space="preserve"> he may marry and be </w:t>
      </w:r>
      <w:r w:rsidRPr="00D4593D">
        <w:rPr>
          <w:rFonts w:hint="cs"/>
          <w:b w:val="0"/>
          <w:bCs w:val="0"/>
          <w:sz w:val="24"/>
          <w:szCs w:val="24"/>
          <w:rtl/>
        </w:rPr>
        <w:t>בעיל תוך ל'</w:t>
      </w:r>
      <w:r w:rsidRPr="00D4593D">
        <w:rPr>
          <w:b w:val="0"/>
          <w:bCs w:val="0"/>
          <w:sz w:val="24"/>
          <w:szCs w:val="24"/>
        </w:rPr>
        <w:t xml:space="preserve">. We are more lenient by </w:t>
      </w:r>
      <w:r w:rsidRPr="00D4593D">
        <w:rPr>
          <w:rFonts w:hint="cs"/>
          <w:b w:val="0"/>
          <w:bCs w:val="0"/>
          <w:sz w:val="24"/>
          <w:szCs w:val="24"/>
          <w:rtl/>
        </w:rPr>
        <w:t>אין לו בנים</w:t>
      </w:r>
      <w:r w:rsidRPr="00D4593D">
        <w:rPr>
          <w:b w:val="0"/>
          <w:bCs w:val="0"/>
          <w:sz w:val="24"/>
          <w:szCs w:val="24"/>
        </w:rPr>
        <w:t xml:space="preserve"> than by </w:t>
      </w:r>
      <w:r w:rsidRPr="00D4593D">
        <w:rPr>
          <w:rFonts w:hint="cs"/>
          <w:b w:val="0"/>
          <w:bCs w:val="0"/>
          <w:sz w:val="24"/>
          <w:szCs w:val="24"/>
          <w:rtl/>
        </w:rPr>
        <w:t>בנים קטנים</w:t>
      </w:r>
      <w:r w:rsidRPr="00D4593D">
        <w:rPr>
          <w:b w:val="0"/>
          <w:bCs w:val="0"/>
          <w:sz w:val="24"/>
          <w:szCs w:val="24"/>
        </w:rPr>
        <w:t>.</w:t>
      </w:r>
      <w:r w:rsidR="007D1CBE" w:rsidRPr="00D4593D">
        <w:rPr>
          <w:rStyle w:val="FootnoteReference"/>
          <w:b w:val="0"/>
          <w:bCs w:val="0"/>
          <w:sz w:val="24"/>
          <w:szCs w:val="24"/>
        </w:rPr>
        <w:footnoteReference w:id="11"/>
      </w:r>
    </w:p>
    <w:p w:rsidR="00CC3F51" w:rsidRPr="00D4593D" w:rsidRDefault="00CC3F51" w:rsidP="00040E13">
      <w:pPr>
        <w:rPr>
          <w:sz w:val="24"/>
          <w:szCs w:val="24"/>
          <w:rtl/>
        </w:rPr>
      </w:pPr>
    </w:p>
    <w:p w:rsidR="00CC3F51" w:rsidRPr="00D4593D" w:rsidRDefault="00CC3F51" w:rsidP="00040E13">
      <w:pPr>
        <w:rPr>
          <w:b w:val="0"/>
          <w:bCs w:val="0"/>
          <w:sz w:val="24"/>
          <w:szCs w:val="24"/>
        </w:rPr>
      </w:pPr>
      <w:r w:rsidRPr="00D4593D">
        <w:rPr>
          <w:rFonts w:hint="cs"/>
          <w:b w:val="0"/>
          <w:bCs w:val="0"/>
          <w:sz w:val="24"/>
          <w:szCs w:val="24"/>
          <w:rtl/>
        </w:rPr>
        <w:t>תוספות</w:t>
      </w:r>
      <w:r w:rsidRPr="00D4593D">
        <w:rPr>
          <w:b w:val="0"/>
          <w:bCs w:val="0"/>
          <w:sz w:val="24"/>
          <w:szCs w:val="24"/>
        </w:rPr>
        <w:t xml:space="preserve"> continues to rule on </w:t>
      </w:r>
      <w:r w:rsidR="00D411CA" w:rsidRPr="00D4593D">
        <w:rPr>
          <w:b w:val="0"/>
          <w:bCs w:val="0"/>
          <w:sz w:val="24"/>
          <w:szCs w:val="24"/>
        </w:rPr>
        <w:t xml:space="preserve">various cases in </w:t>
      </w:r>
      <w:r w:rsidRPr="00D4593D">
        <w:rPr>
          <w:b w:val="0"/>
          <w:bCs w:val="0"/>
          <w:sz w:val="24"/>
          <w:szCs w:val="24"/>
        </w:rPr>
        <w:t>this matter:</w:t>
      </w:r>
    </w:p>
    <w:p w:rsidR="00C64748" w:rsidRPr="00210AC1" w:rsidRDefault="005601EA" w:rsidP="00210AC1">
      <w:pPr>
        <w:bidi/>
        <w:rPr>
          <w:rFonts w:cs="David"/>
        </w:rPr>
      </w:pPr>
      <w:r w:rsidRPr="00210AC1">
        <w:rPr>
          <w:rFonts w:cs="David"/>
          <w:rtl/>
        </w:rPr>
        <w:t>ונראה דביש לו בנים קטנים שרי לישא ואפי</w:t>
      </w:r>
      <w:r w:rsidR="00C64748" w:rsidRPr="00210AC1">
        <w:rPr>
          <w:rFonts w:cs="David" w:hint="cs"/>
          <w:rtl/>
        </w:rPr>
        <w:t>לו</w:t>
      </w:r>
      <w:r w:rsidRPr="00210AC1">
        <w:rPr>
          <w:rFonts w:cs="David"/>
          <w:rtl/>
        </w:rPr>
        <w:t xml:space="preserve"> אם היא נמי אבילה מפני שמפרנסת בניו</w:t>
      </w:r>
      <w:r w:rsidR="00A010DE" w:rsidRPr="00210AC1">
        <w:rPr>
          <w:rStyle w:val="FootnoteReference"/>
          <w:rFonts w:cs="David"/>
          <w:rtl/>
        </w:rPr>
        <w:footnoteReference w:id="12"/>
      </w:r>
      <w:r w:rsidRPr="00210AC1">
        <w:rPr>
          <w:rFonts w:cs="David"/>
          <w:rtl/>
        </w:rPr>
        <w:t xml:space="preserve"> </w:t>
      </w:r>
      <w:r w:rsidR="00210AC1">
        <w:rPr>
          <w:rFonts w:cs="David" w:hint="cs"/>
          <w:rtl/>
        </w:rPr>
        <w:t>-</w:t>
      </w:r>
    </w:p>
    <w:p w:rsidR="00CC3F51" w:rsidRPr="00CC3F51" w:rsidRDefault="00CC3F51" w:rsidP="00CC3F51">
      <w:r>
        <w:t xml:space="preserve">And it is the view </w:t>
      </w:r>
      <w:r>
        <w:rPr>
          <w:b w:val="0"/>
          <w:bCs w:val="0"/>
        </w:rPr>
        <w:t xml:space="preserve">of </w:t>
      </w:r>
      <w:r>
        <w:rPr>
          <w:rFonts w:hint="cs"/>
          <w:b w:val="0"/>
          <w:bCs w:val="0"/>
          <w:rtl/>
        </w:rPr>
        <w:t>תוספות</w:t>
      </w:r>
      <w:r>
        <w:rPr>
          <w:b w:val="0"/>
          <w:bCs w:val="0"/>
        </w:rPr>
        <w:t xml:space="preserve">, </w:t>
      </w:r>
      <w:r>
        <w:t xml:space="preserve">that </w:t>
      </w:r>
      <w:r>
        <w:rPr>
          <w:b w:val="0"/>
          <w:bCs w:val="0"/>
        </w:rPr>
        <w:t xml:space="preserve">in a case </w:t>
      </w:r>
      <w:r>
        <w:t xml:space="preserve">where he has small children he can marry a woman </w:t>
      </w:r>
      <w:r>
        <w:rPr>
          <w:b w:val="0"/>
          <w:bCs w:val="0"/>
        </w:rPr>
        <w:t>(</w:t>
      </w:r>
      <w:r>
        <w:rPr>
          <w:rFonts w:hint="cs"/>
          <w:b w:val="0"/>
          <w:bCs w:val="0"/>
          <w:rtl/>
        </w:rPr>
        <w:t>תוך ל'</w:t>
      </w:r>
      <w:r>
        <w:rPr>
          <w:b w:val="0"/>
          <w:bCs w:val="0"/>
        </w:rPr>
        <w:t xml:space="preserve">), </w:t>
      </w:r>
      <w:r>
        <w:t xml:space="preserve">and even if she is also an </w:t>
      </w:r>
      <w:r>
        <w:rPr>
          <w:rFonts w:hint="cs"/>
          <w:rtl/>
        </w:rPr>
        <w:t>אבילה</w:t>
      </w:r>
      <w:r>
        <w:t xml:space="preserve">; </w:t>
      </w:r>
      <w:r>
        <w:rPr>
          <w:b w:val="0"/>
          <w:bCs w:val="0"/>
        </w:rPr>
        <w:t xml:space="preserve">he may do this </w:t>
      </w:r>
      <w:r>
        <w:t>since she attends to his children -</w:t>
      </w:r>
    </w:p>
    <w:p w:rsidR="00C64748" w:rsidRPr="00210AC1" w:rsidRDefault="005601EA" w:rsidP="00210AC1">
      <w:pPr>
        <w:bidi/>
        <w:rPr>
          <w:rFonts w:cs="David"/>
        </w:rPr>
      </w:pPr>
      <w:r w:rsidRPr="00210AC1">
        <w:rPr>
          <w:rFonts w:cs="David"/>
          <w:rtl/>
        </w:rPr>
        <w:lastRenderedPageBreak/>
        <w:t>וא</w:t>
      </w:r>
      <w:r w:rsidR="00C64748" w:rsidRPr="00210AC1">
        <w:rPr>
          <w:rFonts w:cs="David" w:hint="cs"/>
          <w:rtl/>
        </w:rPr>
        <w:t xml:space="preserve">ף </w:t>
      </w:r>
      <w:r w:rsidRPr="00210AC1">
        <w:rPr>
          <w:rFonts w:cs="David"/>
          <w:rtl/>
        </w:rPr>
        <w:t>ע</w:t>
      </w:r>
      <w:r w:rsidR="00C64748" w:rsidRPr="00210AC1">
        <w:rPr>
          <w:rFonts w:cs="David" w:hint="cs"/>
          <w:rtl/>
        </w:rPr>
        <w:t xml:space="preserve">ל </w:t>
      </w:r>
      <w:r w:rsidRPr="00210AC1">
        <w:rPr>
          <w:rFonts w:cs="David"/>
          <w:rtl/>
        </w:rPr>
        <w:t>פ</w:t>
      </w:r>
      <w:r w:rsidR="00C64748" w:rsidRPr="00210AC1">
        <w:rPr>
          <w:rFonts w:cs="David" w:hint="cs"/>
          <w:rtl/>
        </w:rPr>
        <w:t>י</w:t>
      </w:r>
      <w:r w:rsidRPr="00210AC1">
        <w:rPr>
          <w:rFonts w:cs="David"/>
          <w:rtl/>
        </w:rPr>
        <w:t xml:space="preserve"> שאפשר באחרת כדמוכח בעובדא דיוסף הכהן שהיתה אבילה מאחותה </w:t>
      </w:r>
      <w:r w:rsidR="00210AC1">
        <w:rPr>
          <w:rFonts w:cs="David" w:hint="cs"/>
          <w:rtl/>
        </w:rPr>
        <w:t>-</w:t>
      </w:r>
    </w:p>
    <w:p w:rsidR="00CC3F51" w:rsidRPr="002D1D54" w:rsidRDefault="00CC3F51" w:rsidP="00CC3F51">
      <w:pPr>
        <w:rPr>
          <w:b w:val="0"/>
          <w:bCs w:val="0"/>
          <w:sz w:val="24"/>
          <w:szCs w:val="24"/>
        </w:rPr>
      </w:pPr>
      <w:r>
        <w:t xml:space="preserve">And even though it is possible </w:t>
      </w:r>
      <w:r w:rsidR="00D411CA">
        <w:rPr>
          <w:b w:val="0"/>
          <w:bCs w:val="0"/>
        </w:rPr>
        <w:t xml:space="preserve">for him </w:t>
      </w:r>
      <w:r>
        <w:t xml:space="preserve">to marry another </w:t>
      </w:r>
      <w:r>
        <w:rPr>
          <w:b w:val="0"/>
          <w:bCs w:val="0"/>
        </w:rPr>
        <w:t xml:space="preserve">woman who is not </w:t>
      </w:r>
      <w:proofErr w:type="gramStart"/>
      <w:r>
        <w:rPr>
          <w:b w:val="0"/>
          <w:bCs w:val="0"/>
        </w:rPr>
        <w:t>an</w:t>
      </w:r>
      <w:proofErr w:type="gramEnd"/>
      <w:r>
        <w:rPr>
          <w:b w:val="0"/>
          <w:bCs w:val="0"/>
        </w:rPr>
        <w:t xml:space="preserve"> </w:t>
      </w:r>
      <w:r>
        <w:rPr>
          <w:rFonts w:hint="cs"/>
          <w:b w:val="0"/>
          <w:bCs w:val="0"/>
          <w:rtl/>
        </w:rPr>
        <w:t>אבילה</w:t>
      </w:r>
      <w:r>
        <w:rPr>
          <w:b w:val="0"/>
          <w:bCs w:val="0"/>
        </w:rPr>
        <w:t>, nevertheless it is permitted,</w:t>
      </w:r>
      <w:r w:rsidR="00210AC1" w:rsidRPr="00210AC1">
        <w:rPr>
          <w:rStyle w:val="FootnoteReference"/>
          <w:rFonts w:asciiTheme="majorBidi" w:hAnsiTheme="majorBidi" w:cstheme="majorBidi"/>
          <w:rtl/>
        </w:rPr>
        <w:t xml:space="preserve"> </w:t>
      </w:r>
      <w:r w:rsidR="00210AC1" w:rsidRPr="00210AC1">
        <w:rPr>
          <w:rStyle w:val="FootnoteReference"/>
          <w:rFonts w:asciiTheme="majorBidi" w:hAnsiTheme="majorBidi" w:cstheme="majorBidi"/>
          <w:b w:val="0"/>
          <w:bCs w:val="0"/>
          <w:rtl/>
        </w:rPr>
        <w:footnoteReference w:id="13"/>
      </w:r>
      <w:r>
        <w:rPr>
          <w:b w:val="0"/>
          <w:bCs w:val="0"/>
        </w:rPr>
        <w:t xml:space="preserve"> </w:t>
      </w:r>
      <w:r>
        <w:t xml:space="preserve">as is evident in the story of </w:t>
      </w:r>
      <w:r>
        <w:rPr>
          <w:rFonts w:hint="cs"/>
          <w:rtl/>
        </w:rPr>
        <w:t>יוסף הכהן</w:t>
      </w:r>
      <w:r>
        <w:t xml:space="preserve"> where </w:t>
      </w:r>
      <w:r>
        <w:rPr>
          <w:b w:val="0"/>
          <w:bCs w:val="0"/>
        </w:rPr>
        <w:t xml:space="preserve">(his new wife) </w:t>
      </w:r>
      <w:r>
        <w:t xml:space="preserve">was an </w:t>
      </w:r>
      <w:r>
        <w:rPr>
          <w:rFonts w:hint="cs"/>
          <w:rtl/>
        </w:rPr>
        <w:t>אבילה</w:t>
      </w:r>
      <w:r>
        <w:t xml:space="preserve"> because of her sister’s </w:t>
      </w:r>
      <w:r w:rsidRPr="002D1D54">
        <w:rPr>
          <w:b w:val="0"/>
          <w:bCs w:val="0"/>
          <w:sz w:val="24"/>
          <w:szCs w:val="24"/>
        </w:rPr>
        <w:t>death –</w:t>
      </w:r>
    </w:p>
    <w:p w:rsidR="00CC3F51" w:rsidRPr="002D1D54" w:rsidRDefault="00CC3F51" w:rsidP="00CC3F51">
      <w:pPr>
        <w:rPr>
          <w:b w:val="0"/>
          <w:bCs w:val="0"/>
          <w:sz w:val="24"/>
          <w:szCs w:val="24"/>
        </w:rPr>
      </w:pPr>
    </w:p>
    <w:p w:rsidR="00CC3F51" w:rsidRPr="00210AC1" w:rsidRDefault="00CC3F51" w:rsidP="00CC3F51">
      <w:pPr>
        <w:rPr>
          <w:b w:val="0"/>
          <w:bCs w:val="0"/>
          <w:sz w:val="24"/>
          <w:szCs w:val="24"/>
        </w:rPr>
      </w:pPr>
      <w:r w:rsidRPr="00210AC1">
        <w:rPr>
          <w:rFonts w:hint="cs"/>
          <w:b w:val="0"/>
          <w:bCs w:val="0"/>
          <w:sz w:val="24"/>
          <w:szCs w:val="24"/>
          <w:rtl/>
        </w:rPr>
        <w:t>תוספות</w:t>
      </w:r>
      <w:r w:rsidRPr="00210AC1">
        <w:rPr>
          <w:b w:val="0"/>
          <w:bCs w:val="0"/>
          <w:sz w:val="24"/>
          <w:szCs w:val="24"/>
        </w:rPr>
        <w:t xml:space="preserve"> discounts this proof:</w:t>
      </w:r>
    </w:p>
    <w:p w:rsidR="00C64748" w:rsidRPr="00210AC1" w:rsidRDefault="005601EA" w:rsidP="00C64748">
      <w:pPr>
        <w:bidi/>
        <w:rPr>
          <w:rFonts w:cs="David"/>
        </w:rPr>
      </w:pPr>
      <w:r w:rsidRPr="00210AC1">
        <w:rPr>
          <w:rFonts w:cs="David"/>
          <w:rtl/>
        </w:rPr>
        <w:t xml:space="preserve">ומיהו אין כל כך ראיה דשמא שאני התם לפי שהיא תרחם על בני אחותה יותר מאחרת </w:t>
      </w:r>
      <w:r w:rsidR="00C64748" w:rsidRPr="00210AC1">
        <w:rPr>
          <w:rFonts w:cs="David"/>
          <w:rtl/>
        </w:rPr>
        <w:t>–</w:t>
      </w:r>
    </w:p>
    <w:p w:rsidR="00CC3F51" w:rsidRPr="00210AC1" w:rsidRDefault="00CC3F51" w:rsidP="00CC3F51">
      <w:pPr>
        <w:rPr>
          <w:b w:val="0"/>
          <w:bCs w:val="0"/>
          <w:sz w:val="24"/>
          <w:szCs w:val="24"/>
        </w:rPr>
      </w:pPr>
      <w:r>
        <w:t xml:space="preserve">However it is not such a valid proof </w:t>
      </w:r>
      <w:r>
        <w:rPr>
          <w:b w:val="0"/>
          <w:bCs w:val="0"/>
        </w:rPr>
        <w:t xml:space="preserve">(that he may marry </w:t>
      </w:r>
      <w:proofErr w:type="gramStart"/>
      <w:r>
        <w:rPr>
          <w:b w:val="0"/>
          <w:bCs w:val="0"/>
        </w:rPr>
        <w:t>an</w:t>
      </w:r>
      <w:proofErr w:type="gramEnd"/>
      <w:r>
        <w:rPr>
          <w:b w:val="0"/>
          <w:bCs w:val="0"/>
        </w:rPr>
        <w:t xml:space="preserve"> </w:t>
      </w:r>
      <w:r>
        <w:rPr>
          <w:rFonts w:hint="cs"/>
          <w:b w:val="0"/>
          <w:bCs w:val="0"/>
          <w:rtl/>
        </w:rPr>
        <w:t>אבילה</w:t>
      </w:r>
      <w:r>
        <w:rPr>
          <w:b w:val="0"/>
          <w:bCs w:val="0"/>
        </w:rPr>
        <w:t xml:space="preserve">), </w:t>
      </w:r>
      <w:r>
        <w:t xml:space="preserve">for perhaps there it is different, since </w:t>
      </w:r>
      <w:r>
        <w:rPr>
          <w:b w:val="0"/>
          <w:bCs w:val="0"/>
        </w:rPr>
        <w:t xml:space="preserve">the sister </w:t>
      </w:r>
      <w:r>
        <w:t>will be more caring for he</w:t>
      </w:r>
      <w:r w:rsidR="00210AC1">
        <w:t>r</w:t>
      </w:r>
      <w:r>
        <w:t xml:space="preserve"> nephews than another </w:t>
      </w:r>
      <w:r w:rsidRPr="00210AC1">
        <w:rPr>
          <w:b w:val="0"/>
          <w:bCs w:val="0"/>
          <w:sz w:val="24"/>
          <w:szCs w:val="24"/>
        </w:rPr>
        <w:t xml:space="preserve">woman. However if the proposed wife is not a relative to the children and is also </w:t>
      </w:r>
      <w:proofErr w:type="gramStart"/>
      <w:r w:rsidRPr="00210AC1">
        <w:rPr>
          <w:b w:val="0"/>
          <w:bCs w:val="0"/>
          <w:sz w:val="24"/>
          <w:szCs w:val="24"/>
        </w:rPr>
        <w:t>an</w:t>
      </w:r>
      <w:proofErr w:type="gramEnd"/>
      <w:r w:rsidRPr="00210AC1">
        <w:rPr>
          <w:b w:val="0"/>
          <w:bCs w:val="0"/>
          <w:sz w:val="24"/>
          <w:szCs w:val="24"/>
        </w:rPr>
        <w:t xml:space="preserve"> </w:t>
      </w:r>
      <w:r w:rsidRPr="00210AC1">
        <w:rPr>
          <w:rFonts w:hint="cs"/>
          <w:b w:val="0"/>
          <w:bCs w:val="0"/>
          <w:sz w:val="24"/>
          <w:szCs w:val="24"/>
          <w:rtl/>
        </w:rPr>
        <w:t>אבילה</w:t>
      </w:r>
      <w:r w:rsidRPr="00210AC1">
        <w:rPr>
          <w:b w:val="0"/>
          <w:bCs w:val="0"/>
          <w:sz w:val="24"/>
          <w:szCs w:val="24"/>
        </w:rPr>
        <w:t>, it may not be permitted</w:t>
      </w:r>
      <w:r w:rsidR="00D411CA" w:rsidRPr="00210AC1">
        <w:rPr>
          <w:b w:val="0"/>
          <w:bCs w:val="0"/>
          <w:sz w:val="24"/>
          <w:szCs w:val="24"/>
        </w:rPr>
        <w:t xml:space="preserve"> (if he can marry another woman)</w:t>
      </w:r>
      <w:r w:rsidRPr="00210AC1">
        <w:rPr>
          <w:b w:val="0"/>
          <w:bCs w:val="0"/>
          <w:sz w:val="24"/>
          <w:szCs w:val="24"/>
        </w:rPr>
        <w:t>.</w:t>
      </w:r>
    </w:p>
    <w:p w:rsidR="00034B1E" w:rsidRPr="00210AC1" w:rsidRDefault="00034B1E" w:rsidP="00CC3F51">
      <w:pPr>
        <w:rPr>
          <w:b w:val="0"/>
          <w:bCs w:val="0"/>
          <w:sz w:val="24"/>
          <w:szCs w:val="24"/>
        </w:rPr>
      </w:pPr>
    </w:p>
    <w:p w:rsidR="00034B1E" w:rsidRPr="00210AC1" w:rsidRDefault="00034B1E" w:rsidP="00D411CA">
      <w:pPr>
        <w:rPr>
          <w:b w:val="0"/>
          <w:bCs w:val="0"/>
          <w:sz w:val="24"/>
          <w:szCs w:val="24"/>
        </w:rPr>
      </w:pPr>
      <w:r w:rsidRPr="00210AC1">
        <w:rPr>
          <w:rFonts w:hint="cs"/>
          <w:b w:val="0"/>
          <w:bCs w:val="0"/>
          <w:sz w:val="24"/>
          <w:szCs w:val="24"/>
          <w:rtl/>
        </w:rPr>
        <w:t>תוספות</w:t>
      </w:r>
      <w:r w:rsidRPr="00210AC1">
        <w:rPr>
          <w:b w:val="0"/>
          <w:bCs w:val="0"/>
          <w:sz w:val="24"/>
          <w:szCs w:val="24"/>
        </w:rPr>
        <w:t xml:space="preserve"> anticipates a difficulty with the premise than if </w:t>
      </w:r>
      <w:r w:rsidRPr="00210AC1">
        <w:rPr>
          <w:rFonts w:hint="cs"/>
          <w:b w:val="0"/>
          <w:bCs w:val="0"/>
          <w:sz w:val="24"/>
          <w:szCs w:val="24"/>
          <w:rtl/>
        </w:rPr>
        <w:t>אין לו בנים</w:t>
      </w:r>
      <w:r w:rsidRPr="00210AC1">
        <w:rPr>
          <w:b w:val="0"/>
          <w:bCs w:val="0"/>
          <w:sz w:val="24"/>
          <w:szCs w:val="24"/>
        </w:rPr>
        <w:t xml:space="preserve"> he may marry</w:t>
      </w:r>
      <w:r w:rsidR="00061799" w:rsidRPr="00210AC1">
        <w:rPr>
          <w:b w:val="0"/>
          <w:bCs w:val="0"/>
          <w:sz w:val="24"/>
          <w:szCs w:val="24"/>
        </w:rPr>
        <w:t xml:space="preserve"> even an </w:t>
      </w:r>
      <w:r w:rsidR="00061799" w:rsidRPr="00210AC1">
        <w:rPr>
          <w:rFonts w:hint="cs"/>
          <w:b w:val="0"/>
          <w:bCs w:val="0"/>
          <w:sz w:val="24"/>
          <w:szCs w:val="24"/>
          <w:rtl/>
        </w:rPr>
        <w:t>אבילה</w:t>
      </w:r>
      <w:r w:rsidRPr="00210AC1">
        <w:rPr>
          <w:b w:val="0"/>
          <w:bCs w:val="0"/>
          <w:sz w:val="24"/>
          <w:szCs w:val="24"/>
        </w:rPr>
        <w:t xml:space="preserve"> </w:t>
      </w:r>
      <w:r w:rsidR="00D411CA" w:rsidRPr="00210AC1">
        <w:rPr>
          <w:b w:val="0"/>
          <w:bCs w:val="0"/>
          <w:sz w:val="24"/>
          <w:szCs w:val="24"/>
        </w:rPr>
        <w:t xml:space="preserve">within </w:t>
      </w:r>
      <w:r w:rsidR="00D411CA" w:rsidRPr="00210AC1">
        <w:rPr>
          <w:rFonts w:hint="cs"/>
          <w:b w:val="0"/>
          <w:bCs w:val="0"/>
          <w:sz w:val="24"/>
          <w:szCs w:val="24"/>
          <w:rtl/>
        </w:rPr>
        <w:t>ל'</w:t>
      </w:r>
      <w:r w:rsidRPr="00210AC1">
        <w:rPr>
          <w:b w:val="0"/>
          <w:bCs w:val="0"/>
          <w:sz w:val="24"/>
          <w:szCs w:val="24"/>
        </w:rPr>
        <w:t>:</w:t>
      </w:r>
    </w:p>
    <w:p w:rsidR="00C64748" w:rsidRPr="00210AC1" w:rsidRDefault="005601EA" w:rsidP="00210AC1">
      <w:pPr>
        <w:bidi/>
        <w:rPr>
          <w:rFonts w:cs="David"/>
        </w:rPr>
      </w:pPr>
      <w:r w:rsidRPr="00210AC1">
        <w:rPr>
          <w:rFonts w:cs="David"/>
          <w:rtl/>
        </w:rPr>
        <w:t>וא</w:t>
      </w:r>
      <w:r w:rsidR="00C64748" w:rsidRPr="00210AC1">
        <w:rPr>
          <w:rFonts w:cs="David" w:hint="cs"/>
          <w:rtl/>
        </w:rPr>
        <w:t xml:space="preserve">ף </w:t>
      </w:r>
      <w:r w:rsidRPr="00210AC1">
        <w:rPr>
          <w:rFonts w:cs="David"/>
          <w:rtl/>
        </w:rPr>
        <w:t>ע</w:t>
      </w:r>
      <w:r w:rsidR="00C64748" w:rsidRPr="00210AC1">
        <w:rPr>
          <w:rFonts w:cs="David" w:hint="cs"/>
          <w:rtl/>
        </w:rPr>
        <w:t xml:space="preserve">ל </w:t>
      </w:r>
      <w:r w:rsidRPr="00210AC1">
        <w:rPr>
          <w:rFonts w:cs="David"/>
          <w:rtl/>
        </w:rPr>
        <w:t>ג</w:t>
      </w:r>
      <w:r w:rsidR="00C64748" w:rsidRPr="00210AC1">
        <w:rPr>
          <w:rFonts w:cs="David" w:hint="cs"/>
          <w:rtl/>
        </w:rPr>
        <w:t>ב</w:t>
      </w:r>
      <w:r w:rsidRPr="00210AC1">
        <w:rPr>
          <w:rFonts w:cs="David"/>
          <w:rtl/>
        </w:rPr>
        <w:t xml:space="preserve"> דתנן בפרק החולץ </w:t>
      </w:r>
      <w:r w:rsidRPr="00210AC1">
        <w:rPr>
          <w:rFonts w:cs="David"/>
          <w:sz w:val="20"/>
          <w:szCs w:val="20"/>
          <w:rtl/>
        </w:rPr>
        <w:t>(יבמות דף מא</w:t>
      </w:r>
      <w:r w:rsidR="00C64748" w:rsidRPr="00210AC1">
        <w:rPr>
          <w:rFonts w:cs="David" w:hint="cs"/>
          <w:sz w:val="20"/>
          <w:szCs w:val="20"/>
          <w:rtl/>
        </w:rPr>
        <w:t>,א</w:t>
      </w:r>
      <w:r w:rsidRPr="00210AC1">
        <w:rPr>
          <w:rFonts w:cs="David"/>
          <w:sz w:val="20"/>
          <w:szCs w:val="20"/>
          <w:rtl/>
        </w:rPr>
        <w:t xml:space="preserve"> ושם)</w:t>
      </w:r>
      <w:r w:rsidRPr="00210AC1">
        <w:rPr>
          <w:rFonts w:cs="David"/>
          <w:rtl/>
        </w:rPr>
        <w:t xml:space="preserve"> כל הנשים יתארסו חוץ מאלמנה מפני האיבול</w:t>
      </w:r>
      <w:r w:rsidR="00C64748" w:rsidRPr="00210AC1">
        <w:rPr>
          <w:rFonts w:cs="David" w:hint="cs"/>
          <w:rtl/>
        </w:rPr>
        <w:t xml:space="preserve"> </w:t>
      </w:r>
      <w:r w:rsidR="00210AC1">
        <w:rPr>
          <w:rFonts w:cs="David" w:hint="cs"/>
          <w:rtl/>
        </w:rPr>
        <w:t>-</w:t>
      </w:r>
    </w:p>
    <w:p w:rsidR="00061799" w:rsidRPr="00061799" w:rsidRDefault="00061799" w:rsidP="00061799">
      <w:pPr>
        <w:rPr>
          <w:b w:val="0"/>
          <w:bCs w:val="0"/>
        </w:rPr>
      </w:pPr>
      <w:r>
        <w:t xml:space="preserve">And even though the </w:t>
      </w:r>
      <w:r>
        <w:rPr>
          <w:rFonts w:hint="cs"/>
          <w:rtl/>
        </w:rPr>
        <w:t>משנה</w:t>
      </w:r>
      <w:r>
        <w:t xml:space="preserve"> in </w:t>
      </w:r>
      <w:r>
        <w:rPr>
          <w:rFonts w:hint="cs"/>
          <w:rtl/>
        </w:rPr>
        <w:t>פרק החולץ</w:t>
      </w:r>
      <w:r>
        <w:t xml:space="preserve"> teaches, ‘</w:t>
      </w:r>
      <w:r>
        <w:rPr>
          <w:rFonts w:hint="cs"/>
          <w:b w:val="0"/>
          <w:bCs w:val="0"/>
          <w:rtl/>
        </w:rPr>
        <w:t>ר' יוסי</w:t>
      </w:r>
      <w:r>
        <w:rPr>
          <w:b w:val="0"/>
          <w:bCs w:val="0"/>
        </w:rPr>
        <w:t xml:space="preserve"> said, </w:t>
      </w:r>
      <w:r>
        <w:t xml:space="preserve">all the woman </w:t>
      </w:r>
      <w:r w:rsidR="00D411CA">
        <w:rPr>
          <w:b w:val="0"/>
          <w:bCs w:val="0"/>
        </w:rPr>
        <w:t xml:space="preserve">(whether she was previously an </w:t>
      </w:r>
      <w:r w:rsidR="00D411CA">
        <w:rPr>
          <w:rFonts w:hint="cs"/>
          <w:b w:val="0"/>
          <w:bCs w:val="0"/>
          <w:rtl/>
        </w:rPr>
        <w:t>ארוסה</w:t>
      </w:r>
      <w:r w:rsidR="00D411CA">
        <w:rPr>
          <w:b w:val="0"/>
          <w:bCs w:val="0"/>
        </w:rPr>
        <w:t xml:space="preserve"> or a </w:t>
      </w:r>
      <w:r w:rsidR="00D411CA">
        <w:rPr>
          <w:rFonts w:hint="cs"/>
          <w:b w:val="0"/>
          <w:bCs w:val="0"/>
          <w:rtl/>
        </w:rPr>
        <w:t>נשואה</w:t>
      </w:r>
      <w:r w:rsidR="00D411CA">
        <w:rPr>
          <w:b w:val="0"/>
          <w:bCs w:val="0"/>
        </w:rPr>
        <w:t xml:space="preserve">) </w:t>
      </w:r>
      <w:r>
        <w:t xml:space="preserve">may betroth </w:t>
      </w:r>
      <w:r>
        <w:rPr>
          <w:b w:val="0"/>
          <w:bCs w:val="0"/>
        </w:rPr>
        <w:t xml:space="preserve">(immediately after the divorce) </w:t>
      </w:r>
      <w:r>
        <w:t xml:space="preserve">except for the </w:t>
      </w:r>
      <w:r>
        <w:rPr>
          <w:rFonts w:hint="cs"/>
          <w:rtl/>
        </w:rPr>
        <w:t>אלמנה</w:t>
      </w:r>
      <w:r w:rsidR="00D411CA">
        <w:t>,</w:t>
      </w:r>
      <w:r>
        <w:t xml:space="preserve"> because of the mourning</w:t>
      </w:r>
      <w:r w:rsidR="00210AC1">
        <w:t>’</w:t>
      </w:r>
      <w:r>
        <w:t xml:space="preserve"> -  </w:t>
      </w:r>
      <w:r>
        <w:rPr>
          <w:b w:val="0"/>
          <w:bCs w:val="0"/>
        </w:rPr>
        <w:t xml:space="preserve"> </w:t>
      </w:r>
    </w:p>
    <w:p w:rsidR="00C64748" w:rsidRPr="00210AC1" w:rsidRDefault="005601EA" w:rsidP="00210AC1">
      <w:pPr>
        <w:bidi/>
        <w:rPr>
          <w:rFonts w:cs="David"/>
        </w:rPr>
      </w:pPr>
      <w:r w:rsidRPr="00210AC1">
        <w:rPr>
          <w:rFonts w:cs="David"/>
          <w:rtl/>
        </w:rPr>
        <w:t>ולא מפליג מידי משמע שאסורה אפי</w:t>
      </w:r>
      <w:r w:rsidR="00C64748" w:rsidRPr="00210AC1">
        <w:rPr>
          <w:rFonts w:cs="David" w:hint="cs"/>
          <w:rtl/>
        </w:rPr>
        <w:t>לו</w:t>
      </w:r>
      <w:r w:rsidRPr="00210AC1">
        <w:rPr>
          <w:rFonts w:cs="David"/>
          <w:rtl/>
        </w:rPr>
        <w:t xml:space="preserve"> למי שיש לו בנים קטנים כשהיא אבילה </w:t>
      </w:r>
      <w:r w:rsidR="00210AC1">
        <w:rPr>
          <w:rFonts w:cs="David" w:hint="cs"/>
          <w:rtl/>
        </w:rPr>
        <w:t>-</w:t>
      </w:r>
    </w:p>
    <w:p w:rsidR="00061799" w:rsidRPr="00210AC1" w:rsidRDefault="00061799" w:rsidP="00210AC1">
      <w:pPr>
        <w:rPr>
          <w:b w:val="0"/>
          <w:bCs w:val="0"/>
          <w:sz w:val="24"/>
          <w:szCs w:val="24"/>
          <w:rtl/>
        </w:rPr>
      </w:pPr>
      <w:r>
        <w:t xml:space="preserve">And </w:t>
      </w:r>
      <w:r>
        <w:rPr>
          <w:rFonts w:hint="cs"/>
          <w:b w:val="0"/>
          <w:bCs w:val="0"/>
          <w:rtl/>
        </w:rPr>
        <w:t>ר' יוסי</w:t>
      </w:r>
      <w:r>
        <w:rPr>
          <w:b w:val="0"/>
          <w:bCs w:val="0"/>
        </w:rPr>
        <w:t xml:space="preserve"> </w:t>
      </w:r>
      <w:r>
        <w:t xml:space="preserve">does not distinguish at all, indicating that while she is an </w:t>
      </w:r>
      <w:r>
        <w:rPr>
          <w:rFonts w:hint="cs"/>
          <w:rtl/>
        </w:rPr>
        <w:t>אבילה</w:t>
      </w:r>
      <w:r>
        <w:t xml:space="preserve">, she is forbidden </w:t>
      </w:r>
      <w:r w:rsidRPr="00061799">
        <w:t>to</w:t>
      </w:r>
      <w:r>
        <w:rPr>
          <w:b w:val="0"/>
          <w:bCs w:val="0"/>
        </w:rPr>
        <w:t xml:space="preserve"> marry </w:t>
      </w:r>
      <w:r>
        <w:t xml:space="preserve">even </w:t>
      </w:r>
      <w:r w:rsidR="00210AC1">
        <w:t>to</w:t>
      </w:r>
      <w:r>
        <w:t xml:space="preserve"> someone who has small children</w:t>
      </w:r>
      <w:r w:rsidR="00DA0721">
        <w:t>,</w:t>
      </w:r>
      <w:r>
        <w:t xml:space="preserve"> </w:t>
      </w:r>
      <w:r w:rsidRPr="00210AC1">
        <w:rPr>
          <w:b w:val="0"/>
          <w:bCs w:val="0"/>
          <w:sz w:val="24"/>
          <w:szCs w:val="24"/>
        </w:rPr>
        <w:t xml:space="preserve">and here </w:t>
      </w:r>
      <w:r w:rsidRPr="00210AC1">
        <w:rPr>
          <w:rFonts w:hint="cs"/>
          <w:b w:val="0"/>
          <w:bCs w:val="0"/>
          <w:sz w:val="24"/>
          <w:szCs w:val="24"/>
          <w:rtl/>
        </w:rPr>
        <w:t xml:space="preserve">תוספות </w:t>
      </w:r>
      <w:r w:rsidRPr="00210AC1">
        <w:rPr>
          <w:b w:val="0"/>
          <w:bCs w:val="0"/>
          <w:sz w:val="24"/>
          <w:szCs w:val="24"/>
        </w:rPr>
        <w:t xml:space="preserve">said that he is permitted to marry an </w:t>
      </w:r>
      <w:r w:rsidRPr="00210AC1">
        <w:rPr>
          <w:rFonts w:hint="cs"/>
          <w:b w:val="0"/>
          <w:bCs w:val="0"/>
          <w:sz w:val="24"/>
          <w:szCs w:val="24"/>
          <w:rtl/>
        </w:rPr>
        <w:t>אבילה</w:t>
      </w:r>
      <w:r w:rsidRPr="00210AC1">
        <w:rPr>
          <w:b w:val="0"/>
          <w:bCs w:val="0"/>
          <w:sz w:val="24"/>
          <w:szCs w:val="24"/>
        </w:rPr>
        <w:t xml:space="preserve"> </w:t>
      </w:r>
      <w:r w:rsidR="00C968E0" w:rsidRPr="00210AC1">
        <w:rPr>
          <w:b w:val="0"/>
          <w:bCs w:val="0"/>
          <w:sz w:val="24"/>
          <w:szCs w:val="24"/>
        </w:rPr>
        <w:t>–</w:t>
      </w:r>
      <w:r w:rsidRPr="00210AC1">
        <w:rPr>
          <w:b w:val="0"/>
          <w:bCs w:val="0"/>
          <w:sz w:val="24"/>
          <w:szCs w:val="24"/>
        </w:rPr>
        <w:t xml:space="preserve"> </w:t>
      </w:r>
    </w:p>
    <w:p w:rsidR="00C968E0" w:rsidRPr="00210AC1" w:rsidRDefault="00C968E0" w:rsidP="00061799">
      <w:pPr>
        <w:rPr>
          <w:b w:val="0"/>
          <w:bCs w:val="0"/>
          <w:sz w:val="24"/>
          <w:szCs w:val="24"/>
          <w:rtl/>
        </w:rPr>
      </w:pPr>
    </w:p>
    <w:p w:rsidR="00C968E0" w:rsidRPr="00210AC1" w:rsidRDefault="00C968E0" w:rsidP="00061799">
      <w:pPr>
        <w:rPr>
          <w:sz w:val="24"/>
          <w:szCs w:val="24"/>
        </w:rPr>
      </w:pPr>
      <w:r w:rsidRPr="00210AC1">
        <w:rPr>
          <w:rFonts w:hint="cs"/>
          <w:b w:val="0"/>
          <w:bCs w:val="0"/>
          <w:sz w:val="24"/>
          <w:szCs w:val="24"/>
          <w:rtl/>
        </w:rPr>
        <w:t>תוספות</w:t>
      </w:r>
      <w:r w:rsidRPr="00210AC1">
        <w:rPr>
          <w:b w:val="0"/>
          <w:bCs w:val="0"/>
          <w:sz w:val="24"/>
          <w:szCs w:val="24"/>
        </w:rPr>
        <w:t xml:space="preserve"> responds: </w:t>
      </w:r>
    </w:p>
    <w:p w:rsidR="00C64748" w:rsidRPr="00210AC1" w:rsidRDefault="005601EA" w:rsidP="00C64748">
      <w:pPr>
        <w:bidi/>
        <w:rPr>
          <w:rFonts w:cs="David"/>
        </w:rPr>
      </w:pPr>
      <w:r w:rsidRPr="00210AC1">
        <w:rPr>
          <w:rFonts w:cs="David"/>
          <w:rtl/>
        </w:rPr>
        <w:t>התם משום דבלאו הכי אסורה דצריכה להמתין ג' חדשים</w:t>
      </w:r>
      <w:r w:rsidR="00550BC7" w:rsidRPr="00210AC1">
        <w:rPr>
          <w:rStyle w:val="FootnoteReference"/>
          <w:rFonts w:cs="David"/>
          <w:rtl/>
        </w:rPr>
        <w:footnoteReference w:id="14"/>
      </w:r>
      <w:r w:rsidRPr="00210AC1">
        <w:rPr>
          <w:rFonts w:cs="David"/>
          <w:rtl/>
        </w:rPr>
        <w:t xml:space="preserve"> משום הבחנה</w:t>
      </w:r>
      <w:r w:rsidR="008D5D58" w:rsidRPr="00210AC1">
        <w:rPr>
          <w:rStyle w:val="FootnoteReference"/>
          <w:rFonts w:cs="David"/>
          <w:rtl/>
        </w:rPr>
        <w:footnoteReference w:id="15"/>
      </w:r>
      <w:r w:rsidRPr="00210AC1">
        <w:rPr>
          <w:rFonts w:cs="David"/>
          <w:rtl/>
        </w:rPr>
        <w:t xml:space="preserve"> </w:t>
      </w:r>
      <w:r w:rsidR="00210AC1">
        <w:rPr>
          <w:rFonts w:cs="David" w:hint="cs"/>
          <w:rtl/>
        </w:rPr>
        <w:t>-</w:t>
      </w:r>
    </w:p>
    <w:p w:rsidR="00C968E0" w:rsidRDefault="00C968E0" w:rsidP="008D5D58">
      <w:r>
        <w:t xml:space="preserve">There </w:t>
      </w:r>
      <w:r>
        <w:rPr>
          <w:b w:val="0"/>
          <w:bCs w:val="0"/>
        </w:rPr>
        <w:t xml:space="preserve">by </w:t>
      </w:r>
      <w:r>
        <w:rPr>
          <w:rFonts w:hint="cs"/>
          <w:b w:val="0"/>
          <w:bCs w:val="0"/>
          <w:rtl/>
        </w:rPr>
        <w:t>אלמנה</w:t>
      </w:r>
      <w:r>
        <w:rPr>
          <w:b w:val="0"/>
          <w:bCs w:val="0"/>
        </w:rPr>
        <w:t xml:space="preserve"> it is different, </w:t>
      </w:r>
      <w:r>
        <w:t xml:space="preserve">because she is forbidden to </w:t>
      </w:r>
      <w:r w:rsidR="008D5D58">
        <w:rPr>
          <w:b w:val="0"/>
          <w:bCs w:val="0"/>
        </w:rPr>
        <w:t xml:space="preserve">have </w:t>
      </w:r>
      <w:r w:rsidR="008D5D58">
        <w:rPr>
          <w:rFonts w:hint="cs"/>
          <w:b w:val="0"/>
          <w:bCs w:val="0"/>
          <w:rtl/>
        </w:rPr>
        <w:t>נישואין</w:t>
      </w:r>
      <w:r>
        <w:t xml:space="preserve"> regardless </w:t>
      </w:r>
      <w:r>
        <w:rPr>
          <w:b w:val="0"/>
          <w:bCs w:val="0"/>
        </w:rPr>
        <w:t xml:space="preserve">of the </w:t>
      </w:r>
      <w:r>
        <w:rPr>
          <w:rFonts w:hint="cs"/>
          <w:b w:val="0"/>
          <w:bCs w:val="0"/>
          <w:rtl/>
        </w:rPr>
        <w:t>אבילות</w:t>
      </w:r>
      <w:r>
        <w:rPr>
          <w:b w:val="0"/>
          <w:bCs w:val="0"/>
        </w:rPr>
        <w:t xml:space="preserve">, </w:t>
      </w:r>
      <w:r>
        <w:t xml:space="preserve">for she is required to wait three months because of </w:t>
      </w:r>
      <w:r>
        <w:rPr>
          <w:rFonts w:hint="cs"/>
          <w:rtl/>
        </w:rPr>
        <w:t>הבחנה</w:t>
      </w:r>
      <w:r>
        <w:t>.</w:t>
      </w:r>
    </w:p>
    <w:p w:rsidR="00550BC7" w:rsidRPr="00210AC1" w:rsidRDefault="00550BC7" w:rsidP="008D5D58">
      <w:pPr>
        <w:rPr>
          <w:sz w:val="24"/>
          <w:szCs w:val="24"/>
        </w:rPr>
      </w:pPr>
    </w:p>
    <w:p w:rsidR="00550BC7" w:rsidRPr="00210AC1" w:rsidRDefault="00550BC7" w:rsidP="008D5D58">
      <w:pPr>
        <w:rPr>
          <w:b w:val="0"/>
          <w:bCs w:val="0"/>
          <w:sz w:val="24"/>
          <w:szCs w:val="24"/>
        </w:rPr>
      </w:pPr>
      <w:r w:rsidRPr="00210AC1">
        <w:rPr>
          <w:b w:val="0"/>
          <w:bCs w:val="0"/>
          <w:sz w:val="24"/>
          <w:szCs w:val="24"/>
        </w:rPr>
        <w:t xml:space="preserve">In summation; </w:t>
      </w:r>
      <w:proofErr w:type="gramStart"/>
      <w:r w:rsidRPr="00210AC1">
        <w:rPr>
          <w:b w:val="0"/>
          <w:bCs w:val="0"/>
          <w:sz w:val="24"/>
          <w:szCs w:val="24"/>
        </w:rPr>
        <w:t>an</w:t>
      </w:r>
      <w:proofErr w:type="gramEnd"/>
      <w:r w:rsidRPr="00210AC1">
        <w:rPr>
          <w:b w:val="0"/>
          <w:bCs w:val="0"/>
          <w:sz w:val="24"/>
          <w:szCs w:val="24"/>
        </w:rPr>
        <w:t xml:space="preserve"> </w:t>
      </w:r>
      <w:r w:rsidRPr="00210AC1">
        <w:rPr>
          <w:rFonts w:hint="cs"/>
          <w:b w:val="0"/>
          <w:bCs w:val="0"/>
          <w:sz w:val="24"/>
          <w:szCs w:val="24"/>
          <w:rtl/>
        </w:rPr>
        <w:t>אבל</w:t>
      </w:r>
      <w:r w:rsidRPr="00210AC1">
        <w:rPr>
          <w:b w:val="0"/>
          <w:bCs w:val="0"/>
          <w:sz w:val="24"/>
          <w:szCs w:val="24"/>
        </w:rPr>
        <w:t xml:space="preserve"> with </w:t>
      </w:r>
      <w:r w:rsidRPr="00210AC1">
        <w:rPr>
          <w:rFonts w:hint="cs"/>
          <w:b w:val="0"/>
          <w:bCs w:val="0"/>
          <w:sz w:val="24"/>
          <w:szCs w:val="24"/>
          <w:rtl/>
        </w:rPr>
        <w:t>בנים קטנים</w:t>
      </w:r>
      <w:r w:rsidRPr="00210AC1">
        <w:rPr>
          <w:b w:val="0"/>
          <w:bCs w:val="0"/>
          <w:sz w:val="24"/>
          <w:szCs w:val="24"/>
        </w:rPr>
        <w:t xml:space="preserve"> may marry an </w:t>
      </w:r>
      <w:r w:rsidRPr="00210AC1">
        <w:rPr>
          <w:rFonts w:hint="cs"/>
          <w:b w:val="0"/>
          <w:bCs w:val="0"/>
          <w:sz w:val="24"/>
          <w:szCs w:val="24"/>
          <w:rtl/>
        </w:rPr>
        <w:t>אבילה</w:t>
      </w:r>
      <w:r w:rsidRPr="00210AC1">
        <w:rPr>
          <w:b w:val="0"/>
          <w:bCs w:val="0"/>
          <w:sz w:val="24"/>
          <w:szCs w:val="24"/>
        </w:rPr>
        <w:t xml:space="preserve"> even if it is </w:t>
      </w:r>
      <w:r w:rsidRPr="00210AC1">
        <w:rPr>
          <w:rFonts w:hint="cs"/>
          <w:b w:val="0"/>
          <w:bCs w:val="0"/>
          <w:sz w:val="24"/>
          <w:szCs w:val="24"/>
          <w:rtl/>
        </w:rPr>
        <w:t>תוך ל'</w:t>
      </w:r>
      <w:r w:rsidRPr="00210AC1">
        <w:rPr>
          <w:b w:val="0"/>
          <w:bCs w:val="0"/>
          <w:sz w:val="24"/>
          <w:szCs w:val="24"/>
        </w:rPr>
        <w:t xml:space="preserve"> for both of them (but he cannot be </w:t>
      </w:r>
      <w:r w:rsidRPr="00210AC1">
        <w:rPr>
          <w:rFonts w:hint="cs"/>
          <w:b w:val="0"/>
          <w:bCs w:val="0"/>
          <w:sz w:val="24"/>
          <w:szCs w:val="24"/>
          <w:rtl/>
        </w:rPr>
        <w:t>בועל</w:t>
      </w:r>
      <w:r w:rsidRPr="00210AC1">
        <w:rPr>
          <w:b w:val="0"/>
          <w:bCs w:val="0"/>
          <w:sz w:val="24"/>
          <w:szCs w:val="24"/>
        </w:rPr>
        <w:t xml:space="preserve"> until after </w:t>
      </w:r>
      <w:r w:rsidRPr="00210AC1">
        <w:rPr>
          <w:rFonts w:hint="cs"/>
          <w:b w:val="0"/>
          <w:bCs w:val="0"/>
          <w:sz w:val="24"/>
          <w:szCs w:val="24"/>
          <w:rtl/>
        </w:rPr>
        <w:t>ל'</w:t>
      </w:r>
      <w:r w:rsidRPr="00210AC1">
        <w:rPr>
          <w:b w:val="0"/>
          <w:bCs w:val="0"/>
          <w:sz w:val="24"/>
          <w:szCs w:val="24"/>
        </w:rPr>
        <w:t>).</w:t>
      </w:r>
    </w:p>
    <w:p w:rsidR="008D5D58" w:rsidRPr="00210AC1" w:rsidRDefault="008D5D58" w:rsidP="008D5D58">
      <w:pPr>
        <w:rPr>
          <w:sz w:val="24"/>
          <w:szCs w:val="24"/>
        </w:rPr>
      </w:pPr>
    </w:p>
    <w:p w:rsidR="008D5D58" w:rsidRPr="00210AC1" w:rsidRDefault="008D5D58" w:rsidP="008D5D58">
      <w:pPr>
        <w:rPr>
          <w:b w:val="0"/>
          <w:bCs w:val="0"/>
          <w:sz w:val="24"/>
          <w:szCs w:val="24"/>
        </w:rPr>
      </w:pPr>
      <w:r w:rsidRPr="00210AC1">
        <w:rPr>
          <w:b w:val="0"/>
          <w:bCs w:val="0"/>
          <w:sz w:val="24"/>
          <w:szCs w:val="24"/>
        </w:rPr>
        <w:t>An additional ruling:</w:t>
      </w:r>
    </w:p>
    <w:p w:rsidR="00C64748" w:rsidRPr="00210AC1" w:rsidRDefault="005601EA" w:rsidP="00C64748">
      <w:pPr>
        <w:bidi/>
        <w:rPr>
          <w:rFonts w:cs="David"/>
        </w:rPr>
      </w:pPr>
      <w:r w:rsidRPr="00210AC1">
        <w:rPr>
          <w:rFonts w:cs="David"/>
          <w:rtl/>
        </w:rPr>
        <w:lastRenderedPageBreak/>
        <w:t>ואו</w:t>
      </w:r>
      <w:r w:rsidR="00C64748" w:rsidRPr="00210AC1">
        <w:rPr>
          <w:rFonts w:cs="David" w:hint="cs"/>
          <w:rtl/>
        </w:rPr>
        <w:t xml:space="preserve">מר </w:t>
      </w:r>
      <w:r w:rsidRPr="00210AC1">
        <w:rPr>
          <w:rFonts w:cs="David"/>
          <w:rtl/>
        </w:rPr>
        <w:t>ר</w:t>
      </w:r>
      <w:r w:rsidR="00C64748" w:rsidRPr="00210AC1">
        <w:rPr>
          <w:rFonts w:cs="David" w:hint="cs"/>
          <w:rtl/>
        </w:rPr>
        <w:t xml:space="preserve">בינו </w:t>
      </w:r>
      <w:r w:rsidRPr="00210AC1">
        <w:rPr>
          <w:rFonts w:cs="David"/>
          <w:rtl/>
        </w:rPr>
        <w:t>ת</w:t>
      </w:r>
      <w:r w:rsidR="00C64748" w:rsidRPr="00210AC1">
        <w:rPr>
          <w:rFonts w:cs="David" w:hint="cs"/>
          <w:rtl/>
        </w:rPr>
        <w:t>ם</w:t>
      </w:r>
      <w:r w:rsidRPr="00210AC1">
        <w:rPr>
          <w:rFonts w:cs="David"/>
          <w:rtl/>
        </w:rPr>
        <w:t xml:space="preserve"> דאפי</w:t>
      </w:r>
      <w:r w:rsidR="00C64748" w:rsidRPr="00210AC1">
        <w:rPr>
          <w:rFonts w:cs="David" w:hint="cs"/>
          <w:rtl/>
        </w:rPr>
        <w:t>לו</w:t>
      </w:r>
      <w:r w:rsidRPr="00210AC1">
        <w:rPr>
          <w:rFonts w:cs="David"/>
          <w:rtl/>
        </w:rPr>
        <w:t xml:space="preserve"> מתו אביו ואמו</w:t>
      </w:r>
      <w:r w:rsidR="00DA0721" w:rsidRPr="00210AC1">
        <w:rPr>
          <w:rStyle w:val="FootnoteReference"/>
          <w:rFonts w:cs="David"/>
          <w:rtl/>
        </w:rPr>
        <w:footnoteReference w:id="16"/>
      </w:r>
      <w:r w:rsidRPr="00210AC1">
        <w:rPr>
          <w:rFonts w:cs="David"/>
          <w:rtl/>
        </w:rPr>
        <w:t xml:space="preserve"> יכול לכנוס אחר ל'</w:t>
      </w:r>
      <w:r w:rsidR="00DA0721" w:rsidRPr="00210AC1">
        <w:rPr>
          <w:rStyle w:val="FootnoteReference"/>
          <w:rFonts w:cs="David"/>
          <w:rtl/>
        </w:rPr>
        <w:footnoteReference w:id="17"/>
      </w:r>
      <w:r w:rsidRPr="00210AC1">
        <w:rPr>
          <w:rFonts w:cs="David"/>
          <w:rtl/>
        </w:rPr>
        <w:t xml:space="preserve"> </w:t>
      </w:r>
      <w:r w:rsidR="00210AC1">
        <w:rPr>
          <w:rFonts w:cs="David" w:hint="cs"/>
          <w:rtl/>
        </w:rPr>
        <w:t>-</w:t>
      </w:r>
    </w:p>
    <w:p w:rsidR="008D5D58" w:rsidRDefault="008D5D58" w:rsidP="008D5D58">
      <w:r>
        <w:t xml:space="preserve">And the </w:t>
      </w:r>
      <w:r>
        <w:rPr>
          <w:rFonts w:hint="cs"/>
          <w:rtl/>
        </w:rPr>
        <w:t>ר"ת</w:t>
      </w:r>
      <w:r>
        <w:t xml:space="preserve"> ruled that one may marry after </w:t>
      </w:r>
      <w:r>
        <w:rPr>
          <w:rFonts w:hint="cs"/>
          <w:rtl/>
        </w:rPr>
        <w:t>ל'</w:t>
      </w:r>
      <w:r>
        <w:t xml:space="preserve"> even after the death of his parents –</w:t>
      </w:r>
    </w:p>
    <w:p w:rsidR="008D5D58" w:rsidRPr="00210AC1" w:rsidRDefault="008D5D58" w:rsidP="008D5D58">
      <w:pPr>
        <w:rPr>
          <w:sz w:val="24"/>
          <w:szCs w:val="24"/>
        </w:rPr>
      </w:pPr>
    </w:p>
    <w:p w:rsidR="008D5D58" w:rsidRPr="00210AC1" w:rsidRDefault="008D5D58" w:rsidP="008D5D58">
      <w:pPr>
        <w:rPr>
          <w:b w:val="0"/>
          <w:bCs w:val="0"/>
          <w:sz w:val="24"/>
          <w:szCs w:val="24"/>
        </w:rPr>
      </w:pPr>
      <w:r w:rsidRPr="00210AC1">
        <w:rPr>
          <w:rFonts w:hint="cs"/>
          <w:b w:val="0"/>
          <w:bCs w:val="0"/>
          <w:sz w:val="24"/>
          <w:szCs w:val="24"/>
          <w:rtl/>
        </w:rPr>
        <w:t>תוספות</w:t>
      </w:r>
      <w:r w:rsidRPr="00210AC1">
        <w:rPr>
          <w:b w:val="0"/>
          <w:bCs w:val="0"/>
          <w:sz w:val="24"/>
          <w:szCs w:val="24"/>
        </w:rPr>
        <w:t xml:space="preserve"> anticipates a difficulty:</w:t>
      </w:r>
    </w:p>
    <w:p w:rsidR="00C64748" w:rsidRPr="00210AC1" w:rsidRDefault="005601EA" w:rsidP="00210AC1">
      <w:pPr>
        <w:bidi/>
        <w:rPr>
          <w:rFonts w:cs="David"/>
        </w:rPr>
      </w:pPr>
      <w:r w:rsidRPr="00210AC1">
        <w:rPr>
          <w:rFonts w:cs="David"/>
          <w:rtl/>
        </w:rPr>
        <w:t>והא דאמרי</w:t>
      </w:r>
      <w:r w:rsidR="00C64748" w:rsidRPr="00210AC1">
        <w:rPr>
          <w:rFonts w:cs="David" w:hint="cs"/>
          <w:rtl/>
        </w:rPr>
        <w:t>נן</w:t>
      </w:r>
      <w:r w:rsidRPr="00210AC1">
        <w:rPr>
          <w:rFonts w:cs="David"/>
          <w:rtl/>
        </w:rPr>
        <w:t xml:space="preserve"> במועד קטן </w:t>
      </w:r>
      <w:r w:rsidRPr="00210AC1">
        <w:rPr>
          <w:rFonts w:cs="David"/>
          <w:sz w:val="20"/>
          <w:szCs w:val="20"/>
          <w:rtl/>
        </w:rPr>
        <w:t>(דף כב</w:t>
      </w:r>
      <w:r w:rsidR="00C64748" w:rsidRPr="00210AC1">
        <w:rPr>
          <w:rFonts w:cs="David" w:hint="cs"/>
          <w:sz w:val="20"/>
          <w:szCs w:val="20"/>
          <w:rtl/>
        </w:rPr>
        <w:t>,ב</w:t>
      </w:r>
      <w:r w:rsidRPr="00210AC1">
        <w:rPr>
          <w:rFonts w:cs="David"/>
          <w:sz w:val="20"/>
          <w:szCs w:val="20"/>
          <w:rtl/>
        </w:rPr>
        <w:t xml:space="preserve">) </w:t>
      </w:r>
      <w:r w:rsidRPr="00210AC1">
        <w:rPr>
          <w:rFonts w:cs="David"/>
          <w:rtl/>
        </w:rPr>
        <w:t xml:space="preserve">על כל המתים נכנס לבית המשתה אחר ל' </w:t>
      </w:r>
      <w:r w:rsidR="00210AC1">
        <w:rPr>
          <w:rFonts w:cs="David" w:hint="cs"/>
          <w:rtl/>
        </w:rPr>
        <w:t>-</w:t>
      </w:r>
    </w:p>
    <w:p w:rsidR="008D5D58" w:rsidRPr="00210AC1" w:rsidRDefault="008D5D58" w:rsidP="00210AC1">
      <w:pPr>
        <w:rPr>
          <w:spacing w:val="-2"/>
          <w:sz w:val="24"/>
          <w:szCs w:val="24"/>
        </w:rPr>
      </w:pPr>
      <w:r w:rsidRPr="00210AC1">
        <w:rPr>
          <w:spacing w:val="-2"/>
        </w:rPr>
        <w:t xml:space="preserve">And that which </w:t>
      </w:r>
      <w:r w:rsidRPr="00210AC1">
        <w:rPr>
          <w:b w:val="0"/>
          <w:bCs w:val="0"/>
          <w:spacing w:val="-2"/>
        </w:rPr>
        <w:t xml:space="preserve">the </w:t>
      </w:r>
      <w:r w:rsidRPr="00210AC1">
        <w:rPr>
          <w:rFonts w:hint="cs"/>
          <w:b w:val="0"/>
          <w:bCs w:val="0"/>
          <w:spacing w:val="-2"/>
          <w:rtl/>
        </w:rPr>
        <w:t>ברייתא</w:t>
      </w:r>
      <w:r w:rsidRPr="00210AC1">
        <w:rPr>
          <w:b w:val="0"/>
          <w:bCs w:val="0"/>
          <w:spacing w:val="-2"/>
        </w:rPr>
        <w:t xml:space="preserve"> </w:t>
      </w:r>
      <w:r w:rsidRPr="00210AC1">
        <w:rPr>
          <w:spacing w:val="-2"/>
        </w:rPr>
        <w:t xml:space="preserve">rules in </w:t>
      </w:r>
      <w:r w:rsidRPr="00210AC1">
        <w:rPr>
          <w:rFonts w:hint="cs"/>
          <w:b w:val="0"/>
          <w:bCs w:val="0"/>
          <w:spacing w:val="-2"/>
          <w:rtl/>
        </w:rPr>
        <w:t xml:space="preserve">מסכת </w:t>
      </w:r>
      <w:r w:rsidRPr="00210AC1">
        <w:rPr>
          <w:rFonts w:hint="cs"/>
          <w:spacing w:val="-2"/>
          <w:rtl/>
        </w:rPr>
        <w:t>מו"ק</w:t>
      </w:r>
      <w:r w:rsidRPr="00210AC1">
        <w:rPr>
          <w:spacing w:val="-2"/>
        </w:rPr>
        <w:t xml:space="preserve">, </w:t>
      </w:r>
      <w:r w:rsidR="00550BC7" w:rsidRPr="00210AC1">
        <w:rPr>
          <w:spacing w:val="-2"/>
        </w:rPr>
        <w:t>‘</w:t>
      </w:r>
      <w:r w:rsidRPr="00210AC1">
        <w:rPr>
          <w:spacing w:val="-2"/>
        </w:rPr>
        <w:t xml:space="preserve">for </w:t>
      </w:r>
      <w:r w:rsidRPr="00210AC1">
        <w:rPr>
          <w:b w:val="0"/>
          <w:bCs w:val="0"/>
          <w:spacing w:val="-2"/>
        </w:rPr>
        <w:t xml:space="preserve">mourning after all </w:t>
      </w:r>
      <w:r w:rsidRPr="00210AC1">
        <w:rPr>
          <w:spacing w:val="-2"/>
        </w:rPr>
        <w:t xml:space="preserve">deceased </w:t>
      </w:r>
      <w:r w:rsidRPr="00210AC1">
        <w:rPr>
          <w:b w:val="0"/>
          <w:bCs w:val="0"/>
          <w:spacing w:val="-2"/>
        </w:rPr>
        <w:t xml:space="preserve">relatives the mourner </w:t>
      </w:r>
      <w:r w:rsidRPr="00210AC1">
        <w:rPr>
          <w:spacing w:val="-2"/>
        </w:rPr>
        <w:t xml:space="preserve">may enter a </w:t>
      </w:r>
      <w:r w:rsidR="00550BC7" w:rsidRPr="00210AC1">
        <w:rPr>
          <w:spacing w:val="-2"/>
        </w:rPr>
        <w:t>banquet</w:t>
      </w:r>
      <w:r w:rsidRPr="00210AC1">
        <w:rPr>
          <w:spacing w:val="-2"/>
        </w:rPr>
        <w:t xml:space="preserve"> h</w:t>
      </w:r>
      <w:r w:rsidR="00210AC1">
        <w:rPr>
          <w:spacing w:val="-2"/>
        </w:rPr>
        <w:t>all</w:t>
      </w:r>
      <w:r w:rsidRPr="00210AC1">
        <w:rPr>
          <w:spacing w:val="-2"/>
        </w:rPr>
        <w:t xml:space="preserve"> after </w:t>
      </w:r>
      <w:r w:rsidRPr="00210AC1">
        <w:rPr>
          <w:rFonts w:hint="cs"/>
          <w:spacing w:val="-2"/>
          <w:rtl/>
        </w:rPr>
        <w:t>ל'</w:t>
      </w:r>
      <w:r w:rsidRPr="00210AC1">
        <w:rPr>
          <w:spacing w:val="-2"/>
          <w:sz w:val="24"/>
          <w:szCs w:val="24"/>
        </w:rPr>
        <w:t xml:space="preserve">, </w:t>
      </w:r>
      <w:r w:rsidRPr="00210AC1">
        <w:rPr>
          <w:b w:val="0"/>
          <w:bCs w:val="0"/>
          <w:spacing w:val="-2"/>
          <w:sz w:val="24"/>
          <w:szCs w:val="24"/>
        </w:rPr>
        <w:t>however if he is mourning -</w:t>
      </w:r>
      <w:r w:rsidRPr="00210AC1">
        <w:rPr>
          <w:spacing w:val="-2"/>
          <w:sz w:val="24"/>
          <w:szCs w:val="24"/>
        </w:rPr>
        <w:t xml:space="preserve"> </w:t>
      </w:r>
    </w:p>
    <w:p w:rsidR="00C64748" w:rsidRPr="00210AC1" w:rsidRDefault="005601EA" w:rsidP="00210AC1">
      <w:pPr>
        <w:bidi/>
        <w:rPr>
          <w:rFonts w:cs="David"/>
        </w:rPr>
      </w:pPr>
      <w:r w:rsidRPr="00210AC1">
        <w:rPr>
          <w:rFonts w:cs="David"/>
          <w:rtl/>
        </w:rPr>
        <w:t xml:space="preserve">על אביו ועל אמו אחר י"ב חדשים </w:t>
      </w:r>
      <w:r w:rsidR="00210AC1">
        <w:rPr>
          <w:rFonts w:cs="David" w:hint="cs"/>
          <w:rtl/>
        </w:rPr>
        <w:t>-</w:t>
      </w:r>
    </w:p>
    <w:p w:rsidR="008D5D58" w:rsidRPr="00210AC1" w:rsidRDefault="008D5D58" w:rsidP="00550BC7">
      <w:pPr>
        <w:rPr>
          <w:b w:val="0"/>
          <w:bCs w:val="0"/>
          <w:sz w:val="24"/>
          <w:szCs w:val="24"/>
        </w:rPr>
      </w:pPr>
      <w:r>
        <w:t xml:space="preserve">For his father or mother </w:t>
      </w:r>
      <w:r>
        <w:rPr>
          <w:b w:val="0"/>
          <w:bCs w:val="0"/>
        </w:rPr>
        <w:t xml:space="preserve">he must wait until </w:t>
      </w:r>
      <w:r>
        <w:t>after twelve months</w:t>
      </w:r>
      <w:r w:rsidR="00550BC7">
        <w:t>’</w:t>
      </w:r>
      <w:r>
        <w:t>,</w:t>
      </w:r>
      <w:r w:rsidR="00550BC7">
        <w:t xml:space="preserve"> </w:t>
      </w:r>
      <w:r w:rsidR="00550BC7" w:rsidRPr="00210AC1">
        <w:rPr>
          <w:b w:val="0"/>
          <w:bCs w:val="0"/>
          <w:sz w:val="24"/>
          <w:szCs w:val="24"/>
        </w:rPr>
        <w:t xml:space="preserve">this concludes the </w:t>
      </w:r>
      <w:r w:rsidR="00550BC7" w:rsidRPr="00210AC1">
        <w:rPr>
          <w:rFonts w:hint="cs"/>
          <w:b w:val="0"/>
          <w:bCs w:val="0"/>
          <w:sz w:val="24"/>
          <w:szCs w:val="24"/>
          <w:rtl/>
        </w:rPr>
        <w:t>ברייתא</w:t>
      </w:r>
      <w:r w:rsidR="00550BC7" w:rsidRPr="00210AC1">
        <w:rPr>
          <w:b w:val="0"/>
          <w:bCs w:val="0"/>
          <w:sz w:val="24"/>
          <w:szCs w:val="24"/>
        </w:rPr>
        <w:t>. The question is</w:t>
      </w:r>
      <w:r w:rsidRPr="00210AC1">
        <w:rPr>
          <w:b w:val="0"/>
          <w:bCs w:val="0"/>
          <w:sz w:val="24"/>
          <w:szCs w:val="24"/>
        </w:rPr>
        <w:t xml:space="preserve"> how can the </w:t>
      </w:r>
      <w:r w:rsidRPr="00210AC1">
        <w:rPr>
          <w:rFonts w:hint="cs"/>
          <w:b w:val="0"/>
          <w:bCs w:val="0"/>
          <w:sz w:val="24"/>
          <w:szCs w:val="24"/>
          <w:rtl/>
        </w:rPr>
        <w:t>ר"ת</w:t>
      </w:r>
      <w:r w:rsidRPr="00210AC1">
        <w:rPr>
          <w:b w:val="0"/>
          <w:bCs w:val="0"/>
          <w:sz w:val="24"/>
          <w:szCs w:val="24"/>
        </w:rPr>
        <w:t xml:space="preserve"> rule that he can marry after </w:t>
      </w:r>
      <w:r w:rsidRPr="00210AC1">
        <w:rPr>
          <w:rFonts w:hint="cs"/>
          <w:b w:val="0"/>
          <w:bCs w:val="0"/>
          <w:sz w:val="24"/>
          <w:szCs w:val="24"/>
          <w:rtl/>
        </w:rPr>
        <w:t>ל'</w:t>
      </w:r>
      <w:r w:rsidRPr="00210AC1">
        <w:rPr>
          <w:b w:val="0"/>
          <w:bCs w:val="0"/>
          <w:sz w:val="24"/>
          <w:szCs w:val="24"/>
        </w:rPr>
        <w:t xml:space="preserve"> –</w:t>
      </w:r>
    </w:p>
    <w:p w:rsidR="008D5D58" w:rsidRPr="00210AC1" w:rsidRDefault="008D5D58" w:rsidP="008D5D58">
      <w:pPr>
        <w:rPr>
          <w:b w:val="0"/>
          <w:bCs w:val="0"/>
          <w:sz w:val="24"/>
          <w:szCs w:val="24"/>
        </w:rPr>
      </w:pPr>
    </w:p>
    <w:p w:rsidR="008D5D58" w:rsidRPr="00210AC1" w:rsidRDefault="008D5D58" w:rsidP="008D5D58">
      <w:pPr>
        <w:rPr>
          <w:b w:val="0"/>
          <w:bCs w:val="0"/>
          <w:sz w:val="24"/>
          <w:szCs w:val="24"/>
        </w:rPr>
      </w:pPr>
      <w:r w:rsidRPr="00210AC1">
        <w:rPr>
          <w:rFonts w:hint="cs"/>
          <w:b w:val="0"/>
          <w:bCs w:val="0"/>
          <w:sz w:val="24"/>
          <w:szCs w:val="24"/>
          <w:rtl/>
        </w:rPr>
        <w:t>תוספות</w:t>
      </w:r>
      <w:r w:rsidRPr="00210AC1">
        <w:rPr>
          <w:b w:val="0"/>
          <w:bCs w:val="0"/>
          <w:sz w:val="24"/>
          <w:szCs w:val="24"/>
        </w:rPr>
        <w:t xml:space="preserve"> responds:</w:t>
      </w:r>
    </w:p>
    <w:p w:rsidR="00C64748" w:rsidRPr="00210AC1" w:rsidRDefault="005601EA" w:rsidP="00210AC1">
      <w:pPr>
        <w:bidi/>
        <w:rPr>
          <w:rFonts w:cs="David"/>
        </w:rPr>
      </w:pPr>
      <w:r w:rsidRPr="00210AC1">
        <w:rPr>
          <w:rFonts w:cs="David"/>
          <w:rtl/>
        </w:rPr>
        <w:t>ה</w:t>
      </w:r>
      <w:r w:rsidR="00C64748" w:rsidRPr="00210AC1">
        <w:rPr>
          <w:rFonts w:cs="David" w:hint="cs"/>
          <w:rtl/>
        </w:rPr>
        <w:t xml:space="preserve">ני </w:t>
      </w:r>
      <w:r w:rsidRPr="00210AC1">
        <w:rPr>
          <w:rFonts w:cs="David"/>
          <w:rtl/>
        </w:rPr>
        <w:t>מ</w:t>
      </w:r>
      <w:r w:rsidR="00C64748" w:rsidRPr="00210AC1">
        <w:rPr>
          <w:rFonts w:cs="David" w:hint="cs"/>
          <w:rtl/>
        </w:rPr>
        <w:t>ילי</w:t>
      </w:r>
      <w:r w:rsidRPr="00210AC1">
        <w:rPr>
          <w:rFonts w:cs="David"/>
          <w:rtl/>
        </w:rPr>
        <w:t xml:space="preserve"> בשאר שמחות אבל לישא אשה שהיא מצוה יתירה</w:t>
      </w:r>
      <w:r w:rsidR="00DA0721" w:rsidRPr="00210AC1">
        <w:rPr>
          <w:rStyle w:val="FootnoteReference"/>
          <w:rFonts w:cs="David"/>
          <w:rtl/>
        </w:rPr>
        <w:footnoteReference w:id="18"/>
      </w:r>
      <w:r w:rsidRPr="00210AC1">
        <w:rPr>
          <w:rFonts w:cs="David"/>
          <w:rtl/>
        </w:rPr>
        <w:t xml:space="preserve"> מותר </w:t>
      </w:r>
      <w:r w:rsidR="00210AC1">
        <w:rPr>
          <w:rFonts w:cs="David" w:hint="cs"/>
          <w:rtl/>
        </w:rPr>
        <w:t>-</w:t>
      </w:r>
    </w:p>
    <w:p w:rsidR="008D5D58" w:rsidRPr="00210AC1" w:rsidRDefault="008D5D58" w:rsidP="003D6734">
      <w:pPr>
        <w:rPr>
          <w:b w:val="0"/>
          <w:bCs w:val="0"/>
          <w:sz w:val="24"/>
          <w:szCs w:val="24"/>
        </w:rPr>
      </w:pPr>
      <w:r>
        <w:t xml:space="preserve">This ruling </w:t>
      </w:r>
      <w:r>
        <w:rPr>
          <w:b w:val="0"/>
          <w:bCs w:val="0"/>
        </w:rPr>
        <w:t xml:space="preserve">of waiting twelve months </w:t>
      </w:r>
      <w:r w:rsidR="00F21C95">
        <w:rPr>
          <w:b w:val="0"/>
          <w:bCs w:val="0"/>
        </w:rPr>
        <w:t xml:space="preserve">from participating in a </w:t>
      </w:r>
      <w:r w:rsidR="00F21C95">
        <w:rPr>
          <w:rFonts w:hint="cs"/>
          <w:b w:val="0"/>
          <w:bCs w:val="0"/>
          <w:rtl/>
        </w:rPr>
        <w:t>בית המשתה</w:t>
      </w:r>
      <w:r w:rsidR="00F21C95">
        <w:rPr>
          <w:b w:val="0"/>
          <w:bCs w:val="0"/>
        </w:rPr>
        <w:t xml:space="preserve"> </w:t>
      </w:r>
      <w:r>
        <w:rPr>
          <w:b w:val="0"/>
          <w:bCs w:val="0"/>
        </w:rPr>
        <w:t xml:space="preserve">for one’s parents is valid </w:t>
      </w:r>
      <w:r>
        <w:t xml:space="preserve">by other </w:t>
      </w:r>
      <w:r>
        <w:rPr>
          <w:b w:val="0"/>
          <w:bCs w:val="0"/>
        </w:rPr>
        <w:t xml:space="preserve">types </w:t>
      </w:r>
      <w:r>
        <w:t>of joy, however to marry a woman which is a ‘</w:t>
      </w:r>
      <w:r w:rsidR="00F21C95">
        <w:t>special</w:t>
      </w:r>
      <w:r>
        <w:t xml:space="preserve">’ </w:t>
      </w:r>
      <w:r>
        <w:rPr>
          <w:rFonts w:hint="cs"/>
          <w:rtl/>
        </w:rPr>
        <w:t>מצוה</w:t>
      </w:r>
      <w:r>
        <w:t xml:space="preserve"> it is permitted </w:t>
      </w:r>
      <w:r w:rsidRPr="00210AC1">
        <w:rPr>
          <w:b w:val="0"/>
          <w:bCs w:val="0"/>
          <w:sz w:val="24"/>
          <w:szCs w:val="24"/>
        </w:rPr>
        <w:t xml:space="preserve">after </w:t>
      </w:r>
      <w:r w:rsidRPr="00210AC1">
        <w:rPr>
          <w:rFonts w:hint="cs"/>
          <w:b w:val="0"/>
          <w:bCs w:val="0"/>
          <w:sz w:val="24"/>
          <w:szCs w:val="24"/>
          <w:rtl/>
        </w:rPr>
        <w:t>ל'</w:t>
      </w:r>
      <w:r w:rsidR="00210AC1" w:rsidRPr="00210AC1">
        <w:rPr>
          <w:b w:val="0"/>
          <w:bCs w:val="0"/>
          <w:sz w:val="24"/>
          <w:szCs w:val="24"/>
        </w:rPr>
        <w:t xml:space="preserve"> -</w:t>
      </w:r>
    </w:p>
    <w:p w:rsidR="00C64748" w:rsidRPr="00210AC1" w:rsidRDefault="005601EA" w:rsidP="00210AC1">
      <w:pPr>
        <w:bidi/>
        <w:rPr>
          <w:rFonts w:cs="David"/>
        </w:rPr>
      </w:pPr>
      <w:r w:rsidRPr="00210AC1">
        <w:rPr>
          <w:rFonts w:cs="David"/>
          <w:rtl/>
        </w:rPr>
        <w:t>ואפי</w:t>
      </w:r>
      <w:r w:rsidR="00C64748" w:rsidRPr="00210AC1">
        <w:rPr>
          <w:rFonts w:cs="David" w:hint="cs"/>
          <w:rtl/>
        </w:rPr>
        <w:t>לו</w:t>
      </w:r>
      <w:r w:rsidRPr="00210AC1">
        <w:rPr>
          <w:rFonts w:cs="David"/>
          <w:rtl/>
        </w:rPr>
        <w:t xml:space="preserve"> יש לו בנים משום שנאמר </w:t>
      </w:r>
      <w:r w:rsidRPr="00210AC1">
        <w:rPr>
          <w:rFonts w:cs="David"/>
          <w:sz w:val="20"/>
          <w:szCs w:val="20"/>
          <w:rtl/>
        </w:rPr>
        <w:t>(קהלת יא)</w:t>
      </w:r>
      <w:r w:rsidRPr="00210AC1">
        <w:rPr>
          <w:rFonts w:cs="David"/>
          <w:rtl/>
        </w:rPr>
        <w:t xml:space="preserve"> בבקר זרע [את] זרעך ולערב אל תנח ידך</w:t>
      </w:r>
      <w:r w:rsidR="00A86C79" w:rsidRPr="00210AC1">
        <w:rPr>
          <w:rStyle w:val="FootnoteReference"/>
          <w:rFonts w:cs="David"/>
          <w:rtl/>
        </w:rPr>
        <w:footnoteReference w:id="19"/>
      </w:r>
      <w:r w:rsidRPr="00210AC1">
        <w:rPr>
          <w:rFonts w:cs="David"/>
          <w:rtl/>
        </w:rPr>
        <w:t xml:space="preserve"> </w:t>
      </w:r>
      <w:r w:rsidR="00210AC1">
        <w:rPr>
          <w:rFonts w:cs="David" w:hint="cs"/>
          <w:rtl/>
        </w:rPr>
        <w:t>-</w:t>
      </w:r>
    </w:p>
    <w:p w:rsidR="008D5D58" w:rsidRPr="008D5D58" w:rsidRDefault="008D5D58" w:rsidP="008D5D58">
      <w:r>
        <w:t xml:space="preserve">And even if he has children </w:t>
      </w:r>
      <w:r>
        <w:rPr>
          <w:b w:val="0"/>
          <w:bCs w:val="0"/>
        </w:rPr>
        <w:t xml:space="preserve">(so there is no issue of </w:t>
      </w:r>
      <w:r>
        <w:rPr>
          <w:rFonts w:hint="cs"/>
          <w:b w:val="0"/>
          <w:bCs w:val="0"/>
          <w:rtl/>
        </w:rPr>
        <w:t>פו"ר</w:t>
      </w:r>
      <w:r>
        <w:rPr>
          <w:b w:val="0"/>
          <w:bCs w:val="0"/>
        </w:rPr>
        <w:t xml:space="preserve">), </w:t>
      </w:r>
      <w:r>
        <w:t>because it says, ‘in the morning sow your seed and towards evening do not stay your hand’</w:t>
      </w:r>
    </w:p>
    <w:p w:rsidR="00C64748" w:rsidRPr="00210AC1" w:rsidRDefault="005601EA" w:rsidP="00210AC1">
      <w:pPr>
        <w:bidi/>
        <w:rPr>
          <w:rFonts w:cs="David"/>
        </w:rPr>
      </w:pPr>
      <w:r w:rsidRPr="00210AC1">
        <w:rPr>
          <w:rFonts w:cs="David"/>
          <w:rtl/>
        </w:rPr>
        <w:t>והביא ראיה מדתניא</w:t>
      </w:r>
      <w:r w:rsidR="00A86C79" w:rsidRPr="00210AC1">
        <w:rPr>
          <w:rStyle w:val="FootnoteReference"/>
          <w:rFonts w:cs="David"/>
          <w:rtl/>
        </w:rPr>
        <w:footnoteReference w:id="20"/>
      </w:r>
      <w:r w:rsidRPr="00210AC1">
        <w:rPr>
          <w:rFonts w:cs="David"/>
          <w:rtl/>
        </w:rPr>
        <w:t xml:space="preserve"> סתם כל ל' יום לנישואין ולא מפליג בין אביו ואמו לשאר קרובים </w:t>
      </w:r>
      <w:r w:rsidR="00210AC1">
        <w:rPr>
          <w:rFonts w:cs="David" w:hint="cs"/>
          <w:rtl/>
        </w:rPr>
        <w:t>-</w:t>
      </w:r>
    </w:p>
    <w:p w:rsidR="00A86C79" w:rsidRPr="001862D8" w:rsidRDefault="00A86C79" w:rsidP="00F21C95">
      <w:pPr>
        <w:rPr>
          <w:rFonts w:cs="David"/>
        </w:rPr>
      </w:pPr>
      <w:r>
        <w:t xml:space="preserve">And </w:t>
      </w:r>
      <w:r>
        <w:rPr>
          <w:b w:val="0"/>
          <w:bCs w:val="0"/>
        </w:rPr>
        <w:t xml:space="preserve">the </w:t>
      </w:r>
      <w:r>
        <w:rPr>
          <w:rFonts w:hint="cs"/>
          <w:b w:val="0"/>
          <w:bCs w:val="0"/>
          <w:rtl/>
        </w:rPr>
        <w:t>ר"ת</w:t>
      </w:r>
      <w:r>
        <w:rPr>
          <w:b w:val="0"/>
          <w:bCs w:val="0"/>
        </w:rPr>
        <w:t xml:space="preserve"> </w:t>
      </w:r>
      <w:r>
        <w:t xml:space="preserve">bought proof </w:t>
      </w:r>
      <w:r>
        <w:rPr>
          <w:b w:val="0"/>
          <w:bCs w:val="0"/>
        </w:rPr>
        <w:t xml:space="preserve">that one may marry after thirty days of </w:t>
      </w:r>
      <w:r>
        <w:rPr>
          <w:rFonts w:hint="cs"/>
          <w:b w:val="0"/>
          <w:bCs w:val="0"/>
          <w:rtl/>
        </w:rPr>
        <w:t>אבילות</w:t>
      </w:r>
      <w:r>
        <w:rPr>
          <w:b w:val="0"/>
          <w:bCs w:val="0"/>
        </w:rPr>
        <w:t xml:space="preserve"> even for parents, </w:t>
      </w:r>
      <w:r>
        <w:t xml:space="preserve">from the </w:t>
      </w:r>
      <w:r>
        <w:rPr>
          <w:rFonts w:hint="cs"/>
          <w:rtl/>
        </w:rPr>
        <w:t>ברייתא</w:t>
      </w:r>
      <w:r>
        <w:t xml:space="preserve"> </w:t>
      </w:r>
      <w:r>
        <w:rPr>
          <w:b w:val="0"/>
          <w:bCs w:val="0"/>
        </w:rPr>
        <w:t xml:space="preserve">which states </w:t>
      </w:r>
      <w:r w:rsidR="00F21C95">
        <w:rPr>
          <w:b w:val="0"/>
          <w:bCs w:val="0"/>
        </w:rPr>
        <w:t xml:space="preserve">as a </w:t>
      </w:r>
      <w:r w:rsidR="00F21C95">
        <w:t>general</w:t>
      </w:r>
      <w:r w:rsidR="00F21C95">
        <w:rPr>
          <w:b w:val="0"/>
          <w:bCs w:val="0"/>
        </w:rPr>
        <w:t xml:space="preserve"> rule</w:t>
      </w:r>
      <w:r>
        <w:t xml:space="preserve">, ‘thirty </w:t>
      </w:r>
      <w:r w:rsidR="00F21C95">
        <w:t xml:space="preserve">complete </w:t>
      </w:r>
      <w:r>
        <w:t xml:space="preserve">days </w:t>
      </w:r>
      <w:r>
        <w:rPr>
          <w:b w:val="0"/>
          <w:bCs w:val="0"/>
        </w:rPr>
        <w:t xml:space="preserve">of </w:t>
      </w:r>
      <w:r>
        <w:rPr>
          <w:rFonts w:hint="cs"/>
          <w:b w:val="0"/>
          <w:bCs w:val="0"/>
          <w:rtl/>
        </w:rPr>
        <w:t>אבילות</w:t>
      </w:r>
      <w:r>
        <w:rPr>
          <w:b w:val="0"/>
          <w:bCs w:val="0"/>
        </w:rPr>
        <w:t xml:space="preserve"> must pass </w:t>
      </w:r>
      <w:r>
        <w:t>before marrying</w:t>
      </w:r>
      <w:r w:rsidR="00F21C95">
        <w:t>’</w:t>
      </w:r>
      <w:r>
        <w:t xml:space="preserve">, </w:t>
      </w:r>
      <w:r>
        <w:rPr>
          <w:b w:val="0"/>
          <w:bCs w:val="0"/>
        </w:rPr>
        <w:t xml:space="preserve">and the </w:t>
      </w:r>
      <w:r>
        <w:rPr>
          <w:rFonts w:hint="cs"/>
          <w:b w:val="0"/>
          <w:bCs w:val="0"/>
          <w:rtl/>
        </w:rPr>
        <w:t>ברייתא</w:t>
      </w:r>
      <w:r>
        <w:rPr>
          <w:b w:val="0"/>
          <w:bCs w:val="0"/>
        </w:rPr>
        <w:t xml:space="preserve"> </w:t>
      </w:r>
      <w:r>
        <w:t>does not distinguish between</w:t>
      </w:r>
      <w:r w:rsidR="00F21C95">
        <w:rPr>
          <w:b w:val="0"/>
          <w:bCs w:val="0"/>
        </w:rPr>
        <w:t xml:space="preserve"> mourning for</w:t>
      </w:r>
      <w:r w:rsidR="00F21C95">
        <w:t xml:space="preserve"> his parents </w:t>
      </w:r>
      <w:r w:rsidR="00F21C95" w:rsidRPr="00F21C95">
        <w:t>or</w:t>
      </w:r>
      <w:r w:rsidR="00F21C95">
        <w:rPr>
          <w:b w:val="0"/>
          <w:bCs w:val="0"/>
        </w:rPr>
        <w:t xml:space="preserve"> for </w:t>
      </w:r>
      <w:r>
        <w:t xml:space="preserve">other relatives - </w:t>
      </w:r>
    </w:p>
    <w:p w:rsidR="00C64748" w:rsidRPr="001862D8" w:rsidRDefault="005601EA" w:rsidP="001862D8">
      <w:pPr>
        <w:bidi/>
        <w:rPr>
          <w:rFonts w:cs="David"/>
        </w:rPr>
      </w:pPr>
      <w:r w:rsidRPr="001862D8">
        <w:rPr>
          <w:rFonts w:cs="David"/>
          <w:rtl/>
        </w:rPr>
        <w:t xml:space="preserve">משמע דבכולהו לאחר ל' מותר </w:t>
      </w:r>
      <w:r w:rsidR="001862D8">
        <w:rPr>
          <w:rFonts w:cs="David" w:hint="cs"/>
          <w:rtl/>
        </w:rPr>
        <w:t>-</w:t>
      </w:r>
    </w:p>
    <w:p w:rsidR="00A86C79" w:rsidRDefault="00A86C79" w:rsidP="00A86C79">
      <w:pPr>
        <w:rPr>
          <w:b w:val="0"/>
          <w:bCs w:val="0"/>
        </w:rPr>
      </w:pPr>
      <w:r>
        <w:t xml:space="preserve">Indicating that by all </w:t>
      </w:r>
      <w:r>
        <w:rPr>
          <w:b w:val="0"/>
          <w:bCs w:val="0"/>
        </w:rPr>
        <w:t xml:space="preserve">relatives (including parents) </w:t>
      </w:r>
      <w:r>
        <w:t xml:space="preserve">one is permitted </w:t>
      </w:r>
      <w:r>
        <w:rPr>
          <w:b w:val="0"/>
          <w:bCs w:val="0"/>
        </w:rPr>
        <w:t xml:space="preserve">to marry </w:t>
      </w:r>
      <w:r>
        <w:t xml:space="preserve">after </w:t>
      </w:r>
      <w:r>
        <w:rPr>
          <w:rFonts w:hint="cs"/>
          <w:rtl/>
        </w:rPr>
        <w:t>ל'</w:t>
      </w:r>
      <w:r>
        <w:t xml:space="preserve"> </w:t>
      </w:r>
      <w:r>
        <w:rPr>
          <w:b w:val="0"/>
          <w:bCs w:val="0"/>
        </w:rPr>
        <w:t xml:space="preserve">of </w:t>
      </w:r>
      <w:r>
        <w:rPr>
          <w:rFonts w:hint="cs"/>
          <w:b w:val="0"/>
          <w:bCs w:val="0"/>
          <w:rtl/>
        </w:rPr>
        <w:t>אבילות</w:t>
      </w:r>
      <w:r>
        <w:rPr>
          <w:b w:val="0"/>
          <w:bCs w:val="0"/>
        </w:rPr>
        <w:t xml:space="preserve"> </w:t>
      </w:r>
      <w:r w:rsidR="00F21C95">
        <w:rPr>
          <w:b w:val="0"/>
          <w:bCs w:val="0"/>
        </w:rPr>
        <w:t>–</w:t>
      </w:r>
    </w:p>
    <w:p w:rsidR="00F21C95" w:rsidRPr="001862D8" w:rsidRDefault="00F21C95" w:rsidP="00A86C79">
      <w:pPr>
        <w:rPr>
          <w:b w:val="0"/>
          <w:bCs w:val="0"/>
          <w:sz w:val="24"/>
          <w:szCs w:val="24"/>
        </w:rPr>
      </w:pPr>
    </w:p>
    <w:p w:rsidR="00F21C95" w:rsidRPr="001862D8" w:rsidRDefault="00F21C95" w:rsidP="00A86C79">
      <w:pPr>
        <w:rPr>
          <w:b w:val="0"/>
          <w:bCs w:val="0"/>
          <w:sz w:val="24"/>
          <w:szCs w:val="24"/>
        </w:rPr>
      </w:pPr>
      <w:r w:rsidRPr="001862D8">
        <w:rPr>
          <w:rFonts w:hint="cs"/>
          <w:b w:val="0"/>
          <w:bCs w:val="0"/>
          <w:sz w:val="24"/>
          <w:szCs w:val="24"/>
          <w:rtl/>
        </w:rPr>
        <w:t>תוספות</w:t>
      </w:r>
      <w:r w:rsidRPr="001862D8">
        <w:rPr>
          <w:b w:val="0"/>
          <w:bCs w:val="0"/>
          <w:sz w:val="24"/>
          <w:szCs w:val="24"/>
        </w:rPr>
        <w:t xml:space="preserve"> brings an additional proof to this ruling of the </w:t>
      </w:r>
      <w:r w:rsidRPr="001862D8">
        <w:rPr>
          <w:rFonts w:hint="cs"/>
          <w:b w:val="0"/>
          <w:bCs w:val="0"/>
          <w:sz w:val="24"/>
          <w:szCs w:val="24"/>
          <w:rtl/>
        </w:rPr>
        <w:t>ר"ת</w:t>
      </w:r>
      <w:r w:rsidRPr="001862D8">
        <w:rPr>
          <w:b w:val="0"/>
          <w:bCs w:val="0"/>
          <w:sz w:val="24"/>
          <w:szCs w:val="24"/>
        </w:rPr>
        <w:t>:</w:t>
      </w:r>
    </w:p>
    <w:p w:rsidR="00C64748" w:rsidRPr="001862D8" w:rsidRDefault="005601EA" w:rsidP="001862D8">
      <w:pPr>
        <w:widowControl w:val="0"/>
        <w:bidi/>
        <w:rPr>
          <w:rFonts w:cs="David"/>
        </w:rPr>
      </w:pPr>
      <w:r w:rsidRPr="001862D8">
        <w:rPr>
          <w:rFonts w:cs="David"/>
          <w:rtl/>
        </w:rPr>
        <w:t>וה</w:t>
      </w:r>
      <w:r w:rsidR="00C64748" w:rsidRPr="001862D8">
        <w:rPr>
          <w:rFonts w:cs="David" w:hint="cs"/>
          <w:rtl/>
        </w:rPr>
        <w:t xml:space="preserve">רב </w:t>
      </w:r>
      <w:r w:rsidRPr="001862D8">
        <w:rPr>
          <w:rFonts w:cs="David"/>
          <w:rtl/>
        </w:rPr>
        <w:t>ר</w:t>
      </w:r>
      <w:r w:rsidR="00C64748" w:rsidRPr="001862D8">
        <w:rPr>
          <w:rFonts w:cs="David" w:hint="cs"/>
          <w:rtl/>
        </w:rPr>
        <w:t>בינו</w:t>
      </w:r>
      <w:r w:rsidRPr="001862D8">
        <w:rPr>
          <w:rFonts w:cs="David"/>
          <w:rtl/>
        </w:rPr>
        <w:t xml:space="preserve"> יוסף הביא ראיה לדבריו דתנן במסכת שמחות </w:t>
      </w:r>
      <w:r w:rsidRPr="001862D8">
        <w:rPr>
          <w:rFonts w:cs="David"/>
          <w:sz w:val="20"/>
          <w:szCs w:val="20"/>
          <w:rtl/>
        </w:rPr>
        <w:t>(פ</w:t>
      </w:r>
      <w:r w:rsidR="00C64748" w:rsidRPr="001862D8">
        <w:rPr>
          <w:rFonts w:cs="David" w:hint="cs"/>
          <w:sz w:val="20"/>
          <w:szCs w:val="20"/>
          <w:rtl/>
        </w:rPr>
        <w:t xml:space="preserve">רק </w:t>
      </w:r>
      <w:r w:rsidRPr="001862D8">
        <w:rPr>
          <w:rFonts w:cs="David"/>
          <w:sz w:val="20"/>
          <w:szCs w:val="20"/>
          <w:rtl/>
        </w:rPr>
        <w:t>ט</w:t>
      </w:r>
      <w:r w:rsidR="00C64748" w:rsidRPr="001862D8">
        <w:rPr>
          <w:rFonts w:cs="David" w:hint="cs"/>
          <w:sz w:val="20"/>
          <w:szCs w:val="20"/>
          <w:rtl/>
        </w:rPr>
        <w:t>'</w:t>
      </w:r>
      <w:r w:rsidRPr="001862D8">
        <w:rPr>
          <w:rFonts w:cs="David"/>
          <w:sz w:val="20"/>
          <w:szCs w:val="20"/>
          <w:rtl/>
        </w:rPr>
        <w:t>)</w:t>
      </w:r>
      <w:r w:rsidRPr="001862D8">
        <w:rPr>
          <w:rFonts w:cs="David"/>
          <w:rtl/>
        </w:rPr>
        <w:t xml:space="preserve"> בהדיא </w:t>
      </w:r>
      <w:r w:rsidR="001862D8">
        <w:rPr>
          <w:rFonts w:cs="David" w:hint="cs"/>
          <w:rtl/>
        </w:rPr>
        <w:t>-</w:t>
      </w:r>
    </w:p>
    <w:p w:rsidR="00AA5E61" w:rsidRPr="00AA5E61" w:rsidRDefault="00AA5E61" w:rsidP="001862D8">
      <w:pPr>
        <w:widowControl w:val="0"/>
      </w:pPr>
      <w:r>
        <w:lastRenderedPageBreak/>
        <w:t xml:space="preserve">And </w:t>
      </w:r>
      <w:r>
        <w:rPr>
          <w:rFonts w:hint="cs"/>
          <w:rtl/>
        </w:rPr>
        <w:t>ה"ר יוסף</w:t>
      </w:r>
      <w:r>
        <w:t xml:space="preserve"> brought a proof to </w:t>
      </w:r>
      <w:r>
        <w:rPr>
          <w:b w:val="0"/>
          <w:bCs w:val="0"/>
        </w:rPr>
        <w:t xml:space="preserve">the </w:t>
      </w:r>
      <w:r>
        <w:rPr>
          <w:rFonts w:hint="cs"/>
          <w:b w:val="0"/>
          <w:bCs w:val="0"/>
          <w:rtl/>
        </w:rPr>
        <w:t>ר"ת</w:t>
      </w:r>
      <w:r>
        <w:rPr>
          <w:b w:val="0"/>
          <w:bCs w:val="0"/>
        </w:rPr>
        <w:t xml:space="preserve"> </w:t>
      </w:r>
      <w:r>
        <w:t xml:space="preserve">for we learnt explicitly in a </w:t>
      </w:r>
      <w:r>
        <w:rPr>
          <w:rFonts w:hint="cs"/>
          <w:rtl/>
        </w:rPr>
        <w:t>משנה</w:t>
      </w:r>
      <w:r>
        <w:t xml:space="preserve"> in </w:t>
      </w:r>
      <w:r>
        <w:rPr>
          <w:rFonts w:hint="cs"/>
          <w:rtl/>
        </w:rPr>
        <w:t>מסכת שמחות</w:t>
      </w:r>
      <w:r>
        <w:t xml:space="preserve"> -</w:t>
      </w:r>
    </w:p>
    <w:p w:rsidR="00C64748" w:rsidRPr="001862D8" w:rsidRDefault="005601EA" w:rsidP="001862D8">
      <w:pPr>
        <w:widowControl w:val="0"/>
        <w:bidi/>
        <w:rPr>
          <w:rFonts w:cs="David"/>
        </w:rPr>
      </w:pPr>
      <w:r w:rsidRPr="001862D8">
        <w:rPr>
          <w:rFonts w:cs="David"/>
          <w:rtl/>
        </w:rPr>
        <w:t xml:space="preserve">על כל המתים אסור לילך לבית המשתה עד שישלימו ל' יום </w:t>
      </w:r>
      <w:r w:rsidR="001862D8">
        <w:rPr>
          <w:rFonts w:cs="David" w:hint="cs"/>
          <w:rtl/>
        </w:rPr>
        <w:t>-</w:t>
      </w:r>
    </w:p>
    <w:p w:rsidR="00AA5E61" w:rsidRPr="001862D8" w:rsidRDefault="00AA5E61" w:rsidP="001862D8">
      <w:pPr>
        <w:widowControl w:val="0"/>
        <w:rPr>
          <w:b w:val="0"/>
          <w:bCs w:val="0"/>
          <w:sz w:val="24"/>
          <w:szCs w:val="24"/>
          <w:rtl/>
        </w:rPr>
      </w:pPr>
      <w:r>
        <w:t xml:space="preserve">For all deceased </w:t>
      </w:r>
      <w:r w:rsidRPr="00AA5E61">
        <w:rPr>
          <w:b w:val="0"/>
          <w:bCs w:val="0"/>
        </w:rPr>
        <w:t>relatives</w:t>
      </w:r>
      <w:r>
        <w:rPr>
          <w:b w:val="0"/>
          <w:bCs w:val="0"/>
        </w:rPr>
        <w:t xml:space="preserve"> </w:t>
      </w:r>
      <w:r>
        <w:t xml:space="preserve">it is forbidden to go to a </w:t>
      </w:r>
      <w:r w:rsidR="00F21C95">
        <w:rPr>
          <w:rFonts w:hint="cs"/>
          <w:rtl/>
        </w:rPr>
        <w:t>בית המשתה</w:t>
      </w:r>
      <w:r>
        <w:t xml:space="preserve"> until the completion of thirty days </w:t>
      </w:r>
      <w:r w:rsidRPr="001862D8">
        <w:rPr>
          <w:b w:val="0"/>
          <w:bCs w:val="0"/>
          <w:sz w:val="24"/>
          <w:szCs w:val="24"/>
        </w:rPr>
        <w:t>of bereavement -</w:t>
      </w:r>
    </w:p>
    <w:p w:rsidR="00C64748" w:rsidRPr="001862D8" w:rsidRDefault="005601EA" w:rsidP="001862D8">
      <w:pPr>
        <w:widowControl w:val="0"/>
        <w:bidi/>
        <w:rPr>
          <w:rFonts w:cs="David"/>
        </w:rPr>
      </w:pPr>
      <w:r w:rsidRPr="001862D8">
        <w:rPr>
          <w:rFonts w:cs="David"/>
          <w:rtl/>
        </w:rPr>
        <w:t>ועל אביו ועל אמו אסור כל שנים עשר חדש א</w:t>
      </w:r>
      <w:r w:rsidR="00C64748" w:rsidRPr="001862D8">
        <w:rPr>
          <w:rFonts w:cs="David" w:hint="cs"/>
          <w:rtl/>
        </w:rPr>
        <w:t xml:space="preserve">לא </w:t>
      </w:r>
      <w:r w:rsidRPr="001862D8">
        <w:rPr>
          <w:rFonts w:cs="David"/>
          <w:rtl/>
        </w:rPr>
        <w:t>א</w:t>
      </w:r>
      <w:r w:rsidR="00C64748" w:rsidRPr="001862D8">
        <w:rPr>
          <w:rFonts w:cs="David" w:hint="cs"/>
          <w:rtl/>
        </w:rPr>
        <w:t xml:space="preserve">ם </w:t>
      </w:r>
      <w:r w:rsidRPr="001862D8">
        <w:rPr>
          <w:rFonts w:cs="David"/>
          <w:rtl/>
        </w:rPr>
        <w:t>כ</w:t>
      </w:r>
      <w:r w:rsidR="00C64748" w:rsidRPr="001862D8">
        <w:rPr>
          <w:rFonts w:cs="David" w:hint="cs"/>
          <w:rtl/>
        </w:rPr>
        <w:t>ן</w:t>
      </w:r>
      <w:r w:rsidRPr="001862D8">
        <w:rPr>
          <w:rFonts w:cs="David"/>
          <w:rtl/>
        </w:rPr>
        <w:t xml:space="preserve"> היה</w:t>
      </w:r>
      <w:r w:rsidR="0039567F" w:rsidRPr="001862D8">
        <w:rPr>
          <w:rStyle w:val="FootnoteReference"/>
          <w:rFonts w:cs="David"/>
          <w:rtl/>
        </w:rPr>
        <w:footnoteReference w:id="21"/>
      </w:r>
      <w:r w:rsidRPr="001862D8">
        <w:rPr>
          <w:rFonts w:cs="David"/>
          <w:rtl/>
        </w:rPr>
        <w:t xml:space="preserve"> של מצוה </w:t>
      </w:r>
      <w:r w:rsidR="001862D8">
        <w:rPr>
          <w:rFonts w:cs="David" w:hint="cs"/>
          <w:rtl/>
        </w:rPr>
        <w:t>-</w:t>
      </w:r>
    </w:p>
    <w:p w:rsidR="00AA5E61" w:rsidRPr="00AA5E61" w:rsidRDefault="00AA5E61" w:rsidP="001862D8">
      <w:pPr>
        <w:widowControl w:val="0"/>
      </w:pPr>
      <w:r>
        <w:t xml:space="preserve">However for one’s father and mother it is forbidden </w:t>
      </w:r>
      <w:r>
        <w:rPr>
          <w:b w:val="0"/>
          <w:bCs w:val="0"/>
        </w:rPr>
        <w:t xml:space="preserve">to enter a </w:t>
      </w:r>
      <w:r>
        <w:rPr>
          <w:rFonts w:hint="cs"/>
          <w:b w:val="0"/>
          <w:bCs w:val="0"/>
          <w:rtl/>
        </w:rPr>
        <w:t>בית המשתה</w:t>
      </w:r>
      <w:r>
        <w:rPr>
          <w:b w:val="0"/>
          <w:bCs w:val="0"/>
        </w:rPr>
        <w:t xml:space="preserve"> </w:t>
      </w:r>
      <w:r w:rsidRPr="00AA5E61">
        <w:t>the entire twelve months</w:t>
      </w:r>
      <w:r>
        <w:t xml:space="preserve">, unless it was </w:t>
      </w:r>
      <w:r>
        <w:rPr>
          <w:b w:val="0"/>
          <w:bCs w:val="0"/>
        </w:rPr>
        <w:t xml:space="preserve">a </w:t>
      </w:r>
      <w:r>
        <w:rPr>
          <w:rFonts w:hint="cs"/>
          <w:b w:val="0"/>
          <w:bCs w:val="0"/>
          <w:rtl/>
        </w:rPr>
        <w:t>משתה</w:t>
      </w:r>
      <w:r>
        <w:rPr>
          <w:b w:val="0"/>
          <w:bCs w:val="0"/>
        </w:rPr>
        <w:t xml:space="preserve"> </w:t>
      </w:r>
      <w:r>
        <w:t xml:space="preserve">of a </w:t>
      </w:r>
      <w:r>
        <w:rPr>
          <w:rFonts w:hint="cs"/>
          <w:rtl/>
        </w:rPr>
        <w:t>מצוה</w:t>
      </w:r>
      <w:r>
        <w:t xml:space="preserve"> -</w:t>
      </w:r>
    </w:p>
    <w:p w:rsidR="00C64748" w:rsidRPr="001862D8" w:rsidRDefault="005601EA" w:rsidP="00C64748">
      <w:pPr>
        <w:bidi/>
        <w:rPr>
          <w:rFonts w:cs="David"/>
        </w:rPr>
      </w:pPr>
      <w:r w:rsidRPr="001862D8">
        <w:rPr>
          <w:rFonts w:cs="David"/>
          <w:rtl/>
        </w:rPr>
        <w:t xml:space="preserve">אלמא שרי בכל משתה של מצוה </w:t>
      </w:r>
      <w:r w:rsidR="001862D8">
        <w:rPr>
          <w:rFonts w:cs="David" w:hint="cs"/>
          <w:rtl/>
        </w:rPr>
        <w:t>-</w:t>
      </w:r>
    </w:p>
    <w:p w:rsidR="00AA5E61" w:rsidRPr="001862D8" w:rsidRDefault="00AA5E61" w:rsidP="003D6734">
      <w:pPr>
        <w:rPr>
          <w:sz w:val="24"/>
          <w:szCs w:val="24"/>
        </w:rPr>
      </w:pPr>
      <w:r>
        <w:t xml:space="preserve">It is evident that it is permitted </w:t>
      </w:r>
      <w:r>
        <w:rPr>
          <w:b w:val="0"/>
          <w:bCs w:val="0"/>
        </w:rPr>
        <w:t xml:space="preserve">to participate </w:t>
      </w:r>
      <w:r>
        <w:t xml:space="preserve">in every </w:t>
      </w:r>
      <w:r>
        <w:rPr>
          <w:rFonts w:hint="cs"/>
          <w:rtl/>
        </w:rPr>
        <w:t>משתה</w:t>
      </w:r>
      <w:r>
        <w:t xml:space="preserve"> of a </w:t>
      </w:r>
      <w:r>
        <w:rPr>
          <w:rFonts w:hint="cs"/>
          <w:rtl/>
        </w:rPr>
        <w:t>מצוה</w:t>
      </w:r>
      <w:r w:rsidR="00F21C95">
        <w:t>,</w:t>
      </w:r>
      <w:r w:rsidR="00F21C95">
        <w:rPr>
          <w:b w:val="0"/>
          <w:bCs w:val="0"/>
        </w:rPr>
        <w:t xml:space="preserve"> </w:t>
      </w:r>
      <w:r w:rsidR="00F21C95" w:rsidRPr="001862D8">
        <w:rPr>
          <w:b w:val="0"/>
          <w:bCs w:val="0"/>
          <w:sz w:val="24"/>
          <w:szCs w:val="24"/>
        </w:rPr>
        <w:t xml:space="preserve">including </w:t>
      </w:r>
      <w:r w:rsidR="003D6734">
        <w:rPr>
          <w:b w:val="0"/>
          <w:bCs w:val="0"/>
          <w:sz w:val="24"/>
          <w:szCs w:val="24"/>
        </w:rPr>
        <w:t>one’s</w:t>
      </w:r>
      <w:r w:rsidR="00F21C95" w:rsidRPr="001862D8">
        <w:rPr>
          <w:b w:val="0"/>
          <w:bCs w:val="0"/>
          <w:sz w:val="24"/>
          <w:szCs w:val="24"/>
        </w:rPr>
        <w:t xml:space="preserve"> own wedding</w:t>
      </w:r>
      <w:r w:rsidRPr="001862D8">
        <w:rPr>
          <w:sz w:val="24"/>
          <w:szCs w:val="24"/>
        </w:rPr>
        <w:t>.</w:t>
      </w:r>
    </w:p>
    <w:p w:rsidR="00AA5E61" w:rsidRPr="001862D8" w:rsidRDefault="00AA5E61" w:rsidP="00AA5E61">
      <w:pPr>
        <w:rPr>
          <w:sz w:val="24"/>
          <w:szCs w:val="24"/>
        </w:rPr>
      </w:pPr>
    </w:p>
    <w:p w:rsidR="00AA5E61" w:rsidRPr="001862D8" w:rsidRDefault="00AA5E61" w:rsidP="00AA5E61">
      <w:pPr>
        <w:rPr>
          <w:b w:val="0"/>
          <w:bCs w:val="0"/>
          <w:sz w:val="24"/>
          <w:szCs w:val="24"/>
        </w:rPr>
      </w:pPr>
      <w:r w:rsidRPr="001862D8">
        <w:rPr>
          <w:rFonts w:hint="cs"/>
          <w:b w:val="0"/>
          <w:bCs w:val="0"/>
          <w:sz w:val="24"/>
          <w:szCs w:val="24"/>
          <w:rtl/>
        </w:rPr>
        <w:t>תוספות</w:t>
      </w:r>
      <w:r w:rsidRPr="001862D8">
        <w:rPr>
          <w:b w:val="0"/>
          <w:bCs w:val="0"/>
          <w:sz w:val="24"/>
          <w:szCs w:val="24"/>
        </w:rPr>
        <w:t xml:space="preserve"> concludes:</w:t>
      </w:r>
    </w:p>
    <w:p w:rsidR="005601EA" w:rsidRPr="001862D8" w:rsidRDefault="005601EA" w:rsidP="00C64748">
      <w:pPr>
        <w:bidi/>
        <w:rPr>
          <w:rFonts w:cs="David"/>
        </w:rPr>
      </w:pPr>
      <w:r w:rsidRPr="001862D8">
        <w:rPr>
          <w:rFonts w:cs="David"/>
          <w:rtl/>
        </w:rPr>
        <w:t>וצ</w:t>
      </w:r>
      <w:r w:rsidR="00C64748" w:rsidRPr="001862D8">
        <w:rPr>
          <w:rFonts w:cs="David" w:hint="cs"/>
          <w:rtl/>
        </w:rPr>
        <w:t xml:space="preserve">ריך </w:t>
      </w:r>
      <w:r w:rsidRPr="001862D8">
        <w:rPr>
          <w:rFonts w:cs="David"/>
          <w:rtl/>
        </w:rPr>
        <w:t>ע</w:t>
      </w:r>
      <w:r w:rsidR="00C64748" w:rsidRPr="001862D8">
        <w:rPr>
          <w:rFonts w:cs="David" w:hint="cs"/>
          <w:rtl/>
        </w:rPr>
        <w:t>יון</w:t>
      </w:r>
      <w:r w:rsidRPr="001862D8">
        <w:rPr>
          <w:rFonts w:cs="David"/>
          <w:rtl/>
        </w:rPr>
        <w:t xml:space="preserve"> אי קאי נמי ארישא ושרי אפי</w:t>
      </w:r>
      <w:r w:rsidR="00C64748" w:rsidRPr="001862D8">
        <w:rPr>
          <w:rFonts w:cs="David" w:hint="cs"/>
          <w:rtl/>
        </w:rPr>
        <w:t>לו</w:t>
      </w:r>
      <w:r w:rsidRPr="001862D8">
        <w:rPr>
          <w:rFonts w:cs="David"/>
          <w:rtl/>
        </w:rPr>
        <w:t xml:space="preserve"> תוך ל' יום</w:t>
      </w:r>
      <w:r w:rsidRPr="001862D8">
        <w:rPr>
          <w:rFonts w:cs="David"/>
        </w:rPr>
        <w:t>:</w:t>
      </w:r>
    </w:p>
    <w:p w:rsidR="00AA5E61" w:rsidRPr="001862D8" w:rsidRDefault="00AA5E61" w:rsidP="0039567F">
      <w:pPr>
        <w:rPr>
          <w:sz w:val="24"/>
          <w:szCs w:val="24"/>
        </w:rPr>
      </w:pPr>
      <w:r>
        <w:t xml:space="preserve">And contemplation is needed </w:t>
      </w:r>
      <w:r w:rsidRPr="00AA5E61">
        <w:rPr>
          <w:b w:val="0"/>
          <w:bCs w:val="0"/>
        </w:rPr>
        <w:t>to decide if</w:t>
      </w:r>
      <w:r>
        <w:rPr>
          <w:b w:val="0"/>
          <w:bCs w:val="0"/>
        </w:rPr>
        <w:t xml:space="preserve"> the statement </w:t>
      </w:r>
      <w:r>
        <w:rPr>
          <w:rFonts w:hint="cs"/>
          <w:b w:val="0"/>
          <w:bCs w:val="0"/>
          <w:rtl/>
        </w:rPr>
        <w:t>אא"כ היה של מצוה</w:t>
      </w:r>
      <w:r>
        <w:rPr>
          <w:b w:val="0"/>
          <w:bCs w:val="0"/>
        </w:rPr>
        <w:t xml:space="preserve"> </w:t>
      </w:r>
      <w:r>
        <w:t xml:space="preserve">applies even to the </w:t>
      </w:r>
      <w:r>
        <w:rPr>
          <w:rFonts w:hint="cs"/>
          <w:rtl/>
        </w:rPr>
        <w:t>רישא</w:t>
      </w:r>
      <w:r>
        <w:t xml:space="preserve"> </w:t>
      </w:r>
      <w:r>
        <w:rPr>
          <w:b w:val="0"/>
          <w:bCs w:val="0"/>
        </w:rPr>
        <w:t xml:space="preserve">(where it says </w:t>
      </w:r>
      <w:r>
        <w:rPr>
          <w:rFonts w:hint="cs"/>
          <w:b w:val="0"/>
          <w:bCs w:val="0"/>
          <w:rtl/>
        </w:rPr>
        <w:t>אסור ללכת לבית המשתה עד שישלימו ל' יום</w:t>
      </w:r>
      <w:r>
        <w:rPr>
          <w:b w:val="0"/>
          <w:bCs w:val="0"/>
        </w:rPr>
        <w:t xml:space="preserve">), </w:t>
      </w:r>
      <w:r>
        <w:t xml:space="preserve">and </w:t>
      </w:r>
      <w:r>
        <w:rPr>
          <w:b w:val="0"/>
          <w:bCs w:val="0"/>
        </w:rPr>
        <w:t xml:space="preserve">if it does refer back to the </w:t>
      </w:r>
      <w:r>
        <w:rPr>
          <w:rFonts w:hint="cs"/>
          <w:b w:val="0"/>
          <w:bCs w:val="0"/>
          <w:rtl/>
        </w:rPr>
        <w:t>רישא</w:t>
      </w:r>
      <w:r>
        <w:rPr>
          <w:b w:val="0"/>
          <w:bCs w:val="0"/>
        </w:rPr>
        <w:t xml:space="preserve">, a </w:t>
      </w:r>
      <w:r>
        <w:rPr>
          <w:rFonts w:hint="cs"/>
          <w:b w:val="0"/>
          <w:bCs w:val="0"/>
          <w:rtl/>
        </w:rPr>
        <w:t>שמחה של מצוה</w:t>
      </w:r>
      <w:r>
        <w:rPr>
          <w:b w:val="0"/>
          <w:bCs w:val="0"/>
        </w:rPr>
        <w:t xml:space="preserve"> will </w:t>
      </w:r>
      <w:r>
        <w:t xml:space="preserve">be permitted even </w:t>
      </w:r>
      <w:r>
        <w:rPr>
          <w:rFonts w:hint="cs"/>
          <w:rtl/>
        </w:rPr>
        <w:t>תוך ל' יום</w:t>
      </w:r>
      <w:r w:rsidR="00F21C95">
        <w:t xml:space="preserve"> </w:t>
      </w:r>
      <w:r w:rsidR="00F21C95" w:rsidRPr="001862D8">
        <w:rPr>
          <w:b w:val="0"/>
          <w:bCs w:val="0"/>
          <w:sz w:val="24"/>
          <w:szCs w:val="24"/>
        </w:rPr>
        <w:t xml:space="preserve">(for </w:t>
      </w:r>
      <w:r w:rsidR="00F21C95" w:rsidRPr="001862D8">
        <w:rPr>
          <w:rFonts w:hint="cs"/>
          <w:b w:val="0"/>
          <w:bCs w:val="0"/>
          <w:sz w:val="24"/>
          <w:szCs w:val="24"/>
          <w:rtl/>
        </w:rPr>
        <w:t>שאר קרובים</w:t>
      </w:r>
      <w:r w:rsidR="00F21C95" w:rsidRPr="001862D8">
        <w:rPr>
          <w:b w:val="0"/>
          <w:bCs w:val="0"/>
          <w:sz w:val="24"/>
          <w:szCs w:val="24"/>
        </w:rPr>
        <w:t xml:space="preserve"> [or even for </w:t>
      </w:r>
      <w:r w:rsidR="00F21C95" w:rsidRPr="001862D8">
        <w:rPr>
          <w:rFonts w:hint="cs"/>
          <w:b w:val="0"/>
          <w:bCs w:val="0"/>
          <w:sz w:val="24"/>
          <w:szCs w:val="24"/>
          <w:rtl/>
        </w:rPr>
        <w:t>אביו ואמו</w:t>
      </w:r>
      <w:r w:rsidR="00F21C95" w:rsidRPr="001862D8">
        <w:rPr>
          <w:b w:val="0"/>
          <w:bCs w:val="0"/>
          <w:sz w:val="24"/>
          <w:szCs w:val="24"/>
        </w:rPr>
        <w:t>])</w:t>
      </w:r>
      <w:r w:rsidR="0039567F" w:rsidRPr="001862D8">
        <w:rPr>
          <w:b w:val="0"/>
          <w:bCs w:val="0"/>
          <w:sz w:val="24"/>
          <w:szCs w:val="24"/>
        </w:rPr>
        <w:t>.</w:t>
      </w:r>
      <w:r w:rsidR="0039567F" w:rsidRPr="001862D8">
        <w:rPr>
          <w:rStyle w:val="FootnoteReference"/>
          <w:b w:val="0"/>
          <w:bCs w:val="0"/>
          <w:sz w:val="24"/>
          <w:szCs w:val="24"/>
        </w:rPr>
        <w:t xml:space="preserve"> </w:t>
      </w:r>
      <w:r w:rsidR="0039567F" w:rsidRPr="001862D8">
        <w:rPr>
          <w:rStyle w:val="FootnoteReference"/>
          <w:b w:val="0"/>
          <w:bCs w:val="0"/>
          <w:sz w:val="24"/>
          <w:szCs w:val="24"/>
        </w:rPr>
        <w:footnoteReference w:id="22"/>
      </w:r>
    </w:p>
    <w:p w:rsidR="00AA5E61" w:rsidRPr="001862D8" w:rsidRDefault="00AA5E61" w:rsidP="00AA5E61">
      <w:pPr>
        <w:rPr>
          <w:b w:val="0"/>
          <w:bCs w:val="0"/>
          <w:sz w:val="24"/>
          <w:szCs w:val="24"/>
        </w:rPr>
      </w:pPr>
    </w:p>
    <w:p w:rsidR="00AA5E61" w:rsidRPr="00AA5E61" w:rsidRDefault="00AA5E61" w:rsidP="00AA5E61">
      <w:pPr>
        <w:rPr>
          <w:rFonts w:ascii="Copperplate Gothic Bold" w:hAnsi="Copperplate Gothic Bold"/>
          <w:b w:val="0"/>
          <w:bCs w:val="0"/>
          <w:u w:val="double"/>
        </w:rPr>
      </w:pPr>
      <w:r w:rsidRPr="00AA5E61">
        <w:rPr>
          <w:rFonts w:ascii="Copperplate Gothic Bold" w:hAnsi="Copperplate Gothic Bold"/>
          <w:b w:val="0"/>
          <w:bCs w:val="0"/>
          <w:u w:val="double"/>
        </w:rPr>
        <w:t>Summary</w:t>
      </w:r>
    </w:p>
    <w:p w:rsidR="00AA5E61" w:rsidRDefault="00F21C95" w:rsidP="00AA5E61">
      <w:pPr>
        <w:rPr>
          <w:b w:val="0"/>
          <w:bCs w:val="0"/>
        </w:rPr>
      </w:pPr>
      <w:proofErr w:type="gramStart"/>
      <w:r>
        <w:rPr>
          <w:b w:val="0"/>
          <w:bCs w:val="0"/>
        </w:rPr>
        <w:t>An</w:t>
      </w:r>
      <w:proofErr w:type="gramEnd"/>
      <w:r>
        <w:rPr>
          <w:b w:val="0"/>
          <w:bCs w:val="0"/>
        </w:rPr>
        <w:t xml:space="preserve"> </w:t>
      </w:r>
      <w:r>
        <w:rPr>
          <w:rFonts w:hint="cs"/>
          <w:b w:val="0"/>
          <w:bCs w:val="0"/>
          <w:rtl/>
        </w:rPr>
        <w:t>אבל</w:t>
      </w:r>
      <w:r>
        <w:rPr>
          <w:b w:val="0"/>
          <w:bCs w:val="0"/>
        </w:rPr>
        <w:t xml:space="preserve"> with small children may remarry </w:t>
      </w:r>
      <w:r>
        <w:rPr>
          <w:rFonts w:hint="cs"/>
          <w:b w:val="0"/>
          <w:bCs w:val="0"/>
          <w:rtl/>
        </w:rPr>
        <w:t>תוך ל'</w:t>
      </w:r>
      <w:r>
        <w:rPr>
          <w:b w:val="0"/>
          <w:bCs w:val="0"/>
        </w:rPr>
        <w:t xml:space="preserve"> and be </w:t>
      </w:r>
      <w:r>
        <w:rPr>
          <w:rFonts w:hint="cs"/>
          <w:b w:val="0"/>
          <w:bCs w:val="0"/>
          <w:rtl/>
        </w:rPr>
        <w:t>בועל</w:t>
      </w:r>
      <w:r>
        <w:rPr>
          <w:b w:val="0"/>
          <w:bCs w:val="0"/>
        </w:rPr>
        <w:t xml:space="preserve"> after </w:t>
      </w:r>
      <w:r>
        <w:rPr>
          <w:rFonts w:hint="cs"/>
          <w:b w:val="0"/>
          <w:bCs w:val="0"/>
          <w:rtl/>
        </w:rPr>
        <w:t>ל'</w:t>
      </w:r>
      <w:r>
        <w:rPr>
          <w:b w:val="0"/>
          <w:bCs w:val="0"/>
        </w:rPr>
        <w:t xml:space="preserve">. </w:t>
      </w:r>
      <w:proofErr w:type="gramStart"/>
      <w:r>
        <w:rPr>
          <w:b w:val="0"/>
          <w:bCs w:val="0"/>
        </w:rPr>
        <w:t>An</w:t>
      </w:r>
      <w:proofErr w:type="gramEnd"/>
      <w:r>
        <w:rPr>
          <w:b w:val="0"/>
          <w:bCs w:val="0"/>
        </w:rPr>
        <w:t xml:space="preserve"> </w:t>
      </w:r>
      <w:r>
        <w:rPr>
          <w:rFonts w:hint="cs"/>
          <w:b w:val="0"/>
          <w:bCs w:val="0"/>
          <w:rtl/>
        </w:rPr>
        <w:t>אבל</w:t>
      </w:r>
      <w:r>
        <w:rPr>
          <w:b w:val="0"/>
          <w:bCs w:val="0"/>
        </w:rPr>
        <w:t xml:space="preserve"> without children may not marry </w:t>
      </w:r>
      <w:r>
        <w:rPr>
          <w:rFonts w:hint="cs"/>
          <w:b w:val="0"/>
          <w:bCs w:val="0"/>
          <w:rtl/>
        </w:rPr>
        <w:t>תוך ל'</w:t>
      </w:r>
      <w:r>
        <w:rPr>
          <w:b w:val="0"/>
          <w:bCs w:val="0"/>
        </w:rPr>
        <w:t xml:space="preserve"> according to the </w:t>
      </w:r>
      <w:r>
        <w:rPr>
          <w:rFonts w:hint="cs"/>
          <w:b w:val="0"/>
          <w:bCs w:val="0"/>
          <w:rtl/>
        </w:rPr>
        <w:t>ר"י</w:t>
      </w:r>
      <w:r>
        <w:rPr>
          <w:b w:val="0"/>
          <w:bCs w:val="0"/>
        </w:rPr>
        <w:t xml:space="preserve"> and may marry and be </w:t>
      </w:r>
      <w:r>
        <w:rPr>
          <w:rFonts w:hint="cs"/>
          <w:b w:val="0"/>
          <w:bCs w:val="0"/>
          <w:rtl/>
        </w:rPr>
        <w:t>בועל תוך ל'</w:t>
      </w:r>
      <w:r>
        <w:rPr>
          <w:b w:val="0"/>
          <w:bCs w:val="0"/>
        </w:rPr>
        <w:t xml:space="preserve"> according to the </w:t>
      </w:r>
      <w:r>
        <w:rPr>
          <w:rFonts w:hint="cs"/>
          <w:b w:val="0"/>
          <w:bCs w:val="0"/>
          <w:rtl/>
        </w:rPr>
        <w:t>ר"ת</w:t>
      </w:r>
      <w:r>
        <w:rPr>
          <w:b w:val="0"/>
          <w:bCs w:val="0"/>
        </w:rPr>
        <w:t xml:space="preserve">. </w:t>
      </w:r>
      <w:proofErr w:type="gramStart"/>
      <w:r>
        <w:rPr>
          <w:b w:val="0"/>
          <w:bCs w:val="0"/>
        </w:rPr>
        <w:t>An</w:t>
      </w:r>
      <w:proofErr w:type="gramEnd"/>
      <w:r>
        <w:rPr>
          <w:b w:val="0"/>
          <w:bCs w:val="0"/>
        </w:rPr>
        <w:t xml:space="preserve"> </w:t>
      </w:r>
      <w:r>
        <w:rPr>
          <w:rFonts w:hint="cs"/>
          <w:b w:val="0"/>
          <w:bCs w:val="0"/>
          <w:rtl/>
        </w:rPr>
        <w:t>אבל</w:t>
      </w:r>
      <w:r>
        <w:rPr>
          <w:b w:val="0"/>
          <w:bCs w:val="0"/>
        </w:rPr>
        <w:t xml:space="preserve"> with </w:t>
      </w:r>
      <w:r>
        <w:rPr>
          <w:rFonts w:hint="cs"/>
          <w:b w:val="0"/>
          <w:bCs w:val="0"/>
          <w:rtl/>
        </w:rPr>
        <w:t>בנים קטנים</w:t>
      </w:r>
      <w:r>
        <w:rPr>
          <w:b w:val="0"/>
          <w:bCs w:val="0"/>
        </w:rPr>
        <w:t xml:space="preserve"> may marry an </w:t>
      </w:r>
      <w:r>
        <w:rPr>
          <w:rFonts w:hint="cs"/>
          <w:b w:val="0"/>
          <w:bCs w:val="0"/>
          <w:rtl/>
        </w:rPr>
        <w:t>אבילה תוך ל'</w:t>
      </w:r>
      <w:r>
        <w:rPr>
          <w:b w:val="0"/>
          <w:bCs w:val="0"/>
        </w:rPr>
        <w:t xml:space="preserve"> (provided she is not </w:t>
      </w:r>
      <w:r w:rsidR="00362062">
        <w:rPr>
          <w:b w:val="0"/>
          <w:bCs w:val="0"/>
        </w:rPr>
        <w:t xml:space="preserve">within three months of a previous marriage). </w:t>
      </w:r>
      <w:proofErr w:type="gramStart"/>
      <w:r w:rsidR="00362062">
        <w:rPr>
          <w:b w:val="0"/>
          <w:bCs w:val="0"/>
        </w:rPr>
        <w:t>An</w:t>
      </w:r>
      <w:proofErr w:type="gramEnd"/>
      <w:r w:rsidR="00362062">
        <w:rPr>
          <w:b w:val="0"/>
          <w:bCs w:val="0"/>
        </w:rPr>
        <w:t xml:space="preserve"> </w:t>
      </w:r>
      <w:r w:rsidR="00362062">
        <w:rPr>
          <w:rFonts w:hint="cs"/>
          <w:b w:val="0"/>
          <w:bCs w:val="0"/>
          <w:rtl/>
        </w:rPr>
        <w:t>אבל</w:t>
      </w:r>
      <w:r w:rsidR="00362062">
        <w:rPr>
          <w:b w:val="0"/>
          <w:bCs w:val="0"/>
        </w:rPr>
        <w:t xml:space="preserve"> for </w:t>
      </w:r>
      <w:r w:rsidR="00362062">
        <w:rPr>
          <w:rFonts w:hint="cs"/>
          <w:b w:val="0"/>
          <w:bCs w:val="0"/>
          <w:rtl/>
        </w:rPr>
        <w:t>אביו ואמו</w:t>
      </w:r>
      <w:r w:rsidR="00362062">
        <w:rPr>
          <w:b w:val="0"/>
          <w:bCs w:val="0"/>
        </w:rPr>
        <w:t xml:space="preserve"> may marry after </w:t>
      </w:r>
      <w:r w:rsidR="00362062">
        <w:rPr>
          <w:rFonts w:hint="cs"/>
          <w:b w:val="0"/>
          <w:bCs w:val="0"/>
          <w:rtl/>
        </w:rPr>
        <w:t>ל'</w:t>
      </w:r>
      <w:r w:rsidR="00362062">
        <w:rPr>
          <w:b w:val="0"/>
          <w:bCs w:val="0"/>
        </w:rPr>
        <w:t xml:space="preserve"> (even if he was </w:t>
      </w:r>
      <w:r w:rsidR="00362062">
        <w:rPr>
          <w:rFonts w:hint="cs"/>
          <w:b w:val="0"/>
          <w:bCs w:val="0"/>
          <w:rtl/>
        </w:rPr>
        <w:t>מקיים פו"ר</w:t>
      </w:r>
      <w:r w:rsidR="00362062">
        <w:rPr>
          <w:b w:val="0"/>
          <w:bCs w:val="0"/>
        </w:rPr>
        <w:t>).</w:t>
      </w:r>
    </w:p>
    <w:p w:rsidR="00F21C95" w:rsidRPr="001862D8" w:rsidRDefault="00F21C95" w:rsidP="00AA5E61">
      <w:pPr>
        <w:rPr>
          <w:b w:val="0"/>
          <w:bCs w:val="0"/>
          <w:sz w:val="24"/>
          <w:szCs w:val="24"/>
        </w:rPr>
      </w:pPr>
    </w:p>
    <w:p w:rsidR="00AA5E61" w:rsidRPr="00AA5E61" w:rsidRDefault="00AA5E61" w:rsidP="00AA5E61">
      <w:pPr>
        <w:rPr>
          <w:rFonts w:ascii="Copperplate Gothic Bold" w:hAnsi="Copperplate Gothic Bold"/>
          <w:b w:val="0"/>
          <w:bCs w:val="0"/>
          <w:u w:val="double"/>
        </w:rPr>
      </w:pPr>
      <w:r w:rsidRPr="00AA5E61">
        <w:rPr>
          <w:rFonts w:ascii="Copperplate Gothic Bold" w:hAnsi="Copperplate Gothic Bold"/>
          <w:b w:val="0"/>
          <w:bCs w:val="0"/>
          <w:u w:val="double"/>
        </w:rPr>
        <w:t>Thinking it over</w:t>
      </w:r>
    </w:p>
    <w:p w:rsidR="00BF42F8" w:rsidRDefault="007B2BA5" w:rsidP="006E5FEA">
      <w:pPr>
        <w:widowControl w:val="0"/>
        <w:rPr>
          <w:b w:val="0"/>
          <w:bCs w:val="0"/>
        </w:rPr>
      </w:pPr>
      <w:r>
        <w:rPr>
          <w:b w:val="0"/>
          <w:bCs w:val="0"/>
        </w:rPr>
        <w:t xml:space="preserve">1. </w:t>
      </w:r>
      <w:r w:rsidR="00BF42F8">
        <w:rPr>
          <w:rFonts w:hint="cs"/>
          <w:b w:val="0"/>
          <w:bCs w:val="0"/>
          <w:rtl/>
        </w:rPr>
        <w:t>תוספות</w:t>
      </w:r>
      <w:r w:rsidR="00BF42F8">
        <w:rPr>
          <w:b w:val="0"/>
          <w:bCs w:val="0"/>
        </w:rPr>
        <w:t xml:space="preserve">, in the previous </w:t>
      </w:r>
      <w:r w:rsidR="00BF42F8">
        <w:rPr>
          <w:rFonts w:hint="cs"/>
          <w:b w:val="0"/>
          <w:bCs w:val="0"/>
          <w:rtl/>
        </w:rPr>
        <w:t>ד"ה בועל</w:t>
      </w:r>
      <w:r w:rsidR="00BF42F8">
        <w:rPr>
          <w:b w:val="0"/>
          <w:bCs w:val="0"/>
        </w:rPr>
        <w:t xml:space="preserve">, attempted to prove that </w:t>
      </w:r>
      <w:r w:rsidR="00BF42F8">
        <w:rPr>
          <w:rFonts w:hint="cs"/>
          <w:b w:val="0"/>
          <w:bCs w:val="0"/>
          <w:rtl/>
        </w:rPr>
        <w:t>דברים שצנעה נוהג</w:t>
      </w:r>
      <w:r w:rsidR="00BF42F8">
        <w:rPr>
          <w:b w:val="0"/>
          <w:bCs w:val="0"/>
        </w:rPr>
        <w:t xml:space="preserve"> during </w:t>
      </w:r>
      <w:r w:rsidR="00BF42F8">
        <w:rPr>
          <w:rFonts w:hint="cs"/>
          <w:b w:val="0"/>
          <w:bCs w:val="0"/>
          <w:rtl/>
        </w:rPr>
        <w:t>אבילות</w:t>
      </w:r>
      <w:r w:rsidR="00BF42F8">
        <w:rPr>
          <w:b w:val="0"/>
          <w:bCs w:val="0"/>
        </w:rPr>
        <w:t xml:space="preserve">, from the </w:t>
      </w:r>
      <w:r w:rsidR="003D6734">
        <w:rPr>
          <w:b w:val="0"/>
          <w:bCs w:val="0"/>
        </w:rPr>
        <w:t>f</w:t>
      </w:r>
      <w:r w:rsidR="00BF42F8">
        <w:rPr>
          <w:b w:val="0"/>
          <w:bCs w:val="0"/>
        </w:rPr>
        <w:t xml:space="preserve">act that the </w:t>
      </w:r>
      <w:r w:rsidR="00BF42F8">
        <w:rPr>
          <w:rFonts w:hint="cs"/>
          <w:b w:val="0"/>
          <w:bCs w:val="0"/>
          <w:rtl/>
        </w:rPr>
        <w:t>בעילת מצוה</w:t>
      </w:r>
      <w:r w:rsidR="00BF42F8">
        <w:rPr>
          <w:b w:val="0"/>
          <w:bCs w:val="0"/>
        </w:rPr>
        <w:t xml:space="preserve"> was permitted only where the </w:t>
      </w:r>
      <w:r w:rsidR="00BF42F8">
        <w:rPr>
          <w:rFonts w:hint="cs"/>
          <w:b w:val="0"/>
          <w:bCs w:val="0"/>
          <w:rtl/>
        </w:rPr>
        <w:t>מת</w:t>
      </w:r>
      <w:r w:rsidR="00BF42F8">
        <w:rPr>
          <w:b w:val="0"/>
          <w:bCs w:val="0"/>
        </w:rPr>
        <w:t xml:space="preserve"> was in the room, but not after he was buried (when the </w:t>
      </w:r>
      <w:r w:rsidR="00BF42F8">
        <w:rPr>
          <w:rFonts w:hint="cs"/>
          <w:b w:val="0"/>
          <w:bCs w:val="0"/>
          <w:rtl/>
        </w:rPr>
        <w:t>אבילות</w:t>
      </w:r>
      <w:r w:rsidR="00BF42F8">
        <w:rPr>
          <w:b w:val="0"/>
          <w:bCs w:val="0"/>
        </w:rPr>
        <w:t xml:space="preserve"> begins).</w:t>
      </w:r>
      <w:r w:rsidR="00BF42F8">
        <w:rPr>
          <w:rStyle w:val="FootnoteReference"/>
          <w:b w:val="0"/>
          <w:bCs w:val="0"/>
        </w:rPr>
        <w:footnoteReference w:id="23"/>
      </w:r>
      <w:r w:rsidR="00BF42F8">
        <w:rPr>
          <w:b w:val="0"/>
          <w:bCs w:val="0"/>
        </w:rPr>
        <w:t xml:space="preserve"> However, here</w:t>
      </w:r>
      <w:r w:rsidR="00BF42F8">
        <w:rPr>
          <w:rStyle w:val="FootnoteReference"/>
          <w:b w:val="0"/>
          <w:bCs w:val="0"/>
        </w:rPr>
        <w:footnoteReference w:id="24"/>
      </w:r>
      <w:r w:rsidR="00BF42F8">
        <w:rPr>
          <w:b w:val="0"/>
          <w:bCs w:val="0"/>
        </w:rPr>
        <w:t xml:space="preserve"> </w:t>
      </w:r>
      <w:r w:rsidR="00BF42F8">
        <w:rPr>
          <w:rFonts w:hint="cs"/>
          <w:b w:val="0"/>
          <w:bCs w:val="0"/>
          <w:rtl/>
        </w:rPr>
        <w:t>תוספות</w:t>
      </w:r>
      <w:r w:rsidR="00BF42F8">
        <w:rPr>
          <w:b w:val="0"/>
          <w:bCs w:val="0"/>
        </w:rPr>
        <w:t xml:space="preserve"> distinguishes between </w:t>
      </w:r>
      <w:r w:rsidR="00BF42F8">
        <w:rPr>
          <w:rFonts w:hint="cs"/>
          <w:b w:val="0"/>
          <w:bCs w:val="0"/>
          <w:rtl/>
        </w:rPr>
        <w:t>בעילת מצוה</w:t>
      </w:r>
      <w:r w:rsidR="00BF42F8">
        <w:rPr>
          <w:b w:val="0"/>
          <w:bCs w:val="0"/>
        </w:rPr>
        <w:t xml:space="preserve"> (which is forbidden during </w:t>
      </w:r>
      <w:r w:rsidR="00BF42F8">
        <w:rPr>
          <w:rFonts w:hint="cs"/>
          <w:b w:val="0"/>
          <w:bCs w:val="0"/>
          <w:rtl/>
        </w:rPr>
        <w:t>ל'</w:t>
      </w:r>
      <w:r w:rsidR="00BF42F8">
        <w:rPr>
          <w:b w:val="0"/>
          <w:bCs w:val="0"/>
        </w:rPr>
        <w:t xml:space="preserve">) and a regular </w:t>
      </w:r>
      <w:r w:rsidR="00BF42F8">
        <w:rPr>
          <w:rFonts w:hint="cs"/>
          <w:b w:val="0"/>
          <w:bCs w:val="0"/>
          <w:rtl/>
        </w:rPr>
        <w:t>בעילה</w:t>
      </w:r>
      <w:r w:rsidR="00BF42F8">
        <w:rPr>
          <w:b w:val="0"/>
          <w:bCs w:val="0"/>
        </w:rPr>
        <w:t xml:space="preserve"> which is </w:t>
      </w:r>
      <w:r w:rsidR="00BF42F8">
        <w:rPr>
          <w:rFonts w:hint="cs"/>
          <w:b w:val="0"/>
          <w:bCs w:val="0"/>
          <w:rtl/>
        </w:rPr>
        <w:t>מותר</w:t>
      </w:r>
      <w:r w:rsidR="00BF42F8">
        <w:rPr>
          <w:b w:val="0"/>
          <w:bCs w:val="0"/>
        </w:rPr>
        <w:t xml:space="preserve"> after </w:t>
      </w:r>
      <w:r w:rsidR="00BF42F8">
        <w:rPr>
          <w:rFonts w:hint="cs"/>
          <w:b w:val="0"/>
          <w:bCs w:val="0"/>
          <w:rtl/>
        </w:rPr>
        <w:t>ז'</w:t>
      </w:r>
      <w:r w:rsidR="00BF42F8">
        <w:rPr>
          <w:b w:val="0"/>
          <w:bCs w:val="0"/>
        </w:rPr>
        <w:t xml:space="preserve">. How can we therefore prove from </w:t>
      </w:r>
      <w:r w:rsidR="00BF42F8">
        <w:rPr>
          <w:rFonts w:hint="cs"/>
          <w:b w:val="0"/>
          <w:bCs w:val="0"/>
          <w:rtl/>
        </w:rPr>
        <w:t>בעילת מצוה</w:t>
      </w:r>
      <w:r w:rsidR="00BF42F8">
        <w:rPr>
          <w:b w:val="0"/>
          <w:bCs w:val="0"/>
        </w:rPr>
        <w:t xml:space="preserve"> </w:t>
      </w:r>
      <w:r w:rsidR="00BF42F8">
        <w:rPr>
          <w:b w:val="0"/>
          <w:bCs w:val="0"/>
        </w:rPr>
        <w:lastRenderedPageBreak/>
        <w:t xml:space="preserve">(which is </w:t>
      </w:r>
      <w:r w:rsidR="00BF42F8">
        <w:rPr>
          <w:rFonts w:hint="cs"/>
          <w:b w:val="0"/>
          <w:bCs w:val="0"/>
          <w:rtl/>
        </w:rPr>
        <w:t>אסור באבילות</w:t>
      </w:r>
      <w:r w:rsidR="00BF42F8">
        <w:rPr>
          <w:b w:val="0"/>
          <w:bCs w:val="0"/>
        </w:rPr>
        <w:t xml:space="preserve">), that </w:t>
      </w:r>
      <w:r w:rsidR="00BF42F8">
        <w:rPr>
          <w:rFonts w:hint="cs"/>
          <w:b w:val="0"/>
          <w:bCs w:val="0"/>
          <w:rtl/>
        </w:rPr>
        <w:t>דברים שבצעה</w:t>
      </w:r>
      <w:r w:rsidR="00BF42F8">
        <w:rPr>
          <w:b w:val="0"/>
          <w:bCs w:val="0"/>
        </w:rPr>
        <w:t xml:space="preserve"> applies to a regular </w:t>
      </w:r>
      <w:r w:rsidR="00BF42F8">
        <w:rPr>
          <w:rFonts w:hint="cs"/>
          <w:b w:val="0"/>
          <w:bCs w:val="0"/>
          <w:rtl/>
        </w:rPr>
        <w:t>בעילה</w:t>
      </w:r>
      <w:r w:rsidR="00BF42F8">
        <w:rPr>
          <w:b w:val="0"/>
          <w:bCs w:val="0"/>
        </w:rPr>
        <w:t>?</w:t>
      </w:r>
      <w:r w:rsidR="00BF42F8">
        <w:rPr>
          <w:rStyle w:val="FootnoteReference"/>
          <w:b w:val="0"/>
          <w:bCs w:val="0"/>
        </w:rPr>
        <w:footnoteReference w:id="25"/>
      </w:r>
      <w:r w:rsidR="00BF42F8">
        <w:rPr>
          <w:b w:val="0"/>
          <w:bCs w:val="0"/>
        </w:rPr>
        <w:t xml:space="preserve">    </w:t>
      </w:r>
    </w:p>
    <w:p w:rsidR="00A12417" w:rsidRDefault="00A12417" w:rsidP="006E5FEA">
      <w:pPr>
        <w:widowControl w:val="0"/>
        <w:rPr>
          <w:b w:val="0"/>
          <w:bCs w:val="0"/>
        </w:rPr>
      </w:pPr>
    </w:p>
    <w:p w:rsidR="00A12417" w:rsidRDefault="00A12417" w:rsidP="006E5FEA">
      <w:pPr>
        <w:widowControl w:val="0"/>
        <w:rPr>
          <w:b w:val="0"/>
          <w:bCs w:val="0"/>
        </w:rPr>
      </w:pPr>
      <w:r>
        <w:rPr>
          <w:b w:val="0"/>
          <w:bCs w:val="0"/>
        </w:rPr>
        <w:t xml:space="preserve">2. </w:t>
      </w:r>
      <w:r>
        <w:rPr>
          <w:rFonts w:hint="cs"/>
          <w:b w:val="0"/>
          <w:bCs w:val="0"/>
          <w:rtl/>
        </w:rPr>
        <w:t>תוספות</w:t>
      </w:r>
      <w:r>
        <w:rPr>
          <w:b w:val="0"/>
          <w:bCs w:val="0"/>
        </w:rPr>
        <w:t xml:space="preserve"> proves from the story of </w:t>
      </w:r>
      <w:r>
        <w:rPr>
          <w:rFonts w:hint="cs"/>
          <w:b w:val="0"/>
          <w:bCs w:val="0"/>
          <w:rtl/>
        </w:rPr>
        <w:t>יוסף הכהן</w:t>
      </w:r>
      <w:r>
        <w:rPr>
          <w:b w:val="0"/>
          <w:bCs w:val="0"/>
        </w:rPr>
        <w:t xml:space="preserve"> (where he was </w:t>
      </w:r>
      <w:r>
        <w:rPr>
          <w:rFonts w:hint="cs"/>
          <w:b w:val="0"/>
          <w:bCs w:val="0"/>
          <w:rtl/>
        </w:rPr>
        <w:t>בא עליה לאחר ל'</w:t>
      </w:r>
      <w:r>
        <w:rPr>
          <w:b w:val="0"/>
          <w:bCs w:val="0"/>
        </w:rPr>
        <w:t xml:space="preserve">) that it is forbidden (for someone who is permitted to marry </w:t>
      </w:r>
      <w:r>
        <w:rPr>
          <w:rFonts w:hint="cs"/>
          <w:b w:val="0"/>
          <w:bCs w:val="0"/>
          <w:rtl/>
        </w:rPr>
        <w:t>תוך ל'</w:t>
      </w:r>
      <w:r>
        <w:rPr>
          <w:b w:val="0"/>
          <w:bCs w:val="0"/>
        </w:rPr>
        <w:t xml:space="preserve"> [because he has </w:t>
      </w:r>
      <w:r>
        <w:rPr>
          <w:rFonts w:hint="cs"/>
          <w:b w:val="0"/>
          <w:bCs w:val="0"/>
          <w:rtl/>
        </w:rPr>
        <w:t>בנים קטנים</w:t>
      </w:r>
      <w:r>
        <w:rPr>
          <w:b w:val="0"/>
          <w:bCs w:val="0"/>
        </w:rPr>
        <w:t xml:space="preserve">]) to be </w:t>
      </w:r>
      <w:r>
        <w:rPr>
          <w:rFonts w:hint="cs"/>
          <w:b w:val="0"/>
          <w:bCs w:val="0"/>
          <w:rtl/>
        </w:rPr>
        <w:t>בועל</w:t>
      </w:r>
      <w:r>
        <w:rPr>
          <w:b w:val="0"/>
          <w:bCs w:val="0"/>
        </w:rPr>
        <w:t xml:space="preserve"> until after </w:t>
      </w:r>
      <w:r>
        <w:rPr>
          <w:rFonts w:hint="cs"/>
          <w:b w:val="0"/>
          <w:bCs w:val="0"/>
          <w:rtl/>
        </w:rPr>
        <w:t>ל'</w:t>
      </w:r>
      <w:r>
        <w:rPr>
          <w:b w:val="0"/>
          <w:bCs w:val="0"/>
        </w:rPr>
        <w:t>.</w:t>
      </w:r>
      <w:r>
        <w:rPr>
          <w:rStyle w:val="FootnoteReference"/>
          <w:b w:val="0"/>
          <w:bCs w:val="0"/>
        </w:rPr>
        <w:footnoteReference w:id="26"/>
      </w:r>
      <w:r>
        <w:rPr>
          <w:b w:val="0"/>
          <w:bCs w:val="0"/>
        </w:rPr>
        <w:t xml:space="preserve"> However there is seemingly no proof</w:t>
      </w:r>
      <w:r w:rsidR="006E5FEA">
        <w:rPr>
          <w:b w:val="0"/>
          <w:bCs w:val="0"/>
        </w:rPr>
        <w:t>,</w:t>
      </w:r>
      <w:r>
        <w:rPr>
          <w:b w:val="0"/>
          <w:bCs w:val="0"/>
        </w:rPr>
        <w:t xml:space="preserve"> for there she was also </w:t>
      </w:r>
      <w:proofErr w:type="gramStart"/>
      <w:r>
        <w:rPr>
          <w:b w:val="0"/>
          <w:bCs w:val="0"/>
        </w:rPr>
        <w:t>an</w:t>
      </w:r>
      <w:proofErr w:type="gramEnd"/>
      <w:r>
        <w:rPr>
          <w:b w:val="0"/>
          <w:bCs w:val="0"/>
        </w:rPr>
        <w:t xml:space="preserve"> </w:t>
      </w:r>
      <w:r>
        <w:rPr>
          <w:rFonts w:hint="cs"/>
          <w:b w:val="0"/>
          <w:bCs w:val="0"/>
          <w:rtl/>
        </w:rPr>
        <w:t>אבילה</w:t>
      </w:r>
      <w:r>
        <w:rPr>
          <w:b w:val="0"/>
          <w:bCs w:val="0"/>
        </w:rPr>
        <w:t xml:space="preserve"> (and the reason of </w:t>
      </w:r>
      <w:r>
        <w:rPr>
          <w:rFonts w:hint="cs"/>
          <w:b w:val="0"/>
          <w:bCs w:val="0"/>
          <w:rtl/>
        </w:rPr>
        <w:t>בנים קטנים</w:t>
      </w:r>
      <w:r>
        <w:rPr>
          <w:b w:val="0"/>
          <w:bCs w:val="0"/>
        </w:rPr>
        <w:t xml:space="preserve"> do not apply to her</w:t>
      </w:r>
      <w:r w:rsidR="006E5FEA">
        <w:rPr>
          <w:b w:val="0"/>
          <w:bCs w:val="0"/>
        </w:rPr>
        <w:t>)</w:t>
      </w:r>
      <w:r>
        <w:rPr>
          <w:b w:val="0"/>
          <w:bCs w:val="0"/>
        </w:rPr>
        <w:t xml:space="preserve">, therefore he could not be </w:t>
      </w:r>
      <w:r>
        <w:rPr>
          <w:rFonts w:hint="cs"/>
          <w:b w:val="0"/>
          <w:bCs w:val="0"/>
          <w:rtl/>
        </w:rPr>
        <w:t>בועל</w:t>
      </w:r>
      <w:r>
        <w:rPr>
          <w:b w:val="0"/>
          <w:bCs w:val="0"/>
        </w:rPr>
        <w:t xml:space="preserve"> until </w:t>
      </w:r>
      <w:r>
        <w:rPr>
          <w:rFonts w:hint="cs"/>
          <w:b w:val="0"/>
          <w:bCs w:val="0"/>
          <w:rtl/>
        </w:rPr>
        <w:t>לאחר ל'</w:t>
      </w:r>
      <w:r>
        <w:rPr>
          <w:b w:val="0"/>
          <w:bCs w:val="0"/>
        </w:rPr>
        <w:t xml:space="preserve">, however if she is not an </w:t>
      </w:r>
      <w:r>
        <w:rPr>
          <w:rFonts w:hint="cs"/>
          <w:b w:val="0"/>
          <w:bCs w:val="0"/>
          <w:rtl/>
        </w:rPr>
        <w:t>אבילה</w:t>
      </w:r>
      <w:r>
        <w:rPr>
          <w:b w:val="0"/>
          <w:bCs w:val="0"/>
        </w:rPr>
        <w:t xml:space="preserve">, perhaps (if he can marry </w:t>
      </w:r>
      <w:r>
        <w:rPr>
          <w:rFonts w:hint="cs"/>
          <w:b w:val="0"/>
          <w:bCs w:val="0"/>
          <w:rtl/>
        </w:rPr>
        <w:t>תוך ל'</w:t>
      </w:r>
      <w:r>
        <w:rPr>
          <w:b w:val="0"/>
          <w:bCs w:val="0"/>
        </w:rPr>
        <w:t xml:space="preserve">) he can be </w:t>
      </w:r>
      <w:r>
        <w:rPr>
          <w:rFonts w:hint="cs"/>
          <w:b w:val="0"/>
          <w:bCs w:val="0"/>
          <w:rtl/>
        </w:rPr>
        <w:t>בועל תוך ל'</w:t>
      </w:r>
      <w:r>
        <w:rPr>
          <w:b w:val="0"/>
          <w:bCs w:val="0"/>
        </w:rPr>
        <w:t>?</w:t>
      </w:r>
      <w:r>
        <w:rPr>
          <w:rStyle w:val="FootnoteReference"/>
          <w:b w:val="0"/>
          <w:bCs w:val="0"/>
        </w:rPr>
        <w:footnoteReference w:id="27"/>
      </w:r>
    </w:p>
    <w:p w:rsidR="00BF42F8" w:rsidRDefault="00BF42F8" w:rsidP="00AA5E61">
      <w:pPr>
        <w:rPr>
          <w:b w:val="0"/>
          <w:bCs w:val="0"/>
        </w:rPr>
      </w:pPr>
    </w:p>
    <w:p w:rsidR="00AA5E61" w:rsidRDefault="00A12417" w:rsidP="00AA5E61">
      <w:pPr>
        <w:rPr>
          <w:b w:val="0"/>
          <w:bCs w:val="0"/>
        </w:rPr>
      </w:pPr>
      <w:r>
        <w:rPr>
          <w:b w:val="0"/>
          <w:bCs w:val="0"/>
        </w:rPr>
        <w:t xml:space="preserve">3. </w:t>
      </w:r>
      <w:r w:rsidR="00247BA9">
        <w:rPr>
          <w:rFonts w:hint="cs"/>
          <w:b w:val="0"/>
          <w:bCs w:val="0"/>
          <w:rtl/>
        </w:rPr>
        <w:t>תוספות</w:t>
      </w:r>
      <w:r w:rsidR="00247BA9">
        <w:rPr>
          <w:b w:val="0"/>
          <w:bCs w:val="0"/>
        </w:rPr>
        <w:t xml:space="preserve"> writes that it is forbidden to marry </w:t>
      </w:r>
      <w:r w:rsidR="00247BA9">
        <w:rPr>
          <w:rFonts w:hint="cs"/>
          <w:b w:val="0"/>
          <w:bCs w:val="0"/>
          <w:rtl/>
        </w:rPr>
        <w:t>תוך ז'</w:t>
      </w:r>
      <w:r w:rsidR="00247BA9">
        <w:rPr>
          <w:b w:val="0"/>
          <w:bCs w:val="0"/>
        </w:rPr>
        <w:t xml:space="preserve"> even for one who has </w:t>
      </w:r>
      <w:r w:rsidR="00247BA9">
        <w:rPr>
          <w:rFonts w:hint="cs"/>
          <w:b w:val="0"/>
          <w:bCs w:val="0"/>
          <w:rtl/>
        </w:rPr>
        <w:t>בנים קטנים</w:t>
      </w:r>
      <w:r w:rsidR="00247BA9">
        <w:rPr>
          <w:b w:val="0"/>
          <w:bCs w:val="0"/>
        </w:rPr>
        <w:t xml:space="preserve">, as it is evident in our </w:t>
      </w:r>
      <w:r w:rsidR="00247BA9">
        <w:rPr>
          <w:rFonts w:hint="cs"/>
          <w:b w:val="0"/>
          <w:bCs w:val="0"/>
          <w:rtl/>
        </w:rPr>
        <w:t>גמרא</w:t>
      </w:r>
      <w:r w:rsidR="00247BA9">
        <w:rPr>
          <w:b w:val="0"/>
          <w:bCs w:val="0"/>
        </w:rPr>
        <w:t xml:space="preserve"> here.</w:t>
      </w:r>
      <w:r w:rsidR="00247BA9">
        <w:rPr>
          <w:rStyle w:val="FootnoteReference"/>
          <w:b w:val="0"/>
          <w:bCs w:val="0"/>
        </w:rPr>
        <w:footnoteReference w:id="28"/>
      </w:r>
      <w:r w:rsidR="00247BA9">
        <w:rPr>
          <w:b w:val="0"/>
          <w:bCs w:val="0"/>
        </w:rPr>
        <w:t xml:space="preserve"> However our </w:t>
      </w:r>
      <w:r w:rsidR="00247BA9">
        <w:rPr>
          <w:rFonts w:hint="cs"/>
          <w:b w:val="0"/>
          <w:bCs w:val="0"/>
          <w:rtl/>
        </w:rPr>
        <w:t>גמרא</w:t>
      </w:r>
      <w:r w:rsidR="00247BA9">
        <w:rPr>
          <w:b w:val="0"/>
          <w:bCs w:val="0"/>
        </w:rPr>
        <w:t xml:space="preserve"> here is discussing one who has no children, therefore he has to wait until after </w:t>
      </w:r>
      <w:r w:rsidR="00247BA9">
        <w:rPr>
          <w:rFonts w:hint="cs"/>
          <w:b w:val="0"/>
          <w:bCs w:val="0"/>
          <w:rtl/>
        </w:rPr>
        <w:t>ז'</w:t>
      </w:r>
      <w:r w:rsidR="00247BA9">
        <w:rPr>
          <w:b w:val="0"/>
          <w:bCs w:val="0"/>
        </w:rPr>
        <w:t xml:space="preserve">, but how do we know that one who has </w:t>
      </w:r>
      <w:r w:rsidR="00247BA9">
        <w:rPr>
          <w:rFonts w:hint="cs"/>
          <w:b w:val="0"/>
          <w:bCs w:val="0"/>
          <w:rtl/>
        </w:rPr>
        <w:t>בנים קטנים</w:t>
      </w:r>
      <w:r w:rsidR="00247BA9">
        <w:rPr>
          <w:b w:val="0"/>
          <w:bCs w:val="0"/>
        </w:rPr>
        <w:t xml:space="preserve"> needs to wait until after </w:t>
      </w:r>
      <w:r w:rsidR="00247BA9">
        <w:rPr>
          <w:rFonts w:hint="cs"/>
          <w:b w:val="0"/>
          <w:bCs w:val="0"/>
          <w:rtl/>
        </w:rPr>
        <w:t>ז'</w:t>
      </w:r>
      <w:r w:rsidR="00E63E3B">
        <w:rPr>
          <w:b w:val="0"/>
          <w:bCs w:val="0"/>
        </w:rPr>
        <w:t xml:space="preserve"> (for the </w:t>
      </w:r>
      <w:r w:rsidR="00E63E3B">
        <w:rPr>
          <w:rFonts w:hint="cs"/>
          <w:b w:val="0"/>
          <w:bCs w:val="0"/>
          <w:rtl/>
        </w:rPr>
        <w:t>ר"י</w:t>
      </w:r>
      <w:r w:rsidR="00E63E3B">
        <w:rPr>
          <w:b w:val="0"/>
          <w:bCs w:val="0"/>
        </w:rPr>
        <w:t xml:space="preserve"> differentiates between </w:t>
      </w:r>
      <w:r w:rsidR="00E63E3B">
        <w:rPr>
          <w:rFonts w:hint="cs"/>
          <w:b w:val="0"/>
          <w:bCs w:val="0"/>
          <w:rtl/>
        </w:rPr>
        <w:t>בנים קטנים</w:t>
      </w:r>
      <w:r w:rsidR="00E63E3B">
        <w:rPr>
          <w:b w:val="0"/>
          <w:bCs w:val="0"/>
        </w:rPr>
        <w:t xml:space="preserve"> [where he may marry </w:t>
      </w:r>
      <w:r w:rsidR="00E63E3B">
        <w:rPr>
          <w:rFonts w:hint="cs"/>
          <w:b w:val="0"/>
          <w:bCs w:val="0"/>
          <w:rtl/>
        </w:rPr>
        <w:t>תוך ל'</w:t>
      </w:r>
      <w:r w:rsidR="00E63E3B">
        <w:rPr>
          <w:b w:val="0"/>
          <w:bCs w:val="0"/>
        </w:rPr>
        <w:t xml:space="preserve">] and </w:t>
      </w:r>
      <w:r w:rsidR="00E63E3B">
        <w:rPr>
          <w:rFonts w:hint="cs"/>
          <w:b w:val="0"/>
          <w:bCs w:val="0"/>
          <w:rtl/>
        </w:rPr>
        <w:t>אין לו בנים</w:t>
      </w:r>
      <w:r w:rsidR="00E63E3B">
        <w:rPr>
          <w:b w:val="0"/>
          <w:bCs w:val="0"/>
        </w:rPr>
        <w:t xml:space="preserve"> [where he needs to wait until </w:t>
      </w:r>
      <w:r w:rsidR="00E63E3B">
        <w:rPr>
          <w:rFonts w:hint="cs"/>
          <w:b w:val="0"/>
          <w:bCs w:val="0"/>
          <w:rtl/>
        </w:rPr>
        <w:t>לאחר ל'</w:t>
      </w:r>
      <w:r w:rsidR="00E63E3B">
        <w:rPr>
          <w:b w:val="0"/>
          <w:bCs w:val="0"/>
        </w:rPr>
        <w:t>]</w:t>
      </w:r>
      <w:r w:rsidR="00E63E3B">
        <w:rPr>
          <w:rStyle w:val="FootnoteReference"/>
          <w:b w:val="0"/>
          <w:bCs w:val="0"/>
        </w:rPr>
        <w:footnoteReference w:id="29"/>
      </w:r>
      <w:r w:rsidR="00E63E3B">
        <w:rPr>
          <w:b w:val="0"/>
          <w:bCs w:val="0"/>
        </w:rPr>
        <w:t>)</w:t>
      </w:r>
      <w:r w:rsidR="00247BA9">
        <w:rPr>
          <w:b w:val="0"/>
          <w:bCs w:val="0"/>
        </w:rPr>
        <w:t>?</w:t>
      </w:r>
      <w:r w:rsidR="00247BA9">
        <w:rPr>
          <w:rStyle w:val="FootnoteReference"/>
          <w:b w:val="0"/>
          <w:bCs w:val="0"/>
        </w:rPr>
        <w:footnoteReference w:id="30"/>
      </w:r>
      <w:r w:rsidR="00247BA9">
        <w:rPr>
          <w:b w:val="0"/>
          <w:bCs w:val="0"/>
        </w:rPr>
        <w:t xml:space="preserve"> </w:t>
      </w:r>
    </w:p>
    <w:p w:rsidR="00A010DE" w:rsidRDefault="00A010DE" w:rsidP="00AA5E61">
      <w:pPr>
        <w:rPr>
          <w:b w:val="0"/>
          <w:bCs w:val="0"/>
        </w:rPr>
      </w:pPr>
    </w:p>
    <w:p w:rsidR="00A010DE" w:rsidRDefault="00357E0D" w:rsidP="00AA5E61">
      <w:pPr>
        <w:rPr>
          <w:b w:val="0"/>
          <w:bCs w:val="0"/>
        </w:rPr>
      </w:pPr>
      <w:r>
        <w:rPr>
          <w:b w:val="0"/>
          <w:bCs w:val="0"/>
        </w:rPr>
        <w:t>4</w:t>
      </w:r>
      <w:r w:rsidR="00A010DE">
        <w:rPr>
          <w:b w:val="0"/>
          <w:bCs w:val="0"/>
        </w:rPr>
        <w:t xml:space="preserve">. </w:t>
      </w:r>
      <w:r w:rsidR="00A010DE">
        <w:rPr>
          <w:rFonts w:hint="cs"/>
          <w:b w:val="0"/>
          <w:bCs w:val="0"/>
          <w:rtl/>
        </w:rPr>
        <w:t>תוספות</w:t>
      </w:r>
      <w:r w:rsidR="00A010DE">
        <w:rPr>
          <w:b w:val="0"/>
          <w:bCs w:val="0"/>
        </w:rPr>
        <w:t xml:space="preserve"> rules that by </w:t>
      </w:r>
      <w:r w:rsidR="00A010DE">
        <w:rPr>
          <w:rFonts w:hint="cs"/>
          <w:b w:val="0"/>
          <w:bCs w:val="0"/>
          <w:rtl/>
        </w:rPr>
        <w:t>יש לו בנים קטנים</w:t>
      </w:r>
      <w:r w:rsidR="00A010DE">
        <w:rPr>
          <w:b w:val="0"/>
          <w:bCs w:val="0"/>
        </w:rPr>
        <w:t xml:space="preserve"> he may marry </w:t>
      </w:r>
      <w:proofErr w:type="gramStart"/>
      <w:r w:rsidR="00A010DE">
        <w:rPr>
          <w:b w:val="0"/>
          <w:bCs w:val="0"/>
        </w:rPr>
        <w:t>an</w:t>
      </w:r>
      <w:proofErr w:type="gramEnd"/>
      <w:r w:rsidR="00A010DE">
        <w:rPr>
          <w:b w:val="0"/>
          <w:bCs w:val="0"/>
        </w:rPr>
        <w:t xml:space="preserve"> </w:t>
      </w:r>
      <w:r w:rsidR="00A010DE">
        <w:rPr>
          <w:rFonts w:hint="cs"/>
          <w:b w:val="0"/>
          <w:bCs w:val="0"/>
          <w:rtl/>
        </w:rPr>
        <w:t>אבילה תוך ל'</w:t>
      </w:r>
      <w:r w:rsidR="00A010DE">
        <w:rPr>
          <w:b w:val="0"/>
          <w:bCs w:val="0"/>
        </w:rPr>
        <w:t>.</w:t>
      </w:r>
      <w:r w:rsidR="00A010DE">
        <w:rPr>
          <w:rStyle w:val="FootnoteReference"/>
          <w:b w:val="0"/>
          <w:bCs w:val="0"/>
        </w:rPr>
        <w:footnoteReference w:id="31"/>
      </w:r>
      <w:r w:rsidR="00A010DE">
        <w:rPr>
          <w:b w:val="0"/>
          <w:bCs w:val="0"/>
        </w:rPr>
        <w:t xml:space="preserve"> What would be the rule according to the </w:t>
      </w:r>
      <w:r w:rsidR="00A010DE">
        <w:rPr>
          <w:rFonts w:hint="cs"/>
          <w:b w:val="0"/>
          <w:bCs w:val="0"/>
          <w:rtl/>
        </w:rPr>
        <w:t>ר"ת</w:t>
      </w:r>
      <w:r w:rsidR="00A010DE">
        <w:rPr>
          <w:b w:val="0"/>
          <w:bCs w:val="0"/>
        </w:rPr>
        <w:t xml:space="preserve"> if </w:t>
      </w:r>
      <w:r w:rsidR="00A010DE">
        <w:rPr>
          <w:rFonts w:hint="cs"/>
          <w:b w:val="0"/>
          <w:bCs w:val="0"/>
          <w:rtl/>
        </w:rPr>
        <w:t>לא קיים פו"ר</w:t>
      </w:r>
      <w:r w:rsidR="00A010DE">
        <w:rPr>
          <w:b w:val="0"/>
          <w:bCs w:val="0"/>
        </w:rPr>
        <w:t xml:space="preserve">, is he also permitted to marry </w:t>
      </w:r>
      <w:proofErr w:type="gramStart"/>
      <w:r w:rsidR="00A010DE">
        <w:rPr>
          <w:b w:val="0"/>
          <w:bCs w:val="0"/>
        </w:rPr>
        <w:t>an</w:t>
      </w:r>
      <w:proofErr w:type="gramEnd"/>
      <w:r w:rsidR="00A010DE">
        <w:rPr>
          <w:b w:val="0"/>
          <w:bCs w:val="0"/>
        </w:rPr>
        <w:t xml:space="preserve"> </w:t>
      </w:r>
      <w:r w:rsidR="00A010DE">
        <w:rPr>
          <w:rFonts w:hint="cs"/>
          <w:b w:val="0"/>
          <w:bCs w:val="0"/>
          <w:rtl/>
        </w:rPr>
        <w:t>אבילה</w:t>
      </w:r>
      <w:r w:rsidR="00A010DE">
        <w:rPr>
          <w:b w:val="0"/>
          <w:bCs w:val="0"/>
        </w:rPr>
        <w:t xml:space="preserve"> (</w:t>
      </w:r>
      <w:r w:rsidR="00A010DE">
        <w:rPr>
          <w:rFonts w:hint="cs"/>
          <w:b w:val="0"/>
          <w:bCs w:val="0"/>
          <w:rtl/>
        </w:rPr>
        <w:t>תוך ל'</w:t>
      </w:r>
      <w:r w:rsidR="00A010DE">
        <w:rPr>
          <w:b w:val="0"/>
          <w:bCs w:val="0"/>
        </w:rPr>
        <w:t>)?</w:t>
      </w:r>
      <w:r w:rsidR="00A010DE">
        <w:rPr>
          <w:rStyle w:val="FootnoteReference"/>
          <w:b w:val="0"/>
          <w:bCs w:val="0"/>
        </w:rPr>
        <w:footnoteReference w:id="32"/>
      </w:r>
    </w:p>
    <w:p w:rsidR="00357E0D" w:rsidRDefault="00357E0D" w:rsidP="00AA5E61">
      <w:pPr>
        <w:rPr>
          <w:b w:val="0"/>
          <w:bCs w:val="0"/>
        </w:rPr>
      </w:pPr>
    </w:p>
    <w:p w:rsidR="00357E0D" w:rsidRPr="00AA5E61" w:rsidRDefault="00357E0D" w:rsidP="00AA5E61">
      <w:pPr>
        <w:rPr>
          <w:b w:val="0"/>
          <w:bCs w:val="0"/>
        </w:rPr>
      </w:pPr>
      <w:r>
        <w:rPr>
          <w:b w:val="0"/>
          <w:bCs w:val="0"/>
        </w:rPr>
        <w:t xml:space="preserve">5. </w:t>
      </w:r>
      <w:r>
        <w:rPr>
          <w:rFonts w:hint="cs"/>
          <w:b w:val="0"/>
          <w:bCs w:val="0"/>
          <w:rtl/>
        </w:rPr>
        <w:t>תוספות</w:t>
      </w:r>
      <w:r>
        <w:rPr>
          <w:b w:val="0"/>
          <w:bCs w:val="0"/>
        </w:rPr>
        <w:t xml:space="preserve"> permits marrying after </w:t>
      </w:r>
      <w:r>
        <w:rPr>
          <w:rFonts w:hint="cs"/>
          <w:b w:val="0"/>
          <w:bCs w:val="0"/>
          <w:rtl/>
        </w:rPr>
        <w:t>ל'</w:t>
      </w:r>
      <w:r>
        <w:rPr>
          <w:b w:val="0"/>
          <w:bCs w:val="0"/>
        </w:rPr>
        <w:t xml:space="preserve"> even for </w:t>
      </w:r>
      <w:r>
        <w:rPr>
          <w:rFonts w:hint="cs"/>
          <w:b w:val="0"/>
          <w:bCs w:val="0"/>
          <w:rtl/>
        </w:rPr>
        <w:t>אבילות אביו ואמו</w:t>
      </w:r>
      <w:r>
        <w:rPr>
          <w:b w:val="0"/>
          <w:bCs w:val="0"/>
        </w:rPr>
        <w:t xml:space="preserve"> since it is a </w:t>
      </w:r>
      <w:r>
        <w:rPr>
          <w:rFonts w:hint="cs"/>
          <w:b w:val="0"/>
          <w:bCs w:val="0"/>
          <w:rtl/>
        </w:rPr>
        <w:t xml:space="preserve">מצוה </w:t>
      </w:r>
      <w:r w:rsidRPr="00357E0D">
        <w:rPr>
          <w:rFonts w:hint="cs"/>
          <w:b w:val="0"/>
          <w:bCs w:val="0"/>
          <w:u w:val="single"/>
          <w:rtl/>
        </w:rPr>
        <w:t>יתירה</w:t>
      </w:r>
      <w:r>
        <w:rPr>
          <w:b w:val="0"/>
          <w:bCs w:val="0"/>
        </w:rPr>
        <w:t>.</w:t>
      </w:r>
      <w:r>
        <w:rPr>
          <w:rStyle w:val="FootnoteReference"/>
          <w:b w:val="0"/>
          <w:bCs w:val="0"/>
        </w:rPr>
        <w:footnoteReference w:id="33"/>
      </w:r>
      <w:r>
        <w:rPr>
          <w:b w:val="0"/>
          <w:bCs w:val="0"/>
        </w:rPr>
        <w:t xml:space="preserve"> However later </w:t>
      </w:r>
      <w:r>
        <w:rPr>
          <w:rFonts w:hint="cs"/>
          <w:b w:val="0"/>
          <w:bCs w:val="0"/>
          <w:rtl/>
        </w:rPr>
        <w:t>ה"ר יוסף</w:t>
      </w:r>
      <w:r>
        <w:rPr>
          <w:b w:val="0"/>
          <w:bCs w:val="0"/>
        </w:rPr>
        <w:t xml:space="preserve"> states that </w:t>
      </w:r>
      <w:r>
        <w:rPr>
          <w:rFonts w:hint="cs"/>
          <w:b w:val="0"/>
          <w:bCs w:val="0"/>
          <w:rtl/>
        </w:rPr>
        <w:t xml:space="preserve">אלמא שרי </w:t>
      </w:r>
      <w:r w:rsidRPr="00357E0D">
        <w:rPr>
          <w:rFonts w:hint="cs"/>
          <w:b w:val="0"/>
          <w:bCs w:val="0"/>
          <w:u w:val="single"/>
          <w:rtl/>
        </w:rPr>
        <w:t>בכל</w:t>
      </w:r>
      <w:r>
        <w:rPr>
          <w:rFonts w:hint="cs"/>
          <w:b w:val="0"/>
          <w:bCs w:val="0"/>
          <w:rtl/>
        </w:rPr>
        <w:t xml:space="preserve"> משתה של מצוה</w:t>
      </w:r>
      <w:r>
        <w:rPr>
          <w:b w:val="0"/>
          <w:bCs w:val="0"/>
        </w:rPr>
        <w:t xml:space="preserve">. Why did the </w:t>
      </w:r>
      <w:r>
        <w:rPr>
          <w:rFonts w:hint="cs"/>
          <w:b w:val="0"/>
          <w:bCs w:val="0"/>
          <w:rtl/>
        </w:rPr>
        <w:t>ר"ת</w:t>
      </w:r>
      <w:r>
        <w:rPr>
          <w:b w:val="0"/>
          <w:bCs w:val="0"/>
        </w:rPr>
        <w:t xml:space="preserve"> need to say that it is a </w:t>
      </w:r>
      <w:r>
        <w:rPr>
          <w:rFonts w:hint="cs"/>
          <w:b w:val="0"/>
          <w:bCs w:val="0"/>
          <w:rtl/>
        </w:rPr>
        <w:t xml:space="preserve">מצוה </w:t>
      </w:r>
      <w:r w:rsidRPr="00357E0D">
        <w:rPr>
          <w:rFonts w:hint="cs"/>
          <w:b w:val="0"/>
          <w:bCs w:val="0"/>
          <w:u w:val="single"/>
          <w:rtl/>
        </w:rPr>
        <w:t>יתירה</w:t>
      </w:r>
      <w:r>
        <w:rPr>
          <w:b w:val="0"/>
          <w:bCs w:val="0"/>
        </w:rPr>
        <w:t>?!</w:t>
      </w:r>
      <w:r>
        <w:rPr>
          <w:rStyle w:val="FootnoteReference"/>
          <w:b w:val="0"/>
          <w:bCs w:val="0"/>
        </w:rPr>
        <w:footnoteReference w:id="34"/>
      </w:r>
    </w:p>
    <w:p w:rsidR="003D4453" w:rsidRPr="005601EA" w:rsidRDefault="003D4453" w:rsidP="005601EA">
      <w:pPr>
        <w:bidi/>
      </w:pPr>
    </w:p>
    <w:sectPr w:rsidR="003D4453" w:rsidRPr="005601E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B58" w:rsidRDefault="00306B58" w:rsidP="00C64748">
      <w:pPr>
        <w:spacing w:line="240" w:lineRule="auto"/>
      </w:pPr>
      <w:r>
        <w:separator/>
      </w:r>
    </w:p>
  </w:endnote>
  <w:endnote w:type="continuationSeparator" w:id="0">
    <w:p w:rsidR="00306B58" w:rsidRDefault="00306B58" w:rsidP="00C64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47657"/>
      <w:docPartObj>
        <w:docPartGallery w:val="Page Numbers (Bottom of Page)"/>
        <w:docPartUnique/>
      </w:docPartObj>
    </w:sdtPr>
    <w:sdtEndPr>
      <w:rPr>
        <w:b w:val="0"/>
        <w:bCs w:val="0"/>
        <w:noProof/>
        <w:sz w:val="20"/>
        <w:szCs w:val="20"/>
      </w:rPr>
    </w:sdtEndPr>
    <w:sdtContent>
      <w:p w:rsidR="00A12417" w:rsidRPr="00C64748" w:rsidRDefault="00A12417">
        <w:pPr>
          <w:pStyle w:val="Footer"/>
          <w:jc w:val="center"/>
          <w:rPr>
            <w:b w:val="0"/>
            <w:bCs w:val="0"/>
            <w:noProof/>
            <w:sz w:val="16"/>
            <w:szCs w:val="16"/>
            <w:rtl/>
          </w:rPr>
        </w:pPr>
        <w:r w:rsidRPr="00C64748">
          <w:rPr>
            <w:b w:val="0"/>
            <w:bCs w:val="0"/>
            <w:sz w:val="20"/>
            <w:szCs w:val="20"/>
          </w:rPr>
          <w:fldChar w:fldCharType="begin"/>
        </w:r>
        <w:r w:rsidRPr="00C64748">
          <w:rPr>
            <w:b w:val="0"/>
            <w:bCs w:val="0"/>
            <w:sz w:val="20"/>
            <w:szCs w:val="20"/>
          </w:rPr>
          <w:instrText xml:space="preserve"> PAGE   \* MERGEFORMAT </w:instrText>
        </w:r>
        <w:r w:rsidRPr="00C64748">
          <w:rPr>
            <w:b w:val="0"/>
            <w:bCs w:val="0"/>
            <w:sz w:val="20"/>
            <w:szCs w:val="20"/>
          </w:rPr>
          <w:fldChar w:fldCharType="separate"/>
        </w:r>
        <w:r w:rsidR="00DD461C">
          <w:rPr>
            <w:b w:val="0"/>
            <w:bCs w:val="0"/>
            <w:noProof/>
            <w:sz w:val="20"/>
            <w:szCs w:val="20"/>
          </w:rPr>
          <w:t>4</w:t>
        </w:r>
        <w:r w:rsidRPr="00C64748">
          <w:rPr>
            <w:b w:val="0"/>
            <w:bCs w:val="0"/>
            <w:noProof/>
            <w:sz w:val="20"/>
            <w:szCs w:val="20"/>
          </w:rPr>
          <w:fldChar w:fldCharType="end"/>
        </w:r>
      </w:p>
      <w:p w:rsidR="00A12417" w:rsidRPr="00C64748" w:rsidRDefault="00A12417">
        <w:pPr>
          <w:pStyle w:val="Footer"/>
          <w:jc w:val="center"/>
          <w:rPr>
            <w:b w:val="0"/>
            <w:bCs w:val="0"/>
            <w:sz w:val="20"/>
            <w:szCs w:val="20"/>
          </w:rPr>
        </w:pPr>
        <w:r w:rsidRPr="00C64748">
          <w:rPr>
            <w:b w:val="0"/>
            <w:bCs w:val="0"/>
            <w:noProof/>
            <w:sz w:val="16"/>
            <w:szCs w:val="16"/>
          </w:rPr>
          <w:t>TosfosInEnglish</w:t>
        </w:r>
      </w:p>
    </w:sdtContent>
  </w:sdt>
  <w:p w:rsidR="00A12417" w:rsidRDefault="00A124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B58" w:rsidRDefault="00306B58" w:rsidP="00C64748">
      <w:pPr>
        <w:spacing w:line="240" w:lineRule="auto"/>
      </w:pPr>
      <w:r>
        <w:separator/>
      </w:r>
    </w:p>
  </w:footnote>
  <w:footnote w:type="continuationSeparator" w:id="0">
    <w:p w:rsidR="00306B58" w:rsidRDefault="00306B58" w:rsidP="00C64748">
      <w:pPr>
        <w:spacing w:line="240" w:lineRule="auto"/>
      </w:pPr>
      <w:r>
        <w:continuationSeparator/>
      </w:r>
    </w:p>
  </w:footnote>
  <w:footnote w:id="1">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w:t>
      </w:r>
      <w:proofErr w:type="gramStart"/>
      <w:r w:rsidRPr="007B2BA5">
        <w:rPr>
          <w:b w:val="0"/>
          <w:bCs w:val="0"/>
        </w:rPr>
        <w:t>One</w:t>
      </w:r>
      <w:proofErr w:type="gramEnd"/>
      <w:r w:rsidRPr="007B2BA5">
        <w:rPr>
          <w:b w:val="0"/>
          <w:bCs w:val="0"/>
        </w:rPr>
        <w:t xml:space="preserve"> who has grown children, does not need his father to take care of his second wedding; he can do so on his own.</w:t>
      </w:r>
    </w:p>
  </w:footnote>
  <w:footnote w:id="2">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Compared to the </w:t>
      </w:r>
      <w:r w:rsidRPr="007B2BA5">
        <w:rPr>
          <w:rFonts w:hint="cs"/>
          <w:b w:val="0"/>
          <w:bCs w:val="0"/>
          <w:rtl/>
        </w:rPr>
        <w:t>ג' רגלים</w:t>
      </w:r>
      <w:r w:rsidRPr="007B2BA5">
        <w:rPr>
          <w:b w:val="0"/>
          <w:bCs w:val="0"/>
        </w:rPr>
        <w:t xml:space="preserve"> which one has to wait normally after the wife’s death, waiting only seven days is considered </w:t>
      </w:r>
      <w:r w:rsidRPr="007B2BA5">
        <w:rPr>
          <w:rFonts w:hint="cs"/>
          <w:b w:val="0"/>
          <w:bCs w:val="0"/>
          <w:rtl/>
        </w:rPr>
        <w:t>לאלתר</w:t>
      </w:r>
      <w:r w:rsidRPr="007B2BA5">
        <w:rPr>
          <w:b w:val="0"/>
          <w:bCs w:val="0"/>
        </w:rPr>
        <w:t>.</w:t>
      </w:r>
    </w:p>
  </w:footnote>
  <w:footnote w:id="3">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w:t>
      </w:r>
      <w:proofErr w:type="gramStart"/>
      <w:r w:rsidRPr="007B2BA5">
        <w:rPr>
          <w:b w:val="0"/>
          <w:bCs w:val="0"/>
        </w:rPr>
        <w:t>An</w:t>
      </w:r>
      <w:proofErr w:type="gramEnd"/>
      <w:r w:rsidRPr="007B2BA5">
        <w:rPr>
          <w:b w:val="0"/>
          <w:bCs w:val="0"/>
        </w:rPr>
        <w:t xml:space="preserve"> </w:t>
      </w:r>
      <w:r w:rsidRPr="007B2BA5">
        <w:rPr>
          <w:rFonts w:hint="cs"/>
          <w:b w:val="0"/>
          <w:bCs w:val="0"/>
          <w:rtl/>
        </w:rPr>
        <w:t>אבל</w:t>
      </w:r>
      <w:r w:rsidRPr="007B2BA5">
        <w:rPr>
          <w:b w:val="0"/>
          <w:bCs w:val="0"/>
        </w:rPr>
        <w:t xml:space="preserve"> is permitted to have </w:t>
      </w:r>
      <w:r w:rsidRPr="007B2BA5">
        <w:rPr>
          <w:rFonts w:hint="cs"/>
          <w:b w:val="0"/>
          <w:bCs w:val="0"/>
          <w:rtl/>
        </w:rPr>
        <w:t>תשמיש המטה</w:t>
      </w:r>
      <w:r w:rsidRPr="007B2BA5">
        <w:rPr>
          <w:b w:val="0"/>
          <w:bCs w:val="0"/>
        </w:rPr>
        <w:t xml:space="preserve"> after seven days; however by a </w:t>
      </w:r>
      <w:r w:rsidRPr="007B2BA5">
        <w:rPr>
          <w:rFonts w:hint="cs"/>
          <w:b w:val="0"/>
          <w:bCs w:val="0"/>
          <w:rtl/>
        </w:rPr>
        <w:t>בעילת מצוה</w:t>
      </w:r>
      <w:r w:rsidRPr="007B2BA5">
        <w:rPr>
          <w:b w:val="0"/>
          <w:bCs w:val="0"/>
        </w:rPr>
        <w:t xml:space="preserve"> where there is a </w:t>
      </w:r>
      <w:r w:rsidRPr="007B2BA5">
        <w:rPr>
          <w:rFonts w:hint="cs"/>
          <w:b w:val="0"/>
          <w:bCs w:val="0"/>
          <w:rtl/>
        </w:rPr>
        <w:t>שמחה יתירה</w:t>
      </w:r>
      <w:r w:rsidRPr="007B2BA5">
        <w:rPr>
          <w:b w:val="0"/>
          <w:bCs w:val="0"/>
        </w:rPr>
        <w:t xml:space="preserve"> he needs to wait </w:t>
      </w:r>
      <w:r w:rsidRPr="007B2BA5">
        <w:rPr>
          <w:rFonts w:hint="cs"/>
          <w:b w:val="0"/>
          <w:bCs w:val="0"/>
          <w:rtl/>
        </w:rPr>
        <w:t>ל' יום</w:t>
      </w:r>
      <w:r w:rsidRPr="007B2BA5">
        <w:rPr>
          <w:b w:val="0"/>
          <w:bCs w:val="0"/>
        </w:rPr>
        <w:t xml:space="preserve"> (see </w:t>
      </w:r>
      <w:r w:rsidRPr="007B2BA5">
        <w:rPr>
          <w:rFonts w:hint="cs"/>
          <w:b w:val="0"/>
          <w:bCs w:val="0"/>
          <w:rtl/>
        </w:rPr>
        <w:t>אליה רבה</w:t>
      </w:r>
      <w:r w:rsidRPr="007B2BA5">
        <w:rPr>
          <w:b w:val="0"/>
          <w:bCs w:val="0"/>
        </w:rPr>
        <w:t xml:space="preserve">). </w:t>
      </w:r>
      <w:r>
        <w:rPr>
          <w:b w:val="0"/>
          <w:bCs w:val="0"/>
        </w:rPr>
        <w:t>See ‘Thinking it over’ # 1.</w:t>
      </w:r>
    </w:p>
  </w:footnote>
  <w:footnote w:id="4">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The meaning of </w:t>
      </w:r>
      <w:r w:rsidRPr="007B2BA5">
        <w:rPr>
          <w:rFonts w:hint="cs"/>
          <w:b w:val="0"/>
          <w:bCs w:val="0"/>
          <w:rtl/>
        </w:rPr>
        <w:t>ואעפ"כ לא בא וכו'</w:t>
      </w:r>
      <w:r w:rsidRPr="007B2BA5">
        <w:rPr>
          <w:b w:val="0"/>
          <w:bCs w:val="0"/>
        </w:rPr>
        <w:t xml:space="preserve"> is that even though he married her</w:t>
      </w:r>
      <w:r>
        <w:rPr>
          <w:b w:val="0"/>
          <w:bCs w:val="0"/>
        </w:rPr>
        <w:t>,</w:t>
      </w:r>
      <w:r w:rsidRPr="007B2BA5">
        <w:rPr>
          <w:b w:val="0"/>
          <w:bCs w:val="0"/>
        </w:rPr>
        <w:t xml:space="preserve"> nevertheless </w:t>
      </w:r>
      <w:r w:rsidRPr="007B2BA5">
        <w:rPr>
          <w:rFonts w:hint="cs"/>
          <w:b w:val="0"/>
          <w:bCs w:val="0"/>
          <w:rtl/>
        </w:rPr>
        <w:t>לא בא עליה</w:t>
      </w:r>
      <w:r w:rsidRPr="007B2BA5">
        <w:rPr>
          <w:b w:val="0"/>
          <w:bCs w:val="0"/>
        </w:rPr>
        <w:t xml:space="preserve"> until </w:t>
      </w:r>
      <w:r w:rsidRPr="007B2BA5">
        <w:rPr>
          <w:rFonts w:hint="cs"/>
          <w:b w:val="0"/>
          <w:bCs w:val="0"/>
          <w:rtl/>
        </w:rPr>
        <w:t>ל' יום</w:t>
      </w:r>
      <w:r w:rsidRPr="007B2BA5">
        <w:rPr>
          <w:b w:val="0"/>
          <w:bCs w:val="0"/>
        </w:rPr>
        <w:t xml:space="preserve">, indicating that the marriage took place </w:t>
      </w:r>
      <w:r w:rsidRPr="007B2BA5">
        <w:rPr>
          <w:rFonts w:hint="cs"/>
          <w:b w:val="0"/>
          <w:bCs w:val="0"/>
          <w:rtl/>
        </w:rPr>
        <w:t>תוך ל'</w:t>
      </w:r>
      <w:r w:rsidRPr="007B2BA5">
        <w:rPr>
          <w:b w:val="0"/>
          <w:bCs w:val="0"/>
        </w:rPr>
        <w:t>.</w:t>
      </w:r>
      <w:r>
        <w:rPr>
          <w:b w:val="0"/>
          <w:bCs w:val="0"/>
        </w:rPr>
        <w:t xml:space="preserve"> See ‘Thinking it over’ # 2.</w:t>
      </w:r>
    </w:p>
  </w:footnote>
  <w:footnote w:id="5">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If it is not </w:t>
      </w:r>
      <w:r w:rsidRPr="007B2BA5">
        <w:rPr>
          <w:rFonts w:hint="cs"/>
          <w:b w:val="0"/>
          <w:bCs w:val="0"/>
          <w:rtl/>
        </w:rPr>
        <w:t>אביו של חתן</w:t>
      </w:r>
      <w:r w:rsidRPr="007B2BA5">
        <w:rPr>
          <w:b w:val="0"/>
          <w:bCs w:val="0"/>
        </w:rPr>
        <w:t xml:space="preserve"> or </w:t>
      </w:r>
      <w:r w:rsidRPr="007B2BA5">
        <w:rPr>
          <w:rFonts w:hint="cs"/>
          <w:b w:val="0"/>
          <w:bCs w:val="0"/>
          <w:rtl/>
        </w:rPr>
        <w:t>אמה של כלה</w:t>
      </w:r>
      <w:r w:rsidRPr="007B2BA5">
        <w:rPr>
          <w:b w:val="0"/>
          <w:bCs w:val="0"/>
        </w:rPr>
        <w:t xml:space="preserve">, then the wedding may not proceed since they are </w:t>
      </w:r>
      <w:r w:rsidRPr="007B2BA5">
        <w:rPr>
          <w:rFonts w:hint="cs"/>
          <w:b w:val="0"/>
          <w:bCs w:val="0"/>
          <w:rtl/>
        </w:rPr>
        <w:t>אבלים</w:t>
      </w:r>
      <w:r w:rsidRPr="007B2BA5">
        <w:rPr>
          <w:b w:val="0"/>
          <w:bCs w:val="0"/>
        </w:rPr>
        <w:t>. See ‘Thinking it over</w:t>
      </w:r>
      <w:r>
        <w:rPr>
          <w:b w:val="0"/>
          <w:bCs w:val="0"/>
        </w:rPr>
        <w:t>’ # 3</w:t>
      </w:r>
      <w:r w:rsidRPr="007B2BA5">
        <w:rPr>
          <w:b w:val="0"/>
          <w:bCs w:val="0"/>
        </w:rPr>
        <w:t>.</w:t>
      </w:r>
    </w:p>
  </w:footnote>
  <w:footnote w:id="6">
    <w:p w:rsidR="00A12417" w:rsidRPr="006E5FEA" w:rsidRDefault="00A12417" w:rsidP="003D6734">
      <w:pPr>
        <w:pStyle w:val="FootnoteText"/>
        <w:widowControl w:val="0"/>
        <w:spacing w:line="264" w:lineRule="auto"/>
        <w:rPr>
          <w:b w:val="0"/>
          <w:bCs w:val="0"/>
        </w:rPr>
      </w:pPr>
      <w:r w:rsidRPr="006E5FEA">
        <w:rPr>
          <w:rStyle w:val="FootnoteReference"/>
          <w:b w:val="0"/>
          <w:bCs w:val="0"/>
        </w:rPr>
        <w:footnoteRef/>
      </w:r>
      <w:r w:rsidRPr="006E5FEA">
        <w:rPr>
          <w:b w:val="0"/>
          <w:bCs w:val="0"/>
        </w:rPr>
        <w:t xml:space="preserve"> See footnote # 11.</w:t>
      </w:r>
    </w:p>
  </w:footnote>
  <w:footnote w:id="7">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It will be necessary to say according to this </w:t>
      </w:r>
      <w:r w:rsidRPr="007B2BA5">
        <w:rPr>
          <w:rFonts w:hint="cs"/>
          <w:b w:val="0"/>
          <w:bCs w:val="0"/>
          <w:rtl/>
        </w:rPr>
        <w:t>ר"י</w:t>
      </w:r>
      <w:r w:rsidRPr="007B2BA5">
        <w:rPr>
          <w:b w:val="0"/>
          <w:bCs w:val="0"/>
        </w:rPr>
        <w:t xml:space="preserve"> that when the abovementioned </w:t>
      </w:r>
      <w:r w:rsidRPr="007B2BA5">
        <w:rPr>
          <w:rFonts w:hint="cs"/>
          <w:b w:val="0"/>
          <w:bCs w:val="0"/>
          <w:rtl/>
        </w:rPr>
        <w:t>ברייתא</w:t>
      </w:r>
      <w:r w:rsidRPr="007B2BA5">
        <w:rPr>
          <w:b w:val="0"/>
          <w:bCs w:val="0"/>
        </w:rPr>
        <w:t xml:space="preserve"> in </w:t>
      </w:r>
      <w:r w:rsidRPr="007B2BA5">
        <w:rPr>
          <w:rFonts w:hint="cs"/>
          <w:b w:val="0"/>
          <w:bCs w:val="0"/>
          <w:rtl/>
        </w:rPr>
        <w:t>מו"ק</w:t>
      </w:r>
      <w:r w:rsidRPr="007B2BA5">
        <w:rPr>
          <w:b w:val="0"/>
          <w:bCs w:val="0"/>
        </w:rPr>
        <w:t xml:space="preserve"> states </w:t>
      </w:r>
      <w:r w:rsidRPr="007B2BA5">
        <w:rPr>
          <w:rFonts w:hint="cs"/>
          <w:b w:val="0"/>
          <w:bCs w:val="0"/>
          <w:rtl/>
        </w:rPr>
        <w:t>ואם אין לו בנים מותר לישא לאלתר</w:t>
      </w:r>
      <w:r w:rsidRPr="007B2BA5">
        <w:rPr>
          <w:b w:val="0"/>
          <w:bCs w:val="0"/>
        </w:rPr>
        <w:t xml:space="preserve">, it means that he need not wait three </w:t>
      </w:r>
      <w:r w:rsidRPr="007B2BA5">
        <w:rPr>
          <w:rFonts w:hint="cs"/>
          <w:b w:val="0"/>
          <w:bCs w:val="0"/>
          <w:rtl/>
        </w:rPr>
        <w:t>רגלים</w:t>
      </w:r>
      <w:r w:rsidRPr="007B2BA5">
        <w:rPr>
          <w:b w:val="0"/>
          <w:bCs w:val="0"/>
        </w:rPr>
        <w:t xml:space="preserve"> but can marry after </w:t>
      </w:r>
      <w:r w:rsidRPr="007B2BA5">
        <w:rPr>
          <w:rFonts w:hint="cs"/>
          <w:b w:val="0"/>
          <w:bCs w:val="0"/>
          <w:rtl/>
        </w:rPr>
        <w:t>ל' יום</w:t>
      </w:r>
      <w:r w:rsidR="002D1D54">
        <w:rPr>
          <w:b w:val="0"/>
          <w:bCs w:val="0"/>
        </w:rPr>
        <w:t xml:space="preserve"> (and not like the </w:t>
      </w:r>
      <w:r w:rsidR="002D1D54">
        <w:rPr>
          <w:rFonts w:hint="cs"/>
          <w:b w:val="0"/>
          <w:bCs w:val="0"/>
          <w:rtl/>
        </w:rPr>
        <w:t>לאלתר</w:t>
      </w:r>
      <w:r w:rsidR="002D1D54">
        <w:rPr>
          <w:b w:val="0"/>
          <w:bCs w:val="0"/>
        </w:rPr>
        <w:t xml:space="preserve"> of </w:t>
      </w:r>
      <w:r w:rsidR="002D1D54">
        <w:rPr>
          <w:rFonts w:hint="cs"/>
          <w:b w:val="0"/>
          <w:bCs w:val="0"/>
          <w:rtl/>
        </w:rPr>
        <w:t>יש לו בנים קטנים</w:t>
      </w:r>
      <w:r w:rsidR="002D1D54">
        <w:rPr>
          <w:b w:val="0"/>
          <w:bCs w:val="0"/>
        </w:rPr>
        <w:t xml:space="preserve">, which means </w:t>
      </w:r>
      <w:r w:rsidR="002D1D54">
        <w:rPr>
          <w:rFonts w:hint="cs"/>
          <w:b w:val="0"/>
          <w:bCs w:val="0"/>
          <w:rtl/>
        </w:rPr>
        <w:t>לאחר ז'</w:t>
      </w:r>
      <w:r w:rsidR="002D1D54">
        <w:rPr>
          <w:b w:val="0"/>
          <w:bCs w:val="0"/>
        </w:rPr>
        <w:t>)</w:t>
      </w:r>
      <w:r w:rsidRPr="007B2BA5">
        <w:rPr>
          <w:b w:val="0"/>
          <w:bCs w:val="0"/>
        </w:rPr>
        <w:t>.</w:t>
      </w:r>
    </w:p>
  </w:footnote>
  <w:footnote w:id="8">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Our text of </w:t>
      </w:r>
      <w:r w:rsidRPr="007B2BA5">
        <w:rPr>
          <w:rFonts w:hint="cs"/>
          <w:b w:val="0"/>
          <w:bCs w:val="0"/>
          <w:rtl/>
        </w:rPr>
        <w:t>מס' שמחות</w:t>
      </w:r>
      <w:r w:rsidRPr="007B2BA5">
        <w:rPr>
          <w:b w:val="0"/>
          <w:bCs w:val="0"/>
        </w:rPr>
        <w:t xml:space="preserve"> read </w:t>
      </w:r>
      <w:r w:rsidRPr="007B2BA5">
        <w:rPr>
          <w:rFonts w:hint="cs"/>
          <w:b w:val="0"/>
          <w:bCs w:val="0"/>
          <w:u w:val="single"/>
          <w:rtl/>
        </w:rPr>
        <w:t>בתוך</w:t>
      </w:r>
      <w:r w:rsidRPr="007B2BA5">
        <w:rPr>
          <w:rFonts w:hint="cs"/>
          <w:b w:val="0"/>
          <w:bCs w:val="0"/>
          <w:rtl/>
        </w:rPr>
        <w:t xml:space="preserve"> ל' יום</w:t>
      </w:r>
      <w:r w:rsidRPr="007B2BA5">
        <w:rPr>
          <w:b w:val="0"/>
          <w:bCs w:val="0"/>
        </w:rPr>
        <w:t xml:space="preserve"> (instead of </w:t>
      </w:r>
      <w:r w:rsidRPr="007B2BA5">
        <w:rPr>
          <w:rFonts w:hint="cs"/>
          <w:b w:val="0"/>
          <w:bCs w:val="0"/>
          <w:rtl/>
        </w:rPr>
        <w:t>לאחר ל'</w:t>
      </w:r>
      <w:r w:rsidRPr="007B2BA5">
        <w:rPr>
          <w:b w:val="0"/>
          <w:bCs w:val="0"/>
        </w:rPr>
        <w:t>)</w:t>
      </w:r>
    </w:p>
  </w:footnote>
  <w:footnote w:id="9">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Regarding </w:t>
      </w:r>
      <w:r w:rsidRPr="007B2BA5">
        <w:rPr>
          <w:rFonts w:hint="cs"/>
          <w:b w:val="0"/>
          <w:bCs w:val="0"/>
          <w:rtl/>
        </w:rPr>
        <w:t>יש לו בנים קטנים</w:t>
      </w:r>
      <w:r w:rsidRPr="007B2BA5">
        <w:rPr>
          <w:b w:val="0"/>
          <w:bCs w:val="0"/>
        </w:rPr>
        <w:t xml:space="preserve"> we can interpret that when the </w:t>
      </w:r>
      <w:r w:rsidRPr="007B2BA5">
        <w:rPr>
          <w:rFonts w:hint="cs"/>
          <w:b w:val="0"/>
          <w:bCs w:val="0"/>
          <w:rtl/>
        </w:rPr>
        <w:t>ברייתא</w:t>
      </w:r>
      <w:r w:rsidRPr="007B2BA5">
        <w:rPr>
          <w:b w:val="0"/>
          <w:bCs w:val="0"/>
        </w:rPr>
        <w:t xml:space="preserve"> states </w:t>
      </w:r>
      <w:r w:rsidRPr="007B2BA5">
        <w:rPr>
          <w:rFonts w:hint="cs"/>
          <w:b w:val="0"/>
          <w:bCs w:val="0"/>
          <w:rtl/>
        </w:rPr>
        <w:t>מותר לישא אחרת לאחר ל'</w:t>
      </w:r>
      <w:r w:rsidRPr="007B2BA5">
        <w:rPr>
          <w:b w:val="0"/>
          <w:bCs w:val="0"/>
        </w:rPr>
        <w:t xml:space="preserve"> (even though that according to the </w:t>
      </w:r>
      <w:r w:rsidRPr="007B2BA5">
        <w:rPr>
          <w:rFonts w:hint="cs"/>
          <w:b w:val="0"/>
          <w:bCs w:val="0"/>
          <w:rtl/>
        </w:rPr>
        <w:t>ר"י</w:t>
      </w:r>
      <w:r w:rsidRPr="007B2BA5">
        <w:rPr>
          <w:b w:val="0"/>
          <w:bCs w:val="0"/>
        </w:rPr>
        <w:t xml:space="preserve"> he may remarry within </w:t>
      </w:r>
      <w:r w:rsidRPr="007B2BA5">
        <w:rPr>
          <w:rFonts w:hint="cs"/>
          <w:b w:val="0"/>
          <w:bCs w:val="0"/>
          <w:rtl/>
        </w:rPr>
        <w:t>ל'</w:t>
      </w:r>
      <w:r w:rsidRPr="007B2BA5">
        <w:rPr>
          <w:b w:val="0"/>
          <w:bCs w:val="0"/>
        </w:rPr>
        <w:t xml:space="preserve">) it is referring to the </w:t>
      </w:r>
      <w:r w:rsidRPr="007B2BA5">
        <w:rPr>
          <w:rFonts w:hint="cs"/>
          <w:b w:val="0"/>
          <w:bCs w:val="0"/>
          <w:rtl/>
        </w:rPr>
        <w:t>ביאה</w:t>
      </w:r>
      <w:r w:rsidRPr="007B2BA5">
        <w:rPr>
          <w:b w:val="0"/>
          <w:bCs w:val="0"/>
        </w:rPr>
        <w:t xml:space="preserve">, which can be done only </w:t>
      </w:r>
      <w:r w:rsidRPr="007B2BA5">
        <w:rPr>
          <w:rFonts w:hint="cs"/>
          <w:b w:val="0"/>
          <w:bCs w:val="0"/>
          <w:rtl/>
        </w:rPr>
        <w:t>לאחר ל'</w:t>
      </w:r>
      <w:r w:rsidRPr="007B2BA5">
        <w:rPr>
          <w:b w:val="0"/>
          <w:bCs w:val="0"/>
        </w:rPr>
        <w:t>.</w:t>
      </w:r>
    </w:p>
  </w:footnote>
  <w:footnote w:id="10">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How can the </w:t>
      </w:r>
      <w:r w:rsidRPr="007B2BA5">
        <w:rPr>
          <w:rFonts w:hint="cs"/>
          <w:b w:val="0"/>
          <w:bCs w:val="0"/>
          <w:rtl/>
        </w:rPr>
        <w:t>ברייתא</w:t>
      </w:r>
      <w:r w:rsidRPr="007B2BA5">
        <w:rPr>
          <w:b w:val="0"/>
          <w:bCs w:val="0"/>
        </w:rPr>
        <w:t xml:space="preserve"> </w:t>
      </w:r>
      <w:r w:rsidR="002D1D54">
        <w:rPr>
          <w:b w:val="0"/>
          <w:bCs w:val="0"/>
        </w:rPr>
        <w:t xml:space="preserve">in </w:t>
      </w:r>
      <w:r w:rsidR="002D1D54">
        <w:rPr>
          <w:rFonts w:hint="cs"/>
          <w:b w:val="0"/>
          <w:bCs w:val="0"/>
          <w:rtl/>
        </w:rPr>
        <w:t>שמחות</w:t>
      </w:r>
      <w:r w:rsidR="002D1D54">
        <w:rPr>
          <w:b w:val="0"/>
          <w:bCs w:val="0"/>
        </w:rPr>
        <w:t xml:space="preserve"> </w:t>
      </w:r>
      <w:r w:rsidRPr="007B2BA5">
        <w:rPr>
          <w:b w:val="0"/>
          <w:bCs w:val="0"/>
        </w:rPr>
        <w:t xml:space="preserve">mention </w:t>
      </w:r>
      <w:r w:rsidRPr="007B2BA5">
        <w:rPr>
          <w:rFonts w:hint="cs"/>
          <w:b w:val="0"/>
          <w:bCs w:val="0"/>
          <w:rtl/>
        </w:rPr>
        <w:t>אין לו בנים</w:t>
      </w:r>
      <w:r w:rsidRPr="007B2BA5">
        <w:rPr>
          <w:b w:val="0"/>
          <w:bCs w:val="0"/>
        </w:rPr>
        <w:t xml:space="preserve"> when it rules </w:t>
      </w:r>
      <w:r w:rsidRPr="007B2BA5">
        <w:rPr>
          <w:rFonts w:hint="cs"/>
          <w:b w:val="0"/>
          <w:bCs w:val="0"/>
          <w:rtl/>
        </w:rPr>
        <w:t>מותר לישא לאחר ל'</w:t>
      </w:r>
      <w:r w:rsidRPr="007B2BA5">
        <w:rPr>
          <w:b w:val="0"/>
          <w:bCs w:val="0"/>
        </w:rPr>
        <w:t xml:space="preserve"> only, since by </w:t>
      </w:r>
      <w:r w:rsidRPr="007B2BA5">
        <w:rPr>
          <w:rFonts w:hint="cs"/>
          <w:b w:val="0"/>
          <w:bCs w:val="0"/>
          <w:rtl/>
        </w:rPr>
        <w:t>אין לו בנים</w:t>
      </w:r>
      <w:r w:rsidRPr="007B2BA5">
        <w:rPr>
          <w:b w:val="0"/>
          <w:bCs w:val="0"/>
        </w:rPr>
        <w:t xml:space="preserve"> he may (not only marry but) even be </w:t>
      </w:r>
      <w:r w:rsidRPr="007B2BA5">
        <w:rPr>
          <w:rFonts w:hint="cs"/>
          <w:b w:val="0"/>
          <w:bCs w:val="0"/>
          <w:rtl/>
        </w:rPr>
        <w:t>בועל תוך ל'</w:t>
      </w:r>
      <w:r w:rsidR="002D1D54">
        <w:rPr>
          <w:b w:val="0"/>
          <w:bCs w:val="0"/>
        </w:rPr>
        <w:t xml:space="preserve"> (according to the </w:t>
      </w:r>
      <w:r w:rsidR="002D1D54">
        <w:rPr>
          <w:rFonts w:hint="cs"/>
          <w:b w:val="0"/>
          <w:bCs w:val="0"/>
          <w:rtl/>
        </w:rPr>
        <w:t>ר"ת</w:t>
      </w:r>
      <w:r w:rsidR="002D1D54">
        <w:rPr>
          <w:b w:val="0"/>
          <w:bCs w:val="0"/>
        </w:rPr>
        <w:t>)</w:t>
      </w:r>
      <w:r w:rsidRPr="007B2BA5">
        <w:rPr>
          <w:b w:val="0"/>
          <w:bCs w:val="0"/>
        </w:rPr>
        <w:t>?! See footnote #</w:t>
      </w:r>
      <w:r w:rsidRPr="007B2BA5">
        <w:rPr>
          <w:rFonts w:hint="cs"/>
          <w:b w:val="0"/>
          <w:bCs w:val="0"/>
          <w:rtl/>
        </w:rPr>
        <w:t xml:space="preserve"> </w:t>
      </w:r>
      <w:r>
        <w:rPr>
          <w:b w:val="0"/>
          <w:bCs w:val="0"/>
        </w:rPr>
        <w:t>8</w:t>
      </w:r>
      <w:r w:rsidRPr="007B2BA5">
        <w:rPr>
          <w:b w:val="0"/>
          <w:bCs w:val="0"/>
        </w:rPr>
        <w:t xml:space="preserve"> &amp; </w:t>
      </w:r>
      <w:r>
        <w:rPr>
          <w:b w:val="0"/>
          <w:bCs w:val="0"/>
        </w:rPr>
        <w:t>9</w:t>
      </w:r>
      <w:r w:rsidRPr="007B2BA5">
        <w:rPr>
          <w:b w:val="0"/>
          <w:bCs w:val="0"/>
        </w:rPr>
        <w:t>.</w:t>
      </w:r>
    </w:p>
  </w:footnote>
  <w:footnote w:id="11">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It would seem that </w:t>
      </w:r>
      <w:r w:rsidRPr="007B2BA5">
        <w:rPr>
          <w:rFonts w:hint="cs"/>
          <w:b w:val="0"/>
          <w:bCs w:val="0"/>
          <w:rtl/>
        </w:rPr>
        <w:t>תוספות</w:t>
      </w:r>
      <w:r w:rsidRPr="007B2BA5">
        <w:rPr>
          <w:b w:val="0"/>
          <w:bCs w:val="0"/>
        </w:rPr>
        <w:t xml:space="preserve"> (before he mentioned these two views) maintains that by both </w:t>
      </w:r>
      <w:r w:rsidRPr="007B2BA5">
        <w:rPr>
          <w:rFonts w:hint="cs"/>
          <w:b w:val="0"/>
          <w:bCs w:val="0"/>
          <w:rtl/>
        </w:rPr>
        <w:t>אין לו בנים</w:t>
      </w:r>
      <w:r w:rsidRPr="007B2BA5">
        <w:rPr>
          <w:b w:val="0"/>
          <w:bCs w:val="0"/>
        </w:rPr>
        <w:t xml:space="preserve"> or </w:t>
      </w:r>
      <w:r w:rsidRPr="007B2BA5">
        <w:rPr>
          <w:rFonts w:hint="cs"/>
          <w:b w:val="0"/>
          <w:bCs w:val="0"/>
          <w:rtl/>
        </w:rPr>
        <w:t>יש לו בנים קטנים</w:t>
      </w:r>
      <w:r w:rsidRPr="007B2BA5">
        <w:rPr>
          <w:b w:val="0"/>
          <w:bCs w:val="0"/>
        </w:rPr>
        <w:t xml:space="preserve"> he may marry </w:t>
      </w:r>
      <w:r w:rsidRPr="007B2BA5">
        <w:rPr>
          <w:rFonts w:hint="cs"/>
          <w:b w:val="0"/>
          <w:bCs w:val="0"/>
          <w:rtl/>
        </w:rPr>
        <w:t>תוך ל'</w:t>
      </w:r>
      <w:r w:rsidRPr="007B2BA5">
        <w:rPr>
          <w:b w:val="0"/>
          <w:bCs w:val="0"/>
        </w:rPr>
        <w:t xml:space="preserve"> and be </w:t>
      </w:r>
      <w:r w:rsidRPr="007B2BA5">
        <w:rPr>
          <w:rFonts w:hint="cs"/>
          <w:b w:val="0"/>
          <w:bCs w:val="0"/>
          <w:rtl/>
        </w:rPr>
        <w:t>בועל לאחר ל'</w:t>
      </w:r>
      <w:r w:rsidRPr="007B2BA5">
        <w:rPr>
          <w:b w:val="0"/>
          <w:bCs w:val="0"/>
        </w:rPr>
        <w:t xml:space="preserve"> (see </w:t>
      </w:r>
      <w:r w:rsidRPr="007B2BA5">
        <w:rPr>
          <w:rFonts w:hint="cs"/>
          <w:b w:val="0"/>
          <w:bCs w:val="0"/>
          <w:rtl/>
        </w:rPr>
        <w:t>נמוק"י</w:t>
      </w:r>
      <w:r w:rsidRPr="007B2BA5">
        <w:rPr>
          <w:b w:val="0"/>
          <w:bCs w:val="0"/>
        </w:rPr>
        <w:t>).</w:t>
      </w:r>
      <w:r>
        <w:rPr>
          <w:b w:val="0"/>
          <w:bCs w:val="0"/>
        </w:rPr>
        <w:t xml:space="preserve"> See footnote # 6.</w:t>
      </w:r>
    </w:p>
  </w:footnote>
  <w:footnote w:id="12">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See ‘Thinking it over’ # </w:t>
      </w:r>
      <w:r w:rsidR="00357E0D">
        <w:rPr>
          <w:b w:val="0"/>
          <w:bCs w:val="0"/>
        </w:rPr>
        <w:t>4</w:t>
      </w:r>
      <w:r w:rsidRPr="007B2BA5">
        <w:rPr>
          <w:b w:val="0"/>
          <w:bCs w:val="0"/>
        </w:rPr>
        <w:t>.</w:t>
      </w:r>
    </w:p>
  </w:footnote>
  <w:footnote w:id="13">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The reason is he may not find another who is willing to attend to his children (additionally, since he wants her, he will not take another and he will wait until after </w:t>
      </w:r>
      <w:r w:rsidRPr="007B2BA5">
        <w:rPr>
          <w:rFonts w:hint="cs"/>
          <w:b w:val="0"/>
          <w:bCs w:val="0"/>
          <w:rtl/>
        </w:rPr>
        <w:t>ל'</w:t>
      </w:r>
      <w:r w:rsidRPr="007B2BA5">
        <w:rPr>
          <w:b w:val="0"/>
          <w:bCs w:val="0"/>
        </w:rPr>
        <w:t xml:space="preserve"> to the detriment of the </w:t>
      </w:r>
      <w:r w:rsidRPr="007B2BA5">
        <w:rPr>
          <w:rFonts w:hint="cs"/>
          <w:b w:val="0"/>
          <w:bCs w:val="0"/>
          <w:rtl/>
        </w:rPr>
        <w:t>בנים קטנים</w:t>
      </w:r>
      <w:r w:rsidRPr="007B2BA5">
        <w:rPr>
          <w:b w:val="0"/>
          <w:bCs w:val="0"/>
        </w:rPr>
        <w:t xml:space="preserve">). </w:t>
      </w:r>
    </w:p>
  </w:footnote>
  <w:footnote w:id="14">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Therefore since she cannot marry him, there is nothing gained by having the </w:t>
      </w:r>
      <w:r w:rsidRPr="007B2BA5">
        <w:rPr>
          <w:rFonts w:hint="cs"/>
          <w:b w:val="0"/>
          <w:bCs w:val="0"/>
          <w:rtl/>
        </w:rPr>
        <w:t>אירוסין</w:t>
      </w:r>
      <w:r w:rsidRPr="007B2BA5">
        <w:rPr>
          <w:b w:val="0"/>
          <w:bCs w:val="0"/>
        </w:rPr>
        <w:t xml:space="preserve"> right away for the sake of the </w:t>
      </w:r>
      <w:r w:rsidRPr="007B2BA5">
        <w:rPr>
          <w:rFonts w:hint="cs"/>
          <w:b w:val="0"/>
          <w:bCs w:val="0"/>
          <w:rtl/>
        </w:rPr>
        <w:t>בנים קטנים</w:t>
      </w:r>
      <w:r w:rsidRPr="007B2BA5">
        <w:rPr>
          <w:b w:val="0"/>
          <w:bCs w:val="0"/>
        </w:rPr>
        <w:t xml:space="preserve">, for since she is merely </w:t>
      </w:r>
      <w:proofErr w:type="gramStart"/>
      <w:r w:rsidRPr="007B2BA5">
        <w:rPr>
          <w:b w:val="0"/>
          <w:bCs w:val="0"/>
        </w:rPr>
        <w:t>an</w:t>
      </w:r>
      <w:proofErr w:type="gramEnd"/>
      <w:r w:rsidRPr="007B2BA5">
        <w:rPr>
          <w:b w:val="0"/>
          <w:bCs w:val="0"/>
        </w:rPr>
        <w:t xml:space="preserve"> </w:t>
      </w:r>
      <w:r w:rsidRPr="007B2BA5">
        <w:rPr>
          <w:rFonts w:hint="cs"/>
          <w:b w:val="0"/>
          <w:bCs w:val="0"/>
          <w:rtl/>
        </w:rPr>
        <w:t>ארוסה</w:t>
      </w:r>
      <w:r w:rsidRPr="007B2BA5">
        <w:rPr>
          <w:b w:val="0"/>
          <w:bCs w:val="0"/>
        </w:rPr>
        <w:t xml:space="preserve"> she is not together with him and cannot attend to his children, who are by him.</w:t>
      </w:r>
    </w:p>
  </w:footnote>
  <w:footnote w:id="15">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w:t>
      </w:r>
      <w:r w:rsidRPr="007B2BA5">
        <w:rPr>
          <w:rFonts w:hint="cs"/>
          <w:b w:val="0"/>
          <w:bCs w:val="0"/>
          <w:rtl/>
        </w:rPr>
        <w:t>החבנה</w:t>
      </w:r>
      <w:r w:rsidRPr="007B2BA5">
        <w:rPr>
          <w:b w:val="0"/>
          <w:bCs w:val="0"/>
        </w:rPr>
        <w:t xml:space="preserve"> means distinction. A widow or divorcee has to wait three months before she may have relations with a new husband in order to distinguish whether a child born is from the original husband or the new husband.</w:t>
      </w:r>
    </w:p>
  </w:footnote>
  <w:footnote w:id="16">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It is only by </w:t>
      </w:r>
      <w:r w:rsidRPr="007B2BA5">
        <w:rPr>
          <w:rFonts w:hint="cs"/>
          <w:b w:val="0"/>
          <w:bCs w:val="0"/>
          <w:rtl/>
        </w:rPr>
        <w:t>מתה אשתו</w:t>
      </w:r>
      <w:r w:rsidRPr="007B2BA5">
        <w:rPr>
          <w:b w:val="0"/>
          <w:bCs w:val="0"/>
        </w:rPr>
        <w:t xml:space="preserve"> that he is required to wait </w:t>
      </w:r>
      <w:r w:rsidRPr="007B2BA5">
        <w:rPr>
          <w:rFonts w:hint="cs"/>
          <w:b w:val="0"/>
          <w:bCs w:val="0"/>
          <w:rtl/>
        </w:rPr>
        <w:t>ג' רגלים</w:t>
      </w:r>
      <w:r w:rsidRPr="007B2BA5">
        <w:rPr>
          <w:b w:val="0"/>
          <w:bCs w:val="0"/>
        </w:rPr>
        <w:t xml:space="preserve"> (see </w:t>
      </w:r>
      <w:r w:rsidRPr="007B2BA5">
        <w:rPr>
          <w:rFonts w:hint="cs"/>
          <w:b w:val="0"/>
          <w:bCs w:val="0"/>
          <w:rtl/>
        </w:rPr>
        <w:t>תוס' מו"ק כג</w:t>
      </w:r>
      <w:proofErr w:type="gramStart"/>
      <w:r w:rsidRPr="007B2BA5">
        <w:rPr>
          <w:rFonts w:hint="cs"/>
          <w:b w:val="0"/>
          <w:bCs w:val="0"/>
          <w:rtl/>
        </w:rPr>
        <w:t>,א</w:t>
      </w:r>
      <w:proofErr w:type="gramEnd"/>
      <w:r w:rsidRPr="007B2BA5">
        <w:rPr>
          <w:rFonts w:hint="cs"/>
          <w:b w:val="0"/>
          <w:bCs w:val="0"/>
          <w:rtl/>
        </w:rPr>
        <w:t xml:space="preserve"> ד"ה עד</w:t>
      </w:r>
      <w:r w:rsidRPr="007B2BA5">
        <w:rPr>
          <w:b w:val="0"/>
          <w:bCs w:val="0"/>
        </w:rPr>
        <w:t>).</w:t>
      </w:r>
    </w:p>
  </w:footnote>
  <w:footnote w:id="17">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This is in a case where he has already </w:t>
      </w:r>
      <w:r w:rsidRPr="007B2BA5">
        <w:rPr>
          <w:rFonts w:hint="cs"/>
          <w:b w:val="0"/>
          <w:bCs w:val="0"/>
          <w:rtl/>
        </w:rPr>
        <w:t>בנים גדולים</w:t>
      </w:r>
      <w:r w:rsidRPr="007B2BA5">
        <w:rPr>
          <w:b w:val="0"/>
          <w:bCs w:val="0"/>
        </w:rPr>
        <w:t xml:space="preserve">; however if he has no </w:t>
      </w:r>
      <w:r w:rsidRPr="007B2BA5">
        <w:rPr>
          <w:rFonts w:hint="cs"/>
          <w:b w:val="0"/>
          <w:bCs w:val="0"/>
          <w:rtl/>
        </w:rPr>
        <w:t>בנים</w:t>
      </w:r>
      <w:r w:rsidRPr="007B2BA5">
        <w:rPr>
          <w:b w:val="0"/>
          <w:bCs w:val="0"/>
        </w:rPr>
        <w:t xml:space="preserve"> or he has </w:t>
      </w:r>
      <w:r w:rsidRPr="007B2BA5">
        <w:rPr>
          <w:rFonts w:hint="cs"/>
          <w:b w:val="0"/>
          <w:bCs w:val="0"/>
          <w:rtl/>
        </w:rPr>
        <w:t>בנים קטנים</w:t>
      </w:r>
      <w:r w:rsidRPr="007B2BA5">
        <w:rPr>
          <w:b w:val="0"/>
          <w:bCs w:val="0"/>
        </w:rPr>
        <w:t xml:space="preserve"> he may marry </w:t>
      </w:r>
      <w:r w:rsidRPr="007B2BA5">
        <w:rPr>
          <w:rFonts w:hint="cs"/>
          <w:b w:val="0"/>
          <w:bCs w:val="0"/>
          <w:rtl/>
        </w:rPr>
        <w:t>תוך ל'</w:t>
      </w:r>
      <w:r w:rsidRPr="007B2BA5">
        <w:rPr>
          <w:b w:val="0"/>
          <w:bCs w:val="0"/>
        </w:rPr>
        <w:t xml:space="preserve"> (as the </w:t>
      </w:r>
      <w:r w:rsidRPr="007B2BA5">
        <w:rPr>
          <w:rFonts w:hint="cs"/>
          <w:b w:val="0"/>
          <w:bCs w:val="0"/>
          <w:rtl/>
        </w:rPr>
        <w:t>ר"ת</w:t>
      </w:r>
      <w:r w:rsidRPr="007B2BA5">
        <w:rPr>
          <w:b w:val="0"/>
          <w:bCs w:val="0"/>
        </w:rPr>
        <w:t xml:space="preserve"> stated earlier in this </w:t>
      </w:r>
      <w:r w:rsidRPr="007B2BA5">
        <w:rPr>
          <w:rFonts w:hint="cs"/>
          <w:b w:val="0"/>
          <w:bCs w:val="0"/>
          <w:rtl/>
        </w:rPr>
        <w:t>תוס'</w:t>
      </w:r>
      <w:r w:rsidRPr="007B2BA5">
        <w:rPr>
          <w:b w:val="0"/>
          <w:bCs w:val="0"/>
        </w:rPr>
        <w:t>).</w:t>
      </w:r>
    </w:p>
  </w:footnote>
  <w:footnote w:id="18">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The </w:t>
      </w:r>
      <w:r w:rsidRPr="007B2BA5">
        <w:rPr>
          <w:rFonts w:hint="cs"/>
          <w:b w:val="0"/>
          <w:bCs w:val="0"/>
          <w:rtl/>
        </w:rPr>
        <w:t>מצוה</w:t>
      </w:r>
      <w:r w:rsidRPr="007B2BA5">
        <w:rPr>
          <w:b w:val="0"/>
          <w:bCs w:val="0"/>
        </w:rPr>
        <w:t xml:space="preserve"> of </w:t>
      </w:r>
      <w:r w:rsidRPr="007B2BA5">
        <w:rPr>
          <w:rFonts w:hint="cs"/>
          <w:b w:val="0"/>
          <w:bCs w:val="0"/>
          <w:rtl/>
        </w:rPr>
        <w:t>פו"ר</w:t>
      </w:r>
      <w:r w:rsidRPr="007B2BA5">
        <w:rPr>
          <w:b w:val="0"/>
          <w:bCs w:val="0"/>
        </w:rPr>
        <w:t xml:space="preserve"> is referred to (by </w:t>
      </w:r>
      <w:r w:rsidRPr="007B2BA5">
        <w:rPr>
          <w:rFonts w:hint="cs"/>
          <w:b w:val="0"/>
          <w:bCs w:val="0"/>
          <w:rtl/>
        </w:rPr>
        <w:t>תוספות</w:t>
      </w:r>
      <w:r w:rsidRPr="007B2BA5">
        <w:rPr>
          <w:b w:val="0"/>
          <w:bCs w:val="0"/>
        </w:rPr>
        <w:t xml:space="preserve"> [see </w:t>
      </w:r>
      <w:r w:rsidRPr="007B2BA5">
        <w:rPr>
          <w:rFonts w:hint="cs"/>
          <w:b w:val="0"/>
          <w:bCs w:val="0"/>
          <w:rtl/>
        </w:rPr>
        <w:t>תוס' יבמות מג</w:t>
      </w:r>
      <w:proofErr w:type="gramStart"/>
      <w:r w:rsidRPr="007B2BA5">
        <w:rPr>
          <w:rFonts w:hint="cs"/>
          <w:b w:val="0"/>
          <w:bCs w:val="0"/>
          <w:rtl/>
        </w:rPr>
        <w:t>,ב</w:t>
      </w:r>
      <w:proofErr w:type="gramEnd"/>
      <w:r w:rsidRPr="007B2BA5">
        <w:rPr>
          <w:rFonts w:hint="cs"/>
          <w:b w:val="0"/>
          <w:bCs w:val="0"/>
          <w:rtl/>
        </w:rPr>
        <w:t xml:space="preserve"> ד"ה שאני</w:t>
      </w:r>
      <w:r w:rsidRPr="007B2BA5">
        <w:rPr>
          <w:b w:val="0"/>
          <w:bCs w:val="0"/>
        </w:rPr>
        <w:t xml:space="preserve">]) as a </w:t>
      </w:r>
      <w:r w:rsidRPr="007B2BA5">
        <w:rPr>
          <w:rFonts w:hint="cs"/>
          <w:b w:val="0"/>
          <w:bCs w:val="0"/>
          <w:rtl/>
        </w:rPr>
        <w:t>מצוה גדולה</w:t>
      </w:r>
      <w:r w:rsidRPr="007B2BA5">
        <w:rPr>
          <w:b w:val="0"/>
          <w:bCs w:val="0"/>
        </w:rPr>
        <w:t>.</w:t>
      </w:r>
      <w:r w:rsidR="00357E0D">
        <w:rPr>
          <w:b w:val="0"/>
          <w:bCs w:val="0"/>
        </w:rPr>
        <w:t xml:space="preserve"> See ‘Thinking it over’ # 5.</w:t>
      </w:r>
    </w:p>
  </w:footnote>
  <w:footnote w:id="19">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It is in </w:t>
      </w:r>
      <w:r w:rsidRPr="007B2BA5">
        <w:rPr>
          <w:rFonts w:hint="cs"/>
          <w:b w:val="0"/>
          <w:bCs w:val="0"/>
          <w:rtl/>
        </w:rPr>
        <w:t>פסוק ו</w:t>
      </w:r>
      <w:r w:rsidRPr="007B2BA5">
        <w:rPr>
          <w:b w:val="0"/>
          <w:bCs w:val="0"/>
        </w:rPr>
        <w:t xml:space="preserve">. This means that one must engage in </w:t>
      </w:r>
      <w:r w:rsidRPr="007B2BA5">
        <w:rPr>
          <w:rFonts w:hint="cs"/>
          <w:b w:val="0"/>
          <w:bCs w:val="0"/>
          <w:rtl/>
        </w:rPr>
        <w:t>פו"ר</w:t>
      </w:r>
      <w:r w:rsidRPr="007B2BA5">
        <w:rPr>
          <w:b w:val="0"/>
          <w:bCs w:val="0"/>
        </w:rPr>
        <w:t xml:space="preserve"> not only in his younger years (</w:t>
      </w:r>
      <w:r w:rsidRPr="007B2BA5">
        <w:rPr>
          <w:rFonts w:hint="cs"/>
          <w:b w:val="0"/>
          <w:bCs w:val="0"/>
          <w:rtl/>
        </w:rPr>
        <w:t>בבוקר</w:t>
      </w:r>
      <w:r w:rsidRPr="007B2BA5">
        <w:rPr>
          <w:b w:val="0"/>
          <w:bCs w:val="0"/>
        </w:rPr>
        <w:t>) but even in his older years (</w:t>
      </w:r>
      <w:r w:rsidRPr="007B2BA5">
        <w:rPr>
          <w:rFonts w:hint="cs"/>
          <w:b w:val="0"/>
          <w:bCs w:val="0"/>
          <w:rtl/>
        </w:rPr>
        <w:t>לערב</w:t>
      </w:r>
      <w:r w:rsidRPr="007B2BA5">
        <w:rPr>
          <w:b w:val="0"/>
          <w:bCs w:val="0"/>
        </w:rPr>
        <w:t xml:space="preserve">) and even if he has children already. See </w:t>
      </w:r>
      <w:r w:rsidRPr="007B2BA5">
        <w:rPr>
          <w:rFonts w:hint="cs"/>
          <w:b w:val="0"/>
          <w:bCs w:val="0"/>
          <w:rtl/>
        </w:rPr>
        <w:t>יבמות סב</w:t>
      </w:r>
      <w:proofErr w:type="gramStart"/>
      <w:r w:rsidRPr="007B2BA5">
        <w:rPr>
          <w:rFonts w:hint="cs"/>
          <w:b w:val="0"/>
          <w:bCs w:val="0"/>
          <w:rtl/>
        </w:rPr>
        <w:t>,ב</w:t>
      </w:r>
      <w:proofErr w:type="gramEnd"/>
      <w:r w:rsidRPr="007B2BA5">
        <w:rPr>
          <w:b w:val="0"/>
          <w:bCs w:val="0"/>
        </w:rPr>
        <w:t>.</w:t>
      </w:r>
    </w:p>
  </w:footnote>
  <w:footnote w:id="20">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w:t>
      </w:r>
      <w:r w:rsidRPr="007B2BA5">
        <w:rPr>
          <w:rFonts w:hint="cs"/>
          <w:b w:val="0"/>
          <w:bCs w:val="0"/>
          <w:rtl/>
        </w:rPr>
        <w:t>מו"ק כג,א</w:t>
      </w:r>
      <w:r w:rsidRPr="007B2BA5">
        <w:rPr>
          <w:b w:val="0"/>
          <w:bCs w:val="0"/>
        </w:rPr>
        <w:t>.</w:t>
      </w:r>
    </w:p>
  </w:footnote>
  <w:footnote w:id="21">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In our text it reads </w:t>
      </w:r>
      <w:r w:rsidRPr="007B2BA5">
        <w:rPr>
          <w:rFonts w:hint="cs"/>
          <w:b w:val="0"/>
          <w:bCs w:val="0"/>
          <w:rtl/>
        </w:rPr>
        <w:t xml:space="preserve">היתה </w:t>
      </w:r>
      <w:r w:rsidRPr="007B2BA5">
        <w:rPr>
          <w:rFonts w:hint="cs"/>
          <w:b w:val="0"/>
          <w:bCs w:val="0"/>
          <w:u w:val="single"/>
          <w:rtl/>
        </w:rPr>
        <w:t>לשם שמים</w:t>
      </w:r>
      <w:r w:rsidRPr="007B2BA5">
        <w:rPr>
          <w:b w:val="0"/>
          <w:bCs w:val="0"/>
        </w:rPr>
        <w:t xml:space="preserve"> (instead of </w:t>
      </w:r>
      <w:r w:rsidRPr="007B2BA5">
        <w:rPr>
          <w:rFonts w:hint="cs"/>
          <w:b w:val="0"/>
          <w:bCs w:val="0"/>
          <w:rtl/>
        </w:rPr>
        <w:t>של מצוה</w:t>
      </w:r>
      <w:r w:rsidRPr="007B2BA5">
        <w:rPr>
          <w:b w:val="0"/>
          <w:bCs w:val="0"/>
        </w:rPr>
        <w:t>).</w:t>
      </w:r>
    </w:p>
  </w:footnote>
  <w:footnote w:id="22">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This view would however be in contradiction with the </w:t>
      </w:r>
      <w:r w:rsidRPr="007B2BA5">
        <w:rPr>
          <w:rFonts w:hint="cs"/>
          <w:b w:val="0"/>
          <w:bCs w:val="0"/>
          <w:rtl/>
        </w:rPr>
        <w:t>ר"ת</w:t>
      </w:r>
      <w:r w:rsidRPr="007B2BA5">
        <w:rPr>
          <w:b w:val="0"/>
          <w:bCs w:val="0"/>
        </w:rPr>
        <w:t xml:space="preserve"> who previously stated that </w:t>
      </w:r>
      <w:r w:rsidRPr="007B2BA5">
        <w:rPr>
          <w:rFonts w:hint="cs"/>
          <w:b w:val="0"/>
          <w:bCs w:val="0"/>
          <w:u w:val="single"/>
          <w:rtl/>
        </w:rPr>
        <w:t>אפילו</w:t>
      </w:r>
      <w:r w:rsidRPr="007B2BA5">
        <w:rPr>
          <w:rFonts w:hint="cs"/>
          <w:b w:val="0"/>
          <w:bCs w:val="0"/>
          <w:rtl/>
        </w:rPr>
        <w:t xml:space="preserve"> מתו אביו ואמו יכול לכנוס לאחר ל'</w:t>
      </w:r>
      <w:r w:rsidRPr="007B2BA5">
        <w:rPr>
          <w:b w:val="0"/>
          <w:bCs w:val="0"/>
        </w:rPr>
        <w:t xml:space="preserve"> (but not before); indicating that it applies both to </w:t>
      </w:r>
      <w:r w:rsidRPr="007B2BA5">
        <w:rPr>
          <w:rFonts w:hint="cs"/>
          <w:b w:val="0"/>
          <w:bCs w:val="0"/>
          <w:rtl/>
        </w:rPr>
        <w:t>אביו ואמו</w:t>
      </w:r>
      <w:r w:rsidRPr="007B2BA5">
        <w:rPr>
          <w:b w:val="0"/>
          <w:bCs w:val="0"/>
        </w:rPr>
        <w:t xml:space="preserve"> as well as to </w:t>
      </w:r>
      <w:r w:rsidRPr="007B2BA5">
        <w:rPr>
          <w:rFonts w:hint="cs"/>
          <w:b w:val="0"/>
          <w:bCs w:val="0"/>
          <w:rtl/>
        </w:rPr>
        <w:t>שאר קרובים</w:t>
      </w:r>
    </w:p>
  </w:footnote>
  <w:footnote w:id="23">
    <w:p w:rsidR="00A12417" w:rsidRPr="006E5FEA" w:rsidRDefault="00A12417" w:rsidP="003D6734">
      <w:pPr>
        <w:pStyle w:val="FootnoteText"/>
        <w:widowControl w:val="0"/>
        <w:spacing w:line="264" w:lineRule="auto"/>
        <w:rPr>
          <w:b w:val="0"/>
          <w:bCs w:val="0"/>
        </w:rPr>
      </w:pPr>
      <w:r w:rsidRPr="006E5FEA">
        <w:rPr>
          <w:rStyle w:val="FootnoteReference"/>
          <w:b w:val="0"/>
          <w:bCs w:val="0"/>
        </w:rPr>
        <w:footnoteRef/>
      </w:r>
      <w:r w:rsidRPr="006E5FEA">
        <w:rPr>
          <w:b w:val="0"/>
          <w:bCs w:val="0"/>
        </w:rPr>
        <w:t xml:space="preserve"> See (the text) there (by) footnote # 6.</w:t>
      </w:r>
    </w:p>
  </w:footnote>
  <w:footnote w:id="24">
    <w:p w:rsidR="00A12417" w:rsidRPr="006E5FEA" w:rsidRDefault="00A12417" w:rsidP="003D6734">
      <w:pPr>
        <w:pStyle w:val="FootnoteText"/>
        <w:widowControl w:val="0"/>
        <w:spacing w:line="264" w:lineRule="auto"/>
        <w:rPr>
          <w:b w:val="0"/>
          <w:bCs w:val="0"/>
        </w:rPr>
      </w:pPr>
      <w:r w:rsidRPr="006E5FEA">
        <w:rPr>
          <w:rStyle w:val="FootnoteReference"/>
          <w:b w:val="0"/>
          <w:bCs w:val="0"/>
        </w:rPr>
        <w:footnoteRef/>
      </w:r>
      <w:r w:rsidRPr="006E5FEA">
        <w:rPr>
          <w:b w:val="0"/>
          <w:bCs w:val="0"/>
        </w:rPr>
        <w:t xml:space="preserve"> See footnote # 3.</w:t>
      </w:r>
    </w:p>
  </w:footnote>
  <w:footnote w:id="25">
    <w:p w:rsidR="00A12417" w:rsidRPr="006E5FEA" w:rsidRDefault="00A12417" w:rsidP="003D6734">
      <w:pPr>
        <w:pStyle w:val="FootnoteText"/>
        <w:widowControl w:val="0"/>
        <w:spacing w:line="264" w:lineRule="auto"/>
        <w:rPr>
          <w:b w:val="0"/>
          <w:bCs w:val="0"/>
        </w:rPr>
      </w:pPr>
      <w:r w:rsidRPr="006E5FEA">
        <w:rPr>
          <w:rStyle w:val="FootnoteReference"/>
          <w:b w:val="0"/>
          <w:bCs w:val="0"/>
        </w:rPr>
        <w:footnoteRef/>
      </w:r>
      <w:r w:rsidRPr="006E5FEA">
        <w:rPr>
          <w:b w:val="0"/>
          <w:bCs w:val="0"/>
        </w:rPr>
        <w:t xml:space="preserve"> See </w:t>
      </w:r>
      <w:r w:rsidRPr="006E5FEA">
        <w:rPr>
          <w:rFonts w:hint="cs"/>
          <w:b w:val="0"/>
          <w:bCs w:val="0"/>
          <w:rtl/>
        </w:rPr>
        <w:t>אליה רבה</w:t>
      </w:r>
      <w:r w:rsidRPr="006E5FEA">
        <w:rPr>
          <w:b w:val="0"/>
          <w:bCs w:val="0"/>
        </w:rPr>
        <w:t>.</w:t>
      </w:r>
    </w:p>
  </w:footnote>
  <w:footnote w:id="26">
    <w:p w:rsidR="00A12417" w:rsidRPr="006E5FEA" w:rsidRDefault="00A12417" w:rsidP="003D6734">
      <w:pPr>
        <w:pStyle w:val="FootnoteText"/>
        <w:widowControl w:val="0"/>
        <w:spacing w:line="264" w:lineRule="auto"/>
        <w:rPr>
          <w:b w:val="0"/>
          <w:bCs w:val="0"/>
        </w:rPr>
      </w:pPr>
      <w:r w:rsidRPr="006E5FEA">
        <w:rPr>
          <w:rStyle w:val="FootnoteReference"/>
          <w:b w:val="0"/>
          <w:bCs w:val="0"/>
        </w:rPr>
        <w:footnoteRef/>
      </w:r>
      <w:r w:rsidRPr="006E5FEA">
        <w:rPr>
          <w:b w:val="0"/>
          <w:bCs w:val="0"/>
        </w:rPr>
        <w:t xml:space="preserve"> See footnote # 4.</w:t>
      </w:r>
    </w:p>
  </w:footnote>
  <w:footnote w:id="27">
    <w:p w:rsidR="00A12417" w:rsidRPr="006E5FEA" w:rsidRDefault="00A12417" w:rsidP="003D6734">
      <w:pPr>
        <w:pStyle w:val="FootnoteText"/>
        <w:widowControl w:val="0"/>
        <w:spacing w:line="264" w:lineRule="auto"/>
        <w:rPr>
          <w:b w:val="0"/>
          <w:bCs w:val="0"/>
        </w:rPr>
      </w:pPr>
      <w:r w:rsidRPr="006E5FEA">
        <w:rPr>
          <w:rStyle w:val="FootnoteReference"/>
          <w:b w:val="0"/>
          <w:bCs w:val="0"/>
        </w:rPr>
        <w:footnoteRef/>
      </w:r>
      <w:r w:rsidRPr="006E5FEA">
        <w:rPr>
          <w:b w:val="0"/>
          <w:bCs w:val="0"/>
        </w:rPr>
        <w:t xml:space="preserve"> See </w:t>
      </w:r>
      <w:r w:rsidRPr="006E5FEA">
        <w:rPr>
          <w:rFonts w:hint="cs"/>
          <w:b w:val="0"/>
          <w:bCs w:val="0"/>
          <w:rtl/>
        </w:rPr>
        <w:t>מהרש"א</w:t>
      </w:r>
      <w:r w:rsidRPr="006E5FEA">
        <w:rPr>
          <w:b w:val="0"/>
          <w:bCs w:val="0"/>
        </w:rPr>
        <w:t>.</w:t>
      </w:r>
    </w:p>
  </w:footnote>
  <w:footnote w:id="28">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See footnote # 5.</w:t>
      </w:r>
    </w:p>
  </w:footnote>
  <w:footnote w:id="29">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See footnote # </w:t>
      </w:r>
      <w:r>
        <w:rPr>
          <w:b w:val="0"/>
          <w:bCs w:val="0"/>
        </w:rPr>
        <w:t>7</w:t>
      </w:r>
      <w:r w:rsidRPr="007B2BA5">
        <w:rPr>
          <w:b w:val="0"/>
          <w:bCs w:val="0"/>
        </w:rPr>
        <w:t>.</w:t>
      </w:r>
    </w:p>
  </w:footnote>
  <w:footnote w:id="30">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w:t>
      </w:r>
      <w:proofErr w:type="gramStart"/>
      <w:r w:rsidRPr="007B2BA5">
        <w:rPr>
          <w:b w:val="0"/>
          <w:bCs w:val="0"/>
        </w:rPr>
        <w:t xml:space="preserve">See </w:t>
      </w:r>
      <w:r w:rsidRPr="007B2BA5">
        <w:rPr>
          <w:rFonts w:hint="cs"/>
          <w:b w:val="0"/>
          <w:bCs w:val="0"/>
          <w:rtl/>
        </w:rPr>
        <w:t>חי' רע"א</w:t>
      </w:r>
      <w:r w:rsidRPr="007B2BA5">
        <w:rPr>
          <w:b w:val="0"/>
          <w:bCs w:val="0"/>
        </w:rPr>
        <w:t>.</w:t>
      </w:r>
      <w:proofErr w:type="gramEnd"/>
    </w:p>
  </w:footnote>
  <w:footnote w:id="31">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See footnote # 1</w:t>
      </w:r>
      <w:r>
        <w:rPr>
          <w:b w:val="0"/>
          <w:bCs w:val="0"/>
        </w:rPr>
        <w:t>2</w:t>
      </w:r>
      <w:r w:rsidRPr="007B2BA5">
        <w:rPr>
          <w:b w:val="0"/>
          <w:bCs w:val="0"/>
        </w:rPr>
        <w:t>.</w:t>
      </w:r>
    </w:p>
  </w:footnote>
  <w:footnote w:id="32">
    <w:p w:rsidR="00A12417" w:rsidRPr="007B2BA5" w:rsidRDefault="00A12417" w:rsidP="003D6734">
      <w:pPr>
        <w:pStyle w:val="FootnoteText"/>
        <w:widowControl w:val="0"/>
        <w:spacing w:line="264" w:lineRule="auto"/>
        <w:rPr>
          <w:b w:val="0"/>
          <w:bCs w:val="0"/>
        </w:rPr>
      </w:pPr>
      <w:r w:rsidRPr="007B2BA5">
        <w:rPr>
          <w:rStyle w:val="FootnoteReference"/>
          <w:b w:val="0"/>
          <w:bCs w:val="0"/>
        </w:rPr>
        <w:footnoteRef/>
      </w:r>
      <w:r w:rsidRPr="007B2BA5">
        <w:rPr>
          <w:b w:val="0"/>
          <w:bCs w:val="0"/>
        </w:rPr>
        <w:t xml:space="preserve"> See </w:t>
      </w:r>
      <w:r w:rsidRPr="007B2BA5">
        <w:rPr>
          <w:rFonts w:hint="cs"/>
          <w:b w:val="0"/>
          <w:bCs w:val="0"/>
          <w:rtl/>
        </w:rPr>
        <w:t>סוכ"ד אות כו</w:t>
      </w:r>
      <w:r w:rsidRPr="007B2BA5">
        <w:rPr>
          <w:b w:val="0"/>
          <w:bCs w:val="0"/>
        </w:rPr>
        <w:t>.</w:t>
      </w:r>
    </w:p>
  </w:footnote>
  <w:footnote w:id="33">
    <w:p w:rsidR="00357E0D" w:rsidRPr="002D1D54" w:rsidRDefault="00357E0D" w:rsidP="003D6734">
      <w:pPr>
        <w:pStyle w:val="FootnoteText"/>
        <w:widowControl w:val="0"/>
        <w:spacing w:line="264" w:lineRule="auto"/>
        <w:rPr>
          <w:b w:val="0"/>
          <w:bCs w:val="0"/>
        </w:rPr>
      </w:pPr>
      <w:r w:rsidRPr="002D1D54">
        <w:rPr>
          <w:rStyle w:val="FootnoteReference"/>
          <w:b w:val="0"/>
          <w:bCs w:val="0"/>
        </w:rPr>
        <w:footnoteRef/>
      </w:r>
      <w:r w:rsidRPr="002D1D54">
        <w:rPr>
          <w:b w:val="0"/>
          <w:bCs w:val="0"/>
        </w:rPr>
        <w:t xml:space="preserve"> See footnote # 18.</w:t>
      </w:r>
    </w:p>
  </w:footnote>
  <w:footnote w:id="34">
    <w:p w:rsidR="00357E0D" w:rsidRPr="002D1D54" w:rsidRDefault="00357E0D" w:rsidP="003D6734">
      <w:pPr>
        <w:pStyle w:val="FootnoteText"/>
        <w:widowControl w:val="0"/>
        <w:spacing w:line="264" w:lineRule="auto"/>
        <w:rPr>
          <w:b w:val="0"/>
          <w:bCs w:val="0"/>
        </w:rPr>
      </w:pPr>
      <w:r w:rsidRPr="002D1D54">
        <w:rPr>
          <w:rStyle w:val="FootnoteReference"/>
          <w:b w:val="0"/>
          <w:bCs w:val="0"/>
        </w:rPr>
        <w:footnoteRef/>
      </w:r>
      <w:r w:rsidRPr="002D1D54">
        <w:rPr>
          <w:b w:val="0"/>
          <w:bCs w:val="0"/>
        </w:rPr>
        <w:t xml:space="preserve"> See </w:t>
      </w:r>
      <w:r w:rsidRPr="002D1D54">
        <w:rPr>
          <w:rFonts w:hint="cs"/>
          <w:b w:val="0"/>
          <w:bCs w:val="0"/>
          <w:rtl/>
        </w:rPr>
        <w:t>סוכ"ד אות כו</w:t>
      </w:r>
      <w:r w:rsidRPr="002D1D54">
        <w:rPr>
          <w:b w:val="0"/>
          <w:bCs w:val="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417" w:rsidRPr="00C64748" w:rsidRDefault="00A12417" w:rsidP="00C64748">
    <w:pPr>
      <w:pStyle w:val="Header"/>
      <w:bidi/>
      <w:rPr>
        <w:b w:val="0"/>
        <w:bCs w:val="0"/>
        <w:sz w:val="24"/>
        <w:szCs w:val="24"/>
      </w:rPr>
    </w:pPr>
    <w:r>
      <w:rPr>
        <w:rFonts w:hint="cs"/>
        <w:b w:val="0"/>
        <w:bCs w:val="0"/>
        <w:sz w:val="24"/>
        <w:szCs w:val="24"/>
        <w:rtl/>
      </w:rPr>
      <w:t>בס"ד. כתובות ד,א תוס' ד"ה אבל איפכא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EA"/>
    <w:rsid w:val="00034B1E"/>
    <w:rsid w:val="00040E13"/>
    <w:rsid w:val="00061799"/>
    <w:rsid w:val="000F1943"/>
    <w:rsid w:val="0018058C"/>
    <w:rsid w:val="001862D8"/>
    <w:rsid w:val="001A5C11"/>
    <w:rsid w:val="00210AC1"/>
    <w:rsid w:val="00247BA9"/>
    <w:rsid w:val="00284B3A"/>
    <w:rsid w:val="002A0E25"/>
    <w:rsid w:val="002D1D54"/>
    <w:rsid w:val="00306B58"/>
    <w:rsid w:val="00357E0D"/>
    <w:rsid w:val="00362062"/>
    <w:rsid w:val="0039567F"/>
    <w:rsid w:val="003D4453"/>
    <w:rsid w:val="003D6734"/>
    <w:rsid w:val="00550BC7"/>
    <w:rsid w:val="005601EA"/>
    <w:rsid w:val="00626709"/>
    <w:rsid w:val="006E5FEA"/>
    <w:rsid w:val="007A40AE"/>
    <w:rsid w:val="007B2BA5"/>
    <w:rsid w:val="007D1CBE"/>
    <w:rsid w:val="00811C17"/>
    <w:rsid w:val="008400BB"/>
    <w:rsid w:val="008951CF"/>
    <w:rsid w:val="008D4B37"/>
    <w:rsid w:val="008D5D58"/>
    <w:rsid w:val="00925828"/>
    <w:rsid w:val="00943B6D"/>
    <w:rsid w:val="009C7124"/>
    <w:rsid w:val="009D2430"/>
    <w:rsid w:val="009F1FC3"/>
    <w:rsid w:val="00A010DE"/>
    <w:rsid w:val="00A12417"/>
    <w:rsid w:val="00A86C79"/>
    <w:rsid w:val="00AA5E61"/>
    <w:rsid w:val="00AF1F52"/>
    <w:rsid w:val="00BF42F8"/>
    <w:rsid w:val="00C64748"/>
    <w:rsid w:val="00C968E0"/>
    <w:rsid w:val="00CC3F51"/>
    <w:rsid w:val="00D411CA"/>
    <w:rsid w:val="00D4593D"/>
    <w:rsid w:val="00DA0721"/>
    <w:rsid w:val="00DD461C"/>
    <w:rsid w:val="00DD6583"/>
    <w:rsid w:val="00E63E3B"/>
    <w:rsid w:val="00ED7640"/>
    <w:rsid w:val="00F21C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748"/>
    <w:pPr>
      <w:tabs>
        <w:tab w:val="center" w:pos="4680"/>
        <w:tab w:val="right" w:pos="9360"/>
      </w:tabs>
      <w:spacing w:line="240" w:lineRule="auto"/>
    </w:pPr>
  </w:style>
  <w:style w:type="character" w:customStyle="1" w:styleId="HeaderChar">
    <w:name w:val="Header Char"/>
    <w:basedOn w:val="DefaultParagraphFont"/>
    <w:link w:val="Header"/>
    <w:uiPriority w:val="99"/>
    <w:rsid w:val="00C64748"/>
  </w:style>
  <w:style w:type="paragraph" w:styleId="Footer">
    <w:name w:val="footer"/>
    <w:basedOn w:val="Normal"/>
    <w:link w:val="FooterChar"/>
    <w:uiPriority w:val="99"/>
    <w:unhideWhenUsed/>
    <w:rsid w:val="00C64748"/>
    <w:pPr>
      <w:tabs>
        <w:tab w:val="center" w:pos="4680"/>
        <w:tab w:val="right" w:pos="9360"/>
      </w:tabs>
      <w:spacing w:line="240" w:lineRule="auto"/>
    </w:pPr>
  </w:style>
  <w:style w:type="character" w:customStyle="1" w:styleId="FooterChar">
    <w:name w:val="Footer Char"/>
    <w:basedOn w:val="DefaultParagraphFont"/>
    <w:link w:val="Footer"/>
    <w:uiPriority w:val="99"/>
    <w:rsid w:val="00C64748"/>
  </w:style>
  <w:style w:type="paragraph" w:styleId="FootnoteText">
    <w:name w:val="footnote text"/>
    <w:basedOn w:val="Normal"/>
    <w:link w:val="FootnoteTextChar"/>
    <w:uiPriority w:val="99"/>
    <w:semiHidden/>
    <w:unhideWhenUsed/>
    <w:rsid w:val="00943B6D"/>
    <w:pPr>
      <w:spacing w:line="240" w:lineRule="auto"/>
    </w:pPr>
    <w:rPr>
      <w:sz w:val="20"/>
      <w:szCs w:val="20"/>
    </w:rPr>
  </w:style>
  <w:style w:type="character" w:customStyle="1" w:styleId="FootnoteTextChar">
    <w:name w:val="Footnote Text Char"/>
    <w:basedOn w:val="DefaultParagraphFont"/>
    <w:link w:val="FootnoteText"/>
    <w:uiPriority w:val="99"/>
    <w:semiHidden/>
    <w:rsid w:val="00943B6D"/>
    <w:rPr>
      <w:sz w:val="20"/>
      <w:szCs w:val="20"/>
    </w:rPr>
  </w:style>
  <w:style w:type="character" w:styleId="FootnoteReference">
    <w:name w:val="footnote reference"/>
    <w:basedOn w:val="DefaultParagraphFont"/>
    <w:uiPriority w:val="99"/>
    <w:semiHidden/>
    <w:unhideWhenUsed/>
    <w:rsid w:val="00943B6D"/>
    <w:rPr>
      <w:vertAlign w:val="superscript"/>
    </w:rPr>
  </w:style>
  <w:style w:type="paragraph" w:styleId="ListParagraph">
    <w:name w:val="List Paragraph"/>
    <w:basedOn w:val="Normal"/>
    <w:uiPriority w:val="34"/>
    <w:qFormat/>
    <w:rsid w:val="007B2BA5"/>
    <w:pPr>
      <w:ind w:left="720"/>
      <w:contextualSpacing/>
    </w:pPr>
  </w:style>
  <w:style w:type="paragraph" w:styleId="BalloonText">
    <w:name w:val="Balloon Text"/>
    <w:basedOn w:val="Normal"/>
    <w:link w:val="BalloonTextChar"/>
    <w:uiPriority w:val="99"/>
    <w:semiHidden/>
    <w:unhideWhenUsed/>
    <w:rsid w:val="008400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748"/>
    <w:pPr>
      <w:tabs>
        <w:tab w:val="center" w:pos="4680"/>
        <w:tab w:val="right" w:pos="9360"/>
      </w:tabs>
      <w:spacing w:line="240" w:lineRule="auto"/>
    </w:pPr>
  </w:style>
  <w:style w:type="character" w:customStyle="1" w:styleId="HeaderChar">
    <w:name w:val="Header Char"/>
    <w:basedOn w:val="DefaultParagraphFont"/>
    <w:link w:val="Header"/>
    <w:uiPriority w:val="99"/>
    <w:rsid w:val="00C64748"/>
  </w:style>
  <w:style w:type="paragraph" w:styleId="Footer">
    <w:name w:val="footer"/>
    <w:basedOn w:val="Normal"/>
    <w:link w:val="FooterChar"/>
    <w:uiPriority w:val="99"/>
    <w:unhideWhenUsed/>
    <w:rsid w:val="00C64748"/>
    <w:pPr>
      <w:tabs>
        <w:tab w:val="center" w:pos="4680"/>
        <w:tab w:val="right" w:pos="9360"/>
      </w:tabs>
      <w:spacing w:line="240" w:lineRule="auto"/>
    </w:pPr>
  </w:style>
  <w:style w:type="character" w:customStyle="1" w:styleId="FooterChar">
    <w:name w:val="Footer Char"/>
    <w:basedOn w:val="DefaultParagraphFont"/>
    <w:link w:val="Footer"/>
    <w:uiPriority w:val="99"/>
    <w:rsid w:val="00C64748"/>
  </w:style>
  <w:style w:type="paragraph" w:styleId="FootnoteText">
    <w:name w:val="footnote text"/>
    <w:basedOn w:val="Normal"/>
    <w:link w:val="FootnoteTextChar"/>
    <w:uiPriority w:val="99"/>
    <w:semiHidden/>
    <w:unhideWhenUsed/>
    <w:rsid w:val="00943B6D"/>
    <w:pPr>
      <w:spacing w:line="240" w:lineRule="auto"/>
    </w:pPr>
    <w:rPr>
      <w:sz w:val="20"/>
      <w:szCs w:val="20"/>
    </w:rPr>
  </w:style>
  <w:style w:type="character" w:customStyle="1" w:styleId="FootnoteTextChar">
    <w:name w:val="Footnote Text Char"/>
    <w:basedOn w:val="DefaultParagraphFont"/>
    <w:link w:val="FootnoteText"/>
    <w:uiPriority w:val="99"/>
    <w:semiHidden/>
    <w:rsid w:val="00943B6D"/>
    <w:rPr>
      <w:sz w:val="20"/>
      <w:szCs w:val="20"/>
    </w:rPr>
  </w:style>
  <w:style w:type="character" w:styleId="FootnoteReference">
    <w:name w:val="footnote reference"/>
    <w:basedOn w:val="DefaultParagraphFont"/>
    <w:uiPriority w:val="99"/>
    <w:semiHidden/>
    <w:unhideWhenUsed/>
    <w:rsid w:val="00943B6D"/>
    <w:rPr>
      <w:vertAlign w:val="superscript"/>
    </w:rPr>
  </w:style>
  <w:style w:type="paragraph" w:styleId="ListParagraph">
    <w:name w:val="List Paragraph"/>
    <w:basedOn w:val="Normal"/>
    <w:uiPriority w:val="34"/>
    <w:qFormat/>
    <w:rsid w:val="007B2BA5"/>
    <w:pPr>
      <w:ind w:left="720"/>
      <w:contextualSpacing/>
    </w:pPr>
  </w:style>
  <w:style w:type="paragraph" w:styleId="BalloonText">
    <w:name w:val="Balloon Text"/>
    <w:basedOn w:val="Normal"/>
    <w:link w:val="BalloonTextChar"/>
    <w:uiPriority w:val="99"/>
    <w:semiHidden/>
    <w:unhideWhenUsed/>
    <w:rsid w:val="008400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2058</TotalTime>
  <Pages>8</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22</cp:revision>
  <cp:lastPrinted>2016-05-09T23:23:00Z</cp:lastPrinted>
  <dcterms:created xsi:type="dcterms:W3CDTF">2016-04-07T17:14:00Z</dcterms:created>
  <dcterms:modified xsi:type="dcterms:W3CDTF">2016-12-22T00:10:00Z</dcterms:modified>
</cp:coreProperties>
</file>