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3BC" w:rsidRDefault="00DC698A" w:rsidP="002403BC">
      <w:pPr>
        <w:bidi/>
        <w:rPr>
          <w:sz w:val="24"/>
          <w:szCs w:val="24"/>
          <w:rtl/>
        </w:rPr>
      </w:pPr>
      <w:r w:rsidRPr="002403BC">
        <w:rPr>
          <w:b/>
          <w:bCs/>
          <w:sz w:val="36"/>
          <w:szCs w:val="36"/>
          <w:rtl/>
        </w:rPr>
        <w:t>לדם</w:t>
      </w:r>
      <w:r w:rsidR="002403BC">
        <w:rPr>
          <w:rFonts w:hint="cs"/>
          <w:b/>
          <w:bCs/>
          <w:rtl/>
        </w:rPr>
        <w:t xml:space="preserve"> </w:t>
      </w:r>
      <w:r w:rsidRPr="002403BC">
        <w:rPr>
          <w:b/>
          <w:bCs/>
          <w:sz w:val="32"/>
          <w:szCs w:val="32"/>
          <w:rtl/>
        </w:rPr>
        <w:t>הוא צריך ושרי</w:t>
      </w:r>
      <w:r w:rsidR="002403BC">
        <w:rPr>
          <w:rFonts w:hint="cs"/>
          <w:b/>
          <w:bCs/>
          <w:sz w:val="32"/>
          <w:szCs w:val="32"/>
          <w:rtl/>
        </w:rPr>
        <w:t xml:space="preserve"> </w:t>
      </w:r>
      <w:r w:rsidR="002403BC">
        <w:rPr>
          <w:b/>
          <w:bCs/>
          <w:sz w:val="32"/>
          <w:szCs w:val="32"/>
          <w:rtl/>
        </w:rPr>
        <w:t>–</w:t>
      </w:r>
      <w:r w:rsidR="002403BC">
        <w:rPr>
          <w:rFonts w:hint="cs"/>
          <w:b/>
          <w:bCs/>
          <w:sz w:val="32"/>
          <w:szCs w:val="32"/>
          <w:rtl/>
        </w:rPr>
        <w:t xml:space="preserve"> </w:t>
      </w:r>
      <w:r w:rsidR="002403BC">
        <w:rPr>
          <w:b/>
          <w:bCs/>
          <w:sz w:val="32"/>
          <w:szCs w:val="32"/>
        </w:rPr>
        <w:t xml:space="preserve">He needs the blood, and </w:t>
      </w:r>
      <w:r w:rsidR="002403BC">
        <w:rPr>
          <w:sz w:val="32"/>
          <w:szCs w:val="32"/>
        </w:rPr>
        <w:t xml:space="preserve">it is </w:t>
      </w:r>
      <w:r w:rsidR="002403BC">
        <w:rPr>
          <w:b/>
          <w:bCs/>
          <w:sz w:val="32"/>
          <w:szCs w:val="32"/>
        </w:rPr>
        <w:t xml:space="preserve">permitted                 </w:t>
      </w:r>
      <w:r w:rsidR="002403BC">
        <w:rPr>
          <w:b/>
          <w:bCs/>
          <w:sz w:val="16"/>
          <w:szCs w:val="16"/>
        </w:rPr>
        <w:t xml:space="preserve"> </w:t>
      </w:r>
      <w:r w:rsidR="002403BC">
        <w:rPr>
          <w:b/>
          <w:bCs/>
          <w:sz w:val="32"/>
          <w:szCs w:val="32"/>
        </w:rPr>
        <w:t xml:space="preserve"> </w:t>
      </w:r>
      <w:r w:rsidR="002403BC">
        <w:rPr>
          <w:b/>
          <w:bCs/>
          <w:sz w:val="16"/>
          <w:szCs w:val="16"/>
        </w:rPr>
        <w:t xml:space="preserve">  </w:t>
      </w:r>
    </w:p>
    <w:p w:rsidR="002403BC" w:rsidRPr="002403BC" w:rsidRDefault="002403BC" w:rsidP="002403BC">
      <w:pPr>
        <w:rPr>
          <w:rFonts w:ascii="Copperplate Gothic Bold" w:hAnsi="Copperplate Gothic Bold"/>
          <w:u w:val="double"/>
        </w:rPr>
      </w:pPr>
      <w:r w:rsidRPr="002403BC">
        <w:rPr>
          <w:rFonts w:ascii="Copperplate Gothic Bold" w:hAnsi="Copperplate Gothic Bold"/>
          <w:u w:val="double"/>
        </w:rPr>
        <w:t>Overview</w:t>
      </w:r>
    </w:p>
    <w:p w:rsidR="002403BC" w:rsidRPr="002539A7" w:rsidRDefault="002539A7" w:rsidP="0070632B">
      <w:r>
        <w:t xml:space="preserve">The </w:t>
      </w:r>
      <w:r>
        <w:rPr>
          <w:rFonts w:hint="cs"/>
          <w:rtl/>
        </w:rPr>
        <w:t>גמרא</w:t>
      </w:r>
      <w:r>
        <w:t xml:space="preserve"> (when analyzing the query </w:t>
      </w:r>
      <w:r w:rsidR="000047CE">
        <w:t>whether it is</w:t>
      </w:r>
      <w:r>
        <w:t xml:space="preserve"> </w:t>
      </w:r>
      <w:r>
        <w:rPr>
          <w:rFonts w:hint="cs"/>
          <w:rtl/>
        </w:rPr>
        <w:t>מותר לבעול בתחלה בשבת</w:t>
      </w:r>
      <w:r>
        <w:t xml:space="preserve">, if we assume </w:t>
      </w:r>
      <w:r>
        <w:rPr>
          <w:rFonts w:hint="cs"/>
          <w:rtl/>
        </w:rPr>
        <w:t>דם מפקד פקיד</w:t>
      </w:r>
      <w:r>
        <w:t xml:space="preserve">), explained one side of the query as follows, if he </w:t>
      </w:r>
      <w:r>
        <w:rPr>
          <w:b/>
          <w:bCs/>
        </w:rPr>
        <w:t>(</w:t>
      </w:r>
      <w:r>
        <w:t xml:space="preserve">merely) wants (to </w:t>
      </w:r>
      <w:r w:rsidR="0070632B">
        <w:t>extract</w:t>
      </w:r>
      <w:r>
        <w:t xml:space="preserve">) the </w:t>
      </w:r>
      <w:r>
        <w:rPr>
          <w:rFonts w:hint="cs"/>
          <w:rtl/>
        </w:rPr>
        <w:t>דם בתולים</w:t>
      </w:r>
      <w:r>
        <w:t xml:space="preserve">, it is permitted to be </w:t>
      </w:r>
      <w:r>
        <w:rPr>
          <w:rFonts w:hint="cs"/>
          <w:rtl/>
        </w:rPr>
        <w:t>בועל בתחלה בשבת</w:t>
      </w:r>
      <w:r>
        <w:t xml:space="preserve">, for there is no </w:t>
      </w:r>
      <w:r>
        <w:rPr>
          <w:rFonts w:hint="cs"/>
          <w:rtl/>
        </w:rPr>
        <w:t>חבורה</w:t>
      </w:r>
      <w:r>
        <w:t xml:space="preserve"> (since </w:t>
      </w:r>
      <w:r>
        <w:rPr>
          <w:rFonts w:hint="cs"/>
          <w:rtl/>
        </w:rPr>
        <w:t>דם מפקד פקיד</w:t>
      </w:r>
      <w:r>
        <w:t xml:space="preserve">) and there is no </w:t>
      </w:r>
      <w:r>
        <w:rPr>
          <w:rFonts w:hint="cs"/>
          <w:rtl/>
        </w:rPr>
        <w:t>איסור</w:t>
      </w:r>
      <w:r>
        <w:t xml:space="preserve"> of </w:t>
      </w:r>
      <w:r>
        <w:rPr>
          <w:rFonts w:hint="cs"/>
          <w:rtl/>
        </w:rPr>
        <w:t>בונה</w:t>
      </w:r>
      <w:r>
        <w:t xml:space="preserve"> (since he is not interested in making a </w:t>
      </w:r>
      <w:r>
        <w:rPr>
          <w:rFonts w:hint="cs"/>
          <w:rtl/>
        </w:rPr>
        <w:t>פתח</w:t>
      </w:r>
      <w:r>
        <w:t xml:space="preserve">; he only wants the </w:t>
      </w:r>
      <w:r>
        <w:rPr>
          <w:rFonts w:hint="cs"/>
          <w:rtl/>
        </w:rPr>
        <w:t>דם</w:t>
      </w:r>
      <w:r>
        <w:t xml:space="preserve">). </w:t>
      </w:r>
      <w:r>
        <w:rPr>
          <w:rFonts w:hint="cs"/>
          <w:rtl/>
        </w:rPr>
        <w:t>תוספות</w:t>
      </w:r>
      <w:r>
        <w:t xml:space="preserve"> explains why there is no problem of </w:t>
      </w:r>
      <w:r>
        <w:rPr>
          <w:rFonts w:hint="cs"/>
          <w:rtl/>
        </w:rPr>
        <w:t>בונה</w:t>
      </w:r>
      <w:r>
        <w:t xml:space="preserve">, and what is the meaning of </w:t>
      </w:r>
      <w:r>
        <w:rPr>
          <w:rFonts w:hint="cs"/>
          <w:rtl/>
        </w:rPr>
        <w:t>לדם הוא צריך</w:t>
      </w:r>
      <w:r>
        <w:t>.</w:t>
      </w:r>
    </w:p>
    <w:p w:rsidR="002403BC" w:rsidRDefault="00FD08D1" w:rsidP="00FD08D1">
      <w:pPr>
        <w:bidi/>
        <w:jc w:val="center"/>
        <w:rPr>
          <w:sz w:val="24"/>
          <w:szCs w:val="24"/>
        </w:rPr>
      </w:pPr>
      <w:r>
        <w:rPr>
          <w:sz w:val="24"/>
          <w:szCs w:val="24"/>
        </w:rPr>
        <w:t>-----------------------</w:t>
      </w:r>
    </w:p>
    <w:p w:rsidR="002403BC" w:rsidRDefault="000047CE" w:rsidP="000047CE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תוספות</w:t>
      </w:r>
      <w:r>
        <w:rPr>
          <w:sz w:val="24"/>
          <w:szCs w:val="24"/>
        </w:rPr>
        <w:t xml:space="preserve"> asks:</w:t>
      </w:r>
    </w:p>
    <w:p w:rsidR="002403BC" w:rsidRPr="00FD08D1" w:rsidRDefault="00DC698A" w:rsidP="00FD08D1">
      <w:pPr>
        <w:bidi/>
        <w:rPr>
          <w:rFonts w:cs="David"/>
          <w:b/>
          <w:bCs/>
        </w:rPr>
      </w:pPr>
      <w:r w:rsidRPr="00FD08D1">
        <w:rPr>
          <w:rFonts w:cs="David"/>
          <w:b/>
          <w:bCs/>
          <w:rtl/>
        </w:rPr>
        <w:t>וא</w:t>
      </w:r>
      <w:r w:rsidR="002403BC" w:rsidRPr="00FD08D1">
        <w:rPr>
          <w:rFonts w:cs="David" w:hint="cs"/>
          <w:b/>
          <w:bCs/>
          <w:rtl/>
        </w:rPr>
        <w:t xml:space="preserve">ם </w:t>
      </w:r>
      <w:r w:rsidRPr="00FD08D1">
        <w:rPr>
          <w:rFonts w:cs="David"/>
          <w:b/>
          <w:bCs/>
          <w:rtl/>
        </w:rPr>
        <w:t>ת</w:t>
      </w:r>
      <w:r w:rsidR="002403BC" w:rsidRPr="00FD08D1">
        <w:rPr>
          <w:rFonts w:cs="David" w:hint="cs"/>
          <w:b/>
          <w:bCs/>
          <w:rtl/>
        </w:rPr>
        <w:t>אמר</w:t>
      </w:r>
      <w:r w:rsidRPr="00FD08D1">
        <w:rPr>
          <w:rFonts w:cs="David"/>
          <w:b/>
          <w:bCs/>
          <w:rtl/>
        </w:rPr>
        <w:t xml:space="preserve"> והא פסיק רישיה</w:t>
      </w:r>
      <w:r w:rsidR="000047CE" w:rsidRPr="00FD08D1">
        <w:rPr>
          <w:rStyle w:val="FootnoteReference"/>
          <w:rFonts w:cs="David"/>
          <w:b/>
          <w:bCs/>
          <w:rtl/>
        </w:rPr>
        <w:footnoteReference w:id="1"/>
      </w:r>
      <w:r w:rsidRPr="00FD08D1">
        <w:rPr>
          <w:rFonts w:cs="David"/>
          <w:b/>
          <w:bCs/>
          <w:rtl/>
        </w:rPr>
        <w:t xml:space="preserve"> הוא לענין הפתח</w:t>
      </w:r>
      <w:r w:rsidR="005565CB" w:rsidRPr="00FD08D1">
        <w:rPr>
          <w:rStyle w:val="FootnoteReference"/>
          <w:rFonts w:cs="David"/>
          <w:b/>
          <w:bCs/>
          <w:rtl/>
        </w:rPr>
        <w:footnoteReference w:id="2"/>
      </w:r>
      <w:r w:rsidRPr="00FD08D1">
        <w:rPr>
          <w:rFonts w:cs="David"/>
          <w:b/>
          <w:bCs/>
          <w:rtl/>
        </w:rPr>
        <w:t xml:space="preserve"> </w:t>
      </w:r>
      <w:r w:rsidR="00FD08D1">
        <w:rPr>
          <w:rFonts w:cs="David" w:hint="cs"/>
          <w:b/>
          <w:bCs/>
          <w:rtl/>
        </w:rPr>
        <w:t>-</w:t>
      </w:r>
    </w:p>
    <w:p w:rsidR="000047CE" w:rsidRDefault="000047CE" w:rsidP="00316B75">
      <w:pPr>
        <w:rPr>
          <w:b/>
          <w:bCs/>
        </w:rPr>
      </w:pPr>
      <w:r>
        <w:rPr>
          <w:b/>
          <w:bCs/>
        </w:rPr>
        <w:t xml:space="preserve">And if you will say; but regarding </w:t>
      </w:r>
      <w:r>
        <w:t xml:space="preserve">making </w:t>
      </w:r>
      <w:r>
        <w:rPr>
          <w:b/>
          <w:bCs/>
        </w:rPr>
        <w:t xml:space="preserve">an opening, it is a </w:t>
      </w:r>
      <w:r>
        <w:rPr>
          <w:rFonts w:hint="cs"/>
          <w:b/>
          <w:bCs/>
          <w:rtl/>
        </w:rPr>
        <w:t>פסיק רישיה</w:t>
      </w:r>
      <w:r w:rsidR="00316B75">
        <w:rPr>
          <w:b/>
          <w:bCs/>
        </w:rPr>
        <w:t>!</w:t>
      </w:r>
      <w:r w:rsidR="00837CD1">
        <w:rPr>
          <w:rStyle w:val="FootnoteReference"/>
          <w:b/>
          <w:bCs/>
        </w:rPr>
        <w:footnoteReference w:id="3"/>
      </w:r>
    </w:p>
    <w:p w:rsidR="00316B75" w:rsidRPr="00FD08D1" w:rsidRDefault="00316B75" w:rsidP="00316B75">
      <w:pPr>
        <w:rPr>
          <w:b/>
          <w:bCs/>
          <w:sz w:val="24"/>
          <w:szCs w:val="24"/>
        </w:rPr>
      </w:pPr>
    </w:p>
    <w:p w:rsidR="00316B75" w:rsidRPr="00FD08D1" w:rsidRDefault="00316B75" w:rsidP="00316B75">
      <w:pPr>
        <w:rPr>
          <w:sz w:val="24"/>
          <w:szCs w:val="24"/>
        </w:rPr>
      </w:pPr>
      <w:r w:rsidRPr="00FD08D1">
        <w:rPr>
          <w:rFonts w:hint="cs"/>
          <w:sz w:val="24"/>
          <w:szCs w:val="24"/>
          <w:rtl/>
        </w:rPr>
        <w:t>תוספות</w:t>
      </w:r>
      <w:r w:rsidRPr="00FD08D1">
        <w:rPr>
          <w:sz w:val="24"/>
          <w:szCs w:val="24"/>
        </w:rPr>
        <w:t xml:space="preserve"> answers:</w:t>
      </w:r>
    </w:p>
    <w:p w:rsidR="002403BC" w:rsidRPr="00FD08D1" w:rsidRDefault="00DC698A" w:rsidP="00FD08D1">
      <w:pPr>
        <w:bidi/>
        <w:rPr>
          <w:rFonts w:cs="David"/>
          <w:b/>
          <w:bCs/>
        </w:rPr>
      </w:pPr>
      <w:r w:rsidRPr="00FD08D1">
        <w:rPr>
          <w:rFonts w:cs="David"/>
          <w:b/>
          <w:bCs/>
          <w:rtl/>
        </w:rPr>
        <w:t>וצ</w:t>
      </w:r>
      <w:r w:rsidR="002403BC" w:rsidRPr="00FD08D1">
        <w:rPr>
          <w:rFonts w:cs="David" w:hint="cs"/>
          <w:b/>
          <w:bCs/>
          <w:rtl/>
        </w:rPr>
        <w:t xml:space="preserve">ריך </w:t>
      </w:r>
      <w:r w:rsidRPr="00FD08D1">
        <w:rPr>
          <w:rFonts w:cs="David"/>
          <w:b/>
          <w:bCs/>
          <w:rtl/>
        </w:rPr>
        <w:t>ל</w:t>
      </w:r>
      <w:r w:rsidR="002403BC" w:rsidRPr="00FD08D1">
        <w:rPr>
          <w:rFonts w:cs="David" w:hint="cs"/>
          <w:b/>
          <w:bCs/>
          <w:rtl/>
        </w:rPr>
        <w:t>ומר</w:t>
      </w:r>
      <w:r w:rsidRPr="00FD08D1">
        <w:rPr>
          <w:rFonts w:cs="David"/>
          <w:b/>
          <w:bCs/>
          <w:rtl/>
        </w:rPr>
        <w:t xml:space="preserve"> שיכול להוציא הדם בלא עשיית הפתח</w:t>
      </w:r>
      <w:r w:rsidR="006F1CE5" w:rsidRPr="00FD08D1">
        <w:rPr>
          <w:rStyle w:val="FootnoteReference"/>
          <w:rFonts w:cs="David"/>
          <w:b/>
          <w:bCs/>
          <w:rtl/>
        </w:rPr>
        <w:footnoteReference w:id="4"/>
      </w:r>
      <w:r w:rsidRPr="00FD08D1">
        <w:rPr>
          <w:rFonts w:cs="David"/>
          <w:b/>
          <w:bCs/>
          <w:rtl/>
        </w:rPr>
        <w:t xml:space="preserve"> </w:t>
      </w:r>
      <w:r w:rsidR="00FD08D1">
        <w:rPr>
          <w:rFonts w:cs="David" w:hint="cs"/>
          <w:b/>
          <w:bCs/>
          <w:rtl/>
        </w:rPr>
        <w:t>-</w:t>
      </w:r>
    </w:p>
    <w:p w:rsidR="00316B75" w:rsidRPr="00FD08D1" w:rsidRDefault="00316B75" w:rsidP="00316B75">
      <w:pPr>
        <w:rPr>
          <w:sz w:val="24"/>
          <w:szCs w:val="24"/>
        </w:rPr>
      </w:pPr>
      <w:r>
        <w:rPr>
          <w:b/>
          <w:bCs/>
        </w:rPr>
        <w:t xml:space="preserve">And it is necessary to assume that he is capable of extracting the blood without making an opening; </w:t>
      </w:r>
      <w:r w:rsidRPr="00FD08D1">
        <w:rPr>
          <w:sz w:val="24"/>
          <w:szCs w:val="24"/>
        </w:rPr>
        <w:t xml:space="preserve">so even if he makes a </w:t>
      </w:r>
      <w:r w:rsidRPr="00FD08D1">
        <w:rPr>
          <w:rFonts w:hint="cs"/>
          <w:sz w:val="24"/>
          <w:szCs w:val="24"/>
          <w:rtl/>
        </w:rPr>
        <w:t>פתח</w:t>
      </w:r>
      <w:r w:rsidRPr="00FD08D1">
        <w:rPr>
          <w:sz w:val="24"/>
          <w:szCs w:val="24"/>
        </w:rPr>
        <w:t xml:space="preserve">, it is not a </w:t>
      </w:r>
      <w:r w:rsidRPr="00FD08D1">
        <w:rPr>
          <w:rFonts w:hint="cs"/>
          <w:sz w:val="24"/>
          <w:szCs w:val="24"/>
          <w:rtl/>
        </w:rPr>
        <w:t>פסיק רישיה</w:t>
      </w:r>
      <w:r w:rsidRPr="00FD08D1">
        <w:rPr>
          <w:sz w:val="24"/>
          <w:szCs w:val="24"/>
        </w:rPr>
        <w:t>.</w:t>
      </w:r>
    </w:p>
    <w:p w:rsidR="00316B75" w:rsidRPr="00FD08D1" w:rsidRDefault="00316B75" w:rsidP="00316B75">
      <w:pPr>
        <w:rPr>
          <w:sz w:val="24"/>
          <w:szCs w:val="24"/>
        </w:rPr>
      </w:pPr>
    </w:p>
    <w:p w:rsidR="00316B75" w:rsidRPr="00FD08D1" w:rsidRDefault="00316B75" w:rsidP="00316B75">
      <w:pPr>
        <w:rPr>
          <w:b/>
          <w:bCs/>
          <w:sz w:val="24"/>
          <w:szCs w:val="24"/>
          <w:rtl/>
        </w:rPr>
      </w:pPr>
      <w:r w:rsidRPr="00FD08D1">
        <w:rPr>
          <w:rFonts w:hint="cs"/>
          <w:sz w:val="24"/>
          <w:szCs w:val="24"/>
          <w:rtl/>
        </w:rPr>
        <w:t>תוספות</w:t>
      </w:r>
      <w:r w:rsidRPr="00FD08D1">
        <w:rPr>
          <w:sz w:val="24"/>
          <w:szCs w:val="24"/>
        </w:rPr>
        <w:t xml:space="preserve"> discusses the meaning of </w:t>
      </w:r>
      <w:r w:rsidRPr="00FD08D1">
        <w:rPr>
          <w:rFonts w:hint="cs"/>
          <w:sz w:val="24"/>
          <w:szCs w:val="24"/>
          <w:rtl/>
        </w:rPr>
        <w:t>לדם הוא צריך</w:t>
      </w:r>
      <w:r w:rsidRPr="00FD08D1">
        <w:rPr>
          <w:sz w:val="24"/>
          <w:szCs w:val="24"/>
        </w:rPr>
        <w:t>:</w:t>
      </w:r>
      <w:r w:rsidRPr="00FD08D1">
        <w:rPr>
          <w:b/>
          <w:bCs/>
          <w:sz w:val="24"/>
          <w:szCs w:val="24"/>
        </w:rPr>
        <w:t xml:space="preserve"> </w:t>
      </w:r>
    </w:p>
    <w:p w:rsidR="002403BC" w:rsidRPr="00FD08D1" w:rsidRDefault="00DC698A" w:rsidP="00FD08D1">
      <w:pPr>
        <w:bidi/>
        <w:rPr>
          <w:rFonts w:cs="David"/>
          <w:b/>
          <w:bCs/>
        </w:rPr>
      </w:pPr>
      <w:r w:rsidRPr="00FD08D1">
        <w:rPr>
          <w:rFonts w:cs="David"/>
          <w:b/>
          <w:bCs/>
          <w:rtl/>
        </w:rPr>
        <w:t>פי</w:t>
      </w:r>
      <w:r w:rsidR="002403BC" w:rsidRPr="00FD08D1">
        <w:rPr>
          <w:rFonts w:cs="David" w:hint="cs"/>
          <w:b/>
          <w:bCs/>
          <w:rtl/>
        </w:rPr>
        <w:t>רש</w:t>
      </w:r>
      <w:r w:rsidRPr="00FD08D1">
        <w:rPr>
          <w:rFonts w:cs="David"/>
          <w:b/>
          <w:bCs/>
          <w:rtl/>
        </w:rPr>
        <w:t xml:space="preserve"> ר</w:t>
      </w:r>
      <w:r w:rsidR="002403BC" w:rsidRPr="00FD08D1">
        <w:rPr>
          <w:rFonts w:cs="David" w:hint="cs"/>
          <w:b/>
          <w:bCs/>
          <w:rtl/>
        </w:rPr>
        <w:t xml:space="preserve">בינו </w:t>
      </w:r>
      <w:r w:rsidRPr="00FD08D1">
        <w:rPr>
          <w:rFonts w:cs="David"/>
          <w:b/>
          <w:bCs/>
          <w:rtl/>
        </w:rPr>
        <w:t>ת</w:t>
      </w:r>
      <w:r w:rsidR="002403BC" w:rsidRPr="00FD08D1">
        <w:rPr>
          <w:rFonts w:cs="David" w:hint="cs"/>
          <w:b/>
          <w:bCs/>
          <w:rtl/>
        </w:rPr>
        <w:t>ם</w:t>
      </w:r>
      <w:r w:rsidRPr="00FD08D1">
        <w:rPr>
          <w:rFonts w:cs="David"/>
          <w:b/>
          <w:bCs/>
          <w:rtl/>
        </w:rPr>
        <w:t xml:space="preserve"> שצריך להוציא הדם שלא יתלכלך פעם אחרת כשיבעול </w:t>
      </w:r>
      <w:r w:rsidR="00FD08D1">
        <w:rPr>
          <w:rFonts w:cs="David" w:hint="cs"/>
          <w:b/>
          <w:bCs/>
          <w:rtl/>
        </w:rPr>
        <w:t>-</w:t>
      </w:r>
    </w:p>
    <w:p w:rsidR="00316B75" w:rsidRDefault="00316B75" w:rsidP="00316B75">
      <w:pPr>
        <w:rPr>
          <w:b/>
          <w:bCs/>
        </w:rPr>
      </w:pPr>
      <w:r>
        <w:rPr>
          <w:b/>
          <w:bCs/>
        </w:rPr>
        <w:t xml:space="preserve">The </w:t>
      </w:r>
      <w:r>
        <w:rPr>
          <w:rFonts w:hint="cs"/>
          <w:b/>
          <w:bCs/>
          <w:rtl/>
        </w:rPr>
        <w:t>ר"ת</w:t>
      </w:r>
      <w:r>
        <w:rPr>
          <w:b/>
          <w:bCs/>
        </w:rPr>
        <w:t xml:space="preserve"> explained that he needs to extract the blood </w:t>
      </w:r>
      <w:r>
        <w:t xml:space="preserve">now </w:t>
      </w:r>
      <w:r>
        <w:rPr>
          <w:b/>
          <w:bCs/>
        </w:rPr>
        <w:t xml:space="preserve">so that he will not dirty himself when he will be </w:t>
      </w:r>
      <w:r>
        <w:rPr>
          <w:rFonts w:hint="cs"/>
          <w:b/>
          <w:bCs/>
          <w:rtl/>
        </w:rPr>
        <w:t>בועל</w:t>
      </w:r>
      <w:r>
        <w:rPr>
          <w:b/>
          <w:bCs/>
        </w:rPr>
        <w:t xml:space="preserve"> </w:t>
      </w:r>
      <w:r w:rsidR="00FD08D1" w:rsidRPr="00FD08D1">
        <w:t>her</w:t>
      </w:r>
      <w:r w:rsidR="00FD08D1">
        <w:rPr>
          <w:b/>
          <w:bCs/>
        </w:rPr>
        <w:t xml:space="preserve"> </w:t>
      </w:r>
      <w:r>
        <w:rPr>
          <w:b/>
          <w:bCs/>
        </w:rPr>
        <w:t>another time –</w:t>
      </w:r>
    </w:p>
    <w:p w:rsidR="00316B75" w:rsidRPr="00FD08D1" w:rsidRDefault="00316B75" w:rsidP="00316B75">
      <w:pPr>
        <w:rPr>
          <w:b/>
          <w:bCs/>
          <w:sz w:val="24"/>
          <w:szCs w:val="24"/>
        </w:rPr>
      </w:pPr>
    </w:p>
    <w:p w:rsidR="00316B75" w:rsidRPr="00FD08D1" w:rsidRDefault="00316B75" w:rsidP="00316B75">
      <w:pPr>
        <w:rPr>
          <w:sz w:val="24"/>
          <w:szCs w:val="24"/>
        </w:rPr>
      </w:pPr>
      <w:r w:rsidRPr="00FD08D1">
        <w:rPr>
          <w:rFonts w:hint="cs"/>
          <w:sz w:val="24"/>
          <w:szCs w:val="24"/>
          <w:rtl/>
        </w:rPr>
        <w:t>תוספות</w:t>
      </w:r>
      <w:r w:rsidRPr="00FD08D1">
        <w:rPr>
          <w:sz w:val="24"/>
          <w:szCs w:val="24"/>
        </w:rPr>
        <w:t xml:space="preserve"> anticipates a difficulty:</w:t>
      </w:r>
    </w:p>
    <w:p w:rsidR="002539A7" w:rsidRPr="00FD08D1" w:rsidRDefault="00DC698A" w:rsidP="002403BC">
      <w:pPr>
        <w:bidi/>
        <w:rPr>
          <w:rFonts w:cs="David"/>
          <w:b/>
          <w:bCs/>
        </w:rPr>
      </w:pPr>
      <w:r w:rsidRPr="00FD08D1">
        <w:rPr>
          <w:rFonts w:cs="David"/>
          <w:b/>
          <w:bCs/>
          <w:rtl/>
        </w:rPr>
        <w:t xml:space="preserve">ולפירושו לקמן דקאמר דם חבורי מיחבר אי לדם הוא צריך ואסור </w:t>
      </w:r>
      <w:r w:rsidR="002539A7" w:rsidRPr="00FD08D1">
        <w:rPr>
          <w:rFonts w:cs="David"/>
          <w:b/>
          <w:bCs/>
          <w:rtl/>
        </w:rPr>
        <w:t>–</w:t>
      </w:r>
    </w:p>
    <w:p w:rsidR="00316B75" w:rsidRPr="00FD08D1" w:rsidRDefault="00316B75" w:rsidP="00316B75">
      <w:pPr>
        <w:rPr>
          <w:sz w:val="24"/>
          <w:szCs w:val="24"/>
        </w:rPr>
      </w:pPr>
      <w:r>
        <w:rPr>
          <w:b/>
          <w:bCs/>
        </w:rPr>
        <w:lastRenderedPageBreak/>
        <w:t xml:space="preserve">And according to the explanation of </w:t>
      </w:r>
      <w:r>
        <w:t xml:space="preserve">the </w:t>
      </w:r>
      <w:r>
        <w:rPr>
          <w:rFonts w:hint="cs"/>
          <w:rtl/>
        </w:rPr>
        <w:t>ר"ת</w:t>
      </w:r>
      <w:r>
        <w:t xml:space="preserve"> we have to understand </w:t>
      </w:r>
      <w:r>
        <w:rPr>
          <w:b/>
          <w:bCs/>
        </w:rPr>
        <w:t xml:space="preserve">when the </w:t>
      </w:r>
      <w:r>
        <w:rPr>
          <w:rFonts w:hint="cs"/>
          <w:rtl/>
        </w:rPr>
        <w:t>גמרא</w:t>
      </w:r>
      <w:r>
        <w:t xml:space="preserve"> </w:t>
      </w:r>
      <w:r>
        <w:rPr>
          <w:b/>
          <w:bCs/>
        </w:rPr>
        <w:t xml:space="preserve">states later </w:t>
      </w:r>
      <w:r>
        <w:t xml:space="preserve">that if we assume that </w:t>
      </w:r>
      <w:r>
        <w:rPr>
          <w:rFonts w:hint="cs"/>
          <w:b/>
          <w:bCs/>
          <w:rtl/>
        </w:rPr>
        <w:t>דם חבורי מיחבר</w:t>
      </w:r>
      <w:r>
        <w:rPr>
          <w:b/>
          <w:bCs/>
        </w:rPr>
        <w:t xml:space="preserve">, </w:t>
      </w:r>
      <w:r>
        <w:t xml:space="preserve">then </w:t>
      </w:r>
      <w:r>
        <w:rPr>
          <w:b/>
          <w:bCs/>
        </w:rPr>
        <w:t xml:space="preserve">if </w:t>
      </w:r>
      <w:r>
        <w:rPr>
          <w:rFonts w:hint="cs"/>
          <w:b/>
          <w:bCs/>
          <w:rtl/>
        </w:rPr>
        <w:t>לדם הוא צריך</w:t>
      </w:r>
      <w:r>
        <w:rPr>
          <w:b/>
          <w:bCs/>
        </w:rPr>
        <w:t xml:space="preserve">, it is forbidden </w:t>
      </w:r>
      <w:r w:rsidRPr="00FD08D1">
        <w:rPr>
          <w:sz w:val="24"/>
          <w:szCs w:val="24"/>
        </w:rPr>
        <w:t xml:space="preserve">to be </w:t>
      </w:r>
      <w:r w:rsidRPr="00FD08D1">
        <w:rPr>
          <w:rFonts w:hint="cs"/>
          <w:sz w:val="24"/>
          <w:szCs w:val="24"/>
          <w:rtl/>
        </w:rPr>
        <w:t>בועל בתחלה בשבת</w:t>
      </w:r>
      <w:r w:rsidRPr="00FD08D1">
        <w:rPr>
          <w:sz w:val="24"/>
          <w:szCs w:val="24"/>
        </w:rPr>
        <w:t xml:space="preserve">, (for he is making a </w:t>
      </w:r>
      <w:r w:rsidRPr="00FD08D1">
        <w:rPr>
          <w:rFonts w:hint="cs"/>
          <w:sz w:val="24"/>
          <w:szCs w:val="24"/>
          <w:rtl/>
        </w:rPr>
        <w:t>חבורה</w:t>
      </w:r>
      <w:r w:rsidRPr="00FD08D1">
        <w:rPr>
          <w:sz w:val="24"/>
          <w:szCs w:val="24"/>
        </w:rPr>
        <w:t>) -</w:t>
      </w:r>
    </w:p>
    <w:p w:rsidR="002539A7" w:rsidRPr="00FD08D1" w:rsidRDefault="00DC698A" w:rsidP="00FD08D1">
      <w:pPr>
        <w:bidi/>
        <w:rPr>
          <w:rFonts w:cs="David"/>
          <w:b/>
          <w:bCs/>
        </w:rPr>
      </w:pPr>
      <w:r w:rsidRPr="00FD08D1">
        <w:rPr>
          <w:rFonts w:cs="David"/>
          <w:b/>
          <w:bCs/>
          <w:rtl/>
        </w:rPr>
        <w:t>אף על גב דהויא מלאכה שאינה צריכה לגופה</w:t>
      </w:r>
      <w:r w:rsidR="00962B88">
        <w:rPr>
          <w:rStyle w:val="FootnoteReference"/>
          <w:rFonts w:cs="David"/>
          <w:b/>
          <w:bCs/>
          <w:rtl/>
        </w:rPr>
        <w:footnoteReference w:id="5"/>
      </w:r>
      <w:r w:rsidRPr="00FD08D1">
        <w:rPr>
          <w:rFonts w:cs="David"/>
          <w:b/>
          <w:bCs/>
          <w:rtl/>
        </w:rPr>
        <w:t xml:space="preserve"> דשריא במקום צערא גבי</w:t>
      </w:r>
      <w:r w:rsidR="004A2B0F" w:rsidRPr="00FD08D1">
        <w:rPr>
          <w:rStyle w:val="FootnoteReference"/>
          <w:rFonts w:cs="David"/>
          <w:b/>
          <w:bCs/>
          <w:rtl/>
        </w:rPr>
        <w:footnoteReference w:id="6"/>
      </w:r>
      <w:r w:rsidRPr="00FD08D1">
        <w:rPr>
          <w:rFonts w:cs="David"/>
          <w:b/>
          <w:bCs/>
          <w:rtl/>
        </w:rPr>
        <w:t xml:space="preserve"> מורסא</w:t>
      </w:r>
      <w:r w:rsidR="004A2B0F" w:rsidRPr="00FD08D1">
        <w:rPr>
          <w:rStyle w:val="FootnoteReference"/>
          <w:rFonts w:cs="David"/>
          <w:b/>
          <w:bCs/>
          <w:rtl/>
        </w:rPr>
        <w:footnoteReference w:id="7"/>
      </w:r>
      <w:r w:rsidRPr="00FD08D1">
        <w:rPr>
          <w:rFonts w:cs="David"/>
          <w:b/>
          <w:bCs/>
          <w:rtl/>
        </w:rPr>
        <w:t xml:space="preserve"> </w:t>
      </w:r>
      <w:r w:rsidR="00FD08D1">
        <w:rPr>
          <w:rFonts w:cs="David" w:hint="cs"/>
          <w:b/>
          <w:bCs/>
          <w:rtl/>
        </w:rPr>
        <w:t>-</w:t>
      </w:r>
    </w:p>
    <w:p w:rsidR="00316B75" w:rsidRPr="00FD08D1" w:rsidRDefault="00316B75" w:rsidP="00BC1A86">
      <w:pPr>
        <w:rPr>
          <w:sz w:val="24"/>
          <w:szCs w:val="24"/>
        </w:rPr>
      </w:pPr>
      <w:r>
        <w:rPr>
          <w:b/>
          <w:bCs/>
        </w:rPr>
        <w:t xml:space="preserve">Even though </w:t>
      </w:r>
      <w:r>
        <w:t xml:space="preserve">according to the </w:t>
      </w:r>
      <w:r>
        <w:rPr>
          <w:rFonts w:hint="cs"/>
          <w:rtl/>
        </w:rPr>
        <w:t>ר"ת</w:t>
      </w:r>
      <w:r>
        <w:t xml:space="preserve"> </w:t>
      </w:r>
      <w:r w:rsidR="004A2B0F">
        <w:t xml:space="preserve">this </w:t>
      </w:r>
      <w:r w:rsidR="004A2B0F">
        <w:rPr>
          <w:rFonts w:hint="cs"/>
          <w:rtl/>
        </w:rPr>
        <w:t>חבורה</w:t>
      </w:r>
      <w:r w:rsidR="004A2B0F">
        <w:t xml:space="preserve"> </w:t>
      </w:r>
      <w:r w:rsidR="004A2B0F">
        <w:rPr>
          <w:b/>
          <w:bCs/>
        </w:rPr>
        <w:t xml:space="preserve">is a </w:t>
      </w:r>
      <w:r w:rsidR="004A2B0F">
        <w:rPr>
          <w:rFonts w:hint="cs"/>
          <w:b/>
          <w:bCs/>
          <w:rtl/>
        </w:rPr>
        <w:t>מלאכה שאינה צריכה לגופה</w:t>
      </w:r>
      <w:r w:rsidR="004A2B0F">
        <w:rPr>
          <w:b/>
          <w:bCs/>
        </w:rPr>
        <w:t xml:space="preserve">, which </w:t>
      </w:r>
      <w:r w:rsidR="004A2B0F">
        <w:t xml:space="preserve">(although it is </w:t>
      </w:r>
      <w:r w:rsidR="004A2B0F">
        <w:rPr>
          <w:rFonts w:hint="cs"/>
          <w:rtl/>
        </w:rPr>
        <w:t>אסור מדרבנן</w:t>
      </w:r>
      <w:r w:rsidR="004A2B0F">
        <w:t xml:space="preserve">, nevertheless) </w:t>
      </w:r>
      <w:r w:rsidR="004A2B0F">
        <w:rPr>
          <w:b/>
          <w:bCs/>
        </w:rPr>
        <w:t xml:space="preserve">it is permitted </w:t>
      </w:r>
      <w:r w:rsidR="004A2B0F">
        <w:t xml:space="preserve">to do a </w:t>
      </w:r>
      <w:r w:rsidR="004A2B0F">
        <w:rPr>
          <w:rFonts w:hint="cs"/>
          <w:rtl/>
        </w:rPr>
        <w:t>משאצל"ג</w:t>
      </w:r>
      <w:r w:rsidR="004A2B0F">
        <w:t xml:space="preserve"> </w:t>
      </w:r>
      <w:r w:rsidR="004A2B0F">
        <w:rPr>
          <w:b/>
          <w:bCs/>
        </w:rPr>
        <w:t xml:space="preserve">where there is pain, </w:t>
      </w:r>
      <w:r w:rsidR="004A2B0F">
        <w:t xml:space="preserve">as we know </w:t>
      </w:r>
      <w:r w:rsidR="004A2B0F" w:rsidRPr="004A2B0F">
        <w:rPr>
          <w:b/>
          <w:bCs/>
        </w:rPr>
        <w:t>concerning</w:t>
      </w:r>
      <w:r w:rsidR="004A2B0F">
        <w:t xml:space="preserve"> bursting </w:t>
      </w:r>
      <w:r w:rsidR="004A2B0F" w:rsidRPr="00BC1A86">
        <w:rPr>
          <w:b/>
          <w:bCs/>
        </w:rPr>
        <w:t>a</w:t>
      </w:r>
      <w:r w:rsidR="00BC1A86" w:rsidRPr="00BC1A86">
        <w:rPr>
          <w:b/>
          <w:bCs/>
        </w:rPr>
        <w:t>n</w:t>
      </w:r>
      <w:r w:rsidR="004A2B0F">
        <w:t xml:space="preserve"> </w:t>
      </w:r>
      <w:r w:rsidR="00BC1A86">
        <w:rPr>
          <w:b/>
          <w:bCs/>
        </w:rPr>
        <w:t>abscess</w:t>
      </w:r>
      <w:r w:rsidR="004A2B0F">
        <w:rPr>
          <w:b/>
          <w:bCs/>
        </w:rPr>
        <w:t xml:space="preserve">, </w:t>
      </w:r>
      <w:r w:rsidR="004A2B0F" w:rsidRPr="00FD08D1">
        <w:rPr>
          <w:sz w:val="24"/>
          <w:szCs w:val="24"/>
        </w:rPr>
        <w:t xml:space="preserve">so here too it should also be permitted to do this </w:t>
      </w:r>
      <w:r w:rsidR="004A2B0F" w:rsidRPr="00FD08D1">
        <w:rPr>
          <w:rFonts w:hint="cs"/>
          <w:sz w:val="24"/>
          <w:szCs w:val="24"/>
          <w:rtl/>
        </w:rPr>
        <w:t>משאצל"ג</w:t>
      </w:r>
      <w:r w:rsidR="004A2B0F" w:rsidRPr="00FD08D1">
        <w:rPr>
          <w:sz w:val="24"/>
          <w:szCs w:val="24"/>
        </w:rPr>
        <w:t xml:space="preserve"> since he is performing a </w:t>
      </w:r>
      <w:r w:rsidR="004A2B0F" w:rsidRPr="00FD08D1">
        <w:rPr>
          <w:rFonts w:hint="cs"/>
          <w:sz w:val="24"/>
          <w:szCs w:val="24"/>
          <w:rtl/>
        </w:rPr>
        <w:t>בעילת מצוה</w:t>
      </w:r>
      <w:r w:rsidR="004A2B0F" w:rsidRPr="00FD08D1">
        <w:rPr>
          <w:sz w:val="24"/>
          <w:szCs w:val="24"/>
        </w:rPr>
        <w:t xml:space="preserve">; why is it </w:t>
      </w:r>
      <w:r w:rsidR="004A2B0F" w:rsidRPr="00FD08D1">
        <w:rPr>
          <w:rFonts w:hint="cs"/>
          <w:sz w:val="24"/>
          <w:szCs w:val="24"/>
          <w:rtl/>
        </w:rPr>
        <w:t>אסור</w:t>
      </w:r>
      <w:r w:rsidR="004A2B0F" w:rsidRPr="00FD08D1">
        <w:rPr>
          <w:sz w:val="24"/>
          <w:szCs w:val="24"/>
        </w:rPr>
        <w:t xml:space="preserve"> –</w:t>
      </w:r>
    </w:p>
    <w:p w:rsidR="004A2B0F" w:rsidRPr="008E188A" w:rsidRDefault="004A2B0F" w:rsidP="00316B75">
      <w:pPr>
        <w:rPr>
          <w:sz w:val="22"/>
          <w:szCs w:val="22"/>
        </w:rPr>
      </w:pPr>
    </w:p>
    <w:p w:rsidR="004A2B0F" w:rsidRPr="00FD08D1" w:rsidRDefault="004A2B0F" w:rsidP="00316B75">
      <w:pPr>
        <w:rPr>
          <w:sz w:val="24"/>
          <w:szCs w:val="24"/>
        </w:rPr>
      </w:pPr>
      <w:r w:rsidRPr="00FD08D1">
        <w:rPr>
          <w:rFonts w:hint="cs"/>
          <w:sz w:val="24"/>
          <w:szCs w:val="24"/>
          <w:rtl/>
        </w:rPr>
        <w:t>תוספות</w:t>
      </w:r>
      <w:r w:rsidRPr="00FD08D1">
        <w:rPr>
          <w:sz w:val="24"/>
          <w:szCs w:val="24"/>
        </w:rPr>
        <w:t xml:space="preserve"> replies that even though a </w:t>
      </w:r>
      <w:r w:rsidRPr="00FD08D1">
        <w:rPr>
          <w:rFonts w:hint="cs"/>
          <w:sz w:val="24"/>
          <w:szCs w:val="24"/>
          <w:rtl/>
        </w:rPr>
        <w:t>משאצל"ג</w:t>
      </w:r>
      <w:r w:rsidRPr="00FD08D1">
        <w:rPr>
          <w:sz w:val="24"/>
          <w:szCs w:val="24"/>
        </w:rPr>
        <w:t xml:space="preserve"> is </w:t>
      </w:r>
      <w:r w:rsidRPr="00FD08D1">
        <w:rPr>
          <w:rFonts w:hint="cs"/>
          <w:sz w:val="24"/>
          <w:szCs w:val="24"/>
          <w:rtl/>
        </w:rPr>
        <w:t>מותר במקום צער</w:t>
      </w:r>
      <w:r w:rsidRPr="00FD08D1">
        <w:rPr>
          <w:sz w:val="24"/>
          <w:szCs w:val="24"/>
        </w:rPr>
        <w:t>, nevertheless -</w:t>
      </w:r>
    </w:p>
    <w:p w:rsidR="002539A7" w:rsidRPr="00FD08D1" w:rsidRDefault="00DC698A" w:rsidP="00FD08D1">
      <w:pPr>
        <w:bidi/>
        <w:rPr>
          <w:rFonts w:cs="David"/>
          <w:b/>
          <w:bCs/>
        </w:rPr>
      </w:pPr>
      <w:r w:rsidRPr="00FD08D1">
        <w:rPr>
          <w:rFonts w:cs="David"/>
          <w:b/>
          <w:bCs/>
          <w:rtl/>
        </w:rPr>
        <w:t>הכא גבי מצוה אסור</w:t>
      </w:r>
      <w:r w:rsidR="004A2B0F" w:rsidRPr="00FD08D1">
        <w:rPr>
          <w:rStyle w:val="FootnoteReference"/>
          <w:rFonts w:cs="David"/>
          <w:b/>
          <w:bCs/>
          <w:rtl/>
        </w:rPr>
        <w:footnoteReference w:id="8"/>
      </w:r>
      <w:r w:rsidRPr="00FD08D1">
        <w:rPr>
          <w:rFonts w:cs="David"/>
          <w:b/>
          <w:bCs/>
          <w:rtl/>
        </w:rPr>
        <w:t xml:space="preserve"> </w:t>
      </w:r>
      <w:r w:rsidR="00FD08D1">
        <w:rPr>
          <w:rFonts w:cs="David" w:hint="cs"/>
          <w:b/>
          <w:bCs/>
          <w:rtl/>
        </w:rPr>
        <w:t>-</w:t>
      </w:r>
    </w:p>
    <w:p w:rsidR="004A2B0F" w:rsidRPr="00FD08D1" w:rsidRDefault="004A2B0F" w:rsidP="004A2B0F">
      <w:pPr>
        <w:rPr>
          <w:sz w:val="24"/>
          <w:szCs w:val="24"/>
        </w:rPr>
      </w:pPr>
      <w:r>
        <w:rPr>
          <w:b/>
          <w:bCs/>
        </w:rPr>
        <w:t xml:space="preserve">Here regarding a </w:t>
      </w:r>
      <w:r>
        <w:rPr>
          <w:rFonts w:hint="cs"/>
          <w:b/>
          <w:bCs/>
          <w:rtl/>
        </w:rPr>
        <w:t>מצוה</w:t>
      </w:r>
      <w:r>
        <w:rPr>
          <w:b/>
          <w:bCs/>
        </w:rPr>
        <w:t xml:space="preserve"> it is forbidden </w:t>
      </w:r>
      <w:r w:rsidRPr="00FD08D1">
        <w:rPr>
          <w:rFonts w:hint="cs"/>
          <w:sz w:val="24"/>
          <w:szCs w:val="24"/>
          <w:rtl/>
        </w:rPr>
        <w:t>מדרבנן</w:t>
      </w:r>
      <w:r w:rsidRPr="00FD08D1">
        <w:rPr>
          <w:sz w:val="24"/>
          <w:szCs w:val="24"/>
        </w:rPr>
        <w:t xml:space="preserve"> to do a </w:t>
      </w:r>
      <w:r w:rsidRPr="00FD08D1">
        <w:rPr>
          <w:rFonts w:hint="cs"/>
          <w:sz w:val="24"/>
          <w:szCs w:val="24"/>
          <w:rtl/>
        </w:rPr>
        <w:t>משאצל"ג</w:t>
      </w:r>
      <w:r w:rsidRPr="00FD08D1">
        <w:rPr>
          <w:sz w:val="24"/>
          <w:szCs w:val="24"/>
        </w:rPr>
        <w:t xml:space="preserve">, since there is no </w:t>
      </w:r>
      <w:r w:rsidRPr="00FD08D1">
        <w:rPr>
          <w:rFonts w:hint="cs"/>
          <w:sz w:val="24"/>
          <w:szCs w:val="24"/>
          <w:rtl/>
        </w:rPr>
        <w:t>צער</w:t>
      </w:r>
      <w:r w:rsidRPr="00FD08D1">
        <w:rPr>
          <w:sz w:val="24"/>
          <w:szCs w:val="24"/>
        </w:rPr>
        <w:t>.</w:t>
      </w:r>
    </w:p>
    <w:p w:rsidR="002539A7" w:rsidRPr="00FD08D1" w:rsidRDefault="00DC698A" w:rsidP="008E188A">
      <w:pPr>
        <w:bidi/>
        <w:rPr>
          <w:rFonts w:cs="David"/>
          <w:b/>
          <w:bCs/>
        </w:rPr>
      </w:pPr>
      <w:r w:rsidRPr="00FD08D1">
        <w:rPr>
          <w:rFonts w:cs="David"/>
          <w:b/>
          <w:bCs/>
          <w:rtl/>
        </w:rPr>
        <w:t>ולקמן נפרש הא דפריך ממפיס מורסא</w:t>
      </w:r>
      <w:r w:rsidR="00E01BB0" w:rsidRPr="00FD08D1">
        <w:rPr>
          <w:rStyle w:val="FootnoteReference"/>
          <w:rFonts w:cs="David"/>
          <w:b/>
          <w:bCs/>
          <w:rtl/>
        </w:rPr>
        <w:footnoteReference w:id="9"/>
      </w:r>
      <w:r w:rsidRPr="00FD08D1">
        <w:rPr>
          <w:rFonts w:cs="David"/>
          <w:b/>
          <w:bCs/>
          <w:rtl/>
        </w:rPr>
        <w:t xml:space="preserve"> לפירושו </w:t>
      </w:r>
      <w:r w:rsidR="00FD08D1">
        <w:rPr>
          <w:rFonts w:cs="David" w:hint="cs"/>
          <w:b/>
          <w:bCs/>
          <w:rtl/>
        </w:rPr>
        <w:t>-</w:t>
      </w:r>
    </w:p>
    <w:p w:rsidR="004A2B0F" w:rsidRDefault="004A2B0F" w:rsidP="001D085F">
      <w:pPr>
        <w:rPr>
          <w:b/>
          <w:bCs/>
        </w:rPr>
      </w:pPr>
      <w:r>
        <w:rPr>
          <w:b/>
          <w:bCs/>
        </w:rPr>
        <w:t xml:space="preserve">And later </w:t>
      </w:r>
      <w:r w:rsidR="00C13513">
        <w:t>(</w:t>
      </w:r>
      <w:r w:rsidR="00C13513">
        <w:rPr>
          <w:rFonts w:hint="cs"/>
          <w:rtl/>
        </w:rPr>
        <w:t>ו</w:t>
      </w:r>
      <w:proofErr w:type="gramStart"/>
      <w:r w:rsidR="00C13513">
        <w:rPr>
          <w:rFonts w:hint="cs"/>
          <w:rtl/>
        </w:rPr>
        <w:t>,ב</w:t>
      </w:r>
      <w:proofErr w:type="gramEnd"/>
      <w:r w:rsidR="00C13513">
        <w:rPr>
          <w:rFonts w:hint="cs"/>
          <w:rtl/>
        </w:rPr>
        <w:t xml:space="preserve"> תוס' ד"ה ואם</w:t>
      </w:r>
      <w:r w:rsidR="00C13513">
        <w:t xml:space="preserve">) </w:t>
      </w:r>
      <w:r>
        <w:rPr>
          <w:b/>
          <w:bCs/>
        </w:rPr>
        <w:t xml:space="preserve">we will explain the question </w:t>
      </w:r>
      <w:r w:rsidR="00E01BB0">
        <w:rPr>
          <w:b/>
          <w:bCs/>
        </w:rPr>
        <w:t xml:space="preserve">of </w:t>
      </w:r>
      <w:r w:rsidR="00E01BB0">
        <w:rPr>
          <w:rFonts w:hint="cs"/>
          <w:rtl/>
        </w:rPr>
        <w:t>רב אמי</w:t>
      </w:r>
      <w:r w:rsidR="00E01BB0">
        <w:t xml:space="preserve"> </w:t>
      </w:r>
      <w:r w:rsidR="00E01BB0">
        <w:rPr>
          <w:b/>
          <w:bCs/>
        </w:rPr>
        <w:t xml:space="preserve">from </w:t>
      </w:r>
      <w:r w:rsidR="00E01BB0">
        <w:rPr>
          <w:rFonts w:hint="cs"/>
          <w:b/>
          <w:bCs/>
          <w:rtl/>
        </w:rPr>
        <w:t>מפיס מורסא</w:t>
      </w:r>
      <w:r w:rsidR="00E01BB0">
        <w:rPr>
          <w:b/>
          <w:bCs/>
        </w:rPr>
        <w:t xml:space="preserve">, according to the explanation of the </w:t>
      </w:r>
      <w:r w:rsidR="00E01BB0">
        <w:rPr>
          <w:rFonts w:hint="cs"/>
          <w:b/>
          <w:bCs/>
          <w:rtl/>
        </w:rPr>
        <w:t>ר"ת</w:t>
      </w:r>
      <w:r w:rsidR="00E01BB0">
        <w:rPr>
          <w:b/>
          <w:bCs/>
        </w:rPr>
        <w:t>.</w:t>
      </w:r>
    </w:p>
    <w:p w:rsidR="00E01BB0" w:rsidRPr="008E188A" w:rsidRDefault="00E01BB0" w:rsidP="004A2B0F">
      <w:pPr>
        <w:rPr>
          <w:sz w:val="22"/>
          <w:szCs w:val="22"/>
        </w:rPr>
      </w:pPr>
    </w:p>
    <w:p w:rsidR="00E01BB0" w:rsidRPr="001D085F" w:rsidRDefault="00E01BB0" w:rsidP="004A2B0F">
      <w:pPr>
        <w:rPr>
          <w:sz w:val="24"/>
          <w:szCs w:val="24"/>
        </w:rPr>
      </w:pPr>
      <w:r w:rsidRPr="001D085F">
        <w:rPr>
          <w:rFonts w:hint="cs"/>
          <w:sz w:val="24"/>
          <w:szCs w:val="24"/>
          <w:rtl/>
        </w:rPr>
        <w:t>תוספות</w:t>
      </w:r>
      <w:r w:rsidRPr="001D085F">
        <w:rPr>
          <w:sz w:val="24"/>
          <w:szCs w:val="24"/>
        </w:rPr>
        <w:t xml:space="preserve"> offers an alternate explanation of </w:t>
      </w:r>
      <w:r w:rsidRPr="001D085F">
        <w:rPr>
          <w:rFonts w:hint="cs"/>
          <w:sz w:val="24"/>
          <w:szCs w:val="24"/>
          <w:rtl/>
        </w:rPr>
        <w:t>לדם הוא צריך</w:t>
      </w:r>
      <w:r w:rsidRPr="001D085F">
        <w:rPr>
          <w:sz w:val="24"/>
          <w:szCs w:val="24"/>
        </w:rPr>
        <w:t>:</w:t>
      </w:r>
    </w:p>
    <w:p w:rsidR="00DC698A" w:rsidRPr="001D085F" w:rsidRDefault="00DC698A" w:rsidP="002539A7">
      <w:pPr>
        <w:bidi/>
        <w:rPr>
          <w:rFonts w:cs="David"/>
          <w:b/>
          <w:bCs/>
        </w:rPr>
      </w:pPr>
      <w:r w:rsidRPr="001D085F">
        <w:rPr>
          <w:rFonts w:cs="David"/>
          <w:b/>
          <w:bCs/>
          <w:rtl/>
        </w:rPr>
        <w:t>ור</w:t>
      </w:r>
      <w:r w:rsidR="002539A7" w:rsidRPr="001D085F">
        <w:rPr>
          <w:rFonts w:cs="David" w:hint="cs"/>
          <w:b/>
          <w:bCs/>
          <w:rtl/>
        </w:rPr>
        <w:t xml:space="preserve">בינו </w:t>
      </w:r>
      <w:r w:rsidRPr="001D085F">
        <w:rPr>
          <w:rFonts w:cs="David"/>
          <w:b/>
          <w:bCs/>
          <w:rtl/>
        </w:rPr>
        <w:t>י</w:t>
      </w:r>
      <w:r w:rsidR="002539A7" w:rsidRPr="001D085F">
        <w:rPr>
          <w:rFonts w:cs="David" w:hint="cs"/>
          <w:b/>
          <w:bCs/>
          <w:rtl/>
        </w:rPr>
        <w:t>צחק</w:t>
      </w:r>
      <w:r w:rsidRPr="001D085F">
        <w:rPr>
          <w:rFonts w:cs="David"/>
          <w:b/>
          <w:bCs/>
          <w:rtl/>
        </w:rPr>
        <w:t xml:space="preserve"> מפרש לדם הוא צריך שצריך לראות אם היא</w:t>
      </w:r>
      <w:r w:rsidR="00E01BB0" w:rsidRPr="001D085F">
        <w:rPr>
          <w:rStyle w:val="FootnoteReference"/>
          <w:rFonts w:cs="David"/>
          <w:b/>
          <w:bCs/>
          <w:rtl/>
        </w:rPr>
        <w:footnoteReference w:id="10"/>
      </w:r>
      <w:r w:rsidRPr="001D085F">
        <w:rPr>
          <w:rFonts w:cs="David"/>
          <w:b/>
          <w:bCs/>
          <w:rtl/>
        </w:rPr>
        <w:t xml:space="preserve"> בתולה</w:t>
      </w:r>
      <w:r w:rsidRPr="001D085F">
        <w:rPr>
          <w:rFonts w:cs="David"/>
          <w:b/>
          <w:bCs/>
        </w:rPr>
        <w:t>:</w:t>
      </w:r>
    </w:p>
    <w:p w:rsidR="00E01BB0" w:rsidRPr="00E01BB0" w:rsidRDefault="00E01BB0" w:rsidP="00E01BB0">
      <w:pPr>
        <w:rPr>
          <w:b/>
          <w:bCs/>
        </w:rPr>
      </w:pPr>
      <w:r>
        <w:rPr>
          <w:b/>
          <w:bCs/>
        </w:rPr>
        <w:t xml:space="preserve">And the </w:t>
      </w:r>
      <w:r>
        <w:rPr>
          <w:rFonts w:hint="cs"/>
          <w:b/>
          <w:bCs/>
          <w:rtl/>
        </w:rPr>
        <w:t>ר"י</w:t>
      </w:r>
      <w:r>
        <w:rPr>
          <w:b/>
          <w:bCs/>
        </w:rPr>
        <w:t xml:space="preserve"> explains that </w:t>
      </w:r>
      <w:r>
        <w:rPr>
          <w:rFonts w:hint="cs"/>
          <w:b/>
          <w:bCs/>
          <w:rtl/>
        </w:rPr>
        <w:t>לדם הוא צריך</w:t>
      </w:r>
      <w:r>
        <w:rPr>
          <w:b/>
          <w:bCs/>
        </w:rPr>
        <w:t xml:space="preserve"> </w:t>
      </w:r>
      <w:r>
        <w:t xml:space="preserve">means </w:t>
      </w:r>
      <w:r>
        <w:rPr>
          <w:b/>
          <w:bCs/>
        </w:rPr>
        <w:t xml:space="preserve">that he needs to see </w:t>
      </w:r>
      <w:r>
        <w:t xml:space="preserve">the </w:t>
      </w:r>
      <w:r>
        <w:rPr>
          <w:rFonts w:hint="cs"/>
          <w:rtl/>
        </w:rPr>
        <w:t>דם</w:t>
      </w:r>
      <w:r>
        <w:t xml:space="preserve"> in order to verify </w:t>
      </w:r>
      <w:r>
        <w:rPr>
          <w:b/>
          <w:bCs/>
        </w:rPr>
        <w:t xml:space="preserve">whether she is a </w:t>
      </w:r>
      <w:r>
        <w:rPr>
          <w:rFonts w:hint="cs"/>
          <w:b/>
          <w:bCs/>
          <w:rtl/>
        </w:rPr>
        <w:t>בתולה</w:t>
      </w:r>
      <w:r>
        <w:rPr>
          <w:b/>
          <w:bCs/>
        </w:rPr>
        <w:t>.</w:t>
      </w:r>
    </w:p>
    <w:p w:rsidR="003D4453" w:rsidRPr="008E188A" w:rsidRDefault="003D4453" w:rsidP="00DC698A">
      <w:pPr>
        <w:bidi/>
        <w:rPr>
          <w:sz w:val="22"/>
          <w:szCs w:val="22"/>
        </w:rPr>
      </w:pPr>
    </w:p>
    <w:p w:rsidR="002403BC" w:rsidRPr="002403BC" w:rsidRDefault="002403BC" w:rsidP="002403BC">
      <w:pPr>
        <w:rPr>
          <w:rFonts w:ascii="Copperplate Gothic Bold" w:hAnsi="Copperplate Gothic Bold"/>
          <w:u w:val="double"/>
        </w:rPr>
      </w:pPr>
      <w:r w:rsidRPr="002403BC">
        <w:rPr>
          <w:rFonts w:ascii="Copperplate Gothic Bold" w:hAnsi="Copperplate Gothic Bold"/>
          <w:u w:val="double"/>
        </w:rPr>
        <w:t>Summary</w:t>
      </w:r>
    </w:p>
    <w:p w:rsidR="002403BC" w:rsidRDefault="00E01BB0" w:rsidP="002403BC">
      <w:r>
        <w:rPr>
          <w:rFonts w:hint="cs"/>
          <w:rtl/>
        </w:rPr>
        <w:t>לדם הוא צריך</w:t>
      </w:r>
      <w:r>
        <w:t xml:space="preserve"> either means he wants to remove it so it will not dirty him another time (</w:t>
      </w:r>
      <w:r>
        <w:rPr>
          <w:rFonts w:hint="cs"/>
          <w:rtl/>
        </w:rPr>
        <w:t>ר"ת</w:t>
      </w:r>
      <w:r>
        <w:t xml:space="preserve">) and it is a </w:t>
      </w:r>
      <w:r>
        <w:rPr>
          <w:rFonts w:hint="cs"/>
          <w:rtl/>
        </w:rPr>
        <w:t>משאצל"ג</w:t>
      </w:r>
      <w:r>
        <w:t xml:space="preserve">, or he wants to verify that she is a </w:t>
      </w:r>
      <w:r>
        <w:rPr>
          <w:rFonts w:hint="cs"/>
          <w:rtl/>
        </w:rPr>
        <w:t>בתולה</w:t>
      </w:r>
      <w:r>
        <w:t xml:space="preserve"> (</w:t>
      </w:r>
      <w:r>
        <w:rPr>
          <w:rFonts w:hint="cs"/>
          <w:rtl/>
        </w:rPr>
        <w:t>ר"י</w:t>
      </w:r>
      <w:r>
        <w:t xml:space="preserve">). There is no </w:t>
      </w:r>
      <w:r>
        <w:rPr>
          <w:rFonts w:hint="cs"/>
          <w:rtl/>
        </w:rPr>
        <w:t>פסיק רישיה</w:t>
      </w:r>
      <w:r>
        <w:t xml:space="preserve"> of </w:t>
      </w:r>
      <w:r>
        <w:rPr>
          <w:rFonts w:hint="cs"/>
          <w:rtl/>
        </w:rPr>
        <w:t>בונה</w:t>
      </w:r>
      <w:r>
        <w:t xml:space="preserve"> since it is possible to be </w:t>
      </w:r>
      <w:r>
        <w:rPr>
          <w:rFonts w:hint="cs"/>
          <w:rtl/>
        </w:rPr>
        <w:t>מוציא דם</w:t>
      </w:r>
      <w:r>
        <w:t xml:space="preserve"> without making a </w:t>
      </w:r>
      <w:r>
        <w:rPr>
          <w:rFonts w:hint="cs"/>
          <w:rtl/>
        </w:rPr>
        <w:t>פתח</w:t>
      </w:r>
      <w:r>
        <w:t>.</w:t>
      </w:r>
    </w:p>
    <w:p w:rsidR="002403BC" w:rsidRPr="008E188A" w:rsidRDefault="002403BC" w:rsidP="002403BC">
      <w:pPr>
        <w:rPr>
          <w:sz w:val="22"/>
          <w:szCs w:val="22"/>
        </w:rPr>
      </w:pPr>
    </w:p>
    <w:p w:rsidR="002403BC" w:rsidRPr="002403BC" w:rsidRDefault="002403BC" w:rsidP="002403BC">
      <w:pPr>
        <w:rPr>
          <w:rFonts w:ascii="Copperplate Gothic Bold" w:hAnsi="Copperplate Gothic Bold"/>
          <w:u w:val="double"/>
        </w:rPr>
      </w:pPr>
      <w:r w:rsidRPr="002403BC">
        <w:rPr>
          <w:rFonts w:ascii="Copperplate Gothic Bold" w:hAnsi="Copperplate Gothic Bold"/>
          <w:u w:val="double"/>
        </w:rPr>
        <w:t>Thinking it over</w:t>
      </w:r>
    </w:p>
    <w:p w:rsidR="002403BC" w:rsidRPr="00DC698A" w:rsidRDefault="008E188A" w:rsidP="008E188A">
      <w:r>
        <w:t xml:space="preserve">If we consider removing unwanted </w:t>
      </w:r>
      <w:r>
        <w:rPr>
          <w:rFonts w:hint="cs"/>
          <w:rtl/>
        </w:rPr>
        <w:t>דם</w:t>
      </w:r>
      <w:r w:rsidR="00962B88">
        <w:t xml:space="preserve"> a </w:t>
      </w:r>
      <w:r w:rsidR="00962B88">
        <w:rPr>
          <w:rFonts w:hint="cs"/>
          <w:rtl/>
        </w:rPr>
        <w:t>משאצל"ג</w:t>
      </w:r>
      <w:r>
        <w:t>,</w:t>
      </w:r>
      <w:r>
        <w:rPr>
          <w:rStyle w:val="FootnoteReference"/>
        </w:rPr>
        <w:footnoteReference w:id="11"/>
      </w:r>
      <w:r w:rsidR="00962B88">
        <w:t xml:space="preserve"> why is </w:t>
      </w:r>
      <w:r w:rsidR="00962B88">
        <w:rPr>
          <w:rFonts w:hint="cs"/>
          <w:rtl/>
        </w:rPr>
        <w:t>מציצה</w:t>
      </w:r>
      <w:r>
        <w:t xml:space="preserve"> </w:t>
      </w:r>
      <w:proofErr w:type="gramStart"/>
      <w:r w:rsidR="00962B88">
        <w:t>an</w:t>
      </w:r>
      <w:proofErr w:type="gramEnd"/>
      <w:r w:rsidR="00962B88">
        <w:t xml:space="preserve"> </w:t>
      </w:r>
      <w:r w:rsidR="00962B88">
        <w:rPr>
          <w:rFonts w:hint="cs"/>
          <w:rtl/>
        </w:rPr>
        <w:t>איסור דאורייתא</w:t>
      </w:r>
      <w:r>
        <w:t>;</w:t>
      </w:r>
      <w:r w:rsidR="00962B88">
        <w:t xml:space="preserve"> since he does not want the </w:t>
      </w:r>
      <w:r w:rsidR="00962B88">
        <w:rPr>
          <w:rFonts w:hint="cs"/>
          <w:rtl/>
        </w:rPr>
        <w:t>דם</w:t>
      </w:r>
      <w:r w:rsidR="00962B88">
        <w:t>?!</w:t>
      </w:r>
      <w:r>
        <w:rPr>
          <w:rStyle w:val="FootnoteReference"/>
        </w:rPr>
        <w:footnoteReference w:id="12"/>
      </w:r>
    </w:p>
    <w:sectPr w:rsidR="002403BC" w:rsidRPr="00DC698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B86" w:rsidRDefault="006C2B86" w:rsidP="002403BC">
      <w:pPr>
        <w:spacing w:line="240" w:lineRule="auto"/>
      </w:pPr>
      <w:r>
        <w:separator/>
      </w:r>
    </w:p>
  </w:endnote>
  <w:endnote w:type="continuationSeparator" w:id="0">
    <w:p w:rsidR="006C2B86" w:rsidRDefault="006C2B86" w:rsidP="002403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2128178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837CD1" w:rsidRDefault="00837CD1">
        <w:pPr>
          <w:pStyle w:val="Footer"/>
          <w:jc w:val="center"/>
          <w:rPr>
            <w:noProof/>
            <w:sz w:val="16"/>
            <w:szCs w:val="16"/>
          </w:rPr>
        </w:pPr>
        <w:r w:rsidRPr="00837CD1">
          <w:rPr>
            <w:sz w:val="20"/>
            <w:szCs w:val="20"/>
          </w:rPr>
          <w:fldChar w:fldCharType="begin"/>
        </w:r>
        <w:r w:rsidRPr="00837CD1">
          <w:rPr>
            <w:sz w:val="20"/>
            <w:szCs w:val="20"/>
          </w:rPr>
          <w:instrText xml:space="preserve"> PAGE   \* MERGEFORMAT </w:instrText>
        </w:r>
        <w:r w:rsidRPr="00837CD1">
          <w:rPr>
            <w:sz w:val="20"/>
            <w:szCs w:val="20"/>
          </w:rPr>
          <w:fldChar w:fldCharType="separate"/>
        </w:r>
        <w:r w:rsidR="00091BA5">
          <w:rPr>
            <w:noProof/>
            <w:sz w:val="20"/>
            <w:szCs w:val="20"/>
          </w:rPr>
          <w:t>2</w:t>
        </w:r>
        <w:r w:rsidRPr="00837CD1">
          <w:rPr>
            <w:noProof/>
            <w:sz w:val="20"/>
            <w:szCs w:val="20"/>
          </w:rPr>
          <w:fldChar w:fldCharType="end"/>
        </w:r>
      </w:p>
      <w:p w:rsidR="00837CD1" w:rsidRPr="00837CD1" w:rsidRDefault="00837CD1">
        <w:pPr>
          <w:pStyle w:val="Footer"/>
          <w:jc w:val="center"/>
          <w:rPr>
            <w:sz w:val="20"/>
            <w:szCs w:val="20"/>
          </w:rPr>
        </w:pPr>
        <w:r>
          <w:rPr>
            <w:noProof/>
            <w:sz w:val="16"/>
            <w:szCs w:val="16"/>
          </w:rPr>
          <w:t>TosfosInEnglish.com</w:t>
        </w:r>
      </w:p>
    </w:sdtContent>
  </w:sdt>
  <w:p w:rsidR="00837CD1" w:rsidRDefault="00837C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B86" w:rsidRDefault="006C2B86" w:rsidP="002403BC">
      <w:pPr>
        <w:spacing w:line="240" w:lineRule="auto"/>
      </w:pPr>
      <w:r>
        <w:separator/>
      </w:r>
    </w:p>
  </w:footnote>
  <w:footnote w:type="continuationSeparator" w:id="0">
    <w:p w:rsidR="006C2B86" w:rsidRDefault="006C2B86" w:rsidP="002403BC">
      <w:pPr>
        <w:spacing w:line="240" w:lineRule="auto"/>
      </w:pPr>
      <w:r>
        <w:continuationSeparator/>
      </w:r>
    </w:p>
  </w:footnote>
  <w:footnote w:id="1">
    <w:p w:rsidR="000047CE" w:rsidRDefault="000047CE" w:rsidP="00091BA5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פסיק רישיה</w:t>
      </w:r>
      <w:r>
        <w:t xml:space="preserve"> literally means ‘chop of</w:t>
      </w:r>
      <w:r w:rsidR="0070632B">
        <w:t>f</w:t>
      </w:r>
      <w:r>
        <w:t xml:space="preserve"> its head’. The rule is that a </w:t>
      </w:r>
      <w:r>
        <w:rPr>
          <w:rFonts w:hint="cs"/>
          <w:rtl/>
        </w:rPr>
        <w:t>דבר שאין מתכוין</w:t>
      </w:r>
      <w:r>
        <w:t xml:space="preserve"> is permitted. One may drag a chair across an earthen floor even though it is possible that that it will make a furrow in the ground (which is a </w:t>
      </w:r>
      <w:r>
        <w:rPr>
          <w:rFonts w:hint="cs"/>
          <w:rtl/>
        </w:rPr>
        <w:t>תולדה</w:t>
      </w:r>
      <w:r>
        <w:t xml:space="preserve"> of </w:t>
      </w:r>
      <w:r>
        <w:rPr>
          <w:rFonts w:hint="cs"/>
          <w:rtl/>
        </w:rPr>
        <w:t>חורש</w:t>
      </w:r>
      <w:r>
        <w:t>), since he is not intending (</w:t>
      </w:r>
      <w:r>
        <w:rPr>
          <w:rFonts w:hint="cs"/>
          <w:rtl/>
        </w:rPr>
        <w:t>אין מתכוין</w:t>
      </w:r>
      <w:r>
        <w:t>) to make this furrow. However if it is inevitable that he will make the furrow (it is a very heavy chair and the ground is relatively soft)</w:t>
      </w:r>
      <w:r w:rsidR="005565CB">
        <w:t xml:space="preserve">, it is forbidden, This is called </w:t>
      </w:r>
      <w:r w:rsidR="005565CB">
        <w:rPr>
          <w:rFonts w:hint="cs"/>
          <w:rtl/>
        </w:rPr>
        <w:t>פסיק רישיה</w:t>
      </w:r>
      <w:r w:rsidR="005565CB">
        <w:t xml:space="preserve">; it is as if someone says I want to play with the head of a chicken, so I will remove it (from a live chicken), but I have no intention or interest in killing the chicken. We say to him rhetorically </w:t>
      </w:r>
      <w:r w:rsidR="005565CB">
        <w:rPr>
          <w:rFonts w:hint="cs"/>
          <w:rtl/>
        </w:rPr>
        <w:t>פסיק רישיה ולא ימות</w:t>
      </w:r>
      <w:r w:rsidR="005565CB">
        <w:t xml:space="preserve">; can you chop off its head and it will not die! Obviously it will die. The </w:t>
      </w:r>
      <w:r w:rsidR="005565CB">
        <w:rPr>
          <w:rFonts w:hint="cs"/>
          <w:rtl/>
        </w:rPr>
        <w:t>פטור</w:t>
      </w:r>
      <w:r w:rsidR="005565CB">
        <w:t xml:space="preserve"> of </w:t>
      </w:r>
      <w:r w:rsidR="006F1CE5">
        <w:rPr>
          <w:rFonts w:hint="cs"/>
          <w:rtl/>
        </w:rPr>
        <w:t xml:space="preserve">אין </w:t>
      </w:r>
      <w:r w:rsidR="005565CB">
        <w:rPr>
          <w:rFonts w:hint="cs"/>
          <w:rtl/>
        </w:rPr>
        <w:t>מתכוין</w:t>
      </w:r>
      <w:r w:rsidR="005565CB">
        <w:t xml:space="preserve"> does not apply to a </w:t>
      </w:r>
      <w:r w:rsidR="005565CB">
        <w:rPr>
          <w:rFonts w:hint="cs"/>
          <w:rtl/>
        </w:rPr>
        <w:t>פסיק רישיה</w:t>
      </w:r>
      <w:r w:rsidR="005565CB">
        <w:t xml:space="preserve"> situation.</w:t>
      </w:r>
      <w:r>
        <w:t xml:space="preserve"> </w:t>
      </w:r>
    </w:p>
  </w:footnote>
  <w:footnote w:id="2">
    <w:p w:rsidR="005565CB" w:rsidRDefault="005565CB" w:rsidP="00091BA5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Granted that he has no interest in making</w:t>
      </w:r>
      <w:r w:rsidR="002C5686">
        <w:t xml:space="preserve"> a </w:t>
      </w:r>
      <w:r w:rsidR="002C5686">
        <w:rPr>
          <w:rFonts w:hint="cs"/>
          <w:rtl/>
        </w:rPr>
        <w:t>פתח</w:t>
      </w:r>
      <w:r w:rsidR="002C5686">
        <w:t xml:space="preserve"> (which is the </w:t>
      </w:r>
      <w:r w:rsidR="002C5686">
        <w:rPr>
          <w:rFonts w:hint="cs"/>
          <w:rtl/>
        </w:rPr>
        <w:t>מלאכה</w:t>
      </w:r>
      <w:r w:rsidR="002C5686">
        <w:t xml:space="preserve"> of </w:t>
      </w:r>
      <w:r w:rsidR="002C5686">
        <w:rPr>
          <w:rFonts w:hint="cs"/>
          <w:rtl/>
        </w:rPr>
        <w:t>בונה</w:t>
      </w:r>
      <w:r w:rsidR="002C5686">
        <w:t xml:space="preserve">); however since it is inevitable that he will make a </w:t>
      </w:r>
      <w:r w:rsidR="002C5686">
        <w:rPr>
          <w:rFonts w:hint="cs"/>
          <w:rtl/>
        </w:rPr>
        <w:t>פתח</w:t>
      </w:r>
      <w:r w:rsidR="002C5686">
        <w:t xml:space="preserve"> when </w:t>
      </w:r>
      <w:r w:rsidR="0070632B">
        <w:t>extract</w:t>
      </w:r>
      <w:r w:rsidR="002C5686">
        <w:t xml:space="preserve">ing the </w:t>
      </w:r>
      <w:r w:rsidR="002C5686">
        <w:rPr>
          <w:rFonts w:hint="cs"/>
          <w:rtl/>
        </w:rPr>
        <w:t>דם</w:t>
      </w:r>
      <w:r w:rsidR="002C5686">
        <w:t xml:space="preserve">, it is a </w:t>
      </w:r>
      <w:r w:rsidR="002C5686">
        <w:rPr>
          <w:rFonts w:hint="cs"/>
          <w:rtl/>
        </w:rPr>
        <w:t>פסיק רישיה</w:t>
      </w:r>
      <w:r w:rsidR="002C5686">
        <w:t xml:space="preserve"> and he should be </w:t>
      </w:r>
      <w:r w:rsidR="002C5686">
        <w:rPr>
          <w:rFonts w:hint="cs"/>
          <w:rtl/>
        </w:rPr>
        <w:t>חייב</w:t>
      </w:r>
      <w:r w:rsidR="002C5686">
        <w:t xml:space="preserve"> for </w:t>
      </w:r>
      <w:r w:rsidR="002C5686">
        <w:rPr>
          <w:rFonts w:hint="cs"/>
          <w:rtl/>
        </w:rPr>
        <w:t>בונה</w:t>
      </w:r>
      <w:r w:rsidR="00316B75">
        <w:t>!</w:t>
      </w:r>
    </w:p>
  </w:footnote>
  <w:footnote w:id="3">
    <w:p w:rsidR="00837CD1" w:rsidRPr="00837CD1" w:rsidRDefault="00837CD1" w:rsidP="00091BA5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</w:rPr>
        <w:t>רש"י ד"ה או כר"ש</w:t>
      </w:r>
      <w:r>
        <w:t xml:space="preserve"> who asks this same question and answers that since there </w:t>
      </w:r>
      <w:r w:rsidR="00FD08D1">
        <w:t xml:space="preserve">are </w:t>
      </w:r>
      <w:r>
        <w:t xml:space="preserve">those who are </w:t>
      </w:r>
      <w:r>
        <w:rPr>
          <w:rFonts w:hint="cs"/>
          <w:rtl/>
        </w:rPr>
        <w:t>בקיאין בהטייה</w:t>
      </w:r>
      <w:r>
        <w:t xml:space="preserve"> </w:t>
      </w:r>
      <w:r w:rsidR="006F1CE5">
        <w:t xml:space="preserve">(see later </w:t>
      </w:r>
      <w:r w:rsidR="006F1CE5">
        <w:rPr>
          <w:rFonts w:hint="cs"/>
          <w:rtl/>
        </w:rPr>
        <w:t>ו,ב</w:t>
      </w:r>
      <w:r w:rsidR="00FD08D1">
        <w:t xml:space="preserve"> that </w:t>
      </w:r>
      <w:r w:rsidR="00FD08D1">
        <w:rPr>
          <w:rFonts w:hint="cs"/>
          <w:rtl/>
        </w:rPr>
        <w:t>רוב בקיאין בהטייה</w:t>
      </w:r>
      <w:r w:rsidR="006F1CE5">
        <w:t xml:space="preserve">) </w:t>
      </w:r>
      <w:r>
        <w:t xml:space="preserve">and can be </w:t>
      </w:r>
      <w:r>
        <w:rPr>
          <w:rFonts w:hint="cs"/>
          <w:rtl/>
        </w:rPr>
        <w:t>בועל</w:t>
      </w:r>
      <w:r>
        <w:t xml:space="preserve"> without extracting </w:t>
      </w:r>
      <w:r>
        <w:rPr>
          <w:rFonts w:hint="cs"/>
          <w:rtl/>
        </w:rPr>
        <w:t>דם</w:t>
      </w:r>
      <w:r>
        <w:t xml:space="preserve"> and </w:t>
      </w:r>
      <w:r w:rsidR="00FD08D1">
        <w:t>without</w:t>
      </w:r>
      <w:r>
        <w:t xml:space="preserve"> making a </w:t>
      </w:r>
      <w:r>
        <w:rPr>
          <w:rFonts w:hint="cs"/>
          <w:rtl/>
        </w:rPr>
        <w:t>פתח</w:t>
      </w:r>
      <w:r w:rsidR="006F1CE5">
        <w:t>,</w:t>
      </w:r>
      <w:r>
        <w:t xml:space="preserve"> therefore it is not a </w:t>
      </w:r>
      <w:r>
        <w:rPr>
          <w:rFonts w:hint="cs"/>
          <w:rtl/>
        </w:rPr>
        <w:t>פס"ר</w:t>
      </w:r>
      <w:r>
        <w:t xml:space="preserve">. However </w:t>
      </w:r>
      <w:r>
        <w:rPr>
          <w:rFonts w:hint="cs"/>
          <w:rtl/>
        </w:rPr>
        <w:t>תוספות</w:t>
      </w:r>
      <w:r>
        <w:t xml:space="preserve"> is not satisfied with this answer, for now we are assuming that </w:t>
      </w:r>
      <w:r>
        <w:rPr>
          <w:rFonts w:hint="cs"/>
          <w:rtl/>
        </w:rPr>
        <w:t>לדם הוא צריך</w:t>
      </w:r>
      <w:r>
        <w:t>,</w:t>
      </w:r>
      <w:r w:rsidR="00BC1A86">
        <w:t xml:space="preserve"> (he wants to extract </w:t>
      </w:r>
      <w:r w:rsidR="00BC1A86">
        <w:rPr>
          <w:rFonts w:hint="cs"/>
          <w:rtl/>
        </w:rPr>
        <w:t>דם</w:t>
      </w:r>
      <w:r w:rsidR="00BC1A86">
        <w:t>)</w:t>
      </w:r>
      <w:r>
        <w:t xml:space="preserve"> so he will not do</w:t>
      </w:r>
      <w:r w:rsidR="006F1CE5">
        <w:t xml:space="preserve"> (this)</w:t>
      </w:r>
      <w:r>
        <w:t xml:space="preserve"> </w:t>
      </w:r>
      <w:r>
        <w:rPr>
          <w:rFonts w:hint="cs"/>
          <w:rtl/>
        </w:rPr>
        <w:t>הטייה</w:t>
      </w:r>
      <w:r>
        <w:t xml:space="preserve">, and therefore it is a </w:t>
      </w:r>
      <w:r>
        <w:rPr>
          <w:rFonts w:hint="cs"/>
          <w:rtl/>
        </w:rPr>
        <w:t>פס"ר</w:t>
      </w:r>
      <w:r>
        <w:t>.</w:t>
      </w:r>
    </w:p>
  </w:footnote>
  <w:footnote w:id="4">
    <w:p w:rsidR="006F1CE5" w:rsidRDefault="006F1CE5" w:rsidP="00091BA5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There is a minority who know how to be </w:t>
      </w:r>
      <w:r>
        <w:rPr>
          <w:rFonts w:hint="cs"/>
          <w:rtl/>
        </w:rPr>
        <w:t>בועל בהטייה</w:t>
      </w:r>
      <w:r>
        <w:t xml:space="preserve"> and be </w:t>
      </w:r>
      <w:r>
        <w:rPr>
          <w:rFonts w:hint="cs"/>
          <w:rtl/>
        </w:rPr>
        <w:t>מוציא דם</w:t>
      </w:r>
      <w:r>
        <w:t xml:space="preserve"> without making a </w:t>
      </w:r>
      <w:r>
        <w:rPr>
          <w:rFonts w:hint="cs"/>
          <w:rtl/>
        </w:rPr>
        <w:t>פתח</w:t>
      </w:r>
      <w:r>
        <w:t>.</w:t>
      </w:r>
    </w:p>
  </w:footnote>
  <w:footnote w:id="5">
    <w:p w:rsidR="00962B88" w:rsidRDefault="00962B88" w:rsidP="00091BA5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He does not want the </w:t>
      </w:r>
      <w:r>
        <w:rPr>
          <w:rFonts w:hint="cs"/>
          <w:rtl/>
        </w:rPr>
        <w:t>דם</w:t>
      </w:r>
      <w:r>
        <w:t xml:space="preserve"> that he is extracting (he would rather that there be no </w:t>
      </w:r>
      <w:r>
        <w:rPr>
          <w:rFonts w:hint="cs"/>
          <w:rtl/>
        </w:rPr>
        <w:t>דם</w:t>
      </w:r>
      <w:r>
        <w:t xml:space="preserve"> at all).</w:t>
      </w:r>
      <w:r w:rsidR="008E188A">
        <w:t xml:space="preserve"> </w:t>
      </w:r>
      <w:proofErr w:type="gramStart"/>
      <w:r w:rsidR="008E188A">
        <w:t>See ‘Thinking it over’.</w:t>
      </w:r>
      <w:proofErr w:type="gramEnd"/>
    </w:p>
  </w:footnote>
  <w:footnote w:id="6">
    <w:p w:rsidR="004A2B0F" w:rsidRPr="004A2B0F" w:rsidRDefault="004A2B0F" w:rsidP="00091BA5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Others amend this to read </w:t>
      </w:r>
      <w:r>
        <w:rPr>
          <w:rFonts w:hint="cs"/>
          <w:rtl/>
        </w:rPr>
        <w:t xml:space="preserve">גבי </w:t>
      </w:r>
      <w:r>
        <w:rPr>
          <w:rFonts w:hint="cs"/>
          <w:u w:val="single"/>
          <w:rtl/>
        </w:rPr>
        <w:t>מפיס</w:t>
      </w:r>
      <w:r>
        <w:rPr>
          <w:rFonts w:hint="cs"/>
          <w:rtl/>
        </w:rPr>
        <w:t xml:space="preserve"> מורסא</w:t>
      </w:r>
      <w:r>
        <w:t>.</w:t>
      </w:r>
      <w:r w:rsidR="00BC1A86">
        <w:t xml:space="preserve"> By bursting an abscess to remove the pus, he creates a </w:t>
      </w:r>
      <w:r w:rsidR="00BC1A86">
        <w:rPr>
          <w:rFonts w:hint="cs"/>
          <w:rtl/>
        </w:rPr>
        <w:t>פתח</w:t>
      </w:r>
      <w:r w:rsidR="00BC1A86">
        <w:t>.</w:t>
      </w:r>
    </w:p>
  </w:footnote>
  <w:footnote w:id="7">
    <w:p w:rsidR="004A2B0F" w:rsidRPr="0070632B" w:rsidRDefault="004A2B0F" w:rsidP="00091BA5">
      <w:pPr>
        <w:pStyle w:val="FootnoteText"/>
        <w:widowControl w:val="0"/>
        <w:spacing w:line="264" w:lineRule="auto"/>
        <w:rPr>
          <w:spacing w:val="-2"/>
        </w:rPr>
      </w:pPr>
      <w:r w:rsidRPr="0070632B">
        <w:rPr>
          <w:rStyle w:val="FootnoteReference"/>
          <w:spacing w:val="-2"/>
        </w:rPr>
        <w:footnoteRef/>
      </w:r>
      <w:r w:rsidRPr="0070632B">
        <w:rPr>
          <w:spacing w:val="-2"/>
        </w:rPr>
        <w:t xml:space="preserve"> See </w:t>
      </w:r>
      <w:r w:rsidRPr="0070632B">
        <w:rPr>
          <w:rFonts w:hint="cs"/>
          <w:spacing w:val="-2"/>
          <w:rtl/>
        </w:rPr>
        <w:t>שבת קז</w:t>
      </w:r>
      <w:proofErr w:type="gramStart"/>
      <w:r w:rsidRPr="0070632B">
        <w:rPr>
          <w:rFonts w:hint="cs"/>
          <w:spacing w:val="-2"/>
          <w:rtl/>
        </w:rPr>
        <w:t>,א</w:t>
      </w:r>
      <w:proofErr w:type="gramEnd"/>
      <w:r w:rsidR="001D085F" w:rsidRPr="0070632B">
        <w:rPr>
          <w:spacing w:val="-2"/>
        </w:rPr>
        <w:t xml:space="preserve"> (and here </w:t>
      </w:r>
      <w:r w:rsidR="001D085F" w:rsidRPr="0070632B">
        <w:rPr>
          <w:rFonts w:hint="cs"/>
          <w:spacing w:val="-2"/>
          <w:rtl/>
        </w:rPr>
        <w:t>ו,ב</w:t>
      </w:r>
      <w:r w:rsidR="001D085F" w:rsidRPr="0070632B">
        <w:rPr>
          <w:spacing w:val="-2"/>
        </w:rPr>
        <w:t>)</w:t>
      </w:r>
      <w:r w:rsidR="0070632B" w:rsidRPr="0070632B">
        <w:rPr>
          <w:spacing w:val="-2"/>
        </w:rPr>
        <w:t xml:space="preserve">, if he does not </w:t>
      </w:r>
      <w:r w:rsidR="00BC1A86">
        <w:rPr>
          <w:spacing w:val="-2"/>
        </w:rPr>
        <w:t>want</w:t>
      </w:r>
      <w:r w:rsidR="0070632B" w:rsidRPr="0070632B">
        <w:rPr>
          <w:spacing w:val="-2"/>
        </w:rPr>
        <w:t xml:space="preserve"> the opening (just to burst the </w:t>
      </w:r>
      <w:r w:rsidR="00BC1A86">
        <w:rPr>
          <w:spacing w:val="-2"/>
        </w:rPr>
        <w:t>abscess</w:t>
      </w:r>
      <w:r w:rsidR="0070632B" w:rsidRPr="0070632B">
        <w:rPr>
          <w:spacing w:val="-2"/>
        </w:rPr>
        <w:t xml:space="preserve">) it is considered a </w:t>
      </w:r>
      <w:r w:rsidR="0070632B" w:rsidRPr="0070632B">
        <w:rPr>
          <w:rFonts w:hint="cs"/>
          <w:spacing w:val="-2"/>
          <w:rtl/>
        </w:rPr>
        <w:t>משאצל"ג</w:t>
      </w:r>
      <w:r w:rsidRPr="0070632B">
        <w:rPr>
          <w:spacing w:val="-2"/>
        </w:rPr>
        <w:t>.</w:t>
      </w:r>
      <w:r w:rsidR="0070632B" w:rsidRPr="0070632B">
        <w:rPr>
          <w:spacing w:val="-2"/>
        </w:rPr>
        <w:t xml:space="preserve"> </w:t>
      </w:r>
    </w:p>
  </w:footnote>
  <w:footnote w:id="8">
    <w:p w:rsidR="004A2B0F" w:rsidRDefault="004A2B0F" w:rsidP="00091BA5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According to the </w:t>
      </w:r>
      <w:r>
        <w:rPr>
          <w:rFonts w:hint="cs"/>
          <w:rtl/>
        </w:rPr>
        <w:t>ר"ת</w:t>
      </w:r>
      <w:r>
        <w:t xml:space="preserve"> this </w:t>
      </w:r>
      <w:r>
        <w:rPr>
          <w:rFonts w:hint="cs"/>
          <w:rtl/>
        </w:rPr>
        <w:t>איסור</w:t>
      </w:r>
      <w:r>
        <w:t xml:space="preserve"> </w:t>
      </w:r>
      <w:r w:rsidR="00BC1A86">
        <w:t xml:space="preserve">to be </w:t>
      </w:r>
      <w:r w:rsidR="00BC1A86">
        <w:rPr>
          <w:rFonts w:hint="cs"/>
          <w:rtl/>
        </w:rPr>
        <w:t>בועל בתחלה בשבת</w:t>
      </w:r>
      <w:r w:rsidR="00BC1A86">
        <w:t xml:space="preserve"> </w:t>
      </w:r>
      <w:r>
        <w:t xml:space="preserve">is </w:t>
      </w:r>
      <w:r>
        <w:rPr>
          <w:rFonts w:hint="cs"/>
          <w:rtl/>
        </w:rPr>
        <w:t>מדרבנן</w:t>
      </w:r>
      <w:r>
        <w:t xml:space="preserve"> (if we rule like </w:t>
      </w:r>
      <w:r>
        <w:rPr>
          <w:rFonts w:hint="cs"/>
          <w:rtl/>
        </w:rPr>
        <w:t>ר"ש</w:t>
      </w:r>
      <w:r>
        <w:t xml:space="preserve"> that </w:t>
      </w:r>
      <w:r>
        <w:rPr>
          <w:rFonts w:hint="cs"/>
          <w:rtl/>
        </w:rPr>
        <w:t>משאצל"ג</w:t>
      </w:r>
      <w:r>
        <w:t xml:space="preserve"> is </w:t>
      </w:r>
      <w:r>
        <w:rPr>
          <w:rFonts w:hint="cs"/>
          <w:rtl/>
        </w:rPr>
        <w:t>אסור</w:t>
      </w:r>
      <w:r>
        <w:t xml:space="preserve"> only </w:t>
      </w:r>
      <w:r>
        <w:rPr>
          <w:rFonts w:hint="cs"/>
          <w:rtl/>
        </w:rPr>
        <w:t>מדרבנן</w:t>
      </w:r>
      <w:r>
        <w:t>).</w:t>
      </w:r>
    </w:p>
  </w:footnote>
  <w:footnote w:id="9">
    <w:p w:rsidR="00E01BB0" w:rsidRPr="00E01BB0" w:rsidRDefault="00E01BB0" w:rsidP="00091BA5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</w:rPr>
        <w:t>גמרא</w:t>
      </w:r>
      <w:r>
        <w:t xml:space="preserve"> there asks according to the one who maintains that it is </w:t>
      </w:r>
      <w:r>
        <w:rPr>
          <w:rFonts w:hint="cs"/>
          <w:rtl/>
        </w:rPr>
        <w:t>אסור לבעול בתחלה בשבת</w:t>
      </w:r>
      <w:r>
        <w:t xml:space="preserve">, why is it different from </w:t>
      </w:r>
      <w:r>
        <w:rPr>
          <w:rFonts w:hint="cs"/>
          <w:rtl/>
        </w:rPr>
        <w:t>מפיס מורסא</w:t>
      </w:r>
      <w:r>
        <w:t xml:space="preserve"> where it is </w:t>
      </w:r>
      <w:r>
        <w:rPr>
          <w:rFonts w:hint="cs"/>
          <w:rtl/>
        </w:rPr>
        <w:t>מותר</w:t>
      </w:r>
      <w:r>
        <w:t>. However</w:t>
      </w:r>
      <w:r w:rsidR="00837CD1">
        <w:t>,</w:t>
      </w:r>
      <w:r>
        <w:t xml:space="preserve"> according to </w:t>
      </w:r>
      <w:bookmarkStart w:id="0" w:name="_GoBack"/>
      <w:bookmarkEnd w:id="0"/>
      <w:r>
        <w:t xml:space="preserve">the </w:t>
      </w:r>
      <w:r>
        <w:rPr>
          <w:rFonts w:hint="cs"/>
          <w:rtl/>
        </w:rPr>
        <w:t>ר"ת</w:t>
      </w:r>
      <w:r>
        <w:t xml:space="preserve"> there is no difficulty</w:t>
      </w:r>
      <w:r w:rsidR="00837CD1">
        <w:t>,</w:t>
      </w:r>
      <w:r>
        <w:t xml:space="preserve"> for a </w:t>
      </w:r>
      <w:r>
        <w:rPr>
          <w:rFonts w:hint="cs"/>
          <w:rtl/>
        </w:rPr>
        <w:t>משצאל"ג</w:t>
      </w:r>
      <w:r>
        <w:t xml:space="preserve"> is</w:t>
      </w:r>
      <w:r w:rsidR="001D085F">
        <w:rPr>
          <w:rFonts w:hint="cs"/>
          <w:rtl/>
        </w:rPr>
        <w:t xml:space="preserve"> </w:t>
      </w:r>
      <w:r w:rsidR="001D085F">
        <w:t>only</w:t>
      </w:r>
      <w:r>
        <w:t xml:space="preserve"> </w:t>
      </w:r>
      <w:r>
        <w:rPr>
          <w:rFonts w:hint="cs"/>
          <w:rtl/>
        </w:rPr>
        <w:t>מותר במק</w:t>
      </w:r>
      <w:r w:rsidR="001D085F">
        <w:rPr>
          <w:rFonts w:hint="cs"/>
          <w:rtl/>
        </w:rPr>
        <w:t>ו</w:t>
      </w:r>
      <w:r>
        <w:rPr>
          <w:rFonts w:hint="cs"/>
          <w:rtl/>
        </w:rPr>
        <w:t>ם צער</w:t>
      </w:r>
      <w:r>
        <w:t xml:space="preserve"> (as by </w:t>
      </w:r>
      <w:r>
        <w:rPr>
          <w:rFonts w:hint="cs"/>
          <w:rtl/>
        </w:rPr>
        <w:t>מפיס מורסא</w:t>
      </w:r>
      <w:r>
        <w:t>)</w:t>
      </w:r>
      <w:r w:rsidR="001D085F">
        <w:t>,</w:t>
      </w:r>
      <w:r>
        <w:t xml:space="preserve"> but not </w:t>
      </w:r>
      <w:r>
        <w:rPr>
          <w:rFonts w:hint="cs"/>
          <w:rtl/>
        </w:rPr>
        <w:t>במקום מצוה</w:t>
      </w:r>
      <w:r>
        <w:t xml:space="preserve"> (as by </w:t>
      </w:r>
      <w:r>
        <w:rPr>
          <w:rFonts w:hint="cs"/>
          <w:rtl/>
        </w:rPr>
        <w:t>בעילה בשבת תחלה</w:t>
      </w:r>
      <w:r>
        <w:t>).</w:t>
      </w:r>
    </w:p>
  </w:footnote>
  <w:footnote w:id="10">
    <w:p w:rsidR="00E01BB0" w:rsidRPr="001D085F" w:rsidRDefault="00E01BB0" w:rsidP="00091BA5">
      <w:pPr>
        <w:pStyle w:val="FootnoteText"/>
        <w:widowControl w:val="0"/>
        <w:spacing w:line="264" w:lineRule="auto"/>
        <w:rPr>
          <w:spacing w:val="-2"/>
        </w:rPr>
      </w:pPr>
      <w:r w:rsidRPr="001D085F">
        <w:rPr>
          <w:rStyle w:val="FootnoteReference"/>
          <w:spacing w:val="-2"/>
        </w:rPr>
        <w:footnoteRef/>
      </w:r>
      <w:r w:rsidRPr="001D085F">
        <w:rPr>
          <w:spacing w:val="-2"/>
        </w:rPr>
        <w:t xml:space="preserve"> According to the </w:t>
      </w:r>
      <w:r w:rsidRPr="001D085F">
        <w:rPr>
          <w:rFonts w:hint="cs"/>
          <w:spacing w:val="-2"/>
          <w:rtl/>
        </w:rPr>
        <w:t>ר"י</w:t>
      </w:r>
      <w:r w:rsidRPr="001D085F">
        <w:rPr>
          <w:spacing w:val="-2"/>
        </w:rPr>
        <w:t xml:space="preserve"> it is a </w:t>
      </w:r>
      <w:r w:rsidRPr="001D085F">
        <w:rPr>
          <w:rFonts w:hint="cs"/>
          <w:spacing w:val="-2"/>
          <w:rtl/>
        </w:rPr>
        <w:t>מלאכה שצריכה לגופה</w:t>
      </w:r>
      <w:r w:rsidRPr="001D085F">
        <w:rPr>
          <w:spacing w:val="-2"/>
        </w:rPr>
        <w:t xml:space="preserve">, because he wants to remove the </w:t>
      </w:r>
      <w:r w:rsidRPr="001D085F">
        <w:rPr>
          <w:rFonts w:hint="cs"/>
          <w:spacing w:val="-2"/>
          <w:rtl/>
        </w:rPr>
        <w:t>דם</w:t>
      </w:r>
      <w:r w:rsidRPr="001D085F">
        <w:rPr>
          <w:spacing w:val="-2"/>
        </w:rPr>
        <w:t xml:space="preserve"> in order to see it; he wants the </w:t>
      </w:r>
      <w:r w:rsidRPr="001D085F">
        <w:rPr>
          <w:rFonts w:hint="cs"/>
          <w:spacing w:val="-2"/>
          <w:rtl/>
        </w:rPr>
        <w:t>דם</w:t>
      </w:r>
      <w:r w:rsidRPr="001D085F">
        <w:rPr>
          <w:spacing w:val="-2"/>
        </w:rPr>
        <w:t>.</w:t>
      </w:r>
    </w:p>
  </w:footnote>
  <w:footnote w:id="11">
    <w:p w:rsidR="008E188A" w:rsidRDefault="008E188A" w:rsidP="00091BA5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footnote # 5.</w:t>
      </w:r>
    </w:p>
  </w:footnote>
  <w:footnote w:id="12">
    <w:p w:rsidR="008E188A" w:rsidRDefault="008E188A" w:rsidP="00091BA5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 xml:space="preserve">See </w:t>
      </w:r>
      <w:r>
        <w:rPr>
          <w:rFonts w:hint="cs"/>
          <w:rtl/>
        </w:rPr>
        <w:t>סוכ"ד אות מג (בתוס' ד"ה דם)</w:t>
      </w:r>
      <w:r>
        <w:t>.</w:t>
      </w:r>
      <w:proofErr w:type="gram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3BC" w:rsidRPr="002403BC" w:rsidRDefault="002403BC" w:rsidP="002403BC">
    <w:pPr>
      <w:pStyle w:val="Header"/>
      <w:bidi/>
      <w:rPr>
        <w:sz w:val="24"/>
        <w:szCs w:val="24"/>
        <w:rtl/>
      </w:rPr>
    </w:pPr>
    <w:r>
      <w:rPr>
        <w:rFonts w:hint="cs"/>
        <w:sz w:val="24"/>
        <w:szCs w:val="24"/>
        <w:rtl/>
      </w:rPr>
      <w:t>בס"ד. כתובות ה,ב תוס' ד"ה לדם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98A"/>
    <w:rsid w:val="000047CE"/>
    <w:rsid w:val="0007744A"/>
    <w:rsid w:val="00091BA5"/>
    <w:rsid w:val="001D085F"/>
    <w:rsid w:val="002403BC"/>
    <w:rsid w:val="002539A7"/>
    <w:rsid w:val="002C5686"/>
    <w:rsid w:val="00316B75"/>
    <w:rsid w:val="003D4453"/>
    <w:rsid w:val="004A2B0F"/>
    <w:rsid w:val="005565CB"/>
    <w:rsid w:val="006C2B86"/>
    <w:rsid w:val="006C6578"/>
    <w:rsid w:val="006F1CE5"/>
    <w:rsid w:val="0070632B"/>
    <w:rsid w:val="0078063F"/>
    <w:rsid w:val="00837CD1"/>
    <w:rsid w:val="008E188A"/>
    <w:rsid w:val="00962B88"/>
    <w:rsid w:val="00BC1A86"/>
    <w:rsid w:val="00C13513"/>
    <w:rsid w:val="00DC698A"/>
    <w:rsid w:val="00E01BB0"/>
    <w:rsid w:val="00FD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98A"/>
    <w:rPr>
      <w:b w:val="0"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3B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3BC"/>
    <w:rPr>
      <w:b w:val="0"/>
      <w:bCs w:val="0"/>
    </w:rPr>
  </w:style>
  <w:style w:type="paragraph" w:styleId="Footer">
    <w:name w:val="footer"/>
    <w:basedOn w:val="Normal"/>
    <w:link w:val="FooterChar"/>
    <w:uiPriority w:val="99"/>
    <w:unhideWhenUsed/>
    <w:rsid w:val="002403B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3BC"/>
    <w:rPr>
      <w:b w:val="0"/>
      <w:bCs w:val="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47CE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47CE"/>
    <w:rPr>
      <w:b w:val="0"/>
      <w:bCs w:val="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047C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98A"/>
    <w:rPr>
      <w:b w:val="0"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3B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3BC"/>
    <w:rPr>
      <w:b w:val="0"/>
      <w:bCs w:val="0"/>
    </w:rPr>
  </w:style>
  <w:style w:type="paragraph" w:styleId="Footer">
    <w:name w:val="footer"/>
    <w:basedOn w:val="Normal"/>
    <w:link w:val="FooterChar"/>
    <w:uiPriority w:val="99"/>
    <w:unhideWhenUsed/>
    <w:rsid w:val="002403B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3BC"/>
    <w:rPr>
      <w:b w:val="0"/>
      <w:bCs w:val="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47CE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47CE"/>
    <w:rPr>
      <w:b w:val="0"/>
      <w:bCs w:val="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047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12</cp:revision>
  <dcterms:created xsi:type="dcterms:W3CDTF">2016-02-11T00:34:00Z</dcterms:created>
  <dcterms:modified xsi:type="dcterms:W3CDTF">2016-05-10T01:24:00Z</dcterms:modified>
</cp:coreProperties>
</file>