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17F" w:rsidRDefault="00336B03" w:rsidP="0075117F">
      <w:pPr>
        <w:bidi/>
        <w:rPr>
          <w:sz w:val="32"/>
          <w:szCs w:val="32"/>
        </w:rPr>
      </w:pPr>
      <w:bookmarkStart w:id="0" w:name="_GoBack"/>
      <w:bookmarkEnd w:id="0"/>
      <w:r w:rsidRPr="0075117F">
        <w:rPr>
          <w:sz w:val="36"/>
          <w:szCs w:val="36"/>
          <w:rtl/>
        </w:rPr>
        <w:t>לא</w:t>
      </w:r>
      <w:r w:rsidR="0075117F">
        <w:rPr>
          <w:rFonts w:hint="cs"/>
          <w:rtl/>
        </w:rPr>
        <w:t xml:space="preserve"> </w:t>
      </w:r>
      <w:r w:rsidRPr="0075117F">
        <w:rPr>
          <w:sz w:val="32"/>
          <w:szCs w:val="32"/>
          <w:rtl/>
        </w:rPr>
        <w:t>כהללו בבליים שאין בקיאין בהטייה</w:t>
      </w:r>
      <w:r w:rsidR="00567B3A">
        <w:rPr>
          <w:rStyle w:val="FootnoteReference"/>
          <w:sz w:val="32"/>
          <w:szCs w:val="32"/>
          <w:rtl/>
        </w:rPr>
        <w:footnoteReference w:id="1"/>
      </w:r>
      <w:r w:rsidR="0075117F">
        <w:rPr>
          <w:rFonts w:hint="cs"/>
          <w:sz w:val="32"/>
          <w:szCs w:val="32"/>
          <w:rtl/>
        </w:rPr>
        <w:t xml:space="preserve"> </w:t>
      </w:r>
      <w:r w:rsidR="0075117F">
        <w:rPr>
          <w:sz w:val="32"/>
          <w:szCs w:val="32"/>
          <w:rtl/>
        </w:rPr>
        <w:t>–</w:t>
      </w:r>
      <w:r w:rsidR="0075117F">
        <w:rPr>
          <w:rFonts w:hint="cs"/>
          <w:sz w:val="32"/>
          <w:szCs w:val="32"/>
          <w:rtl/>
        </w:rPr>
        <w:t xml:space="preserve"> </w:t>
      </w:r>
    </w:p>
    <w:p w:rsidR="0075117F" w:rsidRPr="0075117F" w:rsidRDefault="0075117F" w:rsidP="00567B3A">
      <w:pPr>
        <w:rPr>
          <w:b w:val="0"/>
          <w:bCs w:val="0"/>
        </w:rPr>
      </w:pPr>
      <w:r>
        <w:rPr>
          <w:sz w:val="32"/>
          <w:szCs w:val="32"/>
        </w:rPr>
        <w:t xml:space="preserve">Not like these Babylonians who are not acquainted </w:t>
      </w:r>
      <w:r w:rsidR="00567B3A">
        <w:rPr>
          <w:sz w:val="32"/>
          <w:szCs w:val="32"/>
        </w:rPr>
        <w:t>with</w:t>
      </w:r>
      <w:r>
        <w:rPr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Hatoyoh</w:t>
      </w:r>
      <w:proofErr w:type="spellEnd"/>
    </w:p>
    <w:p w:rsidR="0075117F" w:rsidRDefault="0075117F" w:rsidP="0075117F">
      <w:pPr>
        <w:bidi/>
        <w:rPr>
          <w:b w:val="0"/>
          <w:bCs w:val="0"/>
          <w:sz w:val="24"/>
          <w:szCs w:val="24"/>
          <w:rtl/>
        </w:rPr>
      </w:pPr>
    </w:p>
    <w:p w:rsidR="0075117F" w:rsidRPr="0075117F" w:rsidRDefault="0075117F" w:rsidP="0075117F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75117F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75117F" w:rsidRPr="0075117F" w:rsidRDefault="0075117F" w:rsidP="009151C1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cited a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which stated that the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permitted </w:t>
      </w:r>
      <w:r>
        <w:rPr>
          <w:rFonts w:hint="cs"/>
          <w:b w:val="0"/>
          <w:bCs w:val="0"/>
          <w:rtl/>
        </w:rPr>
        <w:t>לבעול בתחלה בשבת</w:t>
      </w:r>
      <w:r>
        <w:rPr>
          <w:b w:val="0"/>
          <w:bCs w:val="0"/>
        </w:rPr>
        <w:t xml:space="preserve">. </w:t>
      </w:r>
      <w:r w:rsidR="00A810A4">
        <w:rPr>
          <w:rFonts w:hint="cs"/>
          <w:b w:val="0"/>
          <w:bCs w:val="0"/>
          <w:rtl/>
        </w:rPr>
        <w:t>רבה</w:t>
      </w:r>
      <w:r>
        <w:rPr>
          <w:b w:val="0"/>
          <w:bCs w:val="0"/>
        </w:rPr>
        <w:t xml:space="preserve"> explained that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refers to </w:t>
      </w:r>
      <w:r>
        <w:rPr>
          <w:rFonts w:hint="cs"/>
          <w:b w:val="0"/>
          <w:bCs w:val="0"/>
          <w:rtl/>
        </w:rPr>
        <w:t>ר"ש</w:t>
      </w:r>
      <w:r w:rsidR="009151C1">
        <w:rPr>
          <w:b w:val="0"/>
          <w:bCs w:val="0"/>
        </w:rPr>
        <w:t>,</w:t>
      </w:r>
      <w:r>
        <w:rPr>
          <w:b w:val="0"/>
          <w:bCs w:val="0"/>
        </w:rPr>
        <w:t xml:space="preserve"> who maintains that a </w:t>
      </w:r>
      <w:r>
        <w:rPr>
          <w:rFonts w:hint="cs"/>
          <w:b w:val="0"/>
          <w:bCs w:val="0"/>
          <w:rtl/>
        </w:rPr>
        <w:t>דבר שאין מתכוין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מותר</w:t>
      </w:r>
      <w:r>
        <w:rPr>
          <w:b w:val="0"/>
          <w:bCs w:val="0"/>
        </w:rPr>
        <w:t xml:space="preserve">.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asked </w:t>
      </w:r>
      <w:r w:rsidR="00A810A4">
        <w:rPr>
          <w:rFonts w:hint="cs"/>
          <w:b w:val="0"/>
          <w:bCs w:val="0"/>
          <w:rtl/>
        </w:rPr>
        <w:t>רבה</w:t>
      </w:r>
      <w:r>
        <w:rPr>
          <w:b w:val="0"/>
          <w:bCs w:val="0"/>
        </w:rPr>
        <w:t xml:space="preserve"> but it is a </w:t>
      </w:r>
      <w:r>
        <w:rPr>
          <w:rFonts w:hint="cs"/>
          <w:b w:val="0"/>
          <w:bCs w:val="0"/>
          <w:rtl/>
        </w:rPr>
        <w:t>פסיק רישיה</w:t>
      </w:r>
      <w:r>
        <w:rPr>
          <w:b w:val="0"/>
          <w:bCs w:val="0"/>
        </w:rPr>
        <w:t xml:space="preserve">, to which </w:t>
      </w:r>
      <w:r w:rsidR="00A810A4">
        <w:rPr>
          <w:rFonts w:hint="cs"/>
          <w:b w:val="0"/>
          <w:bCs w:val="0"/>
          <w:rtl/>
        </w:rPr>
        <w:t>רבה</w:t>
      </w:r>
      <w:r>
        <w:rPr>
          <w:b w:val="0"/>
          <w:bCs w:val="0"/>
        </w:rPr>
        <w:t xml:space="preserve"> responded </w:t>
      </w:r>
      <w:r>
        <w:rPr>
          <w:rFonts w:hint="cs"/>
          <w:b w:val="0"/>
          <w:bCs w:val="0"/>
          <w:rtl/>
        </w:rPr>
        <w:t>לא כהללו בבליים וכו'</w:t>
      </w:r>
      <w:r>
        <w:rPr>
          <w:b w:val="0"/>
          <w:bCs w:val="0"/>
        </w:rPr>
        <w:t xml:space="preserve">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continues with the dialogue between </w:t>
      </w:r>
      <w:r>
        <w:rPr>
          <w:rFonts w:hint="cs"/>
          <w:b w:val="0"/>
          <w:bCs w:val="0"/>
          <w:rtl/>
        </w:rPr>
        <w:t>אביי ו</w:t>
      </w:r>
      <w:r w:rsidR="00A810A4">
        <w:rPr>
          <w:rFonts w:hint="cs"/>
          <w:b w:val="0"/>
          <w:bCs w:val="0"/>
          <w:rtl/>
        </w:rPr>
        <w:t>רבה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leads us through this dialogue.</w:t>
      </w:r>
    </w:p>
    <w:p w:rsidR="0075117F" w:rsidRDefault="004151E8" w:rsidP="004151E8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</w:t>
      </w:r>
    </w:p>
    <w:p w:rsidR="0075117F" w:rsidRPr="004151E8" w:rsidRDefault="00336B03" w:rsidP="004151E8">
      <w:pPr>
        <w:bidi/>
        <w:rPr>
          <w:rFonts w:cs="David"/>
        </w:rPr>
      </w:pPr>
      <w:r w:rsidRPr="004151E8">
        <w:rPr>
          <w:rFonts w:cs="David"/>
          <w:rtl/>
        </w:rPr>
        <w:t>פירוש</w:t>
      </w:r>
      <w:r w:rsidR="00754D84" w:rsidRPr="004151E8">
        <w:rPr>
          <w:rStyle w:val="FootnoteReference"/>
          <w:rFonts w:cs="David"/>
          <w:rtl/>
        </w:rPr>
        <w:footnoteReference w:id="2"/>
      </w:r>
      <w:r w:rsidRPr="004151E8">
        <w:rPr>
          <w:rFonts w:cs="David"/>
          <w:rtl/>
        </w:rPr>
        <w:t xml:space="preserve"> אינו פסיק רישיה</w:t>
      </w:r>
      <w:r w:rsidR="00754D84" w:rsidRPr="004151E8">
        <w:rPr>
          <w:rStyle w:val="FootnoteReference"/>
          <w:rFonts w:cs="David"/>
          <w:rtl/>
        </w:rPr>
        <w:footnoteReference w:id="3"/>
      </w:r>
      <w:r w:rsidRPr="004151E8">
        <w:rPr>
          <w:rFonts w:cs="David"/>
          <w:rtl/>
        </w:rPr>
        <w:t xml:space="preserve"> דכל העולם אינן כמו בבליים אלא בקיאין הן </w:t>
      </w:r>
      <w:r w:rsidR="004151E8">
        <w:rPr>
          <w:rFonts w:cs="David" w:hint="cs"/>
          <w:rtl/>
        </w:rPr>
        <w:t>-</w:t>
      </w:r>
    </w:p>
    <w:p w:rsidR="0075117F" w:rsidRPr="00754D84" w:rsidRDefault="0075117F" w:rsidP="004151E8">
      <w:pPr>
        <w:rPr>
          <w:b w:val="0"/>
          <w:bCs w:val="0"/>
        </w:rPr>
      </w:pPr>
      <w:r>
        <w:t xml:space="preserve">The explanation of </w:t>
      </w:r>
      <w:r>
        <w:rPr>
          <w:b w:val="0"/>
          <w:bCs w:val="0"/>
        </w:rPr>
        <w:t xml:space="preserve">this answer </w:t>
      </w:r>
      <w:r>
        <w:rPr>
          <w:rFonts w:hint="cs"/>
          <w:b w:val="0"/>
          <w:bCs w:val="0"/>
          <w:rtl/>
        </w:rPr>
        <w:t>'לא כהללו בבליים וכו'</w:t>
      </w:r>
      <w:r>
        <w:rPr>
          <w:b w:val="0"/>
          <w:bCs w:val="0"/>
        </w:rPr>
        <w:t xml:space="preserve"> is that </w:t>
      </w:r>
      <w:r>
        <w:t xml:space="preserve">it is not a </w:t>
      </w:r>
      <w:r>
        <w:rPr>
          <w:rFonts w:hint="cs"/>
          <w:rtl/>
        </w:rPr>
        <w:t>פס"ר</w:t>
      </w:r>
      <w:r w:rsidR="009151C1">
        <w:t>,</w:t>
      </w:r>
      <w:r>
        <w:t xml:space="preserve"> for </w:t>
      </w:r>
      <w:r w:rsidR="00754D84">
        <w:t xml:space="preserve">everyone is not like the </w:t>
      </w:r>
      <w:r w:rsidR="00754D84">
        <w:rPr>
          <w:rFonts w:hint="cs"/>
          <w:rtl/>
        </w:rPr>
        <w:t>בבליים</w:t>
      </w:r>
      <w:r w:rsidR="009151C1">
        <w:t>,</w:t>
      </w:r>
      <w:r w:rsidR="00754D84">
        <w:t xml:space="preserve"> </w:t>
      </w:r>
      <w:r w:rsidR="00754D84">
        <w:rPr>
          <w:b w:val="0"/>
          <w:bCs w:val="0"/>
        </w:rPr>
        <w:t xml:space="preserve">who are not </w:t>
      </w:r>
      <w:r w:rsidR="00754D84">
        <w:rPr>
          <w:rFonts w:hint="cs"/>
          <w:b w:val="0"/>
          <w:bCs w:val="0"/>
          <w:rtl/>
        </w:rPr>
        <w:t>בקיאין בהטייה</w:t>
      </w:r>
      <w:r w:rsidR="00754D84">
        <w:rPr>
          <w:b w:val="0"/>
          <w:bCs w:val="0"/>
        </w:rPr>
        <w:t xml:space="preserve">, </w:t>
      </w:r>
      <w:r w:rsidR="00754D84">
        <w:t>but rather they are</w:t>
      </w:r>
      <w:r w:rsidR="00FC6A5A">
        <w:t xml:space="preserve"> </w:t>
      </w:r>
      <w:r w:rsidR="00FC6A5A">
        <w:rPr>
          <w:b w:val="0"/>
          <w:bCs w:val="0"/>
        </w:rPr>
        <w:t>(mostly)</w:t>
      </w:r>
      <w:r w:rsidR="00FC6A5A">
        <w:rPr>
          <w:rStyle w:val="FootnoteReference"/>
          <w:b w:val="0"/>
          <w:bCs w:val="0"/>
        </w:rPr>
        <w:footnoteReference w:id="4"/>
      </w:r>
      <w:r w:rsidR="00754D84">
        <w:t xml:space="preserve"> </w:t>
      </w:r>
      <w:r w:rsidR="00754D84">
        <w:rPr>
          <w:rFonts w:hint="cs"/>
          <w:rtl/>
        </w:rPr>
        <w:t xml:space="preserve">בקיאין </w:t>
      </w:r>
      <w:r w:rsidR="00754D84">
        <w:rPr>
          <w:rFonts w:hint="cs"/>
          <w:b w:val="0"/>
          <w:bCs w:val="0"/>
          <w:rtl/>
        </w:rPr>
        <w:t>בהטייה</w:t>
      </w:r>
      <w:r w:rsidR="00754D84">
        <w:rPr>
          <w:b w:val="0"/>
          <w:bCs w:val="0"/>
        </w:rPr>
        <w:t xml:space="preserve"> -</w:t>
      </w:r>
    </w:p>
    <w:p w:rsidR="0075117F" w:rsidRPr="004151E8" w:rsidRDefault="00336B03" w:rsidP="004151E8">
      <w:pPr>
        <w:bidi/>
        <w:rPr>
          <w:rFonts w:cs="David"/>
        </w:rPr>
      </w:pPr>
      <w:r w:rsidRPr="004151E8">
        <w:rPr>
          <w:rFonts w:cs="David"/>
          <w:rtl/>
        </w:rPr>
        <w:t xml:space="preserve">הילכך שרי להו למיבעל ובלבד שלא יתכונו לבעול בעילה גמורה </w:t>
      </w:r>
      <w:r w:rsidR="004151E8">
        <w:rPr>
          <w:rFonts w:cs="David" w:hint="cs"/>
          <w:rtl/>
        </w:rPr>
        <w:t>-</w:t>
      </w:r>
    </w:p>
    <w:p w:rsidR="00754D84" w:rsidRPr="004151E8" w:rsidRDefault="00754D84" w:rsidP="00754D84">
      <w:pPr>
        <w:rPr>
          <w:b w:val="0"/>
          <w:bCs w:val="0"/>
          <w:sz w:val="24"/>
          <w:szCs w:val="24"/>
        </w:rPr>
      </w:pPr>
      <w:r>
        <w:t xml:space="preserve">Therefore it is permitted for them to be </w:t>
      </w:r>
      <w:r>
        <w:rPr>
          <w:rFonts w:hint="cs"/>
          <w:rtl/>
        </w:rPr>
        <w:t>בעיל</w:t>
      </w:r>
      <w:r>
        <w:rPr>
          <w:rFonts w:hint="cs"/>
          <w:b w:val="0"/>
          <w:bCs w:val="0"/>
          <w:rtl/>
        </w:rPr>
        <w:t xml:space="preserve"> בתחלה בשבת</w:t>
      </w:r>
      <w:r>
        <w:rPr>
          <w:b w:val="0"/>
          <w:bCs w:val="0"/>
        </w:rPr>
        <w:t xml:space="preserve"> </w:t>
      </w:r>
      <w:r>
        <w:t xml:space="preserve">provided they do not intent to be </w:t>
      </w:r>
      <w:r>
        <w:rPr>
          <w:rFonts w:hint="cs"/>
          <w:rtl/>
        </w:rPr>
        <w:t>בעיל</w:t>
      </w:r>
      <w:r>
        <w:t xml:space="preserve"> a complete </w:t>
      </w:r>
      <w:r>
        <w:rPr>
          <w:rFonts w:hint="cs"/>
          <w:rtl/>
        </w:rPr>
        <w:t>בעילה</w:t>
      </w:r>
      <w:r>
        <w:t xml:space="preserve"> </w:t>
      </w:r>
      <w:r w:rsidRPr="004151E8">
        <w:rPr>
          <w:b w:val="0"/>
          <w:bCs w:val="0"/>
          <w:sz w:val="24"/>
          <w:szCs w:val="24"/>
        </w:rPr>
        <w:t xml:space="preserve">(without </w:t>
      </w:r>
      <w:r w:rsidRPr="004151E8">
        <w:rPr>
          <w:rFonts w:hint="cs"/>
          <w:b w:val="0"/>
          <w:bCs w:val="0"/>
          <w:sz w:val="24"/>
          <w:szCs w:val="24"/>
          <w:rtl/>
        </w:rPr>
        <w:t>הטייה</w:t>
      </w:r>
      <w:r w:rsidRPr="004151E8">
        <w:rPr>
          <w:b w:val="0"/>
          <w:bCs w:val="0"/>
          <w:sz w:val="24"/>
          <w:szCs w:val="24"/>
        </w:rPr>
        <w:t xml:space="preserve">) which would be a </w:t>
      </w:r>
      <w:r w:rsidRPr="004151E8">
        <w:rPr>
          <w:rFonts w:hint="cs"/>
          <w:b w:val="0"/>
          <w:bCs w:val="0"/>
          <w:sz w:val="24"/>
          <w:szCs w:val="24"/>
          <w:rtl/>
        </w:rPr>
        <w:t>פס"ר</w:t>
      </w:r>
      <w:r w:rsidRPr="004151E8">
        <w:rPr>
          <w:b w:val="0"/>
          <w:bCs w:val="0"/>
          <w:sz w:val="24"/>
          <w:szCs w:val="24"/>
        </w:rPr>
        <w:t xml:space="preserve"> and be </w:t>
      </w:r>
      <w:r w:rsidRPr="004151E8">
        <w:rPr>
          <w:rFonts w:hint="cs"/>
          <w:b w:val="0"/>
          <w:bCs w:val="0"/>
          <w:sz w:val="24"/>
          <w:szCs w:val="24"/>
          <w:rtl/>
        </w:rPr>
        <w:t>אסור</w:t>
      </w:r>
      <w:r w:rsidRPr="004151E8">
        <w:rPr>
          <w:b w:val="0"/>
          <w:bCs w:val="0"/>
          <w:sz w:val="24"/>
          <w:szCs w:val="24"/>
        </w:rPr>
        <w:t>.</w:t>
      </w:r>
    </w:p>
    <w:p w:rsidR="00DC7AAF" w:rsidRPr="004151E8" w:rsidRDefault="00DC7AAF" w:rsidP="00754D84">
      <w:pPr>
        <w:rPr>
          <w:b w:val="0"/>
          <w:bCs w:val="0"/>
          <w:sz w:val="24"/>
          <w:szCs w:val="24"/>
        </w:rPr>
      </w:pPr>
    </w:p>
    <w:p w:rsidR="00DC7AAF" w:rsidRPr="004151E8" w:rsidRDefault="00DC7AAF" w:rsidP="00754D84">
      <w:pPr>
        <w:rPr>
          <w:rFonts w:cs="David"/>
          <w:b w:val="0"/>
          <w:bCs w:val="0"/>
          <w:sz w:val="24"/>
          <w:szCs w:val="24"/>
        </w:rPr>
      </w:pPr>
      <w:r w:rsidRPr="004151E8">
        <w:rPr>
          <w:rFonts w:hint="cs"/>
          <w:b w:val="0"/>
          <w:bCs w:val="0"/>
          <w:sz w:val="24"/>
          <w:szCs w:val="24"/>
          <w:rtl/>
        </w:rPr>
        <w:t>תוספות</w:t>
      </w:r>
      <w:r w:rsidRPr="004151E8">
        <w:rPr>
          <w:b w:val="0"/>
          <w:bCs w:val="0"/>
          <w:sz w:val="24"/>
          <w:szCs w:val="24"/>
        </w:rPr>
        <w:t xml:space="preserve"> explains the continuation of the </w:t>
      </w:r>
      <w:r w:rsidRPr="004151E8">
        <w:rPr>
          <w:rFonts w:hint="cs"/>
          <w:b w:val="0"/>
          <w:bCs w:val="0"/>
          <w:sz w:val="24"/>
          <w:szCs w:val="24"/>
          <w:rtl/>
        </w:rPr>
        <w:t>גמרא</w:t>
      </w:r>
      <w:r w:rsidRPr="004151E8">
        <w:rPr>
          <w:b w:val="0"/>
          <w:bCs w:val="0"/>
          <w:sz w:val="24"/>
          <w:szCs w:val="24"/>
        </w:rPr>
        <w:t>:</w:t>
      </w:r>
    </w:p>
    <w:p w:rsidR="0075117F" w:rsidRPr="004151E8" w:rsidRDefault="00336B03" w:rsidP="004151E8">
      <w:pPr>
        <w:bidi/>
        <w:rPr>
          <w:rFonts w:cs="David"/>
        </w:rPr>
      </w:pPr>
      <w:r w:rsidRPr="004151E8">
        <w:rPr>
          <w:rFonts w:cs="David"/>
          <w:rtl/>
        </w:rPr>
        <w:t>ופריך אם כן טורד למה פירוש</w:t>
      </w:r>
      <w:r w:rsidR="00461B9C" w:rsidRPr="004151E8">
        <w:rPr>
          <w:rStyle w:val="FootnoteReference"/>
          <w:rFonts w:cs="David"/>
          <w:rtl/>
        </w:rPr>
        <w:footnoteReference w:id="5"/>
      </w:r>
      <w:r w:rsidRPr="004151E8">
        <w:rPr>
          <w:rFonts w:cs="David"/>
          <w:rtl/>
        </w:rPr>
        <w:t xml:space="preserve"> בשבת אמאי פטר ליה לעיל מק</w:t>
      </w:r>
      <w:r w:rsidR="0075117F" w:rsidRPr="004151E8">
        <w:rPr>
          <w:rFonts w:cs="David" w:hint="cs"/>
          <w:rtl/>
        </w:rPr>
        <w:t xml:space="preserve">ריאת </w:t>
      </w:r>
      <w:r w:rsidRPr="004151E8">
        <w:rPr>
          <w:rFonts w:cs="David"/>
          <w:rtl/>
        </w:rPr>
        <w:t>ש</w:t>
      </w:r>
      <w:r w:rsidR="0075117F" w:rsidRPr="004151E8">
        <w:rPr>
          <w:rFonts w:cs="David" w:hint="cs"/>
          <w:rtl/>
        </w:rPr>
        <w:t>מע</w:t>
      </w:r>
      <w:r w:rsidRPr="004151E8">
        <w:rPr>
          <w:rFonts w:cs="David"/>
          <w:rtl/>
        </w:rPr>
        <w:t xml:space="preserve"> כיון דבקיאין הן</w:t>
      </w:r>
      <w:r w:rsidR="0075117F" w:rsidRPr="004151E8">
        <w:rPr>
          <w:rFonts w:cs="David" w:hint="cs"/>
          <w:rtl/>
        </w:rPr>
        <w:t xml:space="preserve"> </w:t>
      </w:r>
      <w:r w:rsidR="004151E8">
        <w:rPr>
          <w:rFonts w:cs="David" w:hint="cs"/>
          <w:rtl/>
        </w:rPr>
        <w:t>-</w:t>
      </w:r>
    </w:p>
    <w:p w:rsidR="004151E8" w:rsidRDefault="00DC7AAF" w:rsidP="00461B9C">
      <w:pPr>
        <w:rPr>
          <w:sz w:val="24"/>
          <w:szCs w:val="24"/>
          <w:rtl/>
        </w:rPr>
      </w:pPr>
      <w:r>
        <w:t xml:space="preserve">‘And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</w:t>
      </w:r>
      <w:r>
        <w:t xml:space="preserve">asked </w:t>
      </w:r>
      <w:r w:rsidR="00A810A4">
        <w:rPr>
          <w:rFonts w:hint="cs"/>
          <w:b w:val="0"/>
          <w:bCs w:val="0"/>
          <w:rtl/>
        </w:rPr>
        <w:t>רבה</w:t>
      </w:r>
      <w:r>
        <w:rPr>
          <w:b w:val="0"/>
          <w:bCs w:val="0"/>
        </w:rPr>
        <w:t xml:space="preserve">; </w:t>
      </w:r>
      <w:r>
        <w:t xml:space="preserve">if </w:t>
      </w:r>
      <w:r>
        <w:rPr>
          <w:b w:val="0"/>
          <w:bCs w:val="0"/>
        </w:rPr>
        <w:t xml:space="preserve">indeed it is </w:t>
      </w:r>
      <w:r>
        <w:t xml:space="preserve">so </w:t>
      </w:r>
      <w:r>
        <w:rPr>
          <w:b w:val="0"/>
          <w:bCs w:val="0"/>
        </w:rPr>
        <w:t xml:space="preserve">that the people are </w:t>
      </w:r>
      <w:r>
        <w:rPr>
          <w:rFonts w:hint="cs"/>
          <w:b w:val="0"/>
          <w:bCs w:val="0"/>
          <w:rtl/>
        </w:rPr>
        <w:t>בקיאין בהטייה</w:t>
      </w:r>
      <w:r>
        <w:rPr>
          <w:b w:val="0"/>
          <w:bCs w:val="0"/>
        </w:rPr>
        <w:t xml:space="preserve">, </w:t>
      </w:r>
      <w:r>
        <w:t xml:space="preserve">why is there a stress’; the explanation </w:t>
      </w:r>
      <w:r>
        <w:rPr>
          <w:b w:val="0"/>
          <w:bCs w:val="0"/>
        </w:rPr>
        <w:t>of s</w:t>
      </w:r>
      <w:r>
        <w:rPr>
          <w:rFonts w:hint="cs"/>
          <w:b w:val="0"/>
          <w:bCs w:val="0"/>
          <w:rtl/>
        </w:rPr>
        <w:t>אביי'</w:t>
      </w:r>
      <w:r>
        <w:rPr>
          <w:b w:val="0"/>
          <w:bCs w:val="0"/>
        </w:rPr>
        <w:t xml:space="preserve"> question is why the </w:t>
      </w:r>
      <w:r>
        <w:rPr>
          <w:b w:val="0"/>
          <w:bCs w:val="0"/>
          <w:rtl/>
        </w:rPr>
        <w:t>משנה</w:t>
      </w:r>
      <w:r>
        <w:rPr>
          <w:b w:val="0"/>
          <w:bCs w:val="0"/>
        </w:rPr>
        <w:t xml:space="preserve"> exempted the </w:t>
      </w:r>
      <w:r>
        <w:rPr>
          <w:b w:val="0"/>
          <w:bCs w:val="0"/>
          <w:rtl/>
        </w:rPr>
        <w:t>חתן</w:t>
      </w:r>
      <w:r>
        <w:rPr>
          <w:b w:val="0"/>
          <w:bCs w:val="0"/>
        </w:rPr>
        <w:t xml:space="preserve"> </w:t>
      </w:r>
      <w:r w:rsidRPr="00DC7AAF">
        <w:t>from</w:t>
      </w:r>
      <w:r w:rsidR="00461B9C">
        <w:rPr>
          <w:b w:val="0"/>
          <w:bCs w:val="0"/>
        </w:rPr>
        <w:t xml:space="preserve"> reciting</w:t>
      </w:r>
      <w:r w:rsidRPr="00DC7AAF">
        <w:t xml:space="preserve"> </w:t>
      </w:r>
      <w:r>
        <w:rPr>
          <w:rFonts w:hint="cs"/>
          <w:rtl/>
        </w:rPr>
        <w:t>ק"ש</w:t>
      </w:r>
      <w:r>
        <w:t xml:space="preserve"> on </w:t>
      </w:r>
      <w:r>
        <w:rPr>
          <w:rFonts w:hint="cs"/>
          <w:rtl/>
        </w:rPr>
        <w:t>שבת</w:t>
      </w:r>
      <w:r w:rsidR="00461B9C">
        <w:t xml:space="preserve"> </w:t>
      </w:r>
      <w:r w:rsidR="00461B9C">
        <w:rPr>
          <w:b w:val="0"/>
          <w:bCs w:val="0"/>
        </w:rPr>
        <w:t>(not during the weekdays)</w:t>
      </w:r>
      <w:r>
        <w:t xml:space="preserve">, since they are </w:t>
      </w:r>
      <w:r>
        <w:rPr>
          <w:rFonts w:hint="cs"/>
          <w:rtl/>
        </w:rPr>
        <w:t>בקיאין</w:t>
      </w:r>
      <w:r w:rsidR="009151C1">
        <w:rPr>
          <w:rFonts w:hint="cs"/>
          <w:rtl/>
        </w:rPr>
        <w:t xml:space="preserve"> </w:t>
      </w:r>
      <w:r w:rsidR="009151C1">
        <w:rPr>
          <w:rFonts w:hint="cs"/>
          <w:b w:val="0"/>
          <w:bCs w:val="0"/>
          <w:rtl/>
        </w:rPr>
        <w:t>בהטייה</w:t>
      </w:r>
      <w:r>
        <w:t>.</w:t>
      </w:r>
    </w:p>
    <w:p w:rsidR="004151E8" w:rsidRDefault="004151E8" w:rsidP="00461B9C">
      <w:pPr>
        <w:rPr>
          <w:sz w:val="24"/>
          <w:szCs w:val="24"/>
          <w:rtl/>
        </w:rPr>
      </w:pPr>
    </w:p>
    <w:p w:rsidR="00DC7AAF" w:rsidRPr="004151E8" w:rsidRDefault="00DC7AAF" w:rsidP="009151C1">
      <w:pPr>
        <w:rPr>
          <w:sz w:val="24"/>
          <w:szCs w:val="24"/>
          <w:rtl/>
        </w:rPr>
      </w:pPr>
      <w:r w:rsidRPr="004151E8">
        <w:rPr>
          <w:rFonts w:hint="cs"/>
          <w:b w:val="0"/>
          <w:bCs w:val="0"/>
          <w:sz w:val="24"/>
          <w:szCs w:val="24"/>
          <w:rtl/>
        </w:rPr>
        <w:t>תוספות</w:t>
      </w:r>
      <w:r w:rsidRPr="004151E8">
        <w:rPr>
          <w:b w:val="0"/>
          <w:bCs w:val="0"/>
          <w:sz w:val="24"/>
          <w:szCs w:val="24"/>
        </w:rPr>
        <w:t xml:space="preserve"> explains</w:t>
      </w:r>
      <w:r w:rsidR="009151C1">
        <w:rPr>
          <w:b w:val="0"/>
          <w:bCs w:val="0"/>
          <w:sz w:val="24"/>
          <w:szCs w:val="24"/>
        </w:rPr>
        <w:t xml:space="preserve"> s</w:t>
      </w:r>
      <w:r w:rsidR="009151C1">
        <w:rPr>
          <w:rFonts w:hint="cs"/>
          <w:b w:val="0"/>
          <w:bCs w:val="0"/>
          <w:sz w:val="24"/>
          <w:szCs w:val="24"/>
          <w:rtl/>
        </w:rPr>
        <w:t>אביי'</w:t>
      </w:r>
      <w:r w:rsidR="009151C1">
        <w:rPr>
          <w:b w:val="0"/>
          <w:bCs w:val="0"/>
          <w:sz w:val="24"/>
          <w:szCs w:val="24"/>
        </w:rPr>
        <w:t xml:space="preserve"> question:</w:t>
      </w:r>
      <w:r w:rsidRPr="004151E8">
        <w:rPr>
          <w:sz w:val="24"/>
          <w:szCs w:val="24"/>
        </w:rPr>
        <w:t xml:space="preserve"> </w:t>
      </w:r>
    </w:p>
    <w:p w:rsidR="0075117F" w:rsidRPr="004151E8" w:rsidRDefault="00336B03" w:rsidP="004151E8">
      <w:pPr>
        <w:bidi/>
        <w:rPr>
          <w:rFonts w:cs="David"/>
        </w:rPr>
      </w:pPr>
      <w:r w:rsidRPr="004151E8">
        <w:rPr>
          <w:rFonts w:cs="David"/>
          <w:rtl/>
        </w:rPr>
        <w:lastRenderedPageBreak/>
        <w:t xml:space="preserve">בשלמא בחול איכא טירדא לפי שמתכוין לבעול בעילה גמורה </w:t>
      </w:r>
      <w:r w:rsidR="004151E8">
        <w:rPr>
          <w:rFonts w:cs="David" w:hint="cs"/>
          <w:rtl/>
        </w:rPr>
        <w:t>-</w:t>
      </w:r>
    </w:p>
    <w:p w:rsidR="00DC7AAF" w:rsidRPr="004151E8" w:rsidRDefault="00DC7AAF" w:rsidP="00461B9C">
      <w:pPr>
        <w:rPr>
          <w:sz w:val="24"/>
          <w:szCs w:val="24"/>
          <w:rtl/>
        </w:rPr>
      </w:pPr>
      <w:r>
        <w:t xml:space="preserve">Regarding the </w:t>
      </w:r>
      <w:r>
        <w:rPr>
          <w:b w:val="0"/>
          <w:bCs w:val="0"/>
        </w:rPr>
        <w:t>(exemption from</w:t>
      </w:r>
      <w:r w:rsidR="00461B9C">
        <w:rPr>
          <w:b w:val="0"/>
          <w:bCs w:val="0"/>
        </w:rPr>
        <w:t xml:space="preserve"> reciting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ק"ש</w:t>
      </w:r>
      <w:r>
        <w:rPr>
          <w:b w:val="0"/>
          <w:bCs w:val="0"/>
        </w:rPr>
        <w:t xml:space="preserve"> on the)</w:t>
      </w:r>
      <w:r>
        <w:t xml:space="preserve"> weekdays it is understood that there is stress</w:t>
      </w:r>
      <w:r w:rsidR="009151C1">
        <w:t>,</w:t>
      </w:r>
      <w:r>
        <w:t xml:space="preserve"> since he intends to be </w:t>
      </w:r>
      <w:r>
        <w:rPr>
          <w:rFonts w:hint="cs"/>
          <w:rtl/>
        </w:rPr>
        <w:t>בעיל</w:t>
      </w:r>
      <w:r>
        <w:t xml:space="preserve"> a complete </w:t>
      </w:r>
      <w:r>
        <w:rPr>
          <w:rFonts w:hint="cs"/>
          <w:rtl/>
        </w:rPr>
        <w:t>ביאה</w:t>
      </w:r>
      <w:r>
        <w:t xml:space="preserve"> </w:t>
      </w:r>
      <w:r w:rsidRPr="004151E8">
        <w:rPr>
          <w:b w:val="0"/>
          <w:bCs w:val="0"/>
          <w:sz w:val="24"/>
          <w:szCs w:val="24"/>
        </w:rPr>
        <w:t xml:space="preserve">(without </w:t>
      </w:r>
      <w:r w:rsidRPr="004151E8">
        <w:rPr>
          <w:rFonts w:hint="cs"/>
          <w:b w:val="0"/>
          <w:bCs w:val="0"/>
          <w:sz w:val="24"/>
          <w:szCs w:val="24"/>
          <w:rtl/>
        </w:rPr>
        <w:t>הטייה</w:t>
      </w:r>
      <w:r w:rsidRPr="004151E8">
        <w:rPr>
          <w:b w:val="0"/>
          <w:bCs w:val="0"/>
          <w:sz w:val="24"/>
          <w:szCs w:val="24"/>
        </w:rPr>
        <w:t>) -</w:t>
      </w:r>
      <w:r w:rsidRPr="004151E8">
        <w:rPr>
          <w:sz w:val="24"/>
          <w:szCs w:val="24"/>
        </w:rPr>
        <w:t xml:space="preserve"> </w:t>
      </w:r>
    </w:p>
    <w:p w:rsidR="0075117F" w:rsidRPr="004151E8" w:rsidRDefault="00336B03" w:rsidP="004151E8">
      <w:pPr>
        <w:bidi/>
        <w:rPr>
          <w:rFonts w:cs="David"/>
        </w:rPr>
      </w:pPr>
      <w:r w:rsidRPr="004151E8">
        <w:rPr>
          <w:rFonts w:cs="David"/>
          <w:rtl/>
        </w:rPr>
        <w:t>ואף לבקיאין יש טירדא לבעול בעילה גמורה</w:t>
      </w:r>
      <w:r w:rsidR="00FC6A5A" w:rsidRPr="004151E8">
        <w:rPr>
          <w:rStyle w:val="FootnoteReference"/>
          <w:rFonts w:cs="David"/>
          <w:rtl/>
        </w:rPr>
        <w:footnoteReference w:id="6"/>
      </w:r>
      <w:r w:rsidRPr="004151E8">
        <w:rPr>
          <w:rFonts w:cs="David"/>
          <w:rtl/>
        </w:rPr>
        <w:t xml:space="preserve"> </w:t>
      </w:r>
      <w:r w:rsidR="004151E8">
        <w:rPr>
          <w:rFonts w:cs="David" w:hint="cs"/>
          <w:rtl/>
        </w:rPr>
        <w:t>-</w:t>
      </w:r>
    </w:p>
    <w:p w:rsidR="009151C1" w:rsidRDefault="00DC7AAF" w:rsidP="00DC7AAF">
      <w:pPr>
        <w:rPr>
          <w:b w:val="0"/>
          <w:bCs w:val="0"/>
          <w:sz w:val="24"/>
          <w:szCs w:val="24"/>
        </w:rPr>
      </w:pPr>
      <w:r>
        <w:t xml:space="preserve">And even for the experts </w:t>
      </w:r>
      <w:r>
        <w:rPr>
          <w:b w:val="0"/>
          <w:bCs w:val="0"/>
        </w:rPr>
        <w:t xml:space="preserve">(in </w:t>
      </w:r>
      <w:r>
        <w:rPr>
          <w:rFonts w:hint="cs"/>
          <w:b w:val="0"/>
          <w:bCs w:val="0"/>
          <w:rtl/>
        </w:rPr>
        <w:t>הטייה</w:t>
      </w:r>
      <w:r>
        <w:rPr>
          <w:b w:val="0"/>
          <w:bCs w:val="0"/>
        </w:rPr>
        <w:t xml:space="preserve">) </w:t>
      </w:r>
      <w:r w:rsidRPr="00DC7AAF">
        <w:t xml:space="preserve">there is </w:t>
      </w:r>
      <w:r w:rsidRPr="00DC7AAF">
        <w:rPr>
          <w:rFonts w:hint="cs"/>
          <w:rtl/>
        </w:rPr>
        <w:t>טרדא</w:t>
      </w:r>
      <w:r>
        <w:t xml:space="preserve"> to be </w:t>
      </w:r>
      <w:r>
        <w:rPr>
          <w:rFonts w:hint="cs"/>
          <w:rtl/>
        </w:rPr>
        <w:t>בעיל</w:t>
      </w:r>
      <w:r>
        <w:t xml:space="preserve"> a </w:t>
      </w:r>
      <w:r>
        <w:rPr>
          <w:rFonts w:hint="cs"/>
          <w:rtl/>
        </w:rPr>
        <w:t>בעילה גמורה</w:t>
      </w:r>
      <w:r>
        <w:t xml:space="preserve"> </w:t>
      </w:r>
      <w:r w:rsidRPr="004151E8">
        <w:rPr>
          <w:b w:val="0"/>
          <w:bCs w:val="0"/>
          <w:sz w:val="24"/>
          <w:szCs w:val="24"/>
        </w:rPr>
        <w:t xml:space="preserve">(and therefore he is </w:t>
      </w:r>
      <w:r w:rsidRPr="004151E8">
        <w:rPr>
          <w:rFonts w:hint="cs"/>
          <w:b w:val="0"/>
          <w:bCs w:val="0"/>
          <w:sz w:val="24"/>
          <w:szCs w:val="24"/>
          <w:rtl/>
        </w:rPr>
        <w:t>פטור מק"ש</w:t>
      </w:r>
      <w:r w:rsidRPr="004151E8">
        <w:rPr>
          <w:b w:val="0"/>
          <w:bCs w:val="0"/>
          <w:sz w:val="24"/>
          <w:szCs w:val="24"/>
        </w:rPr>
        <w:t xml:space="preserve"> since he is </w:t>
      </w:r>
      <w:r w:rsidRPr="004151E8">
        <w:rPr>
          <w:rFonts w:hint="cs"/>
          <w:b w:val="0"/>
          <w:bCs w:val="0"/>
          <w:sz w:val="24"/>
          <w:szCs w:val="24"/>
          <w:rtl/>
        </w:rPr>
        <w:t>טריד במצוה</w:t>
      </w:r>
      <w:r w:rsidRPr="004151E8">
        <w:rPr>
          <w:b w:val="0"/>
          <w:bCs w:val="0"/>
          <w:sz w:val="24"/>
          <w:szCs w:val="24"/>
        </w:rPr>
        <w:t xml:space="preserve">). </w:t>
      </w:r>
    </w:p>
    <w:p w:rsidR="009151C1" w:rsidRDefault="009151C1" w:rsidP="00DC7AAF">
      <w:pPr>
        <w:rPr>
          <w:b w:val="0"/>
          <w:bCs w:val="0"/>
          <w:sz w:val="24"/>
          <w:szCs w:val="24"/>
        </w:rPr>
      </w:pPr>
    </w:p>
    <w:p w:rsidR="00DC7AAF" w:rsidRPr="004151E8" w:rsidRDefault="00DC7AAF" w:rsidP="00DC7AAF">
      <w:pPr>
        <w:rPr>
          <w:b w:val="0"/>
          <w:bCs w:val="0"/>
          <w:sz w:val="24"/>
          <w:szCs w:val="24"/>
        </w:rPr>
      </w:pPr>
      <w:r w:rsidRPr="004151E8">
        <w:rPr>
          <w:rFonts w:hint="cs"/>
          <w:b w:val="0"/>
          <w:bCs w:val="0"/>
          <w:sz w:val="24"/>
          <w:szCs w:val="24"/>
          <w:rtl/>
        </w:rPr>
        <w:t>תוספות</w:t>
      </w:r>
      <w:r w:rsidRPr="004151E8">
        <w:rPr>
          <w:b w:val="0"/>
          <w:bCs w:val="0"/>
          <w:sz w:val="24"/>
          <w:szCs w:val="24"/>
        </w:rPr>
        <w:t xml:space="preserve"> goes on to prove that there is a </w:t>
      </w:r>
      <w:r w:rsidRPr="004151E8">
        <w:rPr>
          <w:rFonts w:hint="cs"/>
          <w:b w:val="0"/>
          <w:bCs w:val="0"/>
          <w:sz w:val="24"/>
          <w:szCs w:val="24"/>
          <w:rtl/>
        </w:rPr>
        <w:t>טירדא</w:t>
      </w:r>
      <w:r w:rsidRPr="004151E8">
        <w:rPr>
          <w:b w:val="0"/>
          <w:bCs w:val="0"/>
          <w:sz w:val="24"/>
          <w:szCs w:val="24"/>
        </w:rPr>
        <w:t xml:space="preserve"> (even for a </w:t>
      </w:r>
      <w:r w:rsidRPr="004151E8">
        <w:rPr>
          <w:rFonts w:hint="cs"/>
          <w:b w:val="0"/>
          <w:bCs w:val="0"/>
          <w:sz w:val="24"/>
          <w:szCs w:val="24"/>
          <w:rtl/>
        </w:rPr>
        <w:t>בקי</w:t>
      </w:r>
      <w:r w:rsidRPr="004151E8">
        <w:rPr>
          <w:b w:val="0"/>
          <w:bCs w:val="0"/>
          <w:sz w:val="24"/>
          <w:szCs w:val="24"/>
        </w:rPr>
        <w:t xml:space="preserve">) to be </w:t>
      </w:r>
      <w:r w:rsidRPr="004151E8">
        <w:rPr>
          <w:rFonts w:hint="cs"/>
          <w:b w:val="0"/>
          <w:bCs w:val="0"/>
          <w:sz w:val="24"/>
          <w:szCs w:val="24"/>
          <w:rtl/>
        </w:rPr>
        <w:t>בעיל בעילה גמורה</w:t>
      </w:r>
      <w:r w:rsidRPr="004151E8">
        <w:rPr>
          <w:b w:val="0"/>
          <w:bCs w:val="0"/>
          <w:sz w:val="24"/>
          <w:szCs w:val="24"/>
        </w:rPr>
        <w:t xml:space="preserve"> -</w:t>
      </w:r>
    </w:p>
    <w:p w:rsidR="0075117F" w:rsidRPr="004151E8" w:rsidRDefault="00336B03" w:rsidP="004151E8">
      <w:pPr>
        <w:bidi/>
        <w:rPr>
          <w:rFonts w:cs="David"/>
        </w:rPr>
      </w:pPr>
      <w:r w:rsidRPr="004151E8">
        <w:rPr>
          <w:rFonts w:cs="David"/>
          <w:rtl/>
        </w:rPr>
        <w:t xml:space="preserve">כדאמר בפרק שני דברכות </w:t>
      </w:r>
      <w:r w:rsidRPr="004151E8">
        <w:rPr>
          <w:rFonts w:cs="David"/>
          <w:sz w:val="20"/>
          <w:szCs w:val="20"/>
          <w:rtl/>
        </w:rPr>
        <w:t>(דף טז</w:t>
      </w:r>
      <w:r w:rsidR="0075117F" w:rsidRPr="004151E8">
        <w:rPr>
          <w:rFonts w:cs="David" w:hint="cs"/>
          <w:sz w:val="20"/>
          <w:szCs w:val="20"/>
          <w:rtl/>
        </w:rPr>
        <w:t>,א</w:t>
      </w:r>
      <w:r w:rsidRPr="004151E8">
        <w:rPr>
          <w:rFonts w:cs="David"/>
          <w:sz w:val="20"/>
          <w:szCs w:val="20"/>
          <w:rtl/>
        </w:rPr>
        <w:t xml:space="preserve"> ושם)</w:t>
      </w:r>
      <w:r w:rsidRPr="004151E8">
        <w:rPr>
          <w:rFonts w:cs="David"/>
          <w:rtl/>
        </w:rPr>
        <w:t xml:space="preserve"> דר</w:t>
      </w:r>
      <w:r w:rsidR="0075117F" w:rsidRPr="004151E8">
        <w:rPr>
          <w:rFonts w:cs="David" w:hint="cs"/>
          <w:rtl/>
        </w:rPr>
        <w:t xml:space="preserve">בן </w:t>
      </w:r>
      <w:r w:rsidRPr="004151E8">
        <w:rPr>
          <w:rFonts w:cs="David"/>
          <w:rtl/>
        </w:rPr>
        <w:t>ג</w:t>
      </w:r>
      <w:r w:rsidR="0075117F" w:rsidRPr="004151E8">
        <w:rPr>
          <w:rFonts w:cs="David" w:hint="cs"/>
          <w:rtl/>
        </w:rPr>
        <w:t>מליאל</w:t>
      </w:r>
      <w:r w:rsidRPr="004151E8">
        <w:rPr>
          <w:rFonts w:cs="David"/>
          <w:rtl/>
        </w:rPr>
        <w:t xml:space="preserve"> היה פטור ומחמיר על עצמו </w:t>
      </w:r>
      <w:r w:rsidR="004151E8">
        <w:rPr>
          <w:rFonts w:cs="David" w:hint="cs"/>
          <w:rtl/>
        </w:rPr>
        <w:t>-</w:t>
      </w:r>
    </w:p>
    <w:p w:rsidR="00C073F9" w:rsidRPr="004151E8" w:rsidRDefault="00C073F9" w:rsidP="00C073F9">
      <w:pPr>
        <w:rPr>
          <w:sz w:val="24"/>
          <w:szCs w:val="24"/>
        </w:rPr>
      </w:pPr>
      <w:r>
        <w:t xml:space="preserve">As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>
        <w:t xml:space="preserve">states in the second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ברכות</w:t>
      </w:r>
      <w:r>
        <w:t xml:space="preserve">; that </w:t>
      </w:r>
      <w:r>
        <w:rPr>
          <w:rFonts w:hint="cs"/>
          <w:rtl/>
        </w:rPr>
        <w:t>ר"ג</w:t>
      </w:r>
      <w:r>
        <w:t xml:space="preserve"> was </w:t>
      </w:r>
      <w:r>
        <w:rPr>
          <w:rFonts w:hint="cs"/>
          <w:rtl/>
        </w:rPr>
        <w:t>פטור</w:t>
      </w:r>
      <w:r>
        <w:t xml:space="preserve"> </w:t>
      </w:r>
      <w:r>
        <w:rPr>
          <w:b w:val="0"/>
          <w:bCs w:val="0"/>
        </w:rPr>
        <w:t xml:space="preserve">from </w:t>
      </w:r>
      <w:r>
        <w:rPr>
          <w:rFonts w:hint="cs"/>
          <w:b w:val="0"/>
          <w:bCs w:val="0"/>
          <w:rtl/>
        </w:rPr>
        <w:t>ק"ש</w:t>
      </w:r>
      <w:r>
        <w:rPr>
          <w:b w:val="0"/>
          <w:bCs w:val="0"/>
        </w:rPr>
        <w:t xml:space="preserve">, </w:t>
      </w:r>
      <w:r>
        <w:t xml:space="preserve">but was stringent on himself </w:t>
      </w:r>
      <w:r w:rsidRPr="004151E8">
        <w:rPr>
          <w:b w:val="0"/>
          <w:bCs w:val="0"/>
          <w:sz w:val="24"/>
          <w:szCs w:val="24"/>
        </w:rPr>
        <w:t xml:space="preserve">and read </w:t>
      </w:r>
      <w:r w:rsidRPr="004151E8">
        <w:rPr>
          <w:rFonts w:hint="cs"/>
          <w:b w:val="0"/>
          <w:bCs w:val="0"/>
          <w:sz w:val="24"/>
          <w:szCs w:val="24"/>
          <w:rtl/>
        </w:rPr>
        <w:t>ק"ש</w:t>
      </w:r>
      <w:r w:rsidRPr="004151E8">
        <w:rPr>
          <w:b w:val="0"/>
          <w:bCs w:val="0"/>
          <w:sz w:val="24"/>
          <w:szCs w:val="24"/>
        </w:rPr>
        <w:t xml:space="preserve"> even though he was a </w:t>
      </w:r>
      <w:r w:rsidRPr="004151E8">
        <w:rPr>
          <w:rFonts w:hint="cs"/>
          <w:b w:val="0"/>
          <w:bCs w:val="0"/>
          <w:sz w:val="24"/>
          <w:szCs w:val="24"/>
          <w:rtl/>
        </w:rPr>
        <w:t>חתן</w:t>
      </w:r>
      <w:r w:rsidRPr="004151E8">
        <w:rPr>
          <w:b w:val="0"/>
          <w:bCs w:val="0"/>
          <w:sz w:val="24"/>
          <w:szCs w:val="24"/>
        </w:rPr>
        <w:t xml:space="preserve"> -</w:t>
      </w:r>
      <w:r w:rsidRPr="004151E8">
        <w:rPr>
          <w:sz w:val="24"/>
          <w:szCs w:val="24"/>
        </w:rPr>
        <w:t xml:space="preserve"> </w:t>
      </w:r>
    </w:p>
    <w:p w:rsidR="0075117F" w:rsidRPr="004151E8" w:rsidRDefault="00336B03" w:rsidP="004151E8">
      <w:pPr>
        <w:bidi/>
        <w:rPr>
          <w:rFonts w:cs="David"/>
        </w:rPr>
      </w:pPr>
      <w:r w:rsidRPr="004151E8">
        <w:rPr>
          <w:rFonts w:cs="David"/>
          <w:rtl/>
        </w:rPr>
        <w:t>א</w:t>
      </w:r>
      <w:r w:rsidR="0075117F" w:rsidRPr="004151E8">
        <w:rPr>
          <w:rFonts w:cs="David" w:hint="cs"/>
          <w:rtl/>
        </w:rPr>
        <w:t xml:space="preserve">ף </w:t>
      </w:r>
      <w:r w:rsidRPr="004151E8">
        <w:rPr>
          <w:rFonts w:cs="David"/>
          <w:rtl/>
        </w:rPr>
        <w:t>ע</w:t>
      </w:r>
      <w:r w:rsidR="0075117F" w:rsidRPr="004151E8">
        <w:rPr>
          <w:rFonts w:cs="David" w:hint="cs"/>
          <w:rtl/>
        </w:rPr>
        <w:t xml:space="preserve">ל </w:t>
      </w:r>
      <w:r w:rsidRPr="004151E8">
        <w:rPr>
          <w:rFonts w:cs="David"/>
          <w:rtl/>
        </w:rPr>
        <w:t>ג</w:t>
      </w:r>
      <w:r w:rsidR="0075117F" w:rsidRPr="004151E8">
        <w:rPr>
          <w:rFonts w:cs="David" w:hint="cs"/>
          <w:rtl/>
        </w:rPr>
        <w:t>ב</w:t>
      </w:r>
      <w:r w:rsidRPr="004151E8">
        <w:rPr>
          <w:rFonts w:cs="David"/>
          <w:rtl/>
        </w:rPr>
        <w:t xml:space="preserve"> דבקי היה שלא היה בבלי </w:t>
      </w:r>
      <w:r w:rsidR="004151E8">
        <w:rPr>
          <w:rFonts w:cs="David" w:hint="cs"/>
          <w:rtl/>
        </w:rPr>
        <w:t>-</w:t>
      </w:r>
    </w:p>
    <w:p w:rsidR="00C073F9" w:rsidRPr="004151E8" w:rsidRDefault="00C073F9" w:rsidP="00C073F9">
      <w:pPr>
        <w:rPr>
          <w:b w:val="0"/>
          <w:bCs w:val="0"/>
          <w:sz w:val="24"/>
          <w:szCs w:val="24"/>
        </w:rPr>
      </w:pPr>
      <w:r>
        <w:t xml:space="preserve">Even though he was a </w:t>
      </w:r>
      <w:r>
        <w:rPr>
          <w:rFonts w:hint="cs"/>
          <w:rtl/>
        </w:rPr>
        <w:t>בקי</w:t>
      </w:r>
      <w:r>
        <w:t xml:space="preserve"> since he was not a </w:t>
      </w:r>
      <w:r>
        <w:rPr>
          <w:rFonts w:hint="cs"/>
          <w:rtl/>
        </w:rPr>
        <w:t>בבלי</w:t>
      </w:r>
      <w:r w:rsidR="00FC6A5A">
        <w:t>,</w:t>
      </w:r>
      <w:r>
        <w:t xml:space="preserve"> </w:t>
      </w:r>
      <w:r w:rsidRPr="004151E8">
        <w:rPr>
          <w:b w:val="0"/>
          <w:bCs w:val="0"/>
          <w:sz w:val="24"/>
          <w:szCs w:val="24"/>
        </w:rPr>
        <w:t xml:space="preserve">nevertheless he read </w:t>
      </w:r>
      <w:r w:rsidRPr="004151E8">
        <w:rPr>
          <w:rFonts w:hint="cs"/>
          <w:b w:val="0"/>
          <w:bCs w:val="0"/>
          <w:sz w:val="24"/>
          <w:szCs w:val="24"/>
          <w:rtl/>
        </w:rPr>
        <w:t>ק"ש</w:t>
      </w:r>
      <w:r w:rsidRPr="004151E8">
        <w:rPr>
          <w:b w:val="0"/>
          <w:bCs w:val="0"/>
          <w:sz w:val="24"/>
          <w:szCs w:val="24"/>
        </w:rPr>
        <w:t xml:space="preserve"> </w:t>
      </w:r>
      <w:r w:rsidR="004151E8" w:rsidRPr="004151E8">
        <w:rPr>
          <w:b w:val="0"/>
          <w:bCs w:val="0"/>
          <w:sz w:val="24"/>
          <w:szCs w:val="24"/>
        </w:rPr>
        <w:t xml:space="preserve">[only] </w:t>
      </w:r>
      <w:r w:rsidRPr="004151E8">
        <w:rPr>
          <w:b w:val="0"/>
          <w:bCs w:val="0"/>
          <w:sz w:val="24"/>
          <w:szCs w:val="24"/>
        </w:rPr>
        <w:t xml:space="preserve">as a </w:t>
      </w:r>
      <w:r w:rsidRPr="004151E8">
        <w:rPr>
          <w:rFonts w:hint="cs"/>
          <w:b w:val="0"/>
          <w:bCs w:val="0"/>
          <w:sz w:val="24"/>
          <w:szCs w:val="24"/>
          <w:rtl/>
        </w:rPr>
        <w:t>חומרא</w:t>
      </w:r>
      <w:r w:rsidRPr="004151E8">
        <w:rPr>
          <w:b w:val="0"/>
          <w:bCs w:val="0"/>
          <w:sz w:val="24"/>
          <w:szCs w:val="24"/>
        </w:rPr>
        <w:t xml:space="preserve"> but not that he was legally obligated; proving that even for </w:t>
      </w:r>
      <w:r w:rsidRPr="004151E8">
        <w:rPr>
          <w:rFonts w:hint="cs"/>
          <w:b w:val="0"/>
          <w:bCs w:val="0"/>
          <w:sz w:val="24"/>
          <w:szCs w:val="24"/>
          <w:rtl/>
        </w:rPr>
        <w:t>בקיאין</w:t>
      </w:r>
      <w:r w:rsidRPr="004151E8">
        <w:rPr>
          <w:b w:val="0"/>
          <w:bCs w:val="0"/>
          <w:sz w:val="24"/>
          <w:szCs w:val="24"/>
        </w:rPr>
        <w:t xml:space="preserve"> there is a </w:t>
      </w:r>
      <w:r w:rsidRPr="004151E8">
        <w:rPr>
          <w:rFonts w:hint="cs"/>
          <w:b w:val="0"/>
          <w:bCs w:val="0"/>
          <w:sz w:val="24"/>
          <w:szCs w:val="24"/>
          <w:rtl/>
        </w:rPr>
        <w:t>טרדא</w:t>
      </w:r>
      <w:r w:rsidRPr="004151E8">
        <w:rPr>
          <w:b w:val="0"/>
          <w:bCs w:val="0"/>
          <w:sz w:val="24"/>
          <w:szCs w:val="24"/>
        </w:rPr>
        <w:t xml:space="preserve">; otherwise if there is no </w:t>
      </w:r>
      <w:r w:rsidRPr="004151E8">
        <w:rPr>
          <w:rFonts w:hint="cs"/>
          <w:b w:val="0"/>
          <w:bCs w:val="0"/>
          <w:sz w:val="24"/>
          <w:szCs w:val="24"/>
          <w:rtl/>
        </w:rPr>
        <w:t>טרדא</w:t>
      </w:r>
      <w:r w:rsidRPr="004151E8">
        <w:rPr>
          <w:b w:val="0"/>
          <w:bCs w:val="0"/>
          <w:sz w:val="24"/>
          <w:szCs w:val="24"/>
        </w:rPr>
        <w:t xml:space="preserve"> for a </w:t>
      </w:r>
      <w:r w:rsidRPr="004151E8">
        <w:rPr>
          <w:rFonts w:hint="cs"/>
          <w:b w:val="0"/>
          <w:bCs w:val="0"/>
          <w:sz w:val="24"/>
          <w:szCs w:val="24"/>
          <w:rtl/>
        </w:rPr>
        <w:t>בקי</w:t>
      </w:r>
      <w:r w:rsidRPr="004151E8">
        <w:rPr>
          <w:b w:val="0"/>
          <w:bCs w:val="0"/>
          <w:sz w:val="24"/>
          <w:szCs w:val="24"/>
        </w:rPr>
        <w:t xml:space="preserve"> then he should be obligated </w:t>
      </w:r>
      <w:r w:rsidRPr="004151E8">
        <w:rPr>
          <w:rFonts w:hint="cs"/>
          <w:b w:val="0"/>
          <w:bCs w:val="0"/>
          <w:sz w:val="24"/>
          <w:szCs w:val="24"/>
          <w:rtl/>
        </w:rPr>
        <w:t>בק"ש</w:t>
      </w:r>
      <w:r w:rsidRPr="004151E8">
        <w:rPr>
          <w:b w:val="0"/>
          <w:bCs w:val="0"/>
          <w:sz w:val="24"/>
          <w:szCs w:val="24"/>
        </w:rPr>
        <w:t xml:space="preserve"> legally (without any </w:t>
      </w:r>
      <w:r w:rsidRPr="004151E8">
        <w:rPr>
          <w:rFonts w:hint="cs"/>
          <w:b w:val="0"/>
          <w:bCs w:val="0"/>
          <w:sz w:val="24"/>
          <w:szCs w:val="24"/>
          <w:rtl/>
        </w:rPr>
        <w:t>חומרא</w:t>
      </w:r>
      <w:r w:rsidRPr="004151E8">
        <w:rPr>
          <w:b w:val="0"/>
          <w:bCs w:val="0"/>
          <w:sz w:val="24"/>
          <w:szCs w:val="24"/>
        </w:rPr>
        <w:t xml:space="preserve">). This explains why on the weekdays the </w:t>
      </w:r>
      <w:r w:rsidRPr="004151E8">
        <w:rPr>
          <w:rFonts w:hint="cs"/>
          <w:b w:val="0"/>
          <w:bCs w:val="0"/>
          <w:sz w:val="24"/>
          <w:szCs w:val="24"/>
          <w:rtl/>
        </w:rPr>
        <w:t>חתן</w:t>
      </w:r>
      <w:r w:rsidRPr="004151E8">
        <w:rPr>
          <w:b w:val="0"/>
          <w:bCs w:val="0"/>
          <w:sz w:val="24"/>
          <w:szCs w:val="24"/>
        </w:rPr>
        <w:t xml:space="preserve"> is </w:t>
      </w:r>
      <w:r w:rsidRPr="004151E8">
        <w:rPr>
          <w:rFonts w:hint="cs"/>
          <w:b w:val="0"/>
          <w:bCs w:val="0"/>
          <w:sz w:val="24"/>
          <w:szCs w:val="24"/>
          <w:rtl/>
        </w:rPr>
        <w:t>פטור מק"ש</w:t>
      </w:r>
      <w:r w:rsidRPr="004151E8">
        <w:rPr>
          <w:b w:val="0"/>
          <w:bCs w:val="0"/>
          <w:sz w:val="24"/>
          <w:szCs w:val="24"/>
        </w:rPr>
        <w:t xml:space="preserve"> for he is </w:t>
      </w:r>
      <w:r w:rsidRPr="004151E8">
        <w:rPr>
          <w:rFonts w:hint="cs"/>
          <w:b w:val="0"/>
          <w:bCs w:val="0"/>
          <w:sz w:val="24"/>
          <w:szCs w:val="24"/>
          <w:rtl/>
        </w:rPr>
        <w:t>טרוד</w:t>
      </w:r>
      <w:r w:rsidRPr="004151E8">
        <w:rPr>
          <w:b w:val="0"/>
          <w:bCs w:val="0"/>
          <w:sz w:val="24"/>
          <w:szCs w:val="24"/>
        </w:rPr>
        <w:t xml:space="preserve"> since he is </w:t>
      </w:r>
      <w:r w:rsidRPr="004151E8">
        <w:rPr>
          <w:rFonts w:hint="cs"/>
          <w:b w:val="0"/>
          <w:bCs w:val="0"/>
          <w:sz w:val="24"/>
          <w:szCs w:val="24"/>
          <w:rtl/>
        </w:rPr>
        <w:t>בעיל בעילה גמורה</w:t>
      </w:r>
      <w:r w:rsidRPr="004151E8">
        <w:rPr>
          <w:b w:val="0"/>
          <w:bCs w:val="0"/>
          <w:sz w:val="24"/>
          <w:szCs w:val="24"/>
        </w:rPr>
        <w:t xml:space="preserve"> -</w:t>
      </w:r>
    </w:p>
    <w:p w:rsidR="0075117F" w:rsidRPr="004151E8" w:rsidRDefault="00336B03" w:rsidP="004151E8">
      <w:pPr>
        <w:bidi/>
        <w:rPr>
          <w:rFonts w:cs="David"/>
        </w:rPr>
      </w:pPr>
      <w:r w:rsidRPr="004151E8">
        <w:rPr>
          <w:rFonts w:cs="David"/>
          <w:rtl/>
        </w:rPr>
        <w:t>אבל בשבת שאינו מתכוין לבעול בעילה גמורה טורד למה</w:t>
      </w:r>
      <w:r w:rsidR="00FC6A5A" w:rsidRPr="004151E8">
        <w:rPr>
          <w:rStyle w:val="FootnoteReference"/>
          <w:rFonts w:cs="David"/>
          <w:rtl/>
        </w:rPr>
        <w:footnoteReference w:id="7"/>
      </w:r>
      <w:r w:rsidRPr="004151E8">
        <w:rPr>
          <w:rFonts w:cs="David"/>
          <w:rtl/>
        </w:rPr>
        <w:t xml:space="preserve"> </w:t>
      </w:r>
      <w:r w:rsidR="004151E8">
        <w:rPr>
          <w:rFonts w:cs="David" w:hint="cs"/>
          <w:rtl/>
        </w:rPr>
        <w:t>-</w:t>
      </w:r>
    </w:p>
    <w:p w:rsidR="00C073F9" w:rsidRPr="004151E8" w:rsidRDefault="00C073F9" w:rsidP="00845985">
      <w:pPr>
        <w:rPr>
          <w:b w:val="0"/>
          <w:bCs w:val="0"/>
          <w:sz w:val="24"/>
          <w:szCs w:val="24"/>
        </w:rPr>
      </w:pPr>
      <w:r>
        <w:t xml:space="preserve">However on </w:t>
      </w:r>
      <w:r>
        <w:rPr>
          <w:rFonts w:hint="cs"/>
          <w:rtl/>
        </w:rPr>
        <w:t>שבת</w:t>
      </w:r>
      <w:r>
        <w:t xml:space="preserve"> where the </w:t>
      </w:r>
      <w:r>
        <w:rPr>
          <w:rFonts w:hint="cs"/>
          <w:b w:val="0"/>
          <w:bCs w:val="0"/>
          <w:rtl/>
        </w:rPr>
        <w:t>חתן</w:t>
      </w:r>
      <w:r>
        <w:rPr>
          <w:b w:val="0"/>
          <w:bCs w:val="0"/>
        </w:rPr>
        <w:t xml:space="preserve"> </w:t>
      </w:r>
      <w:r>
        <w:t xml:space="preserve">has no intent to be </w:t>
      </w:r>
      <w:r>
        <w:rPr>
          <w:rFonts w:hint="cs"/>
          <w:rtl/>
        </w:rPr>
        <w:t>בעיל בעילה גמורה</w:t>
      </w:r>
      <w:r>
        <w:t xml:space="preserve">, what </w:t>
      </w:r>
      <w:r>
        <w:rPr>
          <w:rFonts w:hint="cs"/>
          <w:rtl/>
        </w:rPr>
        <w:t>טרדא</w:t>
      </w:r>
      <w:r>
        <w:t xml:space="preserve"> is there </w:t>
      </w:r>
      <w:r w:rsidRPr="004151E8">
        <w:rPr>
          <w:b w:val="0"/>
          <w:bCs w:val="0"/>
          <w:sz w:val="24"/>
          <w:szCs w:val="24"/>
        </w:rPr>
        <w:t xml:space="preserve">to exempt him from reciting </w:t>
      </w:r>
      <w:r w:rsidRPr="004151E8">
        <w:rPr>
          <w:rFonts w:hint="cs"/>
          <w:b w:val="0"/>
          <w:bCs w:val="0"/>
          <w:sz w:val="24"/>
          <w:szCs w:val="24"/>
          <w:rtl/>
        </w:rPr>
        <w:t>ק"ש</w:t>
      </w:r>
      <w:r w:rsidRPr="004151E8">
        <w:rPr>
          <w:b w:val="0"/>
          <w:bCs w:val="0"/>
          <w:sz w:val="24"/>
          <w:szCs w:val="24"/>
        </w:rPr>
        <w:t xml:space="preserve"> -</w:t>
      </w:r>
    </w:p>
    <w:p w:rsidR="0075117F" w:rsidRPr="004151E8" w:rsidRDefault="00336B03" w:rsidP="004151E8">
      <w:pPr>
        <w:bidi/>
        <w:rPr>
          <w:rFonts w:cs="David"/>
        </w:rPr>
      </w:pPr>
      <w:r w:rsidRPr="004151E8">
        <w:rPr>
          <w:rFonts w:cs="David"/>
          <w:rtl/>
        </w:rPr>
        <w:t>ומשני לשאינו בקי פי</w:t>
      </w:r>
      <w:r w:rsidR="0075117F" w:rsidRPr="004151E8">
        <w:rPr>
          <w:rFonts w:cs="David" w:hint="cs"/>
          <w:rtl/>
        </w:rPr>
        <w:t>רוש</w:t>
      </w:r>
      <w:r w:rsidR="00CE44D8" w:rsidRPr="004151E8">
        <w:rPr>
          <w:rStyle w:val="FootnoteReference"/>
          <w:rFonts w:cs="David"/>
          <w:rtl/>
        </w:rPr>
        <w:footnoteReference w:id="8"/>
      </w:r>
      <w:r w:rsidRPr="004151E8">
        <w:rPr>
          <w:rFonts w:cs="David"/>
          <w:rtl/>
        </w:rPr>
        <w:t xml:space="preserve"> לפי שאינו בקי בשעת ק</w:t>
      </w:r>
      <w:r w:rsidR="0075117F" w:rsidRPr="004151E8">
        <w:rPr>
          <w:rFonts w:cs="David" w:hint="cs"/>
          <w:rtl/>
        </w:rPr>
        <w:t xml:space="preserve">ריאת </w:t>
      </w:r>
      <w:r w:rsidRPr="004151E8">
        <w:rPr>
          <w:rFonts w:cs="David"/>
          <w:rtl/>
        </w:rPr>
        <w:t>ש</w:t>
      </w:r>
      <w:r w:rsidR="0075117F" w:rsidRPr="004151E8">
        <w:rPr>
          <w:rFonts w:cs="David" w:hint="cs"/>
          <w:rtl/>
        </w:rPr>
        <w:t>מע</w:t>
      </w:r>
      <w:r w:rsidRPr="004151E8">
        <w:rPr>
          <w:rFonts w:cs="David"/>
          <w:rtl/>
        </w:rPr>
        <w:t xml:space="preserve"> </w:t>
      </w:r>
      <w:r w:rsidR="004151E8">
        <w:rPr>
          <w:rFonts w:cs="David" w:hint="cs"/>
          <w:rtl/>
        </w:rPr>
        <w:t>-</w:t>
      </w:r>
    </w:p>
    <w:p w:rsidR="00C073F9" w:rsidRPr="00C073F9" w:rsidRDefault="00C073F9" w:rsidP="00845985">
      <w:r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>answered ‘</w:t>
      </w:r>
      <w:r>
        <w:rPr>
          <w:b w:val="0"/>
          <w:bCs w:val="0"/>
        </w:rPr>
        <w:t xml:space="preserve">there is a </w:t>
      </w:r>
      <w:r>
        <w:rPr>
          <w:rFonts w:hint="cs"/>
          <w:b w:val="0"/>
          <w:bCs w:val="0"/>
          <w:rtl/>
        </w:rPr>
        <w:t>טרדא</w:t>
      </w:r>
      <w:r>
        <w:rPr>
          <w:b w:val="0"/>
          <w:bCs w:val="0"/>
        </w:rPr>
        <w:t xml:space="preserve"> </w:t>
      </w:r>
      <w:r>
        <w:t xml:space="preserve">to the one who is not a </w:t>
      </w:r>
      <w:r>
        <w:rPr>
          <w:rFonts w:hint="cs"/>
          <w:rtl/>
        </w:rPr>
        <w:t>בקי</w:t>
      </w:r>
      <w:r>
        <w:t xml:space="preserve">’; the explanation </w:t>
      </w:r>
      <w:r>
        <w:rPr>
          <w:b w:val="0"/>
          <w:bCs w:val="0"/>
        </w:rPr>
        <w:t xml:space="preserve">of this answer is </w:t>
      </w:r>
      <w:r>
        <w:t xml:space="preserve">that </w:t>
      </w:r>
      <w:r w:rsidR="00845985">
        <w:rPr>
          <w:b w:val="0"/>
          <w:bCs w:val="0"/>
        </w:rPr>
        <w:t xml:space="preserve">even the </w:t>
      </w:r>
      <w:r w:rsidR="00845985">
        <w:rPr>
          <w:rFonts w:hint="cs"/>
          <w:b w:val="0"/>
          <w:bCs w:val="0"/>
          <w:rtl/>
        </w:rPr>
        <w:t>בקי</w:t>
      </w:r>
      <w:r>
        <w:t xml:space="preserve"> is not a </w:t>
      </w:r>
      <w:r>
        <w:rPr>
          <w:rFonts w:hint="cs"/>
          <w:rtl/>
        </w:rPr>
        <w:t>בקי</w:t>
      </w:r>
      <w:r>
        <w:t xml:space="preserve"> at the time </w:t>
      </w:r>
      <w:r>
        <w:rPr>
          <w:b w:val="0"/>
          <w:bCs w:val="0"/>
        </w:rPr>
        <w:t xml:space="preserve">when one is obligated in </w:t>
      </w:r>
      <w:r>
        <w:rPr>
          <w:rFonts w:hint="cs"/>
          <w:rtl/>
        </w:rPr>
        <w:t>ק"ש</w:t>
      </w:r>
      <w:r>
        <w:t xml:space="preserve"> -</w:t>
      </w:r>
      <w:r>
        <w:rPr>
          <w:b w:val="0"/>
          <w:bCs w:val="0"/>
        </w:rPr>
        <w:t xml:space="preserve"> </w:t>
      </w:r>
    </w:p>
    <w:p w:rsidR="003D4453" w:rsidRPr="004151E8" w:rsidRDefault="00336B03" w:rsidP="0075117F">
      <w:pPr>
        <w:bidi/>
        <w:rPr>
          <w:rFonts w:cs="David"/>
        </w:rPr>
      </w:pPr>
      <w:r w:rsidRPr="004151E8">
        <w:rPr>
          <w:rFonts w:cs="David"/>
          <w:rtl/>
        </w:rPr>
        <w:t>דאפי</w:t>
      </w:r>
      <w:r w:rsidR="0075117F" w:rsidRPr="004151E8">
        <w:rPr>
          <w:rFonts w:cs="David" w:hint="cs"/>
          <w:rtl/>
        </w:rPr>
        <w:t>לו</w:t>
      </w:r>
      <w:r w:rsidRPr="004151E8">
        <w:rPr>
          <w:rFonts w:cs="David"/>
          <w:rtl/>
        </w:rPr>
        <w:t xml:space="preserve"> הבקיאין בשעת מעשה קודם מעשה יראים שלא יהיו בקיאין הילכך טרודים כולם</w:t>
      </w:r>
      <w:r w:rsidRPr="004151E8">
        <w:rPr>
          <w:rFonts w:cs="David"/>
        </w:rPr>
        <w:t>:</w:t>
      </w:r>
    </w:p>
    <w:p w:rsidR="00C073F9" w:rsidRPr="00845985" w:rsidRDefault="00C073F9" w:rsidP="00C073F9">
      <w:pPr>
        <w:rPr>
          <w:b w:val="0"/>
          <w:bCs w:val="0"/>
          <w:sz w:val="24"/>
          <w:szCs w:val="24"/>
        </w:rPr>
      </w:pPr>
      <w:r>
        <w:t xml:space="preserve">For even the </w:t>
      </w:r>
      <w:r>
        <w:rPr>
          <w:rFonts w:hint="cs"/>
          <w:rtl/>
        </w:rPr>
        <w:t>בקיאין</w:t>
      </w:r>
      <w:r>
        <w:t xml:space="preserve"> during the time </w:t>
      </w:r>
      <w:r w:rsidRPr="00C073F9">
        <w:t xml:space="preserve">of </w:t>
      </w:r>
      <w:r w:rsidRPr="00C073F9">
        <w:rPr>
          <w:rFonts w:hint="cs"/>
          <w:rtl/>
        </w:rPr>
        <w:t>בעילה</w:t>
      </w:r>
      <w:r>
        <w:t xml:space="preserve">, however before the act </w:t>
      </w:r>
      <w:r w:rsidR="00845985">
        <w:rPr>
          <w:b w:val="0"/>
          <w:bCs w:val="0"/>
        </w:rPr>
        <w:t xml:space="preserve">(when it is the time to recite </w:t>
      </w:r>
      <w:r w:rsidR="00845985">
        <w:rPr>
          <w:rFonts w:hint="cs"/>
          <w:b w:val="0"/>
          <w:bCs w:val="0"/>
          <w:rtl/>
        </w:rPr>
        <w:t>ק"ש</w:t>
      </w:r>
      <w:r w:rsidR="00845985">
        <w:rPr>
          <w:b w:val="0"/>
          <w:bCs w:val="0"/>
        </w:rPr>
        <w:t xml:space="preserve">) </w:t>
      </w:r>
      <w:r>
        <w:t xml:space="preserve">they are concerned that they will not be </w:t>
      </w:r>
      <w:r w:rsidR="00911585">
        <w:rPr>
          <w:rFonts w:hint="cs"/>
          <w:rtl/>
        </w:rPr>
        <w:t>בקיאין</w:t>
      </w:r>
      <w:r w:rsidR="00911585">
        <w:t>;</w:t>
      </w:r>
      <w:r>
        <w:t xml:space="preserve"> therefore everyone is </w:t>
      </w:r>
      <w:r>
        <w:rPr>
          <w:rFonts w:hint="cs"/>
          <w:rtl/>
        </w:rPr>
        <w:t>טרוד</w:t>
      </w:r>
      <w:r w:rsidR="00845985">
        <w:t xml:space="preserve"> </w:t>
      </w:r>
      <w:r w:rsidR="00845985" w:rsidRPr="00845985">
        <w:rPr>
          <w:b w:val="0"/>
          <w:bCs w:val="0"/>
          <w:sz w:val="24"/>
          <w:szCs w:val="24"/>
        </w:rPr>
        <w:t xml:space="preserve">at the time of </w:t>
      </w:r>
      <w:r w:rsidR="00845985" w:rsidRPr="00845985">
        <w:rPr>
          <w:rFonts w:hint="cs"/>
          <w:b w:val="0"/>
          <w:bCs w:val="0"/>
          <w:sz w:val="24"/>
          <w:szCs w:val="24"/>
          <w:rtl/>
        </w:rPr>
        <w:t>ק"ש</w:t>
      </w:r>
      <w:r w:rsidRPr="00845985">
        <w:rPr>
          <w:b w:val="0"/>
          <w:bCs w:val="0"/>
          <w:sz w:val="24"/>
          <w:szCs w:val="24"/>
        </w:rPr>
        <w:t>.</w:t>
      </w:r>
    </w:p>
    <w:p w:rsidR="0075117F" w:rsidRPr="0075117F" w:rsidRDefault="0075117F" w:rsidP="0075117F">
      <w:pPr>
        <w:rPr>
          <w:rFonts w:ascii="Copperplate Gothic Bold" w:hAnsi="Copperplate Gothic Bold"/>
          <w:b w:val="0"/>
          <w:bCs w:val="0"/>
          <w:u w:val="double"/>
        </w:rPr>
      </w:pPr>
      <w:r w:rsidRPr="0075117F">
        <w:rPr>
          <w:rFonts w:ascii="Copperplate Gothic Bold" w:hAnsi="Copperplate Gothic Bold"/>
          <w:b w:val="0"/>
          <w:bCs w:val="0"/>
          <w:u w:val="double"/>
        </w:rPr>
        <w:lastRenderedPageBreak/>
        <w:t>Summary</w:t>
      </w:r>
    </w:p>
    <w:p w:rsidR="0075117F" w:rsidRDefault="00A8563F" w:rsidP="00A8563F">
      <w:pPr>
        <w:rPr>
          <w:b w:val="0"/>
          <w:bCs w:val="0"/>
        </w:rPr>
      </w:pPr>
      <w:r>
        <w:rPr>
          <w:b w:val="0"/>
          <w:bCs w:val="0"/>
        </w:rPr>
        <w:t xml:space="preserve">There is no </w:t>
      </w:r>
      <w:r>
        <w:rPr>
          <w:rFonts w:hint="cs"/>
          <w:b w:val="0"/>
          <w:bCs w:val="0"/>
          <w:rtl/>
        </w:rPr>
        <w:t>פס"ר</w:t>
      </w:r>
      <w:r>
        <w:rPr>
          <w:b w:val="0"/>
          <w:bCs w:val="0"/>
        </w:rPr>
        <w:t xml:space="preserve"> since </w:t>
      </w:r>
      <w:r>
        <w:rPr>
          <w:rFonts w:hint="cs"/>
          <w:b w:val="0"/>
          <w:bCs w:val="0"/>
          <w:rtl/>
        </w:rPr>
        <w:t>בקיאין בהטייה</w:t>
      </w:r>
      <w:r>
        <w:rPr>
          <w:b w:val="0"/>
          <w:bCs w:val="0"/>
        </w:rPr>
        <w:t xml:space="preserve">; however they are still </w:t>
      </w:r>
      <w:r>
        <w:rPr>
          <w:rFonts w:hint="cs"/>
          <w:b w:val="0"/>
          <w:bCs w:val="0"/>
          <w:rtl/>
        </w:rPr>
        <w:t>פטור מק"ש</w:t>
      </w:r>
      <w:r>
        <w:rPr>
          <w:b w:val="0"/>
          <w:bCs w:val="0"/>
        </w:rPr>
        <w:t xml:space="preserve"> (on </w:t>
      </w:r>
      <w:r>
        <w:rPr>
          <w:rFonts w:hint="cs"/>
          <w:b w:val="0"/>
          <w:bCs w:val="0"/>
          <w:rtl/>
        </w:rPr>
        <w:t>שבת</w:t>
      </w:r>
      <w:r>
        <w:rPr>
          <w:b w:val="0"/>
          <w:bCs w:val="0"/>
        </w:rPr>
        <w:t xml:space="preserve">) since they are not confident in their </w:t>
      </w:r>
      <w:r>
        <w:rPr>
          <w:rFonts w:hint="cs"/>
          <w:b w:val="0"/>
          <w:bCs w:val="0"/>
          <w:rtl/>
        </w:rPr>
        <w:t>בקיאות</w:t>
      </w:r>
      <w:r>
        <w:rPr>
          <w:b w:val="0"/>
          <w:bCs w:val="0"/>
        </w:rPr>
        <w:t xml:space="preserve">. There can be more </w:t>
      </w:r>
      <w:r>
        <w:rPr>
          <w:rFonts w:hint="cs"/>
          <w:b w:val="0"/>
          <w:bCs w:val="0"/>
          <w:rtl/>
        </w:rPr>
        <w:t>טרדא</w:t>
      </w:r>
      <w:r>
        <w:rPr>
          <w:b w:val="0"/>
          <w:bCs w:val="0"/>
        </w:rPr>
        <w:t xml:space="preserve"> by a </w:t>
      </w:r>
      <w:r>
        <w:rPr>
          <w:rFonts w:hint="cs"/>
          <w:b w:val="0"/>
          <w:bCs w:val="0"/>
          <w:rtl/>
        </w:rPr>
        <w:t>בעילה גמורה</w:t>
      </w:r>
      <w:r>
        <w:rPr>
          <w:b w:val="0"/>
          <w:bCs w:val="0"/>
        </w:rPr>
        <w:t xml:space="preserve"> than by </w:t>
      </w:r>
      <w:r>
        <w:rPr>
          <w:rFonts w:hint="cs"/>
          <w:b w:val="0"/>
          <w:bCs w:val="0"/>
          <w:rtl/>
        </w:rPr>
        <w:t>הטייה</w:t>
      </w:r>
      <w:r>
        <w:rPr>
          <w:b w:val="0"/>
          <w:bCs w:val="0"/>
        </w:rPr>
        <w:t>.</w:t>
      </w:r>
    </w:p>
    <w:p w:rsidR="0075117F" w:rsidRPr="004151E8" w:rsidRDefault="0075117F" w:rsidP="0075117F">
      <w:pPr>
        <w:rPr>
          <w:b w:val="0"/>
          <w:bCs w:val="0"/>
          <w:sz w:val="24"/>
          <w:szCs w:val="24"/>
        </w:rPr>
      </w:pPr>
    </w:p>
    <w:p w:rsidR="0075117F" w:rsidRPr="0075117F" w:rsidRDefault="0075117F" w:rsidP="0075117F">
      <w:pPr>
        <w:rPr>
          <w:rFonts w:ascii="Copperplate Gothic Bold" w:hAnsi="Copperplate Gothic Bold"/>
          <w:b w:val="0"/>
          <w:bCs w:val="0"/>
          <w:u w:val="double"/>
        </w:rPr>
      </w:pPr>
      <w:r w:rsidRPr="0075117F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75117F" w:rsidRPr="0075117F" w:rsidRDefault="00CE44D8" w:rsidP="0075117F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the s</w:t>
      </w:r>
      <w:r>
        <w:rPr>
          <w:rFonts w:hint="cs"/>
          <w:b w:val="0"/>
          <w:bCs w:val="0"/>
          <w:rtl/>
        </w:rPr>
        <w:t>גמרא'</w:t>
      </w:r>
      <w:r>
        <w:rPr>
          <w:b w:val="0"/>
          <w:bCs w:val="0"/>
        </w:rPr>
        <w:t xml:space="preserve"> answer </w:t>
      </w:r>
      <w:r>
        <w:rPr>
          <w:rFonts w:hint="cs"/>
          <w:b w:val="0"/>
          <w:bCs w:val="0"/>
          <w:rtl/>
        </w:rPr>
        <w:t>'לשאינו בקי'</w:t>
      </w:r>
      <w:r>
        <w:rPr>
          <w:b w:val="0"/>
          <w:bCs w:val="0"/>
        </w:rPr>
        <w:t xml:space="preserve">, to include everyone (even the </w:t>
      </w:r>
      <w:r>
        <w:rPr>
          <w:rFonts w:hint="cs"/>
          <w:b w:val="0"/>
          <w:bCs w:val="0"/>
          <w:rtl/>
        </w:rPr>
        <w:t>בקי</w:t>
      </w:r>
      <w:r>
        <w:rPr>
          <w:b w:val="0"/>
          <w:bCs w:val="0"/>
        </w:rPr>
        <w:t>).</w:t>
      </w:r>
      <w:r>
        <w:rPr>
          <w:rStyle w:val="FootnoteReference"/>
          <w:b w:val="0"/>
          <w:bCs w:val="0"/>
        </w:rPr>
        <w:footnoteReference w:id="9"/>
      </w:r>
      <w:r>
        <w:rPr>
          <w:b w:val="0"/>
          <w:bCs w:val="0"/>
        </w:rPr>
        <w:t xml:space="preserve"> Why did not </w:t>
      </w:r>
      <w:r>
        <w:rPr>
          <w:rFonts w:hint="cs"/>
          <w:b w:val="0"/>
          <w:bCs w:val="0"/>
          <w:rtl/>
        </w:rPr>
        <w:t>תוס'</w:t>
      </w:r>
      <w:r>
        <w:rPr>
          <w:b w:val="0"/>
          <w:bCs w:val="0"/>
        </w:rPr>
        <w:t xml:space="preserve"> explain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simply that the </w:t>
      </w:r>
      <w:r>
        <w:rPr>
          <w:rFonts w:hint="cs"/>
          <w:b w:val="0"/>
          <w:bCs w:val="0"/>
          <w:rtl/>
        </w:rPr>
        <w:t>אינו בקי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טרוד</w:t>
      </w:r>
      <w:r>
        <w:rPr>
          <w:b w:val="0"/>
          <w:bCs w:val="0"/>
        </w:rPr>
        <w:t xml:space="preserve"> (but not the </w:t>
      </w:r>
      <w:r>
        <w:rPr>
          <w:rFonts w:hint="cs"/>
          <w:b w:val="0"/>
          <w:bCs w:val="0"/>
          <w:rtl/>
        </w:rPr>
        <w:t>בקי</w:t>
      </w:r>
      <w:r>
        <w:rPr>
          <w:b w:val="0"/>
          <w:bCs w:val="0"/>
        </w:rPr>
        <w:t>)?!</w:t>
      </w:r>
      <w:r>
        <w:rPr>
          <w:rStyle w:val="FootnoteReference"/>
          <w:b w:val="0"/>
          <w:bCs w:val="0"/>
        </w:rPr>
        <w:footnoteReference w:id="10"/>
      </w:r>
    </w:p>
    <w:sectPr w:rsidR="0075117F" w:rsidRPr="0075117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E69" w:rsidRDefault="00421E69" w:rsidP="0075117F">
      <w:pPr>
        <w:spacing w:line="240" w:lineRule="auto"/>
      </w:pPr>
      <w:r>
        <w:separator/>
      </w:r>
    </w:p>
  </w:endnote>
  <w:endnote w:type="continuationSeparator" w:id="0">
    <w:p w:rsidR="00421E69" w:rsidRDefault="00421E69" w:rsidP="007511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618489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75117F" w:rsidRDefault="0075117F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75117F">
          <w:rPr>
            <w:b w:val="0"/>
            <w:bCs w:val="0"/>
            <w:sz w:val="20"/>
            <w:szCs w:val="20"/>
          </w:rPr>
          <w:fldChar w:fldCharType="begin"/>
        </w:r>
        <w:r w:rsidRPr="0075117F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75117F">
          <w:rPr>
            <w:b w:val="0"/>
            <w:bCs w:val="0"/>
            <w:sz w:val="20"/>
            <w:szCs w:val="20"/>
          </w:rPr>
          <w:fldChar w:fldCharType="separate"/>
        </w:r>
        <w:r w:rsidR="00A810A4">
          <w:rPr>
            <w:b w:val="0"/>
            <w:bCs w:val="0"/>
            <w:noProof/>
            <w:sz w:val="20"/>
            <w:szCs w:val="20"/>
          </w:rPr>
          <w:t>1</w:t>
        </w:r>
        <w:r w:rsidRPr="0075117F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75117F" w:rsidRPr="0075117F" w:rsidRDefault="0075117F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75117F" w:rsidRDefault="007511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E69" w:rsidRDefault="00421E69" w:rsidP="0075117F">
      <w:pPr>
        <w:spacing w:line="240" w:lineRule="auto"/>
      </w:pPr>
      <w:r>
        <w:separator/>
      </w:r>
    </w:p>
  </w:footnote>
  <w:footnote w:type="continuationSeparator" w:id="0">
    <w:p w:rsidR="00421E69" w:rsidRDefault="00421E69" w:rsidP="0075117F">
      <w:pPr>
        <w:spacing w:line="240" w:lineRule="auto"/>
      </w:pPr>
      <w:r>
        <w:continuationSeparator/>
      </w:r>
    </w:p>
  </w:footnote>
  <w:footnote w:id="1">
    <w:p w:rsidR="00567B3A" w:rsidRPr="004151E8" w:rsidRDefault="00567B3A" w:rsidP="004151E8">
      <w:pPr>
        <w:pStyle w:val="FootnoteText"/>
        <w:spacing w:line="264" w:lineRule="auto"/>
        <w:rPr>
          <w:b w:val="0"/>
          <w:bCs w:val="0"/>
        </w:rPr>
      </w:pPr>
      <w:r w:rsidRPr="004151E8">
        <w:rPr>
          <w:rStyle w:val="FootnoteReference"/>
          <w:b w:val="0"/>
          <w:bCs w:val="0"/>
        </w:rPr>
        <w:footnoteRef/>
      </w:r>
      <w:r w:rsidRPr="004151E8">
        <w:rPr>
          <w:b w:val="0"/>
          <w:bCs w:val="0"/>
        </w:rPr>
        <w:t xml:space="preserve"> </w:t>
      </w:r>
      <w:r w:rsidRPr="004151E8">
        <w:rPr>
          <w:rFonts w:hint="cs"/>
          <w:b w:val="0"/>
          <w:bCs w:val="0"/>
          <w:rtl/>
        </w:rPr>
        <w:t>הטייה</w:t>
      </w:r>
      <w:r w:rsidRPr="004151E8">
        <w:rPr>
          <w:b w:val="0"/>
          <w:bCs w:val="0"/>
        </w:rPr>
        <w:t xml:space="preserve"> is a certain manner of performing </w:t>
      </w:r>
      <w:r w:rsidRPr="004151E8">
        <w:rPr>
          <w:rFonts w:hint="cs"/>
          <w:b w:val="0"/>
          <w:bCs w:val="0"/>
          <w:rtl/>
        </w:rPr>
        <w:t>ביאה</w:t>
      </w:r>
      <w:r w:rsidRPr="004151E8">
        <w:rPr>
          <w:b w:val="0"/>
          <w:bCs w:val="0"/>
        </w:rPr>
        <w:t xml:space="preserve"> without extracting the </w:t>
      </w:r>
      <w:r w:rsidRPr="004151E8">
        <w:rPr>
          <w:rFonts w:hint="cs"/>
          <w:b w:val="0"/>
          <w:bCs w:val="0"/>
          <w:rtl/>
        </w:rPr>
        <w:t>דם בתולים</w:t>
      </w:r>
      <w:r w:rsidRPr="004151E8">
        <w:rPr>
          <w:b w:val="0"/>
          <w:bCs w:val="0"/>
        </w:rPr>
        <w:t>.</w:t>
      </w:r>
    </w:p>
  </w:footnote>
  <w:footnote w:id="2">
    <w:p w:rsidR="00754D84" w:rsidRPr="004151E8" w:rsidRDefault="00754D84" w:rsidP="004151E8">
      <w:pPr>
        <w:pStyle w:val="FootnoteText"/>
        <w:spacing w:line="264" w:lineRule="auto"/>
        <w:rPr>
          <w:b w:val="0"/>
          <w:bCs w:val="0"/>
        </w:rPr>
      </w:pPr>
      <w:r w:rsidRPr="004151E8">
        <w:rPr>
          <w:rStyle w:val="FootnoteReference"/>
          <w:b w:val="0"/>
          <w:bCs w:val="0"/>
        </w:rPr>
        <w:footnoteRef/>
      </w:r>
      <w:r w:rsidRPr="004151E8">
        <w:rPr>
          <w:b w:val="0"/>
          <w:bCs w:val="0"/>
        </w:rPr>
        <w:t xml:space="preserve"> </w:t>
      </w:r>
      <w:r w:rsidRPr="004151E8">
        <w:rPr>
          <w:rFonts w:hint="cs"/>
          <w:b w:val="0"/>
          <w:bCs w:val="0"/>
          <w:rtl/>
        </w:rPr>
        <w:t>תוספות</w:t>
      </w:r>
      <w:r w:rsidRPr="004151E8">
        <w:rPr>
          <w:b w:val="0"/>
          <w:bCs w:val="0"/>
        </w:rPr>
        <w:t xml:space="preserve"> by saying </w:t>
      </w:r>
      <w:r w:rsidRPr="004151E8">
        <w:rPr>
          <w:rFonts w:hint="cs"/>
          <w:b w:val="0"/>
          <w:bCs w:val="0"/>
          <w:rtl/>
        </w:rPr>
        <w:t>'פירוש'</w:t>
      </w:r>
      <w:r w:rsidRPr="004151E8">
        <w:rPr>
          <w:b w:val="0"/>
          <w:bCs w:val="0"/>
        </w:rPr>
        <w:t xml:space="preserve"> is perhaps negating an alternate explanation that since people are </w:t>
      </w:r>
      <w:r w:rsidRPr="004151E8">
        <w:rPr>
          <w:rFonts w:hint="cs"/>
          <w:b w:val="0"/>
          <w:bCs w:val="0"/>
          <w:rtl/>
        </w:rPr>
        <w:t>בקיאין בהטייה</w:t>
      </w:r>
      <w:r w:rsidRPr="004151E8">
        <w:rPr>
          <w:b w:val="0"/>
          <w:bCs w:val="0"/>
        </w:rPr>
        <w:t xml:space="preserve"> there will be no </w:t>
      </w:r>
      <w:r w:rsidRPr="004151E8">
        <w:rPr>
          <w:rFonts w:hint="cs"/>
          <w:b w:val="0"/>
          <w:bCs w:val="0"/>
          <w:rtl/>
        </w:rPr>
        <w:t>דם</w:t>
      </w:r>
      <w:r w:rsidRPr="004151E8">
        <w:rPr>
          <w:b w:val="0"/>
          <w:bCs w:val="0"/>
        </w:rPr>
        <w:t xml:space="preserve"> at all. </w:t>
      </w:r>
      <w:r w:rsidRPr="004151E8">
        <w:rPr>
          <w:rFonts w:hint="cs"/>
          <w:b w:val="0"/>
          <w:bCs w:val="0"/>
          <w:rtl/>
        </w:rPr>
        <w:t>תוספות</w:t>
      </w:r>
      <w:r w:rsidRPr="004151E8">
        <w:rPr>
          <w:b w:val="0"/>
          <w:bCs w:val="0"/>
        </w:rPr>
        <w:t xml:space="preserve"> rejects this (for </w:t>
      </w:r>
      <w:r w:rsidR="00FC6A5A" w:rsidRPr="004151E8">
        <w:rPr>
          <w:b w:val="0"/>
          <w:bCs w:val="0"/>
        </w:rPr>
        <w:t>[</w:t>
      </w:r>
      <w:r w:rsidRPr="004151E8">
        <w:rPr>
          <w:b w:val="0"/>
          <w:bCs w:val="0"/>
        </w:rPr>
        <w:t xml:space="preserve">there is always the possibility that there will be </w:t>
      </w:r>
      <w:r w:rsidRPr="004151E8">
        <w:rPr>
          <w:rFonts w:hint="cs"/>
          <w:b w:val="0"/>
          <w:bCs w:val="0"/>
          <w:rtl/>
        </w:rPr>
        <w:t>דם</w:t>
      </w:r>
      <w:r w:rsidR="00461B9C" w:rsidRPr="004151E8">
        <w:rPr>
          <w:b w:val="0"/>
          <w:bCs w:val="0"/>
        </w:rPr>
        <w:t xml:space="preserve"> and mainly</w:t>
      </w:r>
      <w:r w:rsidR="00FC6A5A" w:rsidRPr="004151E8">
        <w:rPr>
          <w:b w:val="0"/>
          <w:bCs w:val="0"/>
        </w:rPr>
        <w:t>]</w:t>
      </w:r>
      <w:r w:rsidR="00461B9C" w:rsidRPr="004151E8">
        <w:rPr>
          <w:b w:val="0"/>
          <w:bCs w:val="0"/>
        </w:rPr>
        <w:t xml:space="preserve"> why therefore is there an opinion that it is </w:t>
      </w:r>
      <w:r w:rsidR="00461B9C" w:rsidRPr="004151E8">
        <w:rPr>
          <w:rFonts w:hint="cs"/>
          <w:b w:val="0"/>
          <w:bCs w:val="0"/>
          <w:rtl/>
        </w:rPr>
        <w:t>אסור</w:t>
      </w:r>
      <w:r w:rsidR="00461B9C" w:rsidRPr="004151E8">
        <w:rPr>
          <w:b w:val="0"/>
          <w:bCs w:val="0"/>
        </w:rPr>
        <w:t xml:space="preserve"> since he is </w:t>
      </w:r>
      <w:r w:rsidR="00461B9C" w:rsidRPr="004151E8">
        <w:rPr>
          <w:rFonts w:hint="cs"/>
          <w:b w:val="0"/>
          <w:bCs w:val="0"/>
          <w:rtl/>
        </w:rPr>
        <w:t>מטה</w:t>
      </w:r>
      <w:r w:rsidR="00461B9C" w:rsidRPr="004151E8">
        <w:rPr>
          <w:b w:val="0"/>
          <w:bCs w:val="0"/>
        </w:rPr>
        <w:t xml:space="preserve"> and there will be no </w:t>
      </w:r>
      <w:r w:rsidR="00461B9C" w:rsidRPr="004151E8">
        <w:rPr>
          <w:rFonts w:hint="cs"/>
          <w:b w:val="0"/>
          <w:bCs w:val="0"/>
          <w:rtl/>
        </w:rPr>
        <w:t>דם</w:t>
      </w:r>
      <w:r w:rsidRPr="004151E8">
        <w:rPr>
          <w:b w:val="0"/>
          <w:bCs w:val="0"/>
        </w:rPr>
        <w:t xml:space="preserve">) and explains that since it is not inevitable that there must be </w:t>
      </w:r>
      <w:r w:rsidRPr="004151E8">
        <w:rPr>
          <w:rFonts w:hint="cs"/>
          <w:b w:val="0"/>
          <w:bCs w:val="0"/>
          <w:rtl/>
        </w:rPr>
        <w:t>דם</w:t>
      </w:r>
      <w:r w:rsidRPr="004151E8">
        <w:rPr>
          <w:b w:val="0"/>
          <w:bCs w:val="0"/>
        </w:rPr>
        <w:t xml:space="preserve">, therefore it is not a </w:t>
      </w:r>
      <w:r w:rsidRPr="004151E8">
        <w:rPr>
          <w:rFonts w:hint="cs"/>
          <w:b w:val="0"/>
          <w:bCs w:val="0"/>
          <w:rtl/>
        </w:rPr>
        <w:t>פס"ר</w:t>
      </w:r>
      <w:r w:rsidRPr="004151E8">
        <w:rPr>
          <w:b w:val="0"/>
          <w:bCs w:val="0"/>
        </w:rPr>
        <w:t xml:space="preserve"> and is </w:t>
      </w:r>
      <w:r w:rsidRPr="004151E8">
        <w:rPr>
          <w:rFonts w:hint="cs"/>
          <w:b w:val="0"/>
          <w:bCs w:val="0"/>
          <w:rtl/>
        </w:rPr>
        <w:t>מותר</w:t>
      </w:r>
      <w:r w:rsidRPr="004151E8">
        <w:rPr>
          <w:b w:val="0"/>
          <w:bCs w:val="0"/>
        </w:rPr>
        <w:t xml:space="preserve"> even if there is a possibility that there will be </w:t>
      </w:r>
      <w:r w:rsidRPr="004151E8">
        <w:rPr>
          <w:rFonts w:hint="cs"/>
          <w:b w:val="0"/>
          <w:bCs w:val="0"/>
          <w:rtl/>
        </w:rPr>
        <w:t>דם</w:t>
      </w:r>
      <w:r w:rsidR="00567B3A" w:rsidRPr="004151E8">
        <w:rPr>
          <w:b w:val="0"/>
          <w:bCs w:val="0"/>
        </w:rPr>
        <w:t xml:space="preserve"> (as long as he does not intend to be </w:t>
      </w:r>
      <w:r w:rsidR="00567B3A" w:rsidRPr="004151E8">
        <w:rPr>
          <w:rFonts w:hint="cs"/>
          <w:b w:val="0"/>
          <w:bCs w:val="0"/>
          <w:rtl/>
        </w:rPr>
        <w:t>בעיל</w:t>
      </w:r>
      <w:r w:rsidR="00567B3A" w:rsidRPr="004151E8">
        <w:rPr>
          <w:b w:val="0"/>
          <w:bCs w:val="0"/>
        </w:rPr>
        <w:t xml:space="preserve"> a </w:t>
      </w:r>
      <w:r w:rsidR="00567B3A" w:rsidRPr="004151E8">
        <w:rPr>
          <w:rFonts w:hint="cs"/>
          <w:b w:val="0"/>
          <w:bCs w:val="0"/>
          <w:rtl/>
        </w:rPr>
        <w:t>בעילה גמורה</w:t>
      </w:r>
      <w:r w:rsidR="00567B3A" w:rsidRPr="004151E8">
        <w:rPr>
          <w:b w:val="0"/>
          <w:bCs w:val="0"/>
        </w:rPr>
        <w:t>)</w:t>
      </w:r>
      <w:r w:rsidRPr="004151E8">
        <w:rPr>
          <w:b w:val="0"/>
          <w:bCs w:val="0"/>
        </w:rPr>
        <w:t xml:space="preserve">. </w:t>
      </w:r>
    </w:p>
  </w:footnote>
  <w:footnote w:id="3">
    <w:p w:rsidR="00754D84" w:rsidRPr="004151E8" w:rsidRDefault="00754D84" w:rsidP="004151E8">
      <w:pPr>
        <w:pStyle w:val="FootnoteText"/>
        <w:spacing w:line="264" w:lineRule="auto"/>
        <w:rPr>
          <w:b w:val="0"/>
          <w:bCs w:val="0"/>
        </w:rPr>
      </w:pPr>
      <w:r w:rsidRPr="004151E8">
        <w:rPr>
          <w:rStyle w:val="FootnoteReference"/>
          <w:b w:val="0"/>
          <w:bCs w:val="0"/>
        </w:rPr>
        <w:footnoteRef/>
      </w:r>
      <w:r w:rsidRPr="004151E8">
        <w:rPr>
          <w:b w:val="0"/>
          <w:bCs w:val="0"/>
        </w:rPr>
        <w:t xml:space="preserve"> The phrase </w:t>
      </w:r>
      <w:r w:rsidRPr="004151E8">
        <w:rPr>
          <w:rFonts w:hint="cs"/>
          <w:b w:val="0"/>
          <w:bCs w:val="0"/>
          <w:rtl/>
        </w:rPr>
        <w:t>פסיק רישיה ולא ימות</w:t>
      </w:r>
      <w:r w:rsidRPr="004151E8">
        <w:rPr>
          <w:b w:val="0"/>
          <w:bCs w:val="0"/>
        </w:rPr>
        <w:t xml:space="preserve"> is asking rhetorically; can you chop of its head and it will not die?! </w:t>
      </w:r>
      <w:r w:rsidRPr="004151E8">
        <w:rPr>
          <w:rFonts w:hint="cs"/>
          <w:b w:val="0"/>
          <w:bCs w:val="0"/>
          <w:rtl/>
        </w:rPr>
        <w:t>ר"ש</w:t>
      </w:r>
      <w:r w:rsidRPr="004151E8">
        <w:rPr>
          <w:b w:val="0"/>
          <w:bCs w:val="0"/>
        </w:rPr>
        <w:t xml:space="preserve"> admits that in a case where the </w:t>
      </w:r>
      <w:r w:rsidRPr="004151E8">
        <w:rPr>
          <w:rFonts w:hint="cs"/>
          <w:b w:val="0"/>
          <w:bCs w:val="0"/>
          <w:rtl/>
        </w:rPr>
        <w:t>מלאכה</w:t>
      </w:r>
      <w:r w:rsidRPr="004151E8">
        <w:rPr>
          <w:b w:val="0"/>
          <w:bCs w:val="0"/>
        </w:rPr>
        <w:t xml:space="preserve"> will inevitably be done there is no exemption of </w:t>
      </w:r>
      <w:r w:rsidRPr="004151E8">
        <w:rPr>
          <w:rFonts w:hint="cs"/>
          <w:b w:val="0"/>
          <w:bCs w:val="0"/>
          <w:rtl/>
        </w:rPr>
        <w:t>אינו מתכוין</w:t>
      </w:r>
      <w:r w:rsidRPr="004151E8">
        <w:rPr>
          <w:b w:val="0"/>
          <w:bCs w:val="0"/>
        </w:rPr>
        <w:t xml:space="preserve">. However if one is </w:t>
      </w:r>
      <w:r w:rsidRPr="004151E8">
        <w:rPr>
          <w:rFonts w:hint="cs"/>
          <w:b w:val="0"/>
          <w:bCs w:val="0"/>
          <w:rtl/>
        </w:rPr>
        <w:t>בקי בהטייה</w:t>
      </w:r>
      <w:r w:rsidRPr="004151E8">
        <w:rPr>
          <w:b w:val="0"/>
          <w:bCs w:val="0"/>
        </w:rPr>
        <w:t xml:space="preserve"> he can be </w:t>
      </w:r>
      <w:r w:rsidRPr="004151E8">
        <w:rPr>
          <w:rFonts w:hint="cs"/>
          <w:b w:val="0"/>
          <w:bCs w:val="0"/>
          <w:rtl/>
        </w:rPr>
        <w:t>בועל</w:t>
      </w:r>
      <w:r w:rsidRPr="004151E8">
        <w:rPr>
          <w:b w:val="0"/>
          <w:bCs w:val="0"/>
        </w:rPr>
        <w:t xml:space="preserve"> without being </w:t>
      </w:r>
      <w:r w:rsidRPr="004151E8">
        <w:rPr>
          <w:rFonts w:hint="cs"/>
          <w:b w:val="0"/>
          <w:bCs w:val="0"/>
          <w:rtl/>
        </w:rPr>
        <w:t>מוציא דם</w:t>
      </w:r>
      <w:r w:rsidRPr="004151E8">
        <w:rPr>
          <w:b w:val="0"/>
          <w:bCs w:val="0"/>
        </w:rPr>
        <w:t xml:space="preserve">, so it is not inevitable that he will transgress the </w:t>
      </w:r>
      <w:r w:rsidRPr="004151E8">
        <w:rPr>
          <w:rFonts w:hint="cs"/>
          <w:b w:val="0"/>
          <w:bCs w:val="0"/>
          <w:rtl/>
        </w:rPr>
        <w:t>מלאכה</w:t>
      </w:r>
      <w:r w:rsidRPr="004151E8">
        <w:rPr>
          <w:b w:val="0"/>
          <w:bCs w:val="0"/>
        </w:rPr>
        <w:t xml:space="preserve"> of </w:t>
      </w:r>
      <w:r w:rsidRPr="004151E8">
        <w:rPr>
          <w:rFonts w:hint="cs"/>
          <w:b w:val="0"/>
          <w:bCs w:val="0"/>
          <w:rtl/>
        </w:rPr>
        <w:t>חבורה</w:t>
      </w:r>
      <w:r w:rsidRPr="004151E8">
        <w:rPr>
          <w:b w:val="0"/>
          <w:bCs w:val="0"/>
        </w:rPr>
        <w:t xml:space="preserve">, therefore since he is </w:t>
      </w:r>
      <w:r w:rsidRPr="004151E8">
        <w:rPr>
          <w:rFonts w:hint="cs"/>
          <w:b w:val="0"/>
          <w:bCs w:val="0"/>
          <w:rtl/>
        </w:rPr>
        <w:t>אין מתכוין להוציא דם</w:t>
      </w:r>
      <w:r w:rsidRPr="004151E8">
        <w:rPr>
          <w:b w:val="0"/>
          <w:bCs w:val="0"/>
        </w:rPr>
        <w:t xml:space="preserve"> it is </w:t>
      </w:r>
      <w:r w:rsidRPr="004151E8">
        <w:rPr>
          <w:rFonts w:hint="cs"/>
          <w:b w:val="0"/>
          <w:bCs w:val="0"/>
          <w:rtl/>
        </w:rPr>
        <w:t>מותר לכתחלה</w:t>
      </w:r>
      <w:r w:rsidRPr="004151E8">
        <w:rPr>
          <w:b w:val="0"/>
          <w:bCs w:val="0"/>
        </w:rPr>
        <w:t xml:space="preserve"> to be </w:t>
      </w:r>
      <w:r w:rsidRPr="004151E8">
        <w:rPr>
          <w:rFonts w:hint="cs"/>
          <w:b w:val="0"/>
          <w:bCs w:val="0"/>
          <w:rtl/>
        </w:rPr>
        <w:t>בעיל בתחלה בשבת</w:t>
      </w:r>
      <w:r w:rsidRPr="004151E8">
        <w:rPr>
          <w:b w:val="0"/>
          <w:bCs w:val="0"/>
        </w:rPr>
        <w:t>.</w:t>
      </w:r>
    </w:p>
  </w:footnote>
  <w:footnote w:id="4">
    <w:p w:rsidR="00FC6A5A" w:rsidRPr="004151E8" w:rsidRDefault="00FC6A5A" w:rsidP="004151E8">
      <w:pPr>
        <w:pStyle w:val="FootnoteText"/>
        <w:spacing w:line="264" w:lineRule="auto"/>
        <w:rPr>
          <w:b w:val="0"/>
          <w:bCs w:val="0"/>
        </w:rPr>
      </w:pPr>
      <w:r w:rsidRPr="004151E8">
        <w:rPr>
          <w:rStyle w:val="FootnoteReference"/>
          <w:b w:val="0"/>
          <w:bCs w:val="0"/>
        </w:rPr>
        <w:footnoteRef/>
      </w:r>
      <w:r w:rsidRPr="004151E8">
        <w:rPr>
          <w:b w:val="0"/>
          <w:bCs w:val="0"/>
        </w:rPr>
        <w:t xml:space="preserve"> See later in the </w:t>
      </w:r>
      <w:r w:rsidRPr="004151E8">
        <w:rPr>
          <w:rFonts w:hint="cs"/>
          <w:b w:val="0"/>
          <w:bCs w:val="0"/>
          <w:rtl/>
        </w:rPr>
        <w:t>גמרא</w:t>
      </w:r>
      <w:r w:rsidRPr="004151E8">
        <w:rPr>
          <w:b w:val="0"/>
          <w:bCs w:val="0"/>
        </w:rPr>
        <w:t xml:space="preserve"> that </w:t>
      </w:r>
      <w:r w:rsidRPr="004151E8">
        <w:rPr>
          <w:rFonts w:hint="cs"/>
          <w:b w:val="0"/>
          <w:bCs w:val="0"/>
          <w:rtl/>
        </w:rPr>
        <w:t>רוב בקיאין הן</w:t>
      </w:r>
      <w:r w:rsidRPr="004151E8">
        <w:rPr>
          <w:b w:val="0"/>
          <w:bCs w:val="0"/>
        </w:rPr>
        <w:t>.</w:t>
      </w:r>
    </w:p>
  </w:footnote>
  <w:footnote w:id="5">
    <w:p w:rsidR="00461B9C" w:rsidRPr="004151E8" w:rsidRDefault="00461B9C" w:rsidP="004151E8">
      <w:pPr>
        <w:pStyle w:val="FootnoteText"/>
        <w:spacing w:line="264" w:lineRule="auto"/>
        <w:rPr>
          <w:b w:val="0"/>
          <w:bCs w:val="0"/>
        </w:rPr>
      </w:pPr>
      <w:r w:rsidRPr="004151E8">
        <w:rPr>
          <w:rStyle w:val="FootnoteReference"/>
          <w:b w:val="0"/>
          <w:bCs w:val="0"/>
        </w:rPr>
        <w:footnoteRef/>
      </w:r>
      <w:r w:rsidRPr="004151E8">
        <w:rPr>
          <w:b w:val="0"/>
          <w:bCs w:val="0"/>
        </w:rPr>
        <w:t xml:space="preserve"> The question </w:t>
      </w:r>
      <w:r w:rsidRPr="004151E8">
        <w:rPr>
          <w:rFonts w:hint="cs"/>
          <w:b w:val="0"/>
          <w:bCs w:val="0"/>
          <w:rtl/>
        </w:rPr>
        <w:t>א"כ טורד למה</w:t>
      </w:r>
      <w:r w:rsidRPr="004151E8">
        <w:rPr>
          <w:b w:val="0"/>
          <w:bCs w:val="0"/>
        </w:rPr>
        <w:t xml:space="preserve"> certainly requires clarification; why should the fact that they are </w:t>
      </w:r>
      <w:r w:rsidRPr="004151E8">
        <w:rPr>
          <w:rFonts w:hint="cs"/>
          <w:b w:val="0"/>
          <w:bCs w:val="0"/>
          <w:rtl/>
        </w:rPr>
        <w:t>בקיאין בהטייה</w:t>
      </w:r>
      <w:r w:rsidRPr="004151E8">
        <w:rPr>
          <w:b w:val="0"/>
          <w:bCs w:val="0"/>
        </w:rPr>
        <w:t xml:space="preserve"> diminish the </w:t>
      </w:r>
      <w:r w:rsidRPr="004151E8">
        <w:rPr>
          <w:rFonts w:hint="cs"/>
          <w:b w:val="0"/>
          <w:bCs w:val="0"/>
          <w:rtl/>
        </w:rPr>
        <w:t>טורד</w:t>
      </w:r>
      <w:r w:rsidRPr="004151E8">
        <w:rPr>
          <w:b w:val="0"/>
          <w:bCs w:val="0"/>
        </w:rPr>
        <w:t xml:space="preserve"> of </w:t>
      </w:r>
      <w:r w:rsidRPr="004151E8">
        <w:rPr>
          <w:rFonts w:hint="cs"/>
          <w:b w:val="0"/>
          <w:bCs w:val="0"/>
          <w:rtl/>
        </w:rPr>
        <w:t>ביאה</w:t>
      </w:r>
      <w:r w:rsidRPr="004151E8">
        <w:rPr>
          <w:b w:val="0"/>
          <w:bCs w:val="0"/>
        </w:rPr>
        <w:t xml:space="preserve"> [during the week</w:t>
      </w:r>
      <w:r w:rsidR="004151E8">
        <w:rPr>
          <w:b w:val="0"/>
          <w:bCs w:val="0"/>
        </w:rPr>
        <w:t>days</w:t>
      </w:r>
      <w:r w:rsidRPr="004151E8">
        <w:rPr>
          <w:b w:val="0"/>
          <w:bCs w:val="0"/>
        </w:rPr>
        <w:t xml:space="preserve"> when there is no need for </w:t>
      </w:r>
      <w:r w:rsidRPr="004151E8">
        <w:rPr>
          <w:rFonts w:hint="cs"/>
          <w:b w:val="0"/>
          <w:bCs w:val="0"/>
          <w:rtl/>
        </w:rPr>
        <w:t>הטייה</w:t>
      </w:r>
      <w:r w:rsidRPr="004151E8">
        <w:rPr>
          <w:b w:val="0"/>
          <w:bCs w:val="0"/>
        </w:rPr>
        <w:t xml:space="preserve">]. Therefore </w:t>
      </w:r>
      <w:r w:rsidRPr="004151E8">
        <w:rPr>
          <w:rFonts w:hint="cs"/>
          <w:b w:val="0"/>
          <w:bCs w:val="0"/>
          <w:rtl/>
        </w:rPr>
        <w:t>תוספות</w:t>
      </w:r>
      <w:r w:rsidRPr="004151E8">
        <w:rPr>
          <w:b w:val="0"/>
          <w:bCs w:val="0"/>
        </w:rPr>
        <w:t xml:space="preserve"> offers his </w:t>
      </w:r>
      <w:r w:rsidRPr="004151E8">
        <w:rPr>
          <w:rFonts w:hint="cs"/>
          <w:b w:val="0"/>
          <w:bCs w:val="0"/>
          <w:rtl/>
        </w:rPr>
        <w:t>'פירוש'</w:t>
      </w:r>
      <w:r w:rsidRPr="004151E8">
        <w:rPr>
          <w:b w:val="0"/>
          <w:bCs w:val="0"/>
        </w:rPr>
        <w:t xml:space="preserve">. </w:t>
      </w:r>
    </w:p>
  </w:footnote>
  <w:footnote w:id="6">
    <w:p w:rsidR="00FC6A5A" w:rsidRPr="004151E8" w:rsidRDefault="00FC6A5A" w:rsidP="004151E8">
      <w:pPr>
        <w:pStyle w:val="FootnoteText"/>
        <w:spacing w:line="264" w:lineRule="auto"/>
        <w:rPr>
          <w:b w:val="0"/>
          <w:bCs w:val="0"/>
        </w:rPr>
      </w:pPr>
      <w:r w:rsidRPr="004151E8">
        <w:rPr>
          <w:rStyle w:val="FootnoteReference"/>
          <w:b w:val="0"/>
          <w:bCs w:val="0"/>
        </w:rPr>
        <w:footnoteRef/>
      </w:r>
      <w:r w:rsidRPr="004151E8">
        <w:rPr>
          <w:b w:val="0"/>
          <w:bCs w:val="0"/>
        </w:rPr>
        <w:t xml:space="preserve"> One may </w:t>
      </w:r>
      <w:r w:rsidR="004151E8">
        <w:rPr>
          <w:b w:val="0"/>
          <w:bCs w:val="0"/>
        </w:rPr>
        <w:t xml:space="preserve">have </w:t>
      </w:r>
      <w:r w:rsidRPr="004151E8">
        <w:rPr>
          <w:b w:val="0"/>
          <w:bCs w:val="0"/>
        </w:rPr>
        <w:t>assume</w:t>
      </w:r>
      <w:r w:rsidR="004151E8">
        <w:rPr>
          <w:b w:val="0"/>
          <w:bCs w:val="0"/>
        </w:rPr>
        <w:t>d</w:t>
      </w:r>
      <w:r w:rsidRPr="004151E8">
        <w:rPr>
          <w:b w:val="0"/>
          <w:bCs w:val="0"/>
        </w:rPr>
        <w:t xml:space="preserve"> that someone who is not </w:t>
      </w:r>
      <w:r w:rsidRPr="004151E8">
        <w:rPr>
          <w:rFonts w:hint="cs"/>
          <w:b w:val="0"/>
          <w:bCs w:val="0"/>
          <w:rtl/>
        </w:rPr>
        <w:t>בקי בהטייה</w:t>
      </w:r>
      <w:r w:rsidRPr="004151E8">
        <w:rPr>
          <w:b w:val="0"/>
          <w:bCs w:val="0"/>
        </w:rPr>
        <w:t xml:space="preserve"> and therefore not that well acquainted with the intricacies of </w:t>
      </w:r>
      <w:r w:rsidRPr="004151E8">
        <w:rPr>
          <w:rFonts w:hint="cs"/>
          <w:b w:val="0"/>
          <w:bCs w:val="0"/>
          <w:rtl/>
        </w:rPr>
        <w:t>ביאה</w:t>
      </w:r>
      <w:r w:rsidRPr="004151E8">
        <w:rPr>
          <w:b w:val="0"/>
          <w:bCs w:val="0"/>
        </w:rPr>
        <w:t xml:space="preserve"> will be </w:t>
      </w:r>
      <w:r w:rsidRPr="004151E8">
        <w:rPr>
          <w:rFonts w:hint="cs"/>
          <w:b w:val="0"/>
          <w:bCs w:val="0"/>
          <w:rtl/>
        </w:rPr>
        <w:t>טריד</w:t>
      </w:r>
      <w:r w:rsidRPr="004151E8">
        <w:rPr>
          <w:b w:val="0"/>
          <w:bCs w:val="0"/>
        </w:rPr>
        <w:t xml:space="preserve"> before his (first </w:t>
      </w:r>
      <w:r w:rsidRPr="004151E8">
        <w:rPr>
          <w:rFonts w:hint="cs"/>
          <w:b w:val="0"/>
          <w:bCs w:val="0"/>
          <w:rtl/>
        </w:rPr>
        <w:t>ביאה</w:t>
      </w:r>
      <w:r w:rsidRPr="004151E8">
        <w:rPr>
          <w:b w:val="0"/>
          <w:bCs w:val="0"/>
        </w:rPr>
        <w:t xml:space="preserve">); however someone who is </w:t>
      </w:r>
      <w:r w:rsidRPr="004151E8">
        <w:rPr>
          <w:rFonts w:hint="cs"/>
          <w:b w:val="0"/>
          <w:bCs w:val="0"/>
          <w:rtl/>
        </w:rPr>
        <w:t>בקי</w:t>
      </w:r>
      <w:r w:rsidRPr="004151E8">
        <w:rPr>
          <w:b w:val="0"/>
          <w:bCs w:val="0"/>
        </w:rPr>
        <w:t xml:space="preserve"> (even) </w:t>
      </w:r>
      <w:r w:rsidRPr="004151E8">
        <w:rPr>
          <w:rFonts w:hint="cs"/>
          <w:b w:val="0"/>
          <w:bCs w:val="0"/>
          <w:rtl/>
        </w:rPr>
        <w:t>בהטייה</w:t>
      </w:r>
      <w:r w:rsidRPr="004151E8">
        <w:rPr>
          <w:b w:val="0"/>
          <w:bCs w:val="0"/>
        </w:rPr>
        <w:t xml:space="preserve"> should certainly not have any difficulty with a ‘regular’ </w:t>
      </w:r>
      <w:r w:rsidRPr="004151E8">
        <w:rPr>
          <w:rFonts w:hint="cs"/>
          <w:b w:val="0"/>
          <w:bCs w:val="0"/>
          <w:rtl/>
        </w:rPr>
        <w:t>ביאה</w:t>
      </w:r>
      <w:r w:rsidRPr="004151E8">
        <w:rPr>
          <w:b w:val="0"/>
          <w:bCs w:val="0"/>
        </w:rPr>
        <w:t xml:space="preserve">. </w:t>
      </w:r>
      <w:r w:rsidRPr="004151E8">
        <w:rPr>
          <w:rFonts w:hint="cs"/>
          <w:b w:val="0"/>
          <w:bCs w:val="0"/>
          <w:rtl/>
        </w:rPr>
        <w:t>תוספות</w:t>
      </w:r>
      <w:r w:rsidRPr="004151E8">
        <w:rPr>
          <w:b w:val="0"/>
          <w:bCs w:val="0"/>
        </w:rPr>
        <w:t xml:space="preserve"> rejects this notion</w:t>
      </w:r>
      <w:r w:rsidR="009151C1">
        <w:rPr>
          <w:b w:val="0"/>
          <w:bCs w:val="0"/>
        </w:rPr>
        <w:t xml:space="preserve"> and maintains that everyone is </w:t>
      </w:r>
      <w:r w:rsidR="009151C1">
        <w:rPr>
          <w:rFonts w:hint="cs"/>
          <w:b w:val="0"/>
          <w:bCs w:val="0"/>
          <w:rtl/>
        </w:rPr>
        <w:t>טריד</w:t>
      </w:r>
      <w:r w:rsidR="009151C1">
        <w:rPr>
          <w:b w:val="0"/>
          <w:bCs w:val="0"/>
        </w:rPr>
        <w:t xml:space="preserve"> by a </w:t>
      </w:r>
      <w:r w:rsidR="009151C1">
        <w:rPr>
          <w:rFonts w:hint="cs"/>
          <w:b w:val="0"/>
          <w:bCs w:val="0"/>
          <w:rtl/>
        </w:rPr>
        <w:t>בעילה גמורה</w:t>
      </w:r>
      <w:r w:rsidRPr="004151E8">
        <w:rPr>
          <w:b w:val="0"/>
          <w:bCs w:val="0"/>
        </w:rPr>
        <w:t>.</w:t>
      </w:r>
    </w:p>
  </w:footnote>
  <w:footnote w:id="7">
    <w:p w:rsidR="00FC6A5A" w:rsidRPr="004151E8" w:rsidRDefault="00FC6A5A" w:rsidP="00845985">
      <w:pPr>
        <w:pStyle w:val="FootnoteText"/>
        <w:spacing w:line="264" w:lineRule="auto"/>
        <w:rPr>
          <w:b w:val="0"/>
          <w:bCs w:val="0"/>
        </w:rPr>
      </w:pPr>
      <w:r w:rsidRPr="004151E8">
        <w:rPr>
          <w:rStyle w:val="FootnoteReference"/>
          <w:b w:val="0"/>
          <w:bCs w:val="0"/>
        </w:rPr>
        <w:footnoteRef/>
      </w:r>
      <w:r w:rsidRPr="004151E8">
        <w:rPr>
          <w:b w:val="0"/>
          <w:bCs w:val="0"/>
        </w:rPr>
        <w:t xml:space="preserve"> We are now assuming that there is less </w:t>
      </w:r>
      <w:r w:rsidRPr="004151E8">
        <w:rPr>
          <w:rFonts w:hint="cs"/>
          <w:b w:val="0"/>
          <w:bCs w:val="0"/>
          <w:rtl/>
        </w:rPr>
        <w:t>טרדא</w:t>
      </w:r>
      <w:r w:rsidRPr="004151E8">
        <w:rPr>
          <w:b w:val="0"/>
          <w:bCs w:val="0"/>
        </w:rPr>
        <w:t xml:space="preserve"> to be </w:t>
      </w:r>
      <w:r w:rsidRPr="004151E8">
        <w:rPr>
          <w:rFonts w:hint="cs"/>
          <w:b w:val="0"/>
          <w:bCs w:val="0"/>
          <w:rtl/>
        </w:rPr>
        <w:t>בעיל בהטייה</w:t>
      </w:r>
      <w:r w:rsidRPr="004151E8">
        <w:rPr>
          <w:b w:val="0"/>
          <w:bCs w:val="0"/>
        </w:rPr>
        <w:t xml:space="preserve"> </w:t>
      </w:r>
      <w:r w:rsidR="00CE44D8" w:rsidRPr="004151E8">
        <w:rPr>
          <w:b w:val="0"/>
          <w:bCs w:val="0"/>
        </w:rPr>
        <w:t xml:space="preserve">(since it is not a </w:t>
      </w:r>
      <w:r w:rsidR="00CE44D8" w:rsidRPr="004151E8">
        <w:rPr>
          <w:rFonts w:hint="cs"/>
          <w:b w:val="0"/>
          <w:bCs w:val="0"/>
          <w:rtl/>
        </w:rPr>
        <w:t>בע</w:t>
      </w:r>
      <w:r w:rsidR="00845985">
        <w:rPr>
          <w:rFonts w:hint="cs"/>
          <w:b w:val="0"/>
          <w:bCs w:val="0"/>
          <w:rtl/>
        </w:rPr>
        <w:t>י</w:t>
      </w:r>
      <w:r w:rsidR="00CE44D8" w:rsidRPr="004151E8">
        <w:rPr>
          <w:rFonts w:hint="cs"/>
          <w:b w:val="0"/>
          <w:bCs w:val="0"/>
          <w:rtl/>
        </w:rPr>
        <w:t>לה גמורה</w:t>
      </w:r>
      <w:r w:rsidR="00CE44D8" w:rsidRPr="004151E8">
        <w:rPr>
          <w:b w:val="0"/>
          <w:bCs w:val="0"/>
        </w:rPr>
        <w:t xml:space="preserve">), </w:t>
      </w:r>
      <w:r w:rsidRPr="004151E8">
        <w:rPr>
          <w:b w:val="0"/>
          <w:bCs w:val="0"/>
        </w:rPr>
        <w:t xml:space="preserve">than to be </w:t>
      </w:r>
      <w:r w:rsidRPr="004151E8">
        <w:rPr>
          <w:rFonts w:hint="cs"/>
          <w:b w:val="0"/>
          <w:bCs w:val="0"/>
          <w:rtl/>
        </w:rPr>
        <w:t>בעיל</w:t>
      </w:r>
      <w:r w:rsidR="00845985">
        <w:rPr>
          <w:b w:val="0"/>
          <w:bCs w:val="0"/>
        </w:rPr>
        <w:t xml:space="preserve"> a</w:t>
      </w:r>
      <w:r w:rsidRPr="004151E8">
        <w:rPr>
          <w:rFonts w:hint="cs"/>
          <w:b w:val="0"/>
          <w:bCs w:val="0"/>
          <w:rtl/>
        </w:rPr>
        <w:t>בעילה גמורה</w:t>
      </w:r>
      <w:r w:rsidRPr="004151E8">
        <w:rPr>
          <w:b w:val="0"/>
          <w:bCs w:val="0"/>
        </w:rPr>
        <w:t>.</w:t>
      </w:r>
      <w:r w:rsidR="009151C1">
        <w:rPr>
          <w:b w:val="0"/>
          <w:bCs w:val="0"/>
        </w:rPr>
        <w:t xml:space="preserve"> According to </w:t>
      </w:r>
      <w:r w:rsidR="009151C1">
        <w:rPr>
          <w:rFonts w:hint="cs"/>
          <w:b w:val="0"/>
          <w:bCs w:val="0"/>
          <w:rtl/>
        </w:rPr>
        <w:t>אביי</w:t>
      </w:r>
      <w:r w:rsidR="009151C1">
        <w:rPr>
          <w:b w:val="0"/>
          <w:bCs w:val="0"/>
        </w:rPr>
        <w:t xml:space="preserve"> that the </w:t>
      </w:r>
      <w:r w:rsidR="009151C1">
        <w:rPr>
          <w:rFonts w:hint="cs"/>
          <w:b w:val="0"/>
          <w:bCs w:val="0"/>
          <w:rtl/>
        </w:rPr>
        <w:t>טריד</w:t>
      </w:r>
      <w:r w:rsidR="009151C1">
        <w:rPr>
          <w:b w:val="0"/>
          <w:bCs w:val="0"/>
        </w:rPr>
        <w:t xml:space="preserve"> is because he is forbidden to be </w:t>
      </w:r>
      <w:r w:rsidR="009151C1">
        <w:rPr>
          <w:rFonts w:hint="cs"/>
          <w:b w:val="0"/>
          <w:bCs w:val="0"/>
          <w:rtl/>
        </w:rPr>
        <w:t>בעיל</w:t>
      </w:r>
      <w:r w:rsidR="009151C1">
        <w:rPr>
          <w:b w:val="0"/>
          <w:bCs w:val="0"/>
        </w:rPr>
        <w:t xml:space="preserve"> </w:t>
      </w:r>
      <w:r w:rsidR="00845985">
        <w:rPr>
          <w:b w:val="0"/>
          <w:bCs w:val="0"/>
        </w:rPr>
        <w:t xml:space="preserve">on </w:t>
      </w:r>
      <w:r w:rsidR="00845985">
        <w:rPr>
          <w:rFonts w:hint="cs"/>
          <w:b w:val="0"/>
          <w:bCs w:val="0"/>
          <w:rtl/>
        </w:rPr>
        <w:t>שבת</w:t>
      </w:r>
      <w:r w:rsidR="00845985">
        <w:rPr>
          <w:b w:val="0"/>
          <w:bCs w:val="0"/>
        </w:rPr>
        <w:t xml:space="preserve">, </w:t>
      </w:r>
      <w:r w:rsidR="009151C1">
        <w:rPr>
          <w:b w:val="0"/>
          <w:bCs w:val="0"/>
        </w:rPr>
        <w:t>it is understood</w:t>
      </w:r>
      <w:r w:rsidR="00845985">
        <w:rPr>
          <w:b w:val="0"/>
          <w:bCs w:val="0"/>
        </w:rPr>
        <w:t xml:space="preserve"> why he is </w:t>
      </w:r>
      <w:r w:rsidR="00845985">
        <w:rPr>
          <w:rFonts w:hint="cs"/>
          <w:b w:val="0"/>
          <w:bCs w:val="0"/>
          <w:rtl/>
        </w:rPr>
        <w:t>פטור מק"ש</w:t>
      </w:r>
      <w:r w:rsidR="009151C1">
        <w:rPr>
          <w:b w:val="0"/>
          <w:bCs w:val="0"/>
        </w:rPr>
        <w:t xml:space="preserve">; however according to </w:t>
      </w:r>
      <w:r w:rsidR="00A810A4">
        <w:rPr>
          <w:rFonts w:hint="cs"/>
          <w:b w:val="0"/>
          <w:bCs w:val="0"/>
          <w:rtl/>
        </w:rPr>
        <w:t>רבה</w:t>
      </w:r>
      <w:r w:rsidR="009151C1">
        <w:rPr>
          <w:b w:val="0"/>
          <w:bCs w:val="0"/>
        </w:rPr>
        <w:t xml:space="preserve"> that he is permitted to be </w:t>
      </w:r>
      <w:r w:rsidR="009151C1">
        <w:rPr>
          <w:rFonts w:hint="cs"/>
          <w:b w:val="0"/>
          <w:bCs w:val="0"/>
          <w:rtl/>
        </w:rPr>
        <w:t>בעיל</w:t>
      </w:r>
      <w:r w:rsidR="009151C1">
        <w:rPr>
          <w:b w:val="0"/>
          <w:bCs w:val="0"/>
        </w:rPr>
        <w:t xml:space="preserve">, then in any case it is not understood; if he is not a </w:t>
      </w:r>
      <w:r w:rsidR="009151C1">
        <w:rPr>
          <w:rFonts w:hint="cs"/>
          <w:b w:val="0"/>
          <w:bCs w:val="0"/>
          <w:rtl/>
        </w:rPr>
        <w:t>בקי</w:t>
      </w:r>
      <w:r w:rsidR="009151C1">
        <w:rPr>
          <w:b w:val="0"/>
          <w:bCs w:val="0"/>
        </w:rPr>
        <w:t xml:space="preserve">, he is forbidden to be </w:t>
      </w:r>
      <w:r w:rsidR="009151C1">
        <w:rPr>
          <w:rFonts w:hint="cs"/>
          <w:b w:val="0"/>
          <w:bCs w:val="0"/>
          <w:rtl/>
        </w:rPr>
        <w:t>בעיל</w:t>
      </w:r>
      <w:r w:rsidR="009151C1">
        <w:rPr>
          <w:b w:val="0"/>
          <w:bCs w:val="0"/>
        </w:rPr>
        <w:t xml:space="preserve"> since it is a</w:t>
      </w:r>
      <w:r w:rsidR="00845985">
        <w:rPr>
          <w:b w:val="0"/>
          <w:bCs w:val="0"/>
        </w:rPr>
        <w:t xml:space="preserve"> </w:t>
      </w:r>
      <w:r w:rsidR="00845985" w:rsidRPr="00845985">
        <w:rPr>
          <w:rtl/>
        </w:rPr>
        <w:t xml:space="preserve"> </w:t>
      </w:r>
      <w:r w:rsidR="00845985" w:rsidRPr="00845985">
        <w:rPr>
          <w:b w:val="0"/>
          <w:bCs w:val="0"/>
          <w:rtl/>
        </w:rPr>
        <w:t>פס"ר</w:t>
      </w:r>
      <w:r w:rsidR="00845985">
        <w:rPr>
          <w:b w:val="0"/>
          <w:bCs w:val="0"/>
        </w:rPr>
        <w:t xml:space="preserve">and should be required to recite </w:t>
      </w:r>
      <w:r w:rsidR="00845985">
        <w:rPr>
          <w:rFonts w:hint="cs"/>
          <w:b w:val="0"/>
          <w:bCs w:val="0"/>
          <w:rtl/>
        </w:rPr>
        <w:t>ק"ש</w:t>
      </w:r>
      <w:r w:rsidR="009151C1">
        <w:rPr>
          <w:b w:val="0"/>
          <w:bCs w:val="0"/>
        </w:rPr>
        <w:t xml:space="preserve">, and if he is a </w:t>
      </w:r>
      <w:r w:rsidR="009151C1">
        <w:rPr>
          <w:rFonts w:hint="cs"/>
          <w:b w:val="0"/>
          <w:bCs w:val="0"/>
          <w:rtl/>
        </w:rPr>
        <w:t>בקי</w:t>
      </w:r>
      <w:r w:rsidR="009151C1">
        <w:rPr>
          <w:b w:val="0"/>
          <w:bCs w:val="0"/>
        </w:rPr>
        <w:t xml:space="preserve">, and is being </w:t>
      </w:r>
      <w:r w:rsidR="009151C1">
        <w:rPr>
          <w:rFonts w:hint="cs"/>
          <w:b w:val="0"/>
          <w:bCs w:val="0"/>
          <w:rtl/>
        </w:rPr>
        <w:t>בועל בהטייה</w:t>
      </w:r>
      <w:r w:rsidR="009151C1">
        <w:rPr>
          <w:b w:val="0"/>
          <w:bCs w:val="0"/>
        </w:rPr>
        <w:t xml:space="preserve"> (which is </w:t>
      </w:r>
      <w:r w:rsidR="00845985">
        <w:rPr>
          <w:b w:val="0"/>
          <w:bCs w:val="0"/>
        </w:rPr>
        <w:t xml:space="preserve">[presumably] </w:t>
      </w:r>
      <w:r w:rsidR="009151C1">
        <w:rPr>
          <w:b w:val="0"/>
          <w:bCs w:val="0"/>
        </w:rPr>
        <w:t xml:space="preserve">easier than a </w:t>
      </w:r>
      <w:r w:rsidR="009151C1">
        <w:rPr>
          <w:rFonts w:hint="cs"/>
          <w:b w:val="0"/>
          <w:bCs w:val="0"/>
          <w:rtl/>
        </w:rPr>
        <w:t>בעילה גמורה</w:t>
      </w:r>
      <w:r w:rsidR="00845985">
        <w:rPr>
          <w:b w:val="0"/>
          <w:bCs w:val="0"/>
        </w:rPr>
        <w:t xml:space="preserve"> [see beginning of this footnote]</w:t>
      </w:r>
      <w:r w:rsidR="009151C1">
        <w:rPr>
          <w:b w:val="0"/>
          <w:bCs w:val="0"/>
        </w:rPr>
        <w:t xml:space="preserve">), there is no </w:t>
      </w:r>
      <w:r w:rsidR="009151C1">
        <w:rPr>
          <w:rFonts w:hint="cs"/>
          <w:b w:val="0"/>
          <w:bCs w:val="0"/>
          <w:rtl/>
        </w:rPr>
        <w:t>טריד</w:t>
      </w:r>
      <w:r w:rsidR="009151C1">
        <w:rPr>
          <w:b w:val="0"/>
          <w:bCs w:val="0"/>
        </w:rPr>
        <w:t xml:space="preserve">, so he should be </w:t>
      </w:r>
      <w:r w:rsidR="009151C1">
        <w:rPr>
          <w:rFonts w:hint="cs"/>
          <w:b w:val="0"/>
          <w:bCs w:val="0"/>
          <w:rtl/>
        </w:rPr>
        <w:t>חייב בק"ש</w:t>
      </w:r>
      <w:r w:rsidR="009151C1">
        <w:rPr>
          <w:b w:val="0"/>
          <w:bCs w:val="0"/>
        </w:rPr>
        <w:t>.</w:t>
      </w:r>
    </w:p>
  </w:footnote>
  <w:footnote w:id="8">
    <w:p w:rsidR="00CE44D8" w:rsidRPr="004151E8" w:rsidRDefault="00CE44D8" w:rsidP="004151E8">
      <w:pPr>
        <w:pStyle w:val="FootnoteText"/>
        <w:spacing w:line="264" w:lineRule="auto"/>
        <w:rPr>
          <w:b w:val="0"/>
          <w:bCs w:val="0"/>
        </w:rPr>
      </w:pPr>
      <w:r w:rsidRPr="004151E8">
        <w:rPr>
          <w:rStyle w:val="FootnoteReference"/>
          <w:b w:val="0"/>
          <w:bCs w:val="0"/>
        </w:rPr>
        <w:footnoteRef/>
      </w:r>
      <w:r w:rsidRPr="004151E8">
        <w:rPr>
          <w:b w:val="0"/>
          <w:bCs w:val="0"/>
        </w:rPr>
        <w:t xml:space="preserve"> With the word </w:t>
      </w:r>
      <w:r w:rsidRPr="004151E8">
        <w:rPr>
          <w:rFonts w:hint="cs"/>
          <w:b w:val="0"/>
          <w:bCs w:val="0"/>
          <w:rtl/>
        </w:rPr>
        <w:t>'פירוש'</w:t>
      </w:r>
      <w:r w:rsidRPr="004151E8">
        <w:rPr>
          <w:b w:val="0"/>
          <w:bCs w:val="0"/>
        </w:rPr>
        <w:t xml:space="preserve"> here, </w:t>
      </w:r>
      <w:r w:rsidRPr="004151E8">
        <w:rPr>
          <w:rFonts w:hint="cs"/>
          <w:b w:val="0"/>
          <w:bCs w:val="0"/>
          <w:rtl/>
        </w:rPr>
        <w:t>תוס'</w:t>
      </w:r>
      <w:r w:rsidRPr="004151E8">
        <w:rPr>
          <w:b w:val="0"/>
          <w:bCs w:val="0"/>
        </w:rPr>
        <w:t xml:space="preserve"> is rejecting the more obvious explanation of the s</w:t>
      </w:r>
      <w:r w:rsidRPr="004151E8">
        <w:rPr>
          <w:rFonts w:hint="cs"/>
          <w:b w:val="0"/>
          <w:bCs w:val="0"/>
          <w:rtl/>
        </w:rPr>
        <w:t>גמרא'</w:t>
      </w:r>
      <w:r w:rsidRPr="004151E8">
        <w:rPr>
          <w:b w:val="0"/>
          <w:bCs w:val="0"/>
        </w:rPr>
        <w:t xml:space="preserve"> answer </w:t>
      </w:r>
      <w:r w:rsidRPr="004151E8">
        <w:rPr>
          <w:rFonts w:hint="cs"/>
          <w:b w:val="0"/>
          <w:bCs w:val="0"/>
          <w:rtl/>
        </w:rPr>
        <w:t>לשאינו בקי</w:t>
      </w:r>
      <w:r w:rsidRPr="004151E8">
        <w:rPr>
          <w:b w:val="0"/>
          <w:bCs w:val="0"/>
        </w:rPr>
        <w:t xml:space="preserve">, namely that there is a </w:t>
      </w:r>
      <w:r w:rsidRPr="004151E8">
        <w:rPr>
          <w:rFonts w:hint="cs"/>
          <w:b w:val="0"/>
          <w:bCs w:val="0"/>
          <w:rtl/>
        </w:rPr>
        <w:t>טירדא</w:t>
      </w:r>
      <w:r w:rsidRPr="004151E8">
        <w:rPr>
          <w:b w:val="0"/>
          <w:bCs w:val="0"/>
        </w:rPr>
        <w:t xml:space="preserve"> (only) for the </w:t>
      </w:r>
      <w:r w:rsidRPr="004151E8">
        <w:rPr>
          <w:rFonts w:hint="cs"/>
          <w:b w:val="0"/>
          <w:bCs w:val="0"/>
          <w:rtl/>
        </w:rPr>
        <w:t>אינו בקי</w:t>
      </w:r>
      <w:r w:rsidRPr="004151E8">
        <w:rPr>
          <w:b w:val="0"/>
          <w:bCs w:val="0"/>
        </w:rPr>
        <w:t xml:space="preserve">. </w:t>
      </w:r>
      <w:proofErr w:type="gramStart"/>
      <w:r w:rsidRPr="004151E8">
        <w:rPr>
          <w:b w:val="0"/>
          <w:bCs w:val="0"/>
        </w:rPr>
        <w:t>See ‘Thinking it over’.</w:t>
      </w:r>
      <w:proofErr w:type="gramEnd"/>
    </w:p>
  </w:footnote>
  <w:footnote w:id="9">
    <w:p w:rsidR="00CE44D8" w:rsidRPr="004151E8" w:rsidRDefault="00CE44D8" w:rsidP="004151E8">
      <w:pPr>
        <w:pStyle w:val="FootnoteText"/>
        <w:spacing w:line="264" w:lineRule="auto"/>
        <w:rPr>
          <w:b w:val="0"/>
          <w:bCs w:val="0"/>
        </w:rPr>
      </w:pPr>
      <w:r w:rsidRPr="004151E8">
        <w:rPr>
          <w:rStyle w:val="FootnoteReference"/>
          <w:b w:val="0"/>
          <w:bCs w:val="0"/>
        </w:rPr>
        <w:footnoteRef/>
      </w:r>
      <w:r w:rsidRPr="004151E8">
        <w:rPr>
          <w:b w:val="0"/>
          <w:bCs w:val="0"/>
        </w:rPr>
        <w:t xml:space="preserve"> See footnote # 8.</w:t>
      </w:r>
    </w:p>
  </w:footnote>
  <w:footnote w:id="10">
    <w:p w:rsidR="00CE44D8" w:rsidRPr="004151E8" w:rsidRDefault="00CE44D8" w:rsidP="004151E8">
      <w:pPr>
        <w:pStyle w:val="FootnoteText"/>
        <w:spacing w:line="264" w:lineRule="auto"/>
        <w:rPr>
          <w:b w:val="0"/>
          <w:bCs w:val="0"/>
        </w:rPr>
      </w:pPr>
      <w:r w:rsidRPr="004151E8">
        <w:rPr>
          <w:rStyle w:val="FootnoteReference"/>
          <w:b w:val="0"/>
          <w:bCs w:val="0"/>
        </w:rPr>
        <w:footnoteRef/>
      </w:r>
      <w:r w:rsidRPr="004151E8">
        <w:rPr>
          <w:b w:val="0"/>
          <w:bCs w:val="0"/>
        </w:rPr>
        <w:t xml:space="preserve"> See </w:t>
      </w:r>
      <w:r w:rsidRPr="004151E8">
        <w:rPr>
          <w:rFonts w:hint="cs"/>
          <w:b w:val="0"/>
          <w:bCs w:val="0"/>
          <w:rtl/>
        </w:rPr>
        <w:t>שטמ"ק</w:t>
      </w:r>
      <w:r w:rsidRPr="004151E8">
        <w:rPr>
          <w:b w:val="0"/>
          <w:bCs w:val="0"/>
        </w:rPr>
        <w:t xml:space="preserve"> and </w:t>
      </w:r>
      <w:r w:rsidRPr="004151E8">
        <w:rPr>
          <w:rFonts w:hint="cs"/>
          <w:b w:val="0"/>
          <w:bCs w:val="0"/>
          <w:rtl/>
        </w:rPr>
        <w:t>מהרש"א</w:t>
      </w:r>
      <w:r w:rsidRPr="004151E8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17F" w:rsidRPr="0075117F" w:rsidRDefault="0075117F" w:rsidP="0075117F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ו,ב תוס' ד"ה לא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03"/>
    <w:rsid w:val="00336B03"/>
    <w:rsid w:val="003D4453"/>
    <w:rsid w:val="004151E8"/>
    <w:rsid w:val="00421E69"/>
    <w:rsid w:val="00461B9C"/>
    <w:rsid w:val="00567B3A"/>
    <w:rsid w:val="0075117F"/>
    <w:rsid w:val="00754D84"/>
    <w:rsid w:val="00845985"/>
    <w:rsid w:val="00911585"/>
    <w:rsid w:val="009151C1"/>
    <w:rsid w:val="00A810A4"/>
    <w:rsid w:val="00A8563F"/>
    <w:rsid w:val="00BB5FE9"/>
    <w:rsid w:val="00C073F9"/>
    <w:rsid w:val="00CE44D8"/>
    <w:rsid w:val="00DC7AAF"/>
    <w:rsid w:val="00FC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1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17F"/>
  </w:style>
  <w:style w:type="paragraph" w:styleId="Footer">
    <w:name w:val="footer"/>
    <w:basedOn w:val="Normal"/>
    <w:link w:val="FooterChar"/>
    <w:uiPriority w:val="99"/>
    <w:unhideWhenUsed/>
    <w:rsid w:val="007511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17F"/>
  </w:style>
  <w:style w:type="paragraph" w:styleId="FootnoteText">
    <w:name w:val="footnote text"/>
    <w:basedOn w:val="Normal"/>
    <w:link w:val="FootnoteTextChar"/>
    <w:uiPriority w:val="99"/>
    <w:semiHidden/>
    <w:unhideWhenUsed/>
    <w:rsid w:val="00754D8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D8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D8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1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17F"/>
  </w:style>
  <w:style w:type="paragraph" w:styleId="Footer">
    <w:name w:val="footer"/>
    <w:basedOn w:val="Normal"/>
    <w:link w:val="FooterChar"/>
    <w:uiPriority w:val="99"/>
    <w:unhideWhenUsed/>
    <w:rsid w:val="007511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17F"/>
  </w:style>
  <w:style w:type="paragraph" w:styleId="FootnoteText">
    <w:name w:val="footnote text"/>
    <w:basedOn w:val="Normal"/>
    <w:link w:val="FootnoteTextChar"/>
    <w:uiPriority w:val="99"/>
    <w:semiHidden/>
    <w:unhideWhenUsed/>
    <w:rsid w:val="00754D8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D8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D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ECB32-3307-4D83-BCCC-A8F5D771C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4</cp:revision>
  <dcterms:created xsi:type="dcterms:W3CDTF">2016-02-29T01:29:00Z</dcterms:created>
  <dcterms:modified xsi:type="dcterms:W3CDTF">2017-02-23T00:47:00Z</dcterms:modified>
</cp:coreProperties>
</file>