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86D" w:rsidRDefault="00E7518B" w:rsidP="00BC5DDA">
      <w:pPr>
        <w:bidi/>
        <w:rPr>
          <w:rFonts w:hint="cs"/>
          <w:b w:val="0"/>
          <w:bCs w:val="0"/>
          <w:sz w:val="24"/>
          <w:szCs w:val="24"/>
          <w:rtl/>
        </w:rPr>
      </w:pPr>
      <w:r w:rsidRPr="00BC5DDA">
        <w:rPr>
          <w:sz w:val="36"/>
          <w:szCs w:val="36"/>
          <w:rtl/>
        </w:rPr>
        <w:t>המזכה</w:t>
      </w:r>
      <w:r w:rsidR="00D9286D">
        <w:rPr>
          <w:rFonts w:hint="cs"/>
          <w:rtl/>
        </w:rPr>
        <w:t xml:space="preserve"> </w:t>
      </w:r>
      <w:r w:rsidRPr="00BC5DDA">
        <w:rPr>
          <w:sz w:val="32"/>
          <w:szCs w:val="32"/>
          <w:rtl/>
        </w:rPr>
        <w:t>לעובר קנה</w:t>
      </w:r>
      <w:r w:rsidR="00BC5DDA">
        <w:rPr>
          <w:rFonts w:hint="cs"/>
          <w:sz w:val="32"/>
          <w:szCs w:val="32"/>
          <w:rtl/>
        </w:rPr>
        <w:t xml:space="preserve"> </w:t>
      </w:r>
      <w:r w:rsidR="00BC5DDA">
        <w:rPr>
          <w:sz w:val="32"/>
          <w:szCs w:val="32"/>
          <w:rtl/>
        </w:rPr>
        <w:t>–</w:t>
      </w:r>
      <w:r w:rsidR="00BC5DDA">
        <w:rPr>
          <w:sz w:val="32"/>
          <w:szCs w:val="32"/>
        </w:rPr>
        <w:t xml:space="preserve">One who grants to a fetus; he acquires it                </w:t>
      </w:r>
      <w:r w:rsidR="00BC5DDA">
        <w:rPr>
          <w:sz w:val="16"/>
          <w:szCs w:val="16"/>
        </w:rPr>
        <w:t xml:space="preserve"> </w:t>
      </w:r>
      <w:r w:rsidR="00BC5DDA">
        <w:rPr>
          <w:sz w:val="32"/>
          <w:szCs w:val="32"/>
        </w:rPr>
        <w:t xml:space="preserve">  </w:t>
      </w:r>
    </w:p>
    <w:p w:rsidR="00BC5DDA" w:rsidRDefault="00BC5DDA" w:rsidP="00D9286D">
      <w:pPr>
        <w:rPr>
          <w:rFonts w:ascii="Copperplate Gothic Bold" w:hAnsi="Copperplate Gothic Bold"/>
          <w:b w:val="0"/>
          <w:bCs w:val="0"/>
          <w:sz w:val="24"/>
          <w:szCs w:val="24"/>
          <w:u w:val="double"/>
        </w:rPr>
      </w:pPr>
    </w:p>
    <w:p w:rsidR="00D9286D" w:rsidRPr="00D9286D" w:rsidRDefault="00D9286D" w:rsidP="00D9286D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D9286D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D9286D" w:rsidRPr="00D9286D" w:rsidRDefault="00BC5DDA" w:rsidP="0029193B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maintains that if one grants something to a fetus (by delivering it to a third party and asking him to acquire it on behalf of the </w:t>
      </w:r>
      <w:r>
        <w:rPr>
          <w:rFonts w:hint="cs"/>
          <w:b w:val="0"/>
          <w:bCs w:val="0"/>
          <w:rtl/>
        </w:rPr>
        <w:t>עובר</w:t>
      </w:r>
      <w:r>
        <w:rPr>
          <w:b w:val="0"/>
          <w:bCs w:val="0"/>
        </w:rPr>
        <w:t>)</w:t>
      </w:r>
      <w:r w:rsidR="002364CC"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, the </w:t>
      </w:r>
      <w:r>
        <w:rPr>
          <w:rFonts w:hint="cs"/>
          <w:b w:val="0"/>
          <w:bCs w:val="0"/>
          <w:rtl/>
        </w:rPr>
        <w:t>עובר</w:t>
      </w:r>
      <w:r>
        <w:rPr>
          <w:b w:val="0"/>
          <w:bCs w:val="0"/>
        </w:rPr>
        <w:t xml:space="preserve"> acquires the item.</w:t>
      </w:r>
      <w:r w:rsidR="0029193B"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reconciles this rulings with another ruling of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regarding granting something which presently does not exist. </w:t>
      </w:r>
    </w:p>
    <w:p w:rsidR="00D9286D" w:rsidRDefault="00BE6EA3" w:rsidP="00BE6EA3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</w:t>
      </w:r>
    </w:p>
    <w:p w:rsidR="00D9286D" w:rsidRDefault="00BC5DDA" w:rsidP="00BC5DDA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anticipates a difficulty:</w:t>
      </w:r>
    </w:p>
    <w:p w:rsidR="00BC5DDA" w:rsidRPr="00BE6EA3" w:rsidRDefault="00E7518B" w:rsidP="00BC5DDA">
      <w:pPr>
        <w:bidi/>
        <w:rPr>
          <w:rFonts w:cs="David"/>
        </w:rPr>
      </w:pPr>
      <w:r w:rsidRPr="00BE6EA3">
        <w:rPr>
          <w:rFonts w:cs="David"/>
          <w:rtl/>
        </w:rPr>
        <w:t>א</w:t>
      </w:r>
      <w:r w:rsidR="00BC5DDA" w:rsidRPr="00BE6EA3">
        <w:rPr>
          <w:rFonts w:cs="David" w:hint="cs"/>
          <w:rtl/>
        </w:rPr>
        <w:t xml:space="preserve">ף </w:t>
      </w:r>
      <w:r w:rsidRPr="00BE6EA3">
        <w:rPr>
          <w:rFonts w:cs="David"/>
          <w:rtl/>
        </w:rPr>
        <w:t>ע</w:t>
      </w:r>
      <w:r w:rsidR="00BC5DDA" w:rsidRPr="00BE6EA3">
        <w:rPr>
          <w:rFonts w:cs="David" w:hint="cs"/>
          <w:rtl/>
        </w:rPr>
        <w:t xml:space="preserve">ל </w:t>
      </w:r>
      <w:r w:rsidRPr="00BE6EA3">
        <w:rPr>
          <w:rFonts w:cs="David"/>
          <w:rtl/>
        </w:rPr>
        <w:t>ג</w:t>
      </w:r>
      <w:r w:rsidR="00BC5DDA" w:rsidRPr="00BE6EA3">
        <w:rPr>
          <w:rFonts w:cs="David" w:hint="cs"/>
          <w:rtl/>
        </w:rPr>
        <w:t>ב</w:t>
      </w:r>
      <w:r w:rsidRPr="00BE6EA3">
        <w:rPr>
          <w:rFonts w:cs="David"/>
          <w:rtl/>
        </w:rPr>
        <w:t xml:space="preserve"> דשמואל גופיה פסיק כרבי יוחנן הסנדלר</w:t>
      </w:r>
      <w:r w:rsidR="000F0C76" w:rsidRPr="00BE6EA3">
        <w:rPr>
          <w:rStyle w:val="FootnoteReference"/>
          <w:rFonts w:cs="David"/>
          <w:rtl/>
        </w:rPr>
        <w:footnoteReference w:id="2"/>
      </w:r>
      <w:r w:rsidRPr="00BE6EA3">
        <w:rPr>
          <w:rFonts w:cs="David"/>
          <w:rtl/>
        </w:rPr>
        <w:t xml:space="preserve"> </w:t>
      </w:r>
      <w:r w:rsidRPr="00BE6EA3">
        <w:rPr>
          <w:rFonts w:cs="David"/>
          <w:sz w:val="20"/>
          <w:szCs w:val="20"/>
          <w:rtl/>
        </w:rPr>
        <w:t>(לקמן דף נח</w:t>
      </w:r>
      <w:r w:rsidR="00BC5DDA" w:rsidRPr="00BE6EA3">
        <w:rPr>
          <w:rFonts w:cs="David" w:hint="cs"/>
          <w:sz w:val="20"/>
          <w:szCs w:val="20"/>
          <w:rtl/>
        </w:rPr>
        <w:t>,ב</w:t>
      </w:r>
      <w:r w:rsidRPr="00BE6EA3">
        <w:rPr>
          <w:rFonts w:cs="David"/>
          <w:sz w:val="20"/>
          <w:szCs w:val="20"/>
          <w:rtl/>
        </w:rPr>
        <w:t xml:space="preserve">) </w:t>
      </w:r>
      <w:r w:rsidR="00BE6EA3">
        <w:rPr>
          <w:rFonts w:cs="David" w:hint="cs"/>
          <w:rtl/>
        </w:rPr>
        <w:t>-</w:t>
      </w:r>
    </w:p>
    <w:p w:rsidR="00BC5DDA" w:rsidRDefault="00BC5DDA" w:rsidP="00BC5DDA">
      <w:r>
        <w:t xml:space="preserve">Even though that </w:t>
      </w:r>
      <w:r>
        <w:rPr>
          <w:rFonts w:hint="cs"/>
          <w:rtl/>
        </w:rPr>
        <w:t>שמואל</w:t>
      </w:r>
      <w:r>
        <w:t xml:space="preserve"> himself rules like </w:t>
      </w:r>
      <w:r>
        <w:rPr>
          <w:rFonts w:hint="cs"/>
          <w:rtl/>
        </w:rPr>
        <w:t>ר' יוחנן הסנדלר</w:t>
      </w:r>
      <w:r>
        <w:t xml:space="preserve"> -</w:t>
      </w:r>
    </w:p>
    <w:p w:rsidR="00BC5DDA" w:rsidRPr="00BE6EA3" w:rsidRDefault="00E7518B" w:rsidP="00BE6EA3">
      <w:pPr>
        <w:bidi/>
        <w:rPr>
          <w:rFonts w:cs="David"/>
        </w:rPr>
      </w:pPr>
      <w:r w:rsidRPr="00BE6EA3">
        <w:rPr>
          <w:rFonts w:cs="David"/>
          <w:rtl/>
        </w:rPr>
        <w:t>דמקדיש מעשה ידי אשתו</w:t>
      </w:r>
      <w:r w:rsidR="002364CC" w:rsidRPr="00BE6EA3">
        <w:rPr>
          <w:rStyle w:val="FootnoteReference"/>
          <w:rFonts w:cs="David"/>
          <w:rtl/>
        </w:rPr>
        <w:footnoteReference w:id="3"/>
      </w:r>
      <w:r w:rsidRPr="00BE6EA3">
        <w:rPr>
          <w:rFonts w:cs="David"/>
          <w:rtl/>
        </w:rPr>
        <w:t xml:space="preserve"> המותר</w:t>
      </w:r>
      <w:r w:rsidR="002364CC" w:rsidRPr="00BE6EA3">
        <w:rPr>
          <w:rStyle w:val="FootnoteReference"/>
          <w:rFonts w:cs="David"/>
          <w:rtl/>
        </w:rPr>
        <w:footnoteReference w:id="4"/>
      </w:r>
      <w:r w:rsidRPr="00BE6EA3">
        <w:rPr>
          <w:rFonts w:cs="David"/>
          <w:rtl/>
        </w:rPr>
        <w:t xml:space="preserve"> חולין דאין אדם מקדיש דבר שלא בא לעולם </w:t>
      </w:r>
      <w:r w:rsidR="00BE6EA3">
        <w:rPr>
          <w:rFonts w:cs="David" w:hint="cs"/>
          <w:rtl/>
        </w:rPr>
        <w:t>-</w:t>
      </w:r>
    </w:p>
    <w:p w:rsidR="00BC5DDA" w:rsidRPr="00BE6EA3" w:rsidRDefault="00BC5DDA" w:rsidP="00BC5DDA">
      <w:pPr>
        <w:rPr>
          <w:sz w:val="24"/>
          <w:szCs w:val="24"/>
        </w:rPr>
      </w:pPr>
      <w:r>
        <w:t xml:space="preserve">That one who sanctifies his wife’s </w:t>
      </w:r>
      <w:r w:rsidRPr="00BC5DDA">
        <w:t>handiwork</w:t>
      </w:r>
      <w:r>
        <w:t xml:space="preserve">; </w:t>
      </w:r>
      <w:r w:rsidR="00095972">
        <w:t xml:space="preserve">the remainder is </w:t>
      </w:r>
      <w:r w:rsidR="000F0C76">
        <w:t>unconsecrated</w:t>
      </w:r>
      <w:r w:rsidR="002B2B0F">
        <w:t>,</w:t>
      </w:r>
      <w:r w:rsidR="000F0C76">
        <w:t xml:space="preserve"> </w:t>
      </w:r>
      <w:r w:rsidR="00095972">
        <w:t xml:space="preserve">for no one can be </w:t>
      </w:r>
      <w:r w:rsidR="00095972">
        <w:rPr>
          <w:rFonts w:hint="cs"/>
          <w:rtl/>
        </w:rPr>
        <w:t>מקדיש</w:t>
      </w:r>
      <w:r w:rsidR="00095972">
        <w:t xml:space="preserve"> something which does not exist</w:t>
      </w:r>
      <w:r w:rsidR="002B2B0F">
        <w:t xml:space="preserve">. </w:t>
      </w:r>
      <w:r w:rsidR="002B2B0F" w:rsidRPr="00BE6EA3">
        <w:rPr>
          <w:b w:val="0"/>
          <w:bCs w:val="0"/>
          <w:sz w:val="24"/>
          <w:szCs w:val="24"/>
        </w:rPr>
        <w:t xml:space="preserve">If </w:t>
      </w:r>
      <w:r w:rsidR="002B2B0F" w:rsidRPr="00BE6EA3">
        <w:rPr>
          <w:rFonts w:hint="cs"/>
          <w:b w:val="0"/>
          <w:bCs w:val="0"/>
          <w:sz w:val="24"/>
          <w:szCs w:val="24"/>
          <w:rtl/>
        </w:rPr>
        <w:t>שמואל</w:t>
      </w:r>
      <w:r w:rsidR="002B2B0F" w:rsidRPr="00BE6EA3">
        <w:rPr>
          <w:b w:val="0"/>
          <w:bCs w:val="0"/>
          <w:sz w:val="24"/>
          <w:szCs w:val="24"/>
        </w:rPr>
        <w:t xml:space="preserve"> maintains like </w:t>
      </w:r>
      <w:r w:rsidR="002B2B0F" w:rsidRPr="00BE6EA3">
        <w:rPr>
          <w:rFonts w:hint="cs"/>
          <w:b w:val="0"/>
          <w:bCs w:val="0"/>
          <w:sz w:val="24"/>
          <w:szCs w:val="24"/>
          <w:rtl/>
        </w:rPr>
        <w:t>ר"י</w:t>
      </w:r>
      <w:r w:rsidR="00BE6EA3" w:rsidRPr="00BE6EA3">
        <w:rPr>
          <w:rFonts w:hint="cs"/>
          <w:b w:val="0"/>
          <w:bCs w:val="0"/>
          <w:sz w:val="24"/>
          <w:szCs w:val="24"/>
          <w:rtl/>
        </w:rPr>
        <w:t xml:space="preserve"> הסנדלר</w:t>
      </w:r>
      <w:r w:rsidR="002B2B0F" w:rsidRPr="00BE6EA3">
        <w:rPr>
          <w:b w:val="0"/>
          <w:bCs w:val="0"/>
          <w:sz w:val="24"/>
          <w:szCs w:val="24"/>
        </w:rPr>
        <w:t xml:space="preserve"> that one cannot be </w:t>
      </w:r>
      <w:r w:rsidR="002B2B0F" w:rsidRPr="00BE6EA3">
        <w:rPr>
          <w:rFonts w:hint="cs"/>
          <w:b w:val="0"/>
          <w:bCs w:val="0"/>
          <w:sz w:val="24"/>
          <w:szCs w:val="24"/>
          <w:rtl/>
        </w:rPr>
        <w:t>מקדיש</w:t>
      </w:r>
      <w:r w:rsidR="002B2B0F" w:rsidRPr="00BE6EA3">
        <w:rPr>
          <w:b w:val="0"/>
          <w:bCs w:val="0"/>
          <w:sz w:val="24"/>
          <w:szCs w:val="24"/>
        </w:rPr>
        <w:t xml:space="preserve"> a </w:t>
      </w:r>
      <w:r w:rsidR="002B2B0F" w:rsidRPr="00BE6EA3">
        <w:rPr>
          <w:rFonts w:hint="cs"/>
          <w:b w:val="0"/>
          <w:bCs w:val="0"/>
          <w:sz w:val="24"/>
          <w:szCs w:val="24"/>
          <w:rtl/>
        </w:rPr>
        <w:t>דבר שלא בא לעולם</w:t>
      </w:r>
      <w:r w:rsidR="00095972" w:rsidRPr="00BE6EA3">
        <w:rPr>
          <w:sz w:val="24"/>
          <w:szCs w:val="24"/>
        </w:rPr>
        <w:t xml:space="preserve"> -</w:t>
      </w:r>
    </w:p>
    <w:p w:rsidR="00BC5DDA" w:rsidRPr="00BE6EA3" w:rsidRDefault="00E7518B" w:rsidP="00BE6EA3">
      <w:pPr>
        <w:bidi/>
        <w:rPr>
          <w:rFonts w:cs="David"/>
        </w:rPr>
      </w:pPr>
      <w:r w:rsidRPr="00BE6EA3">
        <w:rPr>
          <w:rFonts w:cs="David"/>
          <w:rtl/>
        </w:rPr>
        <w:t xml:space="preserve">וכל שכן לדבר שלא בא לעולם דגרע טפי כדאמרינן בסוף פרק קמא דגיטין </w:t>
      </w:r>
      <w:r w:rsidRPr="00BE6EA3">
        <w:rPr>
          <w:rFonts w:cs="David"/>
          <w:sz w:val="20"/>
          <w:szCs w:val="20"/>
          <w:rtl/>
        </w:rPr>
        <w:t>(דף יג</w:t>
      </w:r>
      <w:r w:rsidR="00BC5DDA" w:rsidRPr="00BE6EA3">
        <w:rPr>
          <w:rFonts w:cs="David" w:hint="cs"/>
          <w:sz w:val="20"/>
          <w:szCs w:val="20"/>
          <w:rtl/>
        </w:rPr>
        <w:t>,ב</w:t>
      </w:r>
      <w:r w:rsidRPr="00BE6EA3">
        <w:rPr>
          <w:rFonts w:cs="David"/>
          <w:sz w:val="20"/>
          <w:szCs w:val="20"/>
          <w:rtl/>
        </w:rPr>
        <w:t xml:space="preserve"> ושם)</w:t>
      </w:r>
      <w:r w:rsidRPr="00BE6EA3">
        <w:rPr>
          <w:rFonts w:cs="David"/>
          <w:rtl/>
        </w:rPr>
        <w:t xml:space="preserve"> </w:t>
      </w:r>
      <w:r w:rsidR="00BE6EA3">
        <w:rPr>
          <w:rFonts w:cs="David" w:hint="cs"/>
          <w:rtl/>
        </w:rPr>
        <w:t>-</w:t>
      </w:r>
    </w:p>
    <w:p w:rsidR="002B2B0F" w:rsidRPr="002B2B0F" w:rsidRDefault="002B2B0F" w:rsidP="00455D91">
      <w:r>
        <w:t xml:space="preserve">So certainly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will agree that you cannot be </w:t>
      </w:r>
      <w:r>
        <w:rPr>
          <w:rFonts w:hint="cs"/>
          <w:b w:val="0"/>
          <w:bCs w:val="0"/>
          <w:rtl/>
        </w:rPr>
        <w:t>מקנה</w:t>
      </w:r>
      <w:r>
        <w:rPr>
          <w:b w:val="0"/>
          <w:bCs w:val="0"/>
        </w:rPr>
        <w:t xml:space="preserve"> </w:t>
      </w:r>
      <w:r w:rsidRPr="00455D91">
        <w:rPr>
          <w:u w:val="single"/>
        </w:rPr>
        <w:t>to</w:t>
      </w:r>
      <w:r>
        <w:t xml:space="preserve"> something which does not exist, which </w:t>
      </w:r>
      <w:r>
        <w:rPr>
          <w:b w:val="0"/>
          <w:bCs w:val="0"/>
        </w:rPr>
        <w:t>(</w:t>
      </w:r>
      <w:r w:rsidR="00455D91">
        <w:rPr>
          <w:b w:val="0"/>
          <w:bCs w:val="0"/>
        </w:rPr>
        <w:t xml:space="preserve">being </w:t>
      </w:r>
      <w:r w:rsidR="00455D91">
        <w:rPr>
          <w:rFonts w:hint="cs"/>
          <w:b w:val="0"/>
          <w:bCs w:val="0"/>
          <w:rtl/>
        </w:rPr>
        <w:t xml:space="preserve">מקנה </w:t>
      </w:r>
      <w:r>
        <w:rPr>
          <w:rFonts w:hint="cs"/>
          <w:b w:val="0"/>
          <w:bCs w:val="0"/>
          <w:rtl/>
        </w:rPr>
        <w:t>לדבר שלא בא לעולם</w:t>
      </w:r>
      <w:r w:rsidR="00455D91">
        <w:rPr>
          <w:b w:val="0"/>
          <w:bCs w:val="0"/>
        </w:rPr>
        <w:t xml:space="preserve"> [like being </w:t>
      </w:r>
      <w:r w:rsidR="00455D91">
        <w:rPr>
          <w:rFonts w:hint="cs"/>
          <w:b w:val="0"/>
          <w:bCs w:val="0"/>
          <w:rtl/>
        </w:rPr>
        <w:t>מקנה</w:t>
      </w:r>
      <w:r w:rsidR="00455D91">
        <w:rPr>
          <w:b w:val="0"/>
          <w:bCs w:val="0"/>
        </w:rPr>
        <w:t xml:space="preserve"> </w:t>
      </w:r>
      <w:r w:rsidR="00455D91" w:rsidRPr="00455D91">
        <w:rPr>
          <w:b w:val="0"/>
          <w:bCs w:val="0"/>
          <w:u w:val="single"/>
        </w:rPr>
        <w:t>to</w:t>
      </w:r>
      <w:r w:rsidR="00455D91">
        <w:rPr>
          <w:b w:val="0"/>
          <w:bCs w:val="0"/>
        </w:rPr>
        <w:t xml:space="preserve"> the </w:t>
      </w:r>
      <w:r w:rsidR="00455D91">
        <w:rPr>
          <w:rFonts w:hint="cs"/>
          <w:b w:val="0"/>
          <w:bCs w:val="0"/>
          <w:rtl/>
        </w:rPr>
        <w:t>עובר</w:t>
      </w:r>
      <w:r w:rsidR="00455D91">
        <w:rPr>
          <w:b w:val="0"/>
          <w:bCs w:val="0"/>
        </w:rPr>
        <w:t xml:space="preserve"> who is </w:t>
      </w:r>
      <w:r w:rsidR="00455D91">
        <w:rPr>
          <w:rFonts w:hint="cs"/>
          <w:b w:val="0"/>
          <w:bCs w:val="0"/>
          <w:rtl/>
        </w:rPr>
        <w:t>לב"ל</w:t>
      </w:r>
      <w:r w:rsidR="00455D91">
        <w:rPr>
          <w:b w:val="0"/>
          <w:bCs w:val="0"/>
        </w:rPr>
        <w:t>])</w:t>
      </w:r>
      <w:r>
        <w:rPr>
          <w:b w:val="0"/>
          <w:bCs w:val="0"/>
        </w:rPr>
        <w:t xml:space="preserve"> </w:t>
      </w:r>
      <w:r>
        <w:t xml:space="preserve">is much worse </w:t>
      </w:r>
      <w:r>
        <w:rPr>
          <w:b w:val="0"/>
          <w:bCs w:val="0"/>
        </w:rPr>
        <w:t xml:space="preserve">(than being </w:t>
      </w:r>
      <w:r>
        <w:rPr>
          <w:rFonts w:hint="cs"/>
          <w:b w:val="0"/>
          <w:bCs w:val="0"/>
          <w:rtl/>
        </w:rPr>
        <w:t>מקנה</w:t>
      </w:r>
      <w:r>
        <w:rPr>
          <w:b w:val="0"/>
          <w:bCs w:val="0"/>
        </w:rPr>
        <w:t xml:space="preserve"> </w:t>
      </w:r>
      <w:r w:rsidR="00455D91">
        <w:rPr>
          <w:b w:val="0"/>
          <w:bCs w:val="0"/>
        </w:rPr>
        <w:t xml:space="preserve">something which is </w:t>
      </w:r>
      <w:r w:rsidR="00455D91">
        <w:rPr>
          <w:rFonts w:hint="cs"/>
          <w:b w:val="0"/>
          <w:bCs w:val="0"/>
          <w:rtl/>
        </w:rPr>
        <w:t>לא בא לעולם</w:t>
      </w:r>
      <w:r w:rsidR="00455D91">
        <w:rPr>
          <w:b w:val="0"/>
          <w:bCs w:val="0"/>
        </w:rPr>
        <w:t>)</w:t>
      </w:r>
      <w:r>
        <w:rPr>
          <w:b w:val="0"/>
          <w:bCs w:val="0"/>
        </w:rPr>
        <w:t xml:space="preserve">, </w:t>
      </w:r>
      <w:r>
        <w:t xml:space="preserve">as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states in the end of the first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גיטין</w:t>
      </w:r>
      <w:r w:rsidR="00455D91">
        <w:t xml:space="preserve"> -</w:t>
      </w:r>
      <w:r>
        <w:t xml:space="preserve"> </w:t>
      </w:r>
    </w:p>
    <w:p w:rsidR="00BC5DDA" w:rsidRPr="00BE6EA3" w:rsidRDefault="00E7518B" w:rsidP="00BE6EA3">
      <w:pPr>
        <w:bidi/>
        <w:rPr>
          <w:rFonts w:cs="David"/>
        </w:rPr>
      </w:pPr>
      <w:r w:rsidRPr="00BE6EA3">
        <w:rPr>
          <w:rFonts w:cs="David"/>
          <w:rtl/>
        </w:rPr>
        <w:t xml:space="preserve">דקאמר אפילו לרבי מאיר דאמר אדם מקנה דבר שלא בא לעולם הני מילי לדבר שבא לעולם </w:t>
      </w:r>
      <w:r w:rsidR="00BE6EA3">
        <w:rPr>
          <w:rFonts w:cs="David" w:hint="cs"/>
          <w:rtl/>
        </w:rPr>
        <w:t>-</w:t>
      </w:r>
    </w:p>
    <w:p w:rsidR="00455D91" w:rsidRPr="00455D91" w:rsidRDefault="00455D91" w:rsidP="00455D91">
      <w:pPr>
        <w:rPr>
          <w:rFonts w:hint="cs"/>
          <w:rtl/>
        </w:rPr>
      </w:pPr>
      <w:r>
        <w:t xml:space="preserve">Where </w:t>
      </w:r>
      <w:r>
        <w:rPr>
          <w:rFonts w:hint="cs"/>
          <w:b w:val="0"/>
          <w:bCs w:val="0"/>
          <w:rtl/>
        </w:rPr>
        <w:t>רב אשי</w:t>
      </w:r>
      <w:r>
        <w:rPr>
          <w:b w:val="0"/>
          <w:bCs w:val="0"/>
        </w:rPr>
        <w:t xml:space="preserve"> </w:t>
      </w:r>
      <w:r>
        <w:t xml:space="preserve">states, ‘even according to </w:t>
      </w:r>
      <w:r>
        <w:rPr>
          <w:rFonts w:hint="cs"/>
          <w:rtl/>
        </w:rPr>
        <w:t>ר"מ</w:t>
      </w:r>
      <w:r>
        <w:t xml:space="preserve"> who maintains </w:t>
      </w:r>
      <w:r>
        <w:rPr>
          <w:rFonts w:hint="cs"/>
          <w:rtl/>
        </w:rPr>
        <w:t>אדם מקנה דשלב"ל</w:t>
      </w:r>
      <w:r>
        <w:t xml:space="preserve">, that is only </w:t>
      </w:r>
      <w:r>
        <w:rPr>
          <w:b w:val="0"/>
          <w:bCs w:val="0"/>
        </w:rPr>
        <w:t xml:space="preserve">if he is </w:t>
      </w:r>
      <w:r>
        <w:rPr>
          <w:rFonts w:hint="cs"/>
          <w:b w:val="0"/>
          <w:bCs w:val="0"/>
          <w:rtl/>
        </w:rPr>
        <w:t>מקנה</w:t>
      </w:r>
      <w:r>
        <w:rPr>
          <w:b w:val="0"/>
          <w:bCs w:val="0"/>
        </w:rPr>
        <w:t xml:space="preserve"> this </w:t>
      </w:r>
      <w:r>
        <w:rPr>
          <w:rFonts w:hint="cs"/>
          <w:b w:val="0"/>
          <w:bCs w:val="0"/>
          <w:rtl/>
        </w:rPr>
        <w:t>דבשלב"ל</w:t>
      </w:r>
      <w:r>
        <w:rPr>
          <w:b w:val="0"/>
          <w:bCs w:val="0"/>
        </w:rPr>
        <w:t xml:space="preserve"> </w:t>
      </w:r>
      <w:r>
        <w:t>to someone who exists -</w:t>
      </w:r>
    </w:p>
    <w:p w:rsidR="00BC5DDA" w:rsidRPr="00BE6EA3" w:rsidRDefault="00E7518B" w:rsidP="00BE6EA3">
      <w:pPr>
        <w:bidi/>
        <w:rPr>
          <w:rFonts w:cs="David"/>
        </w:rPr>
      </w:pPr>
      <w:r w:rsidRPr="00BE6EA3">
        <w:rPr>
          <w:rFonts w:cs="David"/>
          <w:rtl/>
        </w:rPr>
        <w:t xml:space="preserve">אבל לדבר שלא בא לעולם לא אמר </w:t>
      </w:r>
      <w:r w:rsidR="00BE6EA3">
        <w:rPr>
          <w:rFonts w:cs="David" w:hint="cs"/>
          <w:rtl/>
        </w:rPr>
        <w:t>-</w:t>
      </w:r>
    </w:p>
    <w:p w:rsidR="00455D91" w:rsidRPr="00BE6EA3" w:rsidRDefault="00455D91" w:rsidP="00BE6EA3">
      <w:pPr>
        <w:rPr>
          <w:b w:val="0"/>
          <w:bCs w:val="0"/>
          <w:sz w:val="24"/>
          <w:szCs w:val="24"/>
        </w:rPr>
      </w:pPr>
      <w:r>
        <w:t xml:space="preserve">However </w:t>
      </w:r>
      <w:r>
        <w:rPr>
          <w:rFonts w:hint="cs"/>
          <w:b w:val="0"/>
          <w:bCs w:val="0"/>
          <w:rtl/>
        </w:rPr>
        <w:t>ר"מ</w:t>
      </w:r>
      <w:r>
        <w:rPr>
          <w:b w:val="0"/>
          <w:bCs w:val="0"/>
        </w:rPr>
        <w:t xml:space="preserve"> </w:t>
      </w:r>
      <w:r>
        <w:t xml:space="preserve">never said </w:t>
      </w:r>
      <w:r>
        <w:rPr>
          <w:b w:val="0"/>
          <w:bCs w:val="0"/>
        </w:rPr>
        <w:t xml:space="preserve">that you can be </w:t>
      </w:r>
      <w:r>
        <w:rPr>
          <w:rFonts w:hint="cs"/>
          <w:b w:val="0"/>
          <w:bCs w:val="0"/>
          <w:rtl/>
        </w:rPr>
        <w:t>מקנה</w:t>
      </w:r>
      <w:r>
        <w:rPr>
          <w:b w:val="0"/>
          <w:bCs w:val="0"/>
        </w:rPr>
        <w:t xml:space="preserve"> something </w:t>
      </w:r>
      <w:r>
        <w:t xml:space="preserve">to a </w:t>
      </w:r>
      <w:r>
        <w:rPr>
          <w:rFonts w:hint="cs"/>
          <w:rtl/>
        </w:rPr>
        <w:t>דשלב"ל</w:t>
      </w:r>
      <w:r>
        <w:t>.</w:t>
      </w:r>
      <w:r w:rsidR="00BE6EA3">
        <w:t>’</w:t>
      </w:r>
      <w:r>
        <w:t xml:space="preserve"> </w:t>
      </w:r>
      <w:r w:rsidRPr="00BE6EA3">
        <w:rPr>
          <w:b w:val="0"/>
          <w:bCs w:val="0"/>
          <w:sz w:val="24"/>
          <w:szCs w:val="24"/>
        </w:rPr>
        <w:t xml:space="preserve">This shows that a </w:t>
      </w:r>
      <w:r w:rsidRPr="00BE6EA3">
        <w:rPr>
          <w:rFonts w:hint="cs"/>
          <w:b w:val="0"/>
          <w:bCs w:val="0"/>
          <w:sz w:val="24"/>
          <w:szCs w:val="24"/>
          <w:rtl/>
        </w:rPr>
        <w:t xml:space="preserve">קנין </w:t>
      </w:r>
      <w:r w:rsidRPr="00BE6EA3">
        <w:rPr>
          <w:rFonts w:hint="cs"/>
          <w:b w:val="0"/>
          <w:bCs w:val="0"/>
          <w:sz w:val="24"/>
          <w:szCs w:val="24"/>
          <w:u w:val="single"/>
          <w:rtl/>
        </w:rPr>
        <w:t>ל</w:t>
      </w:r>
      <w:r w:rsidRPr="00BE6EA3">
        <w:rPr>
          <w:rFonts w:hint="cs"/>
          <w:b w:val="0"/>
          <w:bCs w:val="0"/>
          <w:sz w:val="24"/>
          <w:szCs w:val="24"/>
          <w:rtl/>
        </w:rPr>
        <w:t>דשלב"ל</w:t>
      </w:r>
      <w:r w:rsidRPr="00BE6EA3">
        <w:rPr>
          <w:b w:val="0"/>
          <w:bCs w:val="0"/>
          <w:sz w:val="24"/>
          <w:szCs w:val="24"/>
        </w:rPr>
        <w:t xml:space="preserve"> is less </w:t>
      </w:r>
      <w:r w:rsidR="00BE6EA3" w:rsidRPr="00BE6EA3">
        <w:rPr>
          <w:b w:val="0"/>
          <w:bCs w:val="0"/>
          <w:sz w:val="24"/>
          <w:szCs w:val="24"/>
        </w:rPr>
        <w:t>effective</w:t>
      </w:r>
      <w:r w:rsidRPr="00BE6EA3">
        <w:rPr>
          <w:b w:val="0"/>
          <w:bCs w:val="0"/>
          <w:sz w:val="24"/>
          <w:szCs w:val="24"/>
        </w:rPr>
        <w:t xml:space="preserve"> that being </w:t>
      </w:r>
      <w:r w:rsidRPr="00BE6EA3">
        <w:rPr>
          <w:rFonts w:hint="cs"/>
          <w:b w:val="0"/>
          <w:bCs w:val="0"/>
          <w:sz w:val="24"/>
          <w:szCs w:val="24"/>
          <w:rtl/>
        </w:rPr>
        <w:t>מקנה</w:t>
      </w:r>
      <w:r w:rsidRPr="00BE6EA3">
        <w:rPr>
          <w:b w:val="0"/>
          <w:bCs w:val="0"/>
          <w:sz w:val="24"/>
          <w:szCs w:val="24"/>
        </w:rPr>
        <w:t xml:space="preserve"> a </w:t>
      </w:r>
      <w:r w:rsidRPr="00BE6EA3">
        <w:rPr>
          <w:rFonts w:hint="cs"/>
          <w:b w:val="0"/>
          <w:bCs w:val="0"/>
          <w:sz w:val="24"/>
          <w:szCs w:val="24"/>
          <w:rtl/>
        </w:rPr>
        <w:t>דשלב"ל</w:t>
      </w:r>
      <w:r w:rsidRPr="00BE6EA3">
        <w:rPr>
          <w:b w:val="0"/>
          <w:bCs w:val="0"/>
          <w:sz w:val="24"/>
          <w:szCs w:val="24"/>
        </w:rPr>
        <w:t xml:space="preserve">; how is </w:t>
      </w:r>
      <w:r w:rsidR="00D2559F" w:rsidRPr="00BE6EA3">
        <w:rPr>
          <w:b w:val="0"/>
          <w:bCs w:val="0"/>
          <w:sz w:val="24"/>
          <w:szCs w:val="24"/>
        </w:rPr>
        <w:t xml:space="preserve">it </w:t>
      </w:r>
      <w:r w:rsidRPr="00BE6EA3">
        <w:rPr>
          <w:b w:val="0"/>
          <w:bCs w:val="0"/>
          <w:sz w:val="24"/>
          <w:szCs w:val="24"/>
        </w:rPr>
        <w:t xml:space="preserve">then that </w:t>
      </w:r>
      <w:r w:rsidRPr="00BE6EA3">
        <w:rPr>
          <w:rFonts w:hint="cs"/>
          <w:b w:val="0"/>
          <w:bCs w:val="0"/>
          <w:sz w:val="24"/>
          <w:szCs w:val="24"/>
          <w:rtl/>
        </w:rPr>
        <w:t>שמואל</w:t>
      </w:r>
      <w:r w:rsidRPr="00BE6EA3">
        <w:rPr>
          <w:b w:val="0"/>
          <w:bCs w:val="0"/>
          <w:sz w:val="24"/>
          <w:szCs w:val="24"/>
        </w:rPr>
        <w:t xml:space="preserve"> who maintains (like </w:t>
      </w:r>
      <w:r w:rsidRPr="00BE6EA3">
        <w:rPr>
          <w:rFonts w:hint="cs"/>
          <w:b w:val="0"/>
          <w:bCs w:val="0"/>
          <w:sz w:val="24"/>
          <w:szCs w:val="24"/>
          <w:rtl/>
        </w:rPr>
        <w:t>ר"י</w:t>
      </w:r>
      <w:r w:rsidR="00D2559F" w:rsidRPr="00BE6EA3">
        <w:rPr>
          <w:rFonts w:hint="cs"/>
          <w:b w:val="0"/>
          <w:bCs w:val="0"/>
          <w:sz w:val="24"/>
          <w:szCs w:val="24"/>
          <w:rtl/>
        </w:rPr>
        <w:t xml:space="preserve"> הסנדלר</w:t>
      </w:r>
      <w:r w:rsidRPr="00BE6EA3">
        <w:rPr>
          <w:b w:val="0"/>
          <w:bCs w:val="0"/>
          <w:sz w:val="24"/>
          <w:szCs w:val="24"/>
        </w:rPr>
        <w:t xml:space="preserve">) that </w:t>
      </w:r>
      <w:r w:rsidRPr="00BE6EA3">
        <w:rPr>
          <w:rFonts w:hint="cs"/>
          <w:b w:val="0"/>
          <w:bCs w:val="0"/>
          <w:sz w:val="24"/>
          <w:szCs w:val="24"/>
          <w:rtl/>
        </w:rPr>
        <w:t>א"א מקנה דשלב"ל</w:t>
      </w:r>
      <w:r w:rsidRPr="00BE6EA3">
        <w:rPr>
          <w:b w:val="0"/>
          <w:bCs w:val="0"/>
          <w:sz w:val="24"/>
          <w:szCs w:val="24"/>
        </w:rPr>
        <w:t xml:space="preserve">, can rule that you can be </w:t>
      </w:r>
      <w:r w:rsidRPr="00BE6EA3">
        <w:rPr>
          <w:rFonts w:hint="cs"/>
          <w:b w:val="0"/>
          <w:bCs w:val="0"/>
          <w:sz w:val="24"/>
          <w:szCs w:val="24"/>
          <w:rtl/>
        </w:rPr>
        <w:t>מקנה</w:t>
      </w:r>
      <w:r w:rsidRPr="00BE6EA3">
        <w:rPr>
          <w:b w:val="0"/>
          <w:bCs w:val="0"/>
          <w:sz w:val="24"/>
          <w:szCs w:val="24"/>
        </w:rPr>
        <w:t xml:space="preserve"> </w:t>
      </w:r>
      <w:r w:rsidRPr="00BE6EA3">
        <w:rPr>
          <w:b w:val="0"/>
          <w:bCs w:val="0"/>
          <w:sz w:val="24"/>
          <w:szCs w:val="24"/>
          <w:u w:val="single"/>
        </w:rPr>
        <w:t>to</w:t>
      </w:r>
      <w:r w:rsidRPr="00BE6EA3">
        <w:rPr>
          <w:b w:val="0"/>
          <w:bCs w:val="0"/>
          <w:sz w:val="24"/>
          <w:szCs w:val="24"/>
        </w:rPr>
        <w:t xml:space="preserve"> an </w:t>
      </w:r>
      <w:r w:rsidRPr="00BE6EA3">
        <w:rPr>
          <w:rFonts w:hint="cs"/>
          <w:b w:val="0"/>
          <w:bCs w:val="0"/>
          <w:sz w:val="24"/>
          <w:szCs w:val="24"/>
          <w:rtl/>
        </w:rPr>
        <w:t>עובר</w:t>
      </w:r>
      <w:r w:rsidRPr="00BE6EA3">
        <w:rPr>
          <w:b w:val="0"/>
          <w:bCs w:val="0"/>
          <w:sz w:val="24"/>
          <w:szCs w:val="24"/>
        </w:rPr>
        <w:t xml:space="preserve"> who is (seemingly) a </w:t>
      </w:r>
      <w:r w:rsidRPr="00BE6EA3">
        <w:rPr>
          <w:rFonts w:hint="cs"/>
          <w:b w:val="0"/>
          <w:bCs w:val="0"/>
          <w:sz w:val="24"/>
          <w:szCs w:val="24"/>
          <w:rtl/>
        </w:rPr>
        <w:t>דשלב"ל</w:t>
      </w:r>
      <w:r w:rsidRPr="00BE6EA3">
        <w:rPr>
          <w:b w:val="0"/>
          <w:bCs w:val="0"/>
          <w:sz w:val="24"/>
          <w:szCs w:val="24"/>
        </w:rPr>
        <w:t xml:space="preserve"> –</w:t>
      </w:r>
    </w:p>
    <w:p w:rsidR="00455D91" w:rsidRPr="00BE6EA3" w:rsidRDefault="00455D91" w:rsidP="00455D91">
      <w:pPr>
        <w:rPr>
          <w:b w:val="0"/>
          <w:bCs w:val="0"/>
          <w:sz w:val="24"/>
          <w:szCs w:val="24"/>
        </w:rPr>
      </w:pPr>
    </w:p>
    <w:p w:rsidR="00455D91" w:rsidRPr="00BE6EA3" w:rsidRDefault="00455D91" w:rsidP="00455D91">
      <w:pPr>
        <w:rPr>
          <w:b w:val="0"/>
          <w:bCs w:val="0"/>
          <w:sz w:val="24"/>
          <w:szCs w:val="24"/>
        </w:rPr>
      </w:pPr>
      <w:r w:rsidRPr="00BE6EA3">
        <w:rPr>
          <w:rFonts w:hint="cs"/>
          <w:b w:val="0"/>
          <w:bCs w:val="0"/>
          <w:sz w:val="24"/>
          <w:szCs w:val="24"/>
          <w:rtl/>
        </w:rPr>
        <w:t>תוספות</w:t>
      </w:r>
      <w:r w:rsidRPr="00BE6EA3">
        <w:rPr>
          <w:b w:val="0"/>
          <w:bCs w:val="0"/>
          <w:sz w:val="24"/>
          <w:szCs w:val="24"/>
        </w:rPr>
        <w:t xml:space="preserve"> responds:</w:t>
      </w:r>
    </w:p>
    <w:p w:rsidR="00BC5DDA" w:rsidRPr="00BE6EA3" w:rsidRDefault="00E7518B" w:rsidP="00BE6EA3">
      <w:pPr>
        <w:bidi/>
        <w:rPr>
          <w:rFonts w:cs="David"/>
        </w:rPr>
      </w:pPr>
      <w:r w:rsidRPr="00BE6EA3">
        <w:rPr>
          <w:rFonts w:cs="David"/>
          <w:rtl/>
        </w:rPr>
        <w:t>מ</w:t>
      </w:r>
      <w:r w:rsidR="00BC5DDA" w:rsidRPr="00BE6EA3">
        <w:rPr>
          <w:rFonts w:cs="David" w:hint="cs"/>
          <w:rtl/>
        </w:rPr>
        <w:t xml:space="preserve">כל </w:t>
      </w:r>
      <w:r w:rsidRPr="00BE6EA3">
        <w:rPr>
          <w:rFonts w:cs="David"/>
          <w:rtl/>
        </w:rPr>
        <w:t>מ</w:t>
      </w:r>
      <w:r w:rsidR="00BC5DDA" w:rsidRPr="00BE6EA3">
        <w:rPr>
          <w:rFonts w:cs="David" w:hint="cs"/>
          <w:rtl/>
        </w:rPr>
        <w:t>קום</w:t>
      </w:r>
      <w:r w:rsidRPr="00BE6EA3">
        <w:rPr>
          <w:rFonts w:cs="David"/>
          <w:rtl/>
        </w:rPr>
        <w:t xml:space="preserve"> שמואל חשיב עובר בא לעולם </w:t>
      </w:r>
      <w:r w:rsidR="00BE6EA3">
        <w:rPr>
          <w:rFonts w:cs="David" w:hint="cs"/>
          <w:rtl/>
        </w:rPr>
        <w:t>-</w:t>
      </w:r>
    </w:p>
    <w:p w:rsidR="00425605" w:rsidRDefault="00455D91" w:rsidP="00425605">
      <w:r>
        <w:lastRenderedPageBreak/>
        <w:t xml:space="preserve">Notwithstanding </w:t>
      </w:r>
      <w:r>
        <w:rPr>
          <w:b w:val="0"/>
          <w:bCs w:val="0"/>
        </w:rPr>
        <w:t>all this there is no difficulty</w:t>
      </w:r>
      <w:r w:rsidR="00BE6EA3">
        <w:rPr>
          <w:b w:val="0"/>
          <w:bCs w:val="0"/>
        </w:rPr>
        <w:t>,</w:t>
      </w:r>
      <w:r>
        <w:rPr>
          <w:b w:val="0"/>
          <w:bCs w:val="0"/>
        </w:rPr>
        <w:t xml:space="preserve"> for </w:t>
      </w:r>
      <w:r>
        <w:rPr>
          <w:rFonts w:hint="cs"/>
          <w:rtl/>
        </w:rPr>
        <w:t>שמואל</w:t>
      </w:r>
      <w:r>
        <w:t xml:space="preserve"> </w:t>
      </w:r>
      <w:r w:rsidR="00425605">
        <w:t>considered the</w:t>
      </w:r>
      <w:r>
        <w:t xml:space="preserve"> </w:t>
      </w:r>
      <w:r>
        <w:rPr>
          <w:rFonts w:hint="cs"/>
          <w:rtl/>
        </w:rPr>
        <w:t>עובר</w:t>
      </w:r>
      <w:r>
        <w:t xml:space="preserve"> </w:t>
      </w:r>
      <w:r w:rsidR="00425605">
        <w:t>a</w:t>
      </w:r>
      <w:r>
        <w:t>s</w:t>
      </w:r>
      <w:r w:rsidR="00425605">
        <w:t xml:space="preserve"> a</w:t>
      </w:r>
      <w:r>
        <w:t xml:space="preserve"> </w:t>
      </w:r>
      <w:r w:rsidR="00425605">
        <w:rPr>
          <w:rFonts w:hint="cs"/>
          <w:b w:val="0"/>
          <w:bCs w:val="0"/>
          <w:rtl/>
        </w:rPr>
        <w:t>דבר ש</w:t>
      </w:r>
      <w:r>
        <w:rPr>
          <w:rFonts w:hint="cs"/>
          <w:rtl/>
        </w:rPr>
        <w:t>בא לעולם</w:t>
      </w:r>
      <w:r>
        <w:t>.</w:t>
      </w:r>
    </w:p>
    <w:p w:rsidR="00425605" w:rsidRPr="00BE6EA3" w:rsidRDefault="00425605" w:rsidP="00455D91">
      <w:pPr>
        <w:rPr>
          <w:sz w:val="24"/>
          <w:szCs w:val="24"/>
        </w:rPr>
      </w:pPr>
    </w:p>
    <w:p w:rsidR="00455D91" w:rsidRPr="00BE6EA3" w:rsidRDefault="00425605" w:rsidP="00455D91">
      <w:pPr>
        <w:rPr>
          <w:rFonts w:hint="cs"/>
          <w:sz w:val="24"/>
          <w:szCs w:val="24"/>
          <w:rtl/>
        </w:rPr>
      </w:pPr>
      <w:r w:rsidRPr="00BE6EA3">
        <w:rPr>
          <w:rFonts w:hint="cs"/>
          <w:b w:val="0"/>
          <w:bCs w:val="0"/>
          <w:sz w:val="24"/>
          <w:szCs w:val="24"/>
          <w:rtl/>
        </w:rPr>
        <w:t>תוספות</w:t>
      </w:r>
      <w:r w:rsidRPr="00BE6EA3">
        <w:rPr>
          <w:b w:val="0"/>
          <w:bCs w:val="0"/>
          <w:sz w:val="24"/>
          <w:szCs w:val="24"/>
        </w:rPr>
        <w:t xml:space="preserve"> offers an alternate solution ([even] if we consider the </w:t>
      </w:r>
      <w:r w:rsidRPr="00BE6EA3">
        <w:rPr>
          <w:rFonts w:hint="cs"/>
          <w:b w:val="0"/>
          <w:bCs w:val="0"/>
          <w:sz w:val="24"/>
          <w:szCs w:val="24"/>
          <w:rtl/>
        </w:rPr>
        <w:t>עובר</w:t>
      </w:r>
      <w:r w:rsidRPr="00BE6EA3">
        <w:rPr>
          <w:b w:val="0"/>
          <w:bCs w:val="0"/>
          <w:sz w:val="24"/>
          <w:szCs w:val="24"/>
        </w:rPr>
        <w:t xml:space="preserve"> a </w:t>
      </w:r>
      <w:r w:rsidRPr="00BE6EA3">
        <w:rPr>
          <w:rFonts w:hint="cs"/>
          <w:b w:val="0"/>
          <w:bCs w:val="0"/>
          <w:sz w:val="24"/>
          <w:szCs w:val="24"/>
          <w:rtl/>
        </w:rPr>
        <w:t>דשלב"ל</w:t>
      </w:r>
      <w:r w:rsidRPr="00BE6EA3">
        <w:rPr>
          <w:b w:val="0"/>
          <w:bCs w:val="0"/>
          <w:sz w:val="24"/>
          <w:szCs w:val="24"/>
        </w:rPr>
        <w:t>):</w:t>
      </w:r>
      <w:r w:rsidR="00455D91" w:rsidRPr="00BE6EA3">
        <w:rPr>
          <w:sz w:val="24"/>
          <w:szCs w:val="24"/>
        </w:rPr>
        <w:t xml:space="preserve"> </w:t>
      </w:r>
    </w:p>
    <w:p w:rsidR="00BC5DDA" w:rsidRPr="00BE6EA3" w:rsidRDefault="00E7518B" w:rsidP="00BE6EA3">
      <w:pPr>
        <w:bidi/>
        <w:rPr>
          <w:rFonts w:cs="David" w:hint="cs"/>
          <w:rtl/>
        </w:rPr>
      </w:pPr>
      <w:r w:rsidRPr="00BE6EA3">
        <w:rPr>
          <w:rFonts w:cs="David"/>
          <w:rtl/>
        </w:rPr>
        <w:t xml:space="preserve">אי נמי שמואל אית ליה טפי אדם מקנה לדבר שלא בא לעולם </w:t>
      </w:r>
      <w:r w:rsidR="00BE6EA3">
        <w:rPr>
          <w:rFonts w:cs="David" w:hint="cs"/>
          <w:rtl/>
        </w:rPr>
        <w:t>-</w:t>
      </w:r>
    </w:p>
    <w:p w:rsidR="00425605" w:rsidRPr="00425605" w:rsidRDefault="00425605" w:rsidP="00BE6EA3">
      <w:r>
        <w:t xml:space="preserve">Or </w:t>
      </w:r>
      <w:r>
        <w:rPr>
          <w:b w:val="0"/>
          <w:bCs w:val="0"/>
        </w:rPr>
        <w:t xml:space="preserve">you may </w:t>
      </w:r>
      <w:r>
        <w:t>also</w:t>
      </w:r>
      <w:r>
        <w:rPr>
          <w:b w:val="0"/>
          <w:bCs w:val="0"/>
        </w:rPr>
        <w:t xml:space="preserve"> say that </w:t>
      </w:r>
      <w:r>
        <w:rPr>
          <w:rFonts w:hint="cs"/>
          <w:rtl/>
        </w:rPr>
        <w:t>שמואל</w:t>
      </w:r>
      <w:r>
        <w:t xml:space="preserve"> maintains it is </w:t>
      </w:r>
      <w:r w:rsidR="00BE6EA3" w:rsidRPr="00BE6EA3">
        <w:t>easier</w:t>
      </w:r>
      <w:r w:rsidRPr="00BE6EA3">
        <w:t xml:space="preserve"> to be</w:t>
      </w:r>
      <w:r>
        <w:rPr>
          <w:b w:val="0"/>
          <w:bCs w:val="0"/>
        </w:rPr>
        <w:t xml:space="preserve"> </w:t>
      </w:r>
      <w:r>
        <w:rPr>
          <w:rFonts w:hint="cs"/>
          <w:rtl/>
        </w:rPr>
        <w:t>מקנה לדשלב"ל</w:t>
      </w:r>
      <w:r>
        <w:t xml:space="preserve"> -</w:t>
      </w:r>
    </w:p>
    <w:p w:rsidR="00BC5DDA" w:rsidRPr="00BE6EA3" w:rsidRDefault="00E7518B" w:rsidP="00BC5DDA">
      <w:pPr>
        <w:bidi/>
        <w:rPr>
          <w:rFonts w:cs="David"/>
        </w:rPr>
      </w:pPr>
      <w:r w:rsidRPr="00BE6EA3">
        <w:rPr>
          <w:rFonts w:cs="David"/>
          <w:rtl/>
        </w:rPr>
        <w:t>ממה שמקנה דבר שלא בא לעולם</w:t>
      </w:r>
      <w:r w:rsidR="00BC5DDA" w:rsidRPr="00BE6EA3">
        <w:rPr>
          <w:rFonts w:cs="David" w:hint="cs"/>
          <w:rtl/>
        </w:rPr>
        <w:t xml:space="preserve"> </w:t>
      </w:r>
      <w:r w:rsidRPr="00BE6EA3">
        <w:rPr>
          <w:rFonts w:cs="David"/>
          <w:rtl/>
        </w:rPr>
        <w:t xml:space="preserve"> </w:t>
      </w:r>
      <w:r w:rsidR="00BC5DDA" w:rsidRPr="00BE6EA3">
        <w:rPr>
          <w:rFonts w:cs="David" w:hint="cs"/>
          <w:rtl/>
        </w:rPr>
        <w:t>-</w:t>
      </w:r>
    </w:p>
    <w:p w:rsidR="00425605" w:rsidRPr="00BE6EA3" w:rsidRDefault="00425605" w:rsidP="00425605">
      <w:pPr>
        <w:rPr>
          <w:b w:val="0"/>
          <w:bCs w:val="0"/>
          <w:sz w:val="24"/>
          <w:szCs w:val="24"/>
        </w:rPr>
      </w:pPr>
      <w:r>
        <w:t xml:space="preserve">Than to be </w:t>
      </w:r>
      <w:r>
        <w:rPr>
          <w:rFonts w:hint="cs"/>
          <w:rtl/>
        </w:rPr>
        <w:t>מקנה</w:t>
      </w:r>
      <w:r>
        <w:t xml:space="preserve"> a </w:t>
      </w:r>
      <w:r>
        <w:rPr>
          <w:rFonts w:hint="cs"/>
          <w:rtl/>
        </w:rPr>
        <w:t>דשלב"ל</w:t>
      </w:r>
      <w:r>
        <w:t xml:space="preserve">; </w:t>
      </w:r>
      <w:r w:rsidRPr="00BE6EA3">
        <w:rPr>
          <w:b w:val="0"/>
          <w:bCs w:val="0"/>
          <w:sz w:val="24"/>
          <w:szCs w:val="24"/>
        </w:rPr>
        <w:t xml:space="preserve">not like </w:t>
      </w:r>
      <w:r w:rsidRPr="00BE6EA3">
        <w:rPr>
          <w:rFonts w:hint="cs"/>
          <w:b w:val="0"/>
          <w:bCs w:val="0"/>
          <w:sz w:val="24"/>
          <w:szCs w:val="24"/>
          <w:rtl/>
        </w:rPr>
        <w:t>רב אשי</w:t>
      </w:r>
      <w:r w:rsidRPr="00BE6EA3">
        <w:rPr>
          <w:b w:val="0"/>
          <w:bCs w:val="0"/>
          <w:sz w:val="24"/>
          <w:szCs w:val="24"/>
        </w:rPr>
        <w:t xml:space="preserve"> mentioned previously -</w:t>
      </w:r>
    </w:p>
    <w:p w:rsidR="00BC5DDA" w:rsidRPr="00BE6EA3" w:rsidRDefault="00E7518B" w:rsidP="00BE6EA3">
      <w:pPr>
        <w:bidi/>
        <w:rPr>
          <w:rFonts w:cs="David"/>
        </w:rPr>
      </w:pPr>
      <w:r w:rsidRPr="00BE6EA3">
        <w:rPr>
          <w:rFonts w:cs="David"/>
          <w:rtl/>
        </w:rPr>
        <w:t xml:space="preserve">וההיא סוגיא דבפרק קמא דגיטין </w:t>
      </w:r>
      <w:r w:rsidRPr="00BE6EA3">
        <w:rPr>
          <w:rFonts w:cs="David"/>
          <w:sz w:val="20"/>
          <w:szCs w:val="20"/>
          <w:rtl/>
        </w:rPr>
        <w:t>(ג</w:t>
      </w:r>
      <w:r w:rsidR="00BC5DDA" w:rsidRPr="00BE6EA3">
        <w:rPr>
          <w:rFonts w:cs="David" w:hint="cs"/>
          <w:sz w:val="20"/>
          <w:szCs w:val="20"/>
          <w:rtl/>
        </w:rPr>
        <w:t xml:space="preserve">ם </w:t>
      </w:r>
      <w:r w:rsidRPr="00BE6EA3">
        <w:rPr>
          <w:rFonts w:cs="David"/>
          <w:sz w:val="20"/>
          <w:szCs w:val="20"/>
          <w:rtl/>
        </w:rPr>
        <w:t>ז</w:t>
      </w:r>
      <w:r w:rsidR="00BC5DDA" w:rsidRPr="00BE6EA3">
        <w:rPr>
          <w:rFonts w:cs="David" w:hint="cs"/>
          <w:sz w:val="20"/>
          <w:szCs w:val="20"/>
          <w:rtl/>
        </w:rPr>
        <w:t>ה</w:t>
      </w:r>
      <w:r w:rsidRPr="00BE6EA3">
        <w:rPr>
          <w:rFonts w:cs="David"/>
          <w:sz w:val="20"/>
          <w:szCs w:val="20"/>
          <w:rtl/>
        </w:rPr>
        <w:t xml:space="preserve"> שם) </w:t>
      </w:r>
      <w:r w:rsidRPr="00BE6EA3">
        <w:rPr>
          <w:rFonts w:cs="David"/>
          <w:rtl/>
        </w:rPr>
        <w:t xml:space="preserve">אתיא אליבא דרב הונא </w:t>
      </w:r>
      <w:r w:rsidR="00BE6EA3">
        <w:rPr>
          <w:rFonts w:cs="David" w:hint="cs"/>
          <w:rtl/>
        </w:rPr>
        <w:t>-</w:t>
      </w:r>
    </w:p>
    <w:p w:rsidR="00382503" w:rsidRPr="00BE6EA3" w:rsidRDefault="00382503" w:rsidP="00382503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we can say, </w:t>
      </w:r>
      <w:r>
        <w:t xml:space="preserve">that </w:t>
      </w:r>
      <w:r>
        <w:rPr>
          <w:rFonts w:hint="cs"/>
          <w:rtl/>
        </w:rPr>
        <w:t>סוגיא</w:t>
      </w:r>
      <w:r>
        <w:t xml:space="preserve"> in the first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>מסכת גיטין</w:t>
      </w:r>
      <w:r>
        <w:rPr>
          <w:b w:val="0"/>
          <w:bCs w:val="0"/>
        </w:rPr>
        <w:t xml:space="preserve"> which stated that </w:t>
      </w:r>
      <w:r>
        <w:rPr>
          <w:rFonts w:hint="cs"/>
          <w:b w:val="0"/>
          <w:bCs w:val="0"/>
          <w:rtl/>
        </w:rPr>
        <w:t>לדשלב"ל</w:t>
      </w:r>
      <w:r>
        <w:rPr>
          <w:b w:val="0"/>
          <w:bCs w:val="0"/>
        </w:rPr>
        <w:t xml:space="preserve"> is worse that a </w:t>
      </w:r>
      <w:r>
        <w:rPr>
          <w:rFonts w:hint="cs"/>
          <w:b w:val="0"/>
          <w:bCs w:val="0"/>
          <w:rtl/>
        </w:rPr>
        <w:t>דבשלב"ל</w:t>
      </w:r>
      <w:r>
        <w:rPr>
          <w:b w:val="0"/>
          <w:bCs w:val="0"/>
        </w:rPr>
        <w:t xml:space="preserve"> </w:t>
      </w:r>
      <w:r>
        <w:t xml:space="preserve">follows the view of </w:t>
      </w:r>
      <w:r>
        <w:rPr>
          <w:rFonts w:hint="cs"/>
          <w:rtl/>
        </w:rPr>
        <w:t>רב הונא</w:t>
      </w:r>
      <w:r>
        <w:t xml:space="preserve"> </w:t>
      </w:r>
      <w:r w:rsidRPr="00BE6EA3">
        <w:rPr>
          <w:b w:val="0"/>
          <w:bCs w:val="0"/>
          <w:sz w:val="24"/>
          <w:szCs w:val="24"/>
        </w:rPr>
        <w:t xml:space="preserve">and </w:t>
      </w:r>
      <w:r w:rsidRPr="00BE6EA3">
        <w:rPr>
          <w:rFonts w:hint="cs"/>
          <w:b w:val="0"/>
          <w:bCs w:val="0"/>
          <w:sz w:val="24"/>
          <w:szCs w:val="24"/>
          <w:rtl/>
        </w:rPr>
        <w:t>שמואל</w:t>
      </w:r>
      <w:r w:rsidRPr="00BE6EA3">
        <w:rPr>
          <w:b w:val="0"/>
          <w:bCs w:val="0"/>
          <w:sz w:val="24"/>
          <w:szCs w:val="24"/>
        </w:rPr>
        <w:t xml:space="preserve"> argues with him –</w:t>
      </w:r>
    </w:p>
    <w:p w:rsidR="00382503" w:rsidRPr="00BE6EA3" w:rsidRDefault="00382503" w:rsidP="00382503">
      <w:pPr>
        <w:rPr>
          <w:b w:val="0"/>
          <w:bCs w:val="0"/>
          <w:sz w:val="24"/>
          <w:szCs w:val="24"/>
        </w:rPr>
      </w:pPr>
    </w:p>
    <w:p w:rsidR="00382503" w:rsidRPr="00BE6EA3" w:rsidRDefault="00382503" w:rsidP="002364CC">
      <w:pPr>
        <w:rPr>
          <w:b w:val="0"/>
          <w:bCs w:val="0"/>
          <w:sz w:val="24"/>
          <w:szCs w:val="24"/>
        </w:rPr>
      </w:pPr>
      <w:r w:rsidRPr="00BE6EA3">
        <w:rPr>
          <w:rFonts w:hint="cs"/>
          <w:b w:val="0"/>
          <w:bCs w:val="0"/>
          <w:sz w:val="24"/>
          <w:szCs w:val="24"/>
          <w:rtl/>
        </w:rPr>
        <w:t>תוספות</w:t>
      </w:r>
      <w:r w:rsidRPr="00BE6EA3">
        <w:rPr>
          <w:b w:val="0"/>
          <w:bCs w:val="0"/>
          <w:sz w:val="24"/>
          <w:szCs w:val="24"/>
        </w:rPr>
        <w:t xml:space="preserve"> finds support that we find a dispute in this matter:</w:t>
      </w:r>
    </w:p>
    <w:p w:rsidR="00BC5DDA" w:rsidRPr="00BE6EA3" w:rsidRDefault="00E7518B" w:rsidP="00BE6EA3">
      <w:pPr>
        <w:bidi/>
        <w:rPr>
          <w:rFonts w:cs="David"/>
        </w:rPr>
      </w:pPr>
      <w:r w:rsidRPr="00BE6EA3">
        <w:rPr>
          <w:rFonts w:cs="David"/>
          <w:rtl/>
        </w:rPr>
        <w:t>וכן מצינו</w:t>
      </w:r>
      <w:r w:rsidR="00630A4F" w:rsidRPr="00BE6EA3">
        <w:rPr>
          <w:rStyle w:val="FootnoteReference"/>
          <w:rFonts w:cs="David"/>
          <w:rtl/>
        </w:rPr>
        <w:footnoteReference w:id="5"/>
      </w:r>
      <w:r w:rsidRPr="00BE6EA3">
        <w:rPr>
          <w:rFonts w:cs="David"/>
          <w:rtl/>
        </w:rPr>
        <w:t xml:space="preserve"> רב נחמן דבהדיא סברתו הפוכה מדרב הונא </w:t>
      </w:r>
      <w:r w:rsidR="00BE6EA3">
        <w:rPr>
          <w:rFonts w:cs="David" w:hint="cs"/>
          <w:rtl/>
        </w:rPr>
        <w:t>-</w:t>
      </w:r>
    </w:p>
    <w:p w:rsidR="00382503" w:rsidRDefault="00382503" w:rsidP="00382503">
      <w:r>
        <w:t>And similarly we find explicitly that s</w:t>
      </w:r>
      <w:r>
        <w:rPr>
          <w:rFonts w:hint="cs"/>
          <w:rtl/>
        </w:rPr>
        <w:t>רב נחמן'</w:t>
      </w:r>
      <w:r>
        <w:t xml:space="preserve"> logic is the opposite of s</w:t>
      </w:r>
      <w:r>
        <w:rPr>
          <w:rFonts w:hint="cs"/>
          <w:rtl/>
        </w:rPr>
        <w:t>ר"ה'</w:t>
      </w:r>
      <w:r>
        <w:t xml:space="preserve"> -</w:t>
      </w:r>
    </w:p>
    <w:p w:rsidR="00BC5DDA" w:rsidRPr="00BE6EA3" w:rsidRDefault="00E7518B" w:rsidP="00BE6EA3">
      <w:pPr>
        <w:bidi/>
        <w:rPr>
          <w:rFonts w:cs="David"/>
        </w:rPr>
      </w:pPr>
      <w:r w:rsidRPr="00BE6EA3">
        <w:rPr>
          <w:rFonts w:cs="David"/>
          <w:rtl/>
        </w:rPr>
        <w:t>דרב הונא אית ליה בפירות דקל</w:t>
      </w:r>
      <w:r w:rsidR="00630A4F" w:rsidRPr="00BE6EA3">
        <w:rPr>
          <w:rStyle w:val="FootnoteReference"/>
          <w:rFonts w:cs="David"/>
          <w:rtl/>
        </w:rPr>
        <w:footnoteReference w:id="6"/>
      </w:r>
      <w:r w:rsidRPr="00BE6EA3">
        <w:rPr>
          <w:rFonts w:cs="David"/>
          <w:rtl/>
        </w:rPr>
        <w:t xml:space="preserve"> משבאו לעולם אין יכול לחזור בו</w:t>
      </w:r>
      <w:r w:rsidR="00630A4F" w:rsidRPr="00BE6EA3">
        <w:rPr>
          <w:rStyle w:val="FootnoteReference"/>
          <w:rFonts w:cs="David"/>
          <w:rtl/>
        </w:rPr>
        <w:footnoteReference w:id="7"/>
      </w:r>
      <w:r w:rsidRPr="00BE6EA3">
        <w:rPr>
          <w:rFonts w:cs="David"/>
          <w:rtl/>
        </w:rPr>
        <w:t xml:space="preserve"> </w:t>
      </w:r>
      <w:r w:rsidR="00BE6EA3">
        <w:rPr>
          <w:rFonts w:cs="David" w:hint="cs"/>
          <w:rtl/>
        </w:rPr>
        <w:t>-</w:t>
      </w:r>
    </w:p>
    <w:p w:rsidR="00382503" w:rsidRPr="00BE6EA3" w:rsidRDefault="00382503" w:rsidP="00382503">
      <w:pPr>
        <w:rPr>
          <w:sz w:val="24"/>
          <w:szCs w:val="24"/>
        </w:rPr>
      </w:pPr>
      <w:r>
        <w:t xml:space="preserve">For </w:t>
      </w:r>
      <w:r>
        <w:rPr>
          <w:rFonts w:hint="cs"/>
          <w:rtl/>
        </w:rPr>
        <w:t>ר"ה</w:t>
      </w:r>
      <w:r>
        <w:t xml:space="preserve"> maintain </w:t>
      </w:r>
      <w:r>
        <w:rPr>
          <w:b w:val="0"/>
          <w:bCs w:val="0"/>
        </w:rPr>
        <w:t xml:space="preserve">regarding the sale </w:t>
      </w:r>
      <w:r>
        <w:t xml:space="preserve">of fruits of a date palm </w:t>
      </w:r>
      <w:r>
        <w:rPr>
          <w:b w:val="0"/>
          <w:bCs w:val="0"/>
        </w:rPr>
        <w:t xml:space="preserve">that </w:t>
      </w:r>
      <w:r>
        <w:t xml:space="preserve">once </w:t>
      </w:r>
      <w:r>
        <w:rPr>
          <w:b w:val="0"/>
          <w:bCs w:val="0"/>
        </w:rPr>
        <w:t xml:space="preserve">the fruits were </w:t>
      </w:r>
      <w:r>
        <w:rPr>
          <w:rFonts w:hint="cs"/>
          <w:rtl/>
        </w:rPr>
        <w:t>באו לעולם</w:t>
      </w:r>
      <w:r>
        <w:t xml:space="preserve"> no </w:t>
      </w:r>
      <w:r>
        <w:rPr>
          <w:b w:val="0"/>
          <w:bCs w:val="0"/>
        </w:rPr>
        <w:t xml:space="preserve">one </w:t>
      </w:r>
      <w:r>
        <w:t xml:space="preserve">can retract </w:t>
      </w:r>
      <w:r w:rsidRPr="00BE6EA3">
        <w:rPr>
          <w:b w:val="0"/>
          <w:bCs w:val="0"/>
          <w:sz w:val="24"/>
          <w:szCs w:val="24"/>
        </w:rPr>
        <w:t>from the deal (neither the buyer nor the seller) -</w:t>
      </w:r>
      <w:r w:rsidRPr="00BE6EA3">
        <w:rPr>
          <w:sz w:val="24"/>
          <w:szCs w:val="24"/>
        </w:rPr>
        <w:t xml:space="preserve"> </w:t>
      </w:r>
    </w:p>
    <w:p w:rsidR="00BC5DDA" w:rsidRPr="00BE6EA3" w:rsidRDefault="00E7518B" w:rsidP="00BE6EA3">
      <w:pPr>
        <w:bidi/>
        <w:rPr>
          <w:rFonts w:cs="David"/>
        </w:rPr>
      </w:pPr>
      <w:r w:rsidRPr="00BE6EA3">
        <w:rPr>
          <w:rFonts w:cs="David"/>
          <w:rtl/>
        </w:rPr>
        <w:t>וגבי עובר</w:t>
      </w:r>
      <w:r w:rsidR="00504602" w:rsidRPr="00BE6EA3">
        <w:rPr>
          <w:rStyle w:val="FootnoteReference"/>
          <w:rFonts w:cs="David"/>
          <w:rtl/>
        </w:rPr>
        <w:footnoteReference w:id="8"/>
      </w:r>
      <w:r w:rsidRPr="00BE6EA3">
        <w:rPr>
          <w:rFonts w:cs="David"/>
          <w:rtl/>
        </w:rPr>
        <w:t xml:space="preserve"> קאמר אף לכשתלד לא קנה </w:t>
      </w:r>
      <w:r w:rsidR="00BE6EA3">
        <w:rPr>
          <w:rFonts w:cs="David" w:hint="cs"/>
          <w:rtl/>
        </w:rPr>
        <w:t>-</w:t>
      </w:r>
    </w:p>
    <w:p w:rsidR="00382503" w:rsidRPr="00BE6EA3" w:rsidRDefault="00382503" w:rsidP="00504602">
      <w:pPr>
        <w:rPr>
          <w:rFonts w:asciiTheme="majorBidi" w:hAnsiTheme="majorBidi" w:cstheme="majorBidi"/>
          <w:sz w:val="24"/>
          <w:szCs w:val="24"/>
        </w:rPr>
      </w:pPr>
      <w:r>
        <w:t xml:space="preserve">However regarding </w:t>
      </w:r>
      <w:r>
        <w:rPr>
          <w:b w:val="0"/>
          <w:bCs w:val="0"/>
        </w:rPr>
        <w:t xml:space="preserve">being </w:t>
      </w:r>
      <w:r>
        <w:rPr>
          <w:rFonts w:hint="cs"/>
          <w:b w:val="0"/>
          <w:bCs w:val="0"/>
          <w:rtl/>
        </w:rPr>
        <w:t>מזכה</w:t>
      </w:r>
      <w:r>
        <w:rPr>
          <w:b w:val="0"/>
          <w:bCs w:val="0"/>
        </w:rPr>
        <w:t xml:space="preserve"> to an </w:t>
      </w:r>
      <w:r>
        <w:rPr>
          <w:rFonts w:hint="cs"/>
          <w:rtl/>
        </w:rPr>
        <w:t>עובר</w:t>
      </w:r>
      <w:r>
        <w:t xml:space="preserve">, </w:t>
      </w:r>
      <w:r w:rsidR="00504602">
        <w:rPr>
          <w:rFonts w:hint="cs"/>
          <w:b w:val="0"/>
          <w:bCs w:val="0"/>
          <w:rtl/>
        </w:rPr>
        <w:t>ר"ה</w:t>
      </w:r>
      <w:r>
        <w:t xml:space="preserve"> maintains that even </w:t>
      </w:r>
      <w:r w:rsidR="00504602">
        <w:rPr>
          <w:b w:val="0"/>
          <w:bCs w:val="0"/>
        </w:rPr>
        <w:t xml:space="preserve">if he says that the </w:t>
      </w:r>
      <w:r w:rsidR="00504602">
        <w:rPr>
          <w:rFonts w:hint="cs"/>
          <w:b w:val="0"/>
          <w:bCs w:val="0"/>
          <w:rtl/>
        </w:rPr>
        <w:t>עובר</w:t>
      </w:r>
      <w:r w:rsidR="00504602">
        <w:rPr>
          <w:b w:val="0"/>
          <w:bCs w:val="0"/>
        </w:rPr>
        <w:t xml:space="preserve"> should acquire it </w:t>
      </w:r>
      <w:r>
        <w:t xml:space="preserve">after she gives birth </w:t>
      </w:r>
      <w:r>
        <w:rPr>
          <w:b w:val="0"/>
          <w:bCs w:val="0"/>
        </w:rPr>
        <w:t xml:space="preserve">to the </w:t>
      </w:r>
      <w:r>
        <w:rPr>
          <w:rFonts w:hint="cs"/>
          <w:b w:val="0"/>
          <w:bCs w:val="0"/>
          <w:rtl/>
        </w:rPr>
        <w:t>עובר</w:t>
      </w:r>
      <w:r>
        <w:rPr>
          <w:b w:val="0"/>
          <w:bCs w:val="0"/>
        </w:rPr>
        <w:t xml:space="preserve">, the </w:t>
      </w:r>
      <w:r>
        <w:rPr>
          <w:rFonts w:hint="cs"/>
          <w:b w:val="0"/>
          <w:bCs w:val="0"/>
          <w:rtl/>
        </w:rPr>
        <w:t>עובר</w:t>
      </w:r>
      <w:r>
        <w:rPr>
          <w:b w:val="0"/>
          <w:bCs w:val="0"/>
        </w:rPr>
        <w:t xml:space="preserve"> </w:t>
      </w:r>
      <w:r>
        <w:t xml:space="preserve">does not acquire it </w:t>
      </w:r>
      <w:r w:rsidRPr="00BE6EA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(so </w:t>
      </w:r>
      <w:r w:rsidRPr="00BE6EA3">
        <w:rPr>
          <w:rFonts w:asciiTheme="majorBidi" w:hAnsiTheme="majorBidi" w:cstheme="majorBidi"/>
          <w:b w:val="0"/>
          <w:bCs w:val="0"/>
          <w:sz w:val="24"/>
          <w:szCs w:val="24"/>
          <w:rtl/>
        </w:rPr>
        <w:t>ר"ה</w:t>
      </w:r>
      <w:r w:rsidRPr="00BE6EA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maintains that </w:t>
      </w:r>
      <w:r w:rsidRPr="00BE6EA3">
        <w:rPr>
          <w:rFonts w:asciiTheme="majorBidi" w:hAnsiTheme="majorBidi" w:cstheme="majorBidi"/>
          <w:b w:val="0"/>
          <w:bCs w:val="0"/>
          <w:sz w:val="24"/>
          <w:szCs w:val="24"/>
          <w:rtl/>
        </w:rPr>
        <w:t>לדבשלב"ל</w:t>
      </w:r>
      <w:r w:rsidRPr="00BE6EA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is worse than a </w:t>
      </w:r>
      <w:r w:rsidRPr="00BE6EA3">
        <w:rPr>
          <w:rFonts w:asciiTheme="majorBidi" w:hAnsiTheme="majorBidi" w:cstheme="majorBidi"/>
          <w:b w:val="0"/>
          <w:bCs w:val="0"/>
          <w:sz w:val="24"/>
          <w:szCs w:val="24"/>
          <w:rtl/>
        </w:rPr>
        <w:t>דבשלב"ל</w:t>
      </w:r>
      <w:r w:rsidRPr="00BE6EA3">
        <w:rPr>
          <w:rFonts w:asciiTheme="majorBidi" w:hAnsiTheme="majorBidi" w:cstheme="majorBidi"/>
          <w:b w:val="0"/>
          <w:bCs w:val="0"/>
          <w:sz w:val="24"/>
          <w:szCs w:val="24"/>
        </w:rPr>
        <w:t>)</w:t>
      </w:r>
      <w:r w:rsidRPr="00BE6EA3">
        <w:rPr>
          <w:rFonts w:asciiTheme="majorBidi" w:hAnsiTheme="majorBidi" w:cstheme="majorBidi"/>
          <w:sz w:val="24"/>
          <w:szCs w:val="24"/>
        </w:rPr>
        <w:t>-</w:t>
      </w:r>
    </w:p>
    <w:p w:rsidR="003D4453" w:rsidRPr="00BE6EA3" w:rsidRDefault="00E7518B" w:rsidP="00BC5DDA">
      <w:pPr>
        <w:bidi/>
        <w:rPr>
          <w:rFonts w:cs="David"/>
        </w:rPr>
      </w:pPr>
      <w:r w:rsidRPr="00BE6EA3">
        <w:rPr>
          <w:rFonts w:cs="David"/>
          <w:rtl/>
        </w:rPr>
        <w:t>ורב נחמן סבר לכשתלד קנה</w:t>
      </w:r>
      <w:r w:rsidR="002364CC" w:rsidRPr="00BE6EA3">
        <w:rPr>
          <w:rStyle w:val="FootnoteReference"/>
          <w:rFonts w:cs="David"/>
          <w:rtl/>
        </w:rPr>
        <w:footnoteReference w:id="9"/>
      </w:r>
      <w:r w:rsidRPr="00BE6EA3">
        <w:rPr>
          <w:rFonts w:cs="David"/>
          <w:rtl/>
        </w:rPr>
        <w:t xml:space="preserve"> ובפירות דקל קאמר אף משבאו לעולם יכול לחזור בו:</w:t>
      </w:r>
    </w:p>
    <w:p w:rsidR="00382503" w:rsidRPr="00BE6EA3" w:rsidRDefault="00382503" w:rsidP="00382503">
      <w:pPr>
        <w:rPr>
          <w:sz w:val="24"/>
          <w:szCs w:val="24"/>
        </w:rPr>
      </w:pPr>
      <w:r>
        <w:t xml:space="preserve">And </w:t>
      </w:r>
      <w:r>
        <w:rPr>
          <w:rFonts w:hint="cs"/>
          <w:rtl/>
        </w:rPr>
        <w:t>ר"נ</w:t>
      </w:r>
      <w:r>
        <w:t xml:space="preserve"> maintains that </w:t>
      </w:r>
      <w:r w:rsidR="00504602">
        <w:rPr>
          <w:b w:val="0"/>
          <w:bCs w:val="0"/>
        </w:rPr>
        <w:t xml:space="preserve">if he says that the </w:t>
      </w:r>
      <w:r w:rsidR="00504602">
        <w:rPr>
          <w:rFonts w:hint="cs"/>
          <w:b w:val="0"/>
          <w:bCs w:val="0"/>
          <w:rtl/>
        </w:rPr>
        <w:t>עובר</w:t>
      </w:r>
      <w:r w:rsidR="00504602">
        <w:rPr>
          <w:b w:val="0"/>
          <w:bCs w:val="0"/>
        </w:rPr>
        <w:t xml:space="preserve"> should acquire it </w:t>
      </w:r>
      <w:r>
        <w:t xml:space="preserve">when she gives birth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עובר</w:t>
      </w:r>
      <w:r>
        <w:rPr>
          <w:b w:val="0"/>
          <w:bCs w:val="0"/>
        </w:rPr>
        <w:t xml:space="preserve"> </w:t>
      </w:r>
      <w:r>
        <w:t xml:space="preserve">is </w:t>
      </w:r>
      <w:r>
        <w:rPr>
          <w:rFonts w:hint="cs"/>
          <w:rtl/>
        </w:rPr>
        <w:t>קונה</w:t>
      </w:r>
      <w:r>
        <w:t xml:space="preserve">, but by </w:t>
      </w:r>
      <w:r>
        <w:rPr>
          <w:rFonts w:hint="cs"/>
          <w:rtl/>
        </w:rPr>
        <w:t>פירות דקל</w:t>
      </w:r>
      <w:r>
        <w:t xml:space="preserve"> he maintains that even after </w:t>
      </w:r>
      <w:r>
        <w:rPr>
          <w:rFonts w:hint="cs"/>
          <w:rtl/>
        </w:rPr>
        <w:t>באו לעולם</w:t>
      </w:r>
      <w:r>
        <w:t xml:space="preserve"> </w:t>
      </w:r>
      <w:r>
        <w:rPr>
          <w:b w:val="0"/>
          <w:bCs w:val="0"/>
        </w:rPr>
        <w:t xml:space="preserve">either </w:t>
      </w:r>
      <w:r>
        <w:t xml:space="preserve">can retract the sale </w:t>
      </w:r>
      <w:r w:rsidRPr="00BE6EA3">
        <w:rPr>
          <w:b w:val="0"/>
          <w:bCs w:val="0"/>
          <w:sz w:val="24"/>
          <w:szCs w:val="24"/>
        </w:rPr>
        <w:t xml:space="preserve">(so </w:t>
      </w:r>
      <w:r w:rsidRPr="00BE6EA3">
        <w:rPr>
          <w:rFonts w:hint="cs"/>
          <w:b w:val="0"/>
          <w:bCs w:val="0"/>
          <w:sz w:val="24"/>
          <w:szCs w:val="24"/>
          <w:rtl/>
        </w:rPr>
        <w:t>ר"נ</w:t>
      </w:r>
      <w:r w:rsidRPr="00BE6EA3">
        <w:rPr>
          <w:b w:val="0"/>
          <w:bCs w:val="0"/>
          <w:sz w:val="24"/>
          <w:szCs w:val="24"/>
        </w:rPr>
        <w:t xml:space="preserve"> maintains that a </w:t>
      </w:r>
      <w:r w:rsidRPr="00BE6EA3">
        <w:rPr>
          <w:rFonts w:hint="cs"/>
          <w:b w:val="0"/>
          <w:bCs w:val="0"/>
          <w:sz w:val="24"/>
          <w:szCs w:val="24"/>
          <w:rtl/>
        </w:rPr>
        <w:t>דשלב"ל</w:t>
      </w:r>
      <w:r w:rsidRPr="00BE6EA3">
        <w:rPr>
          <w:b w:val="0"/>
          <w:bCs w:val="0"/>
          <w:sz w:val="24"/>
          <w:szCs w:val="24"/>
        </w:rPr>
        <w:t xml:space="preserve"> is worse that </w:t>
      </w:r>
      <w:r w:rsidRPr="00BE6EA3">
        <w:rPr>
          <w:rFonts w:hint="cs"/>
          <w:b w:val="0"/>
          <w:bCs w:val="0"/>
          <w:sz w:val="24"/>
          <w:szCs w:val="24"/>
          <w:rtl/>
        </w:rPr>
        <w:t>לדבשלב"ל</w:t>
      </w:r>
      <w:r w:rsidRPr="00BE6EA3">
        <w:rPr>
          <w:b w:val="0"/>
          <w:bCs w:val="0"/>
          <w:sz w:val="24"/>
          <w:szCs w:val="24"/>
        </w:rPr>
        <w:t>)</w:t>
      </w:r>
      <w:r w:rsidRPr="00BE6EA3">
        <w:rPr>
          <w:sz w:val="24"/>
          <w:szCs w:val="24"/>
        </w:rPr>
        <w:t>.</w:t>
      </w:r>
    </w:p>
    <w:p w:rsidR="00D9286D" w:rsidRPr="00BE6EA3" w:rsidRDefault="00D9286D" w:rsidP="00D9286D">
      <w:pPr>
        <w:bidi/>
        <w:rPr>
          <w:sz w:val="24"/>
          <w:szCs w:val="24"/>
        </w:rPr>
      </w:pPr>
    </w:p>
    <w:p w:rsidR="00D9286D" w:rsidRPr="00D9286D" w:rsidRDefault="00D9286D" w:rsidP="00D9286D">
      <w:pPr>
        <w:rPr>
          <w:rFonts w:ascii="Copperplate Gothic Bold" w:hAnsi="Copperplate Gothic Bold"/>
          <w:b w:val="0"/>
          <w:bCs w:val="0"/>
          <w:u w:val="double"/>
        </w:rPr>
      </w:pPr>
      <w:r w:rsidRPr="00D9286D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D9286D" w:rsidRDefault="0029193B" w:rsidP="00D9286D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(who agrees that </w:t>
      </w:r>
      <w:r>
        <w:rPr>
          <w:rFonts w:hint="cs"/>
          <w:b w:val="0"/>
          <w:bCs w:val="0"/>
          <w:rtl/>
        </w:rPr>
        <w:t>א"א מקנה דשלב"ל</w:t>
      </w:r>
      <w:r>
        <w:rPr>
          <w:b w:val="0"/>
          <w:bCs w:val="0"/>
        </w:rPr>
        <w:t xml:space="preserve">) can either maintain that an </w:t>
      </w:r>
      <w:r>
        <w:rPr>
          <w:rFonts w:hint="cs"/>
          <w:b w:val="0"/>
          <w:bCs w:val="0"/>
          <w:rtl/>
        </w:rPr>
        <w:t>עובר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בא לעולם</w:t>
      </w:r>
      <w:r>
        <w:rPr>
          <w:b w:val="0"/>
          <w:bCs w:val="0"/>
        </w:rPr>
        <w:t xml:space="preserve">, or that it is easier to be </w:t>
      </w:r>
      <w:r>
        <w:rPr>
          <w:rFonts w:hint="cs"/>
          <w:b w:val="0"/>
          <w:bCs w:val="0"/>
          <w:rtl/>
        </w:rPr>
        <w:t>מקנה לדשלב"ל</w:t>
      </w:r>
      <w:r>
        <w:rPr>
          <w:b w:val="0"/>
          <w:bCs w:val="0"/>
        </w:rPr>
        <w:t xml:space="preserve"> than to be </w:t>
      </w:r>
      <w:r>
        <w:rPr>
          <w:rFonts w:hint="cs"/>
          <w:b w:val="0"/>
          <w:bCs w:val="0"/>
          <w:rtl/>
        </w:rPr>
        <w:t>מקנה</w:t>
      </w:r>
      <w:r>
        <w:rPr>
          <w:b w:val="0"/>
          <w:bCs w:val="0"/>
        </w:rPr>
        <w:t xml:space="preserve"> a </w:t>
      </w:r>
      <w:r>
        <w:rPr>
          <w:rFonts w:hint="cs"/>
          <w:b w:val="0"/>
          <w:bCs w:val="0"/>
          <w:rtl/>
        </w:rPr>
        <w:t>דשלב"ל</w:t>
      </w:r>
      <w:r>
        <w:rPr>
          <w:b w:val="0"/>
          <w:bCs w:val="0"/>
        </w:rPr>
        <w:t>.</w:t>
      </w:r>
    </w:p>
    <w:p w:rsidR="00D9286D" w:rsidRPr="00BE6EA3" w:rsidRDefault="00D9286D" w:rsidP="00D9286D">
      <w:pPr>
        <w:rPr>
          <w:b w:val="0"/>
          <w:bCs w:val="0"/>
          <w:sz w:val="24"/>
          <w:szCs w:val="24"/>
        </w:rPr>
      </w:pPr>
    </w:p>
    <w:p w:rsidR="00D9286D" w:rsidRPr="00D9286D" w:rsidRDefault="00D9286D" w:rsidP="00D9286D">
      <w:pPr>
        <w:rPr>
          <w:rFonts w:ascii="Copperplate Gothic Bold" w:hAnsi="Copperplate Gothic Bold"/>
          <w:b w:val="0"/>
          <w:bCs w:val="0"/>
          <w:u w:val="double"/>
        </w:rPr>
      </w:pPr>
      <w:r w:rsidRPr="00D9286D">
        <w:rPr>
          <w:rFonts w:ascii="Copperplate Gothic Bold" w:hAnsi="Copperplate Gothic Bold"/>
          <w:b w:val="0"/>
          <w:bCs w:val="0"/>
          <w:u w:val="double"/>
        </w:rPr>
        <w:lastRenderedPageBreak/>
        <w:t>Thinking it over</w:t>
      </w:r>
    </w:p>
    <w:p w:rsidR="00D9286D" w:rsidRDefault="00644E0C" w:rsidP="00D9286D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630A4F">
        <w:rPr>
          <w:b w:val="0"/>
          <w:bCs w:val="0"/>
        </w:rPr>
        <w:t xml:space="preserve">Seemingly </w:t>
      </w:r>
      <w:r w:rsidR="00630A4F">
        <w:rPr>
          <w:rFonts w:hint="cs"/>
          <w:b w:val="0"/>
          <w:bCs w:val="0"/>
          <w:rtl/>
        </w:rPr>
        <w:t>תוספות</w:t>
      </w:r>
      <w:r w:rsidR="00630A4F">
        <w:rPr>
          <w:b w:val="0"/>
          <w:bCs w:val="0"/>
        </w:rPr>
        <w:t xml:space="preserve"> wants to prove with the </w:t>
      </w:r>
      <w:r w:rsidR="00630A4F">
        <w:rPr>
          <w:rFonts w:hint="cs"/>
          <w:b w:val="0"/>
          <w:bCs w:val="0"/>
          <w:rtl/>
        </w:rPr>
        <w:t>וכן מצינו</w:t>
      </w:r>
      <w:r w:rsidR="00630A4F">
        <w:rPr>
          <w:b w:val="0"/>
          <w:bCs w:val="0"/>
        </w:rPr>
        <w:t>, etc.</w:t>
      </w:r>
      <w:r w:rsidR="00630A4F">
        <w:rPr>
          <w:rStyle w:val="FootnoteReference"/>
          <w:b w:val="0"/>
          <w:bCs w:val="0"/>
        </w:rPr>
        <w:footnoteReference w:id="10"/>
      </w:r>
      <w:r w:rsidR="0029193B">
        <w:rPr>
          <w:b w:val="0"/>
          <w:bCs w:val="0"/>
        </w:rPr>
        <w:t xml:space="preserve"> that </w:t>
      </w:r>
      <w:r w:rsidR="0029193B">
        <w:rPr>
          <w:rFonts w:hint="cs"/>
          <w:b w:val="0"/>
          <w:bCs w:val="0"/>
          <w:rtl/>
        </w:rPr>
        <w:t>ר"נ</w:t>
      </w:r>
      <w:r w:rsidR="0029193B">
        <w:rPr>
          <w:b w:val="0"/>
          <w:bCs w:val="0"/>
        </w:rPr>
        <w:t xml:space="preserve"> maintain</w:t>
      </w:r>
      <w:r>
        <w:rPr>
          <w:b w:val="0"/>
          <w:bCs w:val="0"/>
        </w:rPr>
        <w:t>s</w:t>
      </w:r>
      <w:r w:rsidR="0029193B">
        <w:rPr>
          <w:b w:val="0"/>
          <w:bCs w:val="0"/>
        </w:rPr>
        <w:t xml:space="preserve"> that </w:t>
      </w:r>
      <w:r w:rsidR="0029193B">
        <w:rPr>
          <w:rFonts w:hint="cs"/>
          <w:b w:val="0"/>
          <w:bCs w:val="0"/>
          <w:rtl/>
        </w:rPr>
        <w:t>לדשלב"ל</w:t>
      </w:r>
      <w:r w:rsidR="0029193B">
        <w:rPr>
          <w:b w:val="0"/>
          <w:bCs w:val="0"/>
        </w:rPr>
        <w:t xml:space="preserve"> is easier than a </w:t>
      </w:r>
      <w:r w:rsidR="0029193B">
        <w:rPr>
          <w:rFonts w:hint="cs"/>
          <w:b w:val="0"/>
          <w:bCs w:val="0"/>
          <w:rtl/>
        </w:rPr>
        <w:t>דבשלב"ל</w:t>
      </w:r>
      <w:r w:rsidR="0029193B">
        <w:rPr>
          <w:b w:val="0"/>
          <w:bCs w:val="0"/>
        </w:rPr>
        <w:t xml:space="preserve">. However one can argue that the reason </w:t>
      </w:r>
      <w:r w:rsidR="0029193B">
        <w:rPr>
          <w:rFonts w:hint="cs"/>
          <w:b w:val="0"/>
          <w:bCs w:val="0"/>
          <w:rtl/>
        </w:rPr>
        <w:t>ר"נ</w:t>
      </w:r>
      <w:r w:rsidR="0029193B">
        <w:rPr>
          <w:b w:val="0"/>
          <w:bCs w:val="0"/>
        </w:rPr>
        <w:t xml:space="preserve"> maintains that by </w:t>
      </w:r>
      <w:proofErr w:type="gramStart"/>
      <w:r w:rsidR="0029193B">
        <w:rPr>
          <w:b w:val="0"/>
          <w:bCs w:val="0"/>
        </w:rPr>
        <w:t>an</w:t>
      </w:r>
      <w:proofErr w:type="gramEnd"/>
      <w:r w:rsidR="0029193B">
        <w:rPr>
          <w:b w:val="0"/>
          <w:bCs w:val="0"/>
        </w:rPr>
        <w:t xml:space="preserve"> </w:t>
      </w:r>
      <w:r w:rsidR="0029193B">
        <w:rPr>
          <w:rFonts w:hint="cs"/>
          <w:b w:val="0"/>
          <w:bCs w:val="0"/>
          <w:rtl/>
        </w:rPr>
        <w:t>עובר</w:t>
      </w:r>
      <w:r w:rsidR="00D2559F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that </w:t>
      </w:r>
      <w:r>
        <w:rPr>
          <w:rFonts w:hint="cs"/>
          <w:b w:val="0"/>
          <w:bCs w:val="0"/>
          <w:rtl/>
        </w:rPr>
        <w:t>לכשתלד</w:t>
      </w:r>
      <w:r w:rsidR="0029193B">
        <w:rPr>
          <w:rFonts w:hint="cs"/>
          <w:b w:val="0"/>
          <w:bCs w:val="0"/>
          <w:rtl/>
        </w:rPr>
        <w:t xml:space="preserve"> קנה</w:t>
      </w:r>
      <w:r w:rsidR="0029193B">
        <w:rPr>
          <w:b w:val="0"/>
          <w:bCs w:val="0"/>
        </w:rPr>
        <w:t xml:space="preserve"> is because an </w:t>
      </w:r>
      <w:r w:rsidR="0029193B">
        <w:rPr>
          <w:rFonts w:hint="cs"/>
          <w:b w:val="0"/>
          <w:bCs w:val="0"/>
          <w:rtl/>
        </w:rPr>
        <w:t>עובר</w:t>
      </w:r>
      <w:r w:rsidR="0029193B">
        <w:rPr>
          <w:b w:val="0"/>
          <w:bCs w:val="0"/>
        </w:rPr>
        <w:t xml:space="preserve"> is </w:t>
      </w:r>
      <w:r w:rsidR="0029193B">
        <w:rPr>
          <w:rFonts w:hint="cs"/>
          <w:b w:val="0"/>
          <w:bCs w:val="0"/>
          <w:rtl/>
        </w:rPr>
        <w:t>בא לעולם</w:t>
      </w:r>
      <w:r w:rsidR="0029193B">
        <w:rPr>
          <w:b w:val="0"/>
          <w:bCs w:val="0"/>
        </w:rPr>
        <w:t xml:space="preserve">, as </w:t>
      </w:r>
      <w:r w:rsidR="0029193B">
        <w:rPr>
          <w:rFonts w:hint="cs"/>
          <w:b w:val="0"/>
          <w:bCs w:val="0"/>
          <w:rtl/>
        </w:rPr>
        <w:t>תוספות</w:t>
      </w:r>
      <w:r w:rsidR="0029193B">
        <w:rPr>
          <w:b w:val="0"/>
          <w:bCs w:val="0"/>
        </w:rPr>
        <w:t xml:space="preserve"> stated in the first explanation of </w:t>
      </w:r>
      <w:r w:rsidR="0029193B">
        <w:rPr>
          <w:rFonts w:hint="cs"/>
          <w:b w:val="0"/>
          <w:bCs w:val="0"/>
          <w:rtl/>
        </w:rPr>
        <w:t>שמואל</w:t>
      </w:r>
      <w:r w:rsidR="0029193B">
        <w:rPr>
          <w:b w:val="0"/>
          <w:bCs w:val="0"/>
        </w:rPr>
        <w:t>!</w:t>
      </w:r>
      <w:r w:rsidR="0029193B">
        <w:rPr>
          <w:rStyle w:val="FootnoteReference"/>
          <w:b w:val="0"/>
          <w:bCs w:val="0"/>
        </w:rPr>
        <w:footnoteReference w:id="11"/>
      </w:r>
    </w:p>
    <w:p w:rsidR="00644E0C" w:rsidRDefault="00644E0C" w:rsidP="00D9286D">
      <w:pPr>
        <w:rPr>
          <w:b w:val="0"/>
          <w:bCs w:val="0"/>
        </w:rPr>
      </w:pPr>
    </w:p>
    <w:p w:rsidR="00644E0C" w:rsidRPr="00D9286D" w:rsidRDefault="00644E0C" w:rsidP="00644E0C">
      <w:pPr>
        <w:rPr>
          <w:b w:val="0"/>
          <w:bCs w:val="0"/>
        </w:rPr>
      </w:pPr>
      <w:r>
        <w:rPr>
          <w:b w:val="0"/>
          <w:bCs w:val="0"/>
        </w:rPr>
        <w:t xml:space="preserve">2. What are the respective reasons why one would maintain that being </w:t>
      </w:r>
      <w:r>
        <w:rPr>
          <w:rFonts w:hint="cs"/>
          <w:b w:val="0"/>
          <w:bCs w:val="0"/>
          <w:rtl/>
        </w:rPr>
        <w:t>מקנה לדשלב"ל</w:t>
      </w:r>
      <w:r>
        <w:rPr>
          <w:b w:val="0"/>
          <w:bCs w:val="0"/>
        </w:rPr>
        <w:t xml:space="preserve"> is easier than to be </w:t>
      </w:r>
      <w:r>
        <w:rPr>
          <w:rFonts w:hint="cs"/>
          <w:b w:val="0"/>
          <w:bCs w:val="0"/>
          <w:rtl/>
        </w:rPr>
        <w:t>מקנה</w:t>
      </w:r>
      <w:r>
        <w:rPr>
          <w:b w:val="0"/>
          <w:bCs w:val="0"/>
        </w:rPr>
        <w:t xml:space="preserve"> a </w:t>
      </w:r>
      <w:r>
        <w:rPr>
          <w:rFonts w:hint="cs"/>
          <w:b w:val="0"/>
          <w:bCs w:val="0"/>
          <w:rtl/>
        </w:rPr>
        <w:t>דשלב"ל</w:t>
      </w:r>
      <w:r>
        <w:rPr>
          <w:b w:val="0"/>
          <w:bCs w:val="0"/>
        </w:rPr>
        <w:t xml:space="preserve">, as opposed to maintaining that it is easier to be </w:t>
      </w:r>
      <w:r>
        <w:rPr>
          <w:rFonts w:hint="cs"/>
          <w:b w:val="0"/>
          <w:bCs w:val="0"/>
          <w:rtl/>
        </w:rPr>
        <w:t>מקנה</w:t>
      </w:r>
      <w:r>
        <w:rPr>
          <w:b w:val="0"/>
          <w:bCs w:val="0"/>
        </w:rPr>
        <w:t xml:space="preserve"> a </w:t>
      </w:r>
      <w:r>
        <w:rPr>
          <w:rFonts w:hint="cs"/>
          <w:b w:val="0"/>
          <w:bCs w:val="0"/>
          <w:rtl/>
        </w:rPr>
        <w:t>דשלב"ל</w:t>
      </w:r>
      <w:r>
        <w:rPr>
          <w:b w:val="0"/>
          <w:bCs w:val="0"/>
        </w:rPr>
        <w:t xml:space="preserve"> than to be </w:t>
      </w:r>
      <w:r>
        <w:rPr>
          <w:rFonts w:hint="cs"/>
          <w:b w:val="0"/>
          <w:bCs w:val="0"/>
          <w:rtl/>
        </w:rPr>
        <w:t>מקנה</w:t>
      </w:r>
      <w:r>
        <w:rPr>
          <w:b w:val="0"/>
          <w:bCs w:val="0"/>
        </w:rPr>
        <w:t xml:space="preserve"> to a </w:t>
      </w:r>
      <w:r>
        <w:rPr>
          <w:rFonts w:hint="cs"/>
          <w:b w:val="0"/>
          <w:bCs w:val="0"/>
          <w:rtl/>
        </w:rPr>
        <w:t>דבשלב"ל</w:t>
      </w:r>
      <w:r>
        <w:rPr>
          <w:b w:val="0"/>
          <w:bCs w:val="0"/>
        </w:rPr>
        <w:t>?</w:t>
      </w:r>
      <w:r w:rsidR="00623F56">
        <w:rPr>
          <w:rStyle w:val="FootnoteReference"/>
          <w:b w:val="0"/>
          <w:bCs w:val="0"/>
        </w:rPr>
        <w:footnoteReference w:id="12"/>
      </w:r>
    </w:p>
    <w:sectPr w:rsidR="00644E0C" w:rsidRPr="00D928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31A" w:rsidRDefault="0031631A" w:rsidP="00D9286D">
      <w:pPr>
        <w:spacing w:line="240" w:lineRule="auto"/>
      </w:pPr>
      <w:r>
        <w:separator/>
      </w:r>
    </w:p>
  </w:endnote>
  <w:endnote w:type="continuationSeparator" w:id="0">
    <w:p w:rsidR="0031631A" w:rsidRDefault="0031631A" w:rsidP="00D92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7894194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D9286D" w:rsidRDefault="00D9286D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D9286D">
          <w:rPr>
            <w:b w:val="0"/>
            <w:bCs w:val="0"/>
            <w:sz w:val="20"/>
            <w:szCs w:val="20"/>
          </w:rPr>
          <w:fldChar w:fldCharType="begin"/>
        </w:r>
        <w:r w:rsidRPr="00D9286D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D9286D">
          <w:rPr>
            <w:b w:val="0"/>
            <w:bCs w:val="0"/>
            <w:sz w:val="20"/>
            <w:szCs w:val="20"/>
          </w:rPr>
          <w:fldChar w:fldCharType="separate"/>
        </w:r>
        <w:r w:rsidR="00623F56">
          <w:rPr>
            <w:b w:val="0"/>
            <w:bCs w:val="0"/>
            <w:noProof/>
            <w:sz w:val="20"/>
            <w:szCs w:val="20"/>
          </w:rPr>
          <w:t>2</w:t>
        </w:r>
        <w:r w:rsidRPr="00D9286D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D9286D" w:rsidRPr="00D9286D" w:rsidRDefault="00D9286D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D9286D" w:rsidRDefault="00D928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31A" w:rsidRDefault="0031631A" w:rsidP="00D9286D">
      <w:pPr>
        <w:spacing w:line="240" w:lineRule="auto"/>
      </w:pPr>
      <w:r>
        <w:separator/>
      </w:r>
    </w:p>
  </w:footnote>
  <w:footnote w:type="continuationSeparator" w:id="0">
    <w:p w:rsidR="0031631A" w:rsidRDefault="0031631A" w:rsidP="00D9286D">
      <w:pPr>
        <w:spacing w:line="240" w:lineRule="auto"/>
      </w:pPr>
      <w:r>
        <w:continuationSeparator/>
      </w:r>
    </w:p>
  </w:footnote>
  <w:footnote w:id="1">
    <w:p w:rsidR="002364CC" w:rsidRPr="00BE6EA3" w:rsidRDefault="002364CC" w:rsidP="00623F56">
      <w:pPr>
        <w:pStyle w:val="FootnoteText"/>
        <w:spacing w:line="264" w:lineRule="auto"/>
        <w:rPr>
          <w:b w:val="0"/>
          <w:bCs w:val="0"/>
        </w:rPr>
      </w:pPr>
      <w:r w:rsidRPr="00BE6EA3">
        <w:rPr>
          <w:rStyle w:val="FootnoteReference"/>
          <w:b w:val="0"/>
          <w:bCs w:val="0"/>
        </w:rPr>
        <w:footnoteRef/>
      </w:r>
      <w:r w:rsidRPr="00BE6EA3">
        <w:rPr>
          <w:b w:val="0"/>
          <w:bCs w:val="0"/>
        </w:rPr>
        <w:t xml:space="preserve"> See </w:t>
      </w:r>
      <w:r w:rsidRPr="00BE6EA3">
        <w:rPr>
          <w:rFonts w:hint="cs"/>
          <w:b w:val="0"/>
          <w:bCs w:val="0"/>
          <w:rtl/>
        </w:rPr>
        <w:t>רש"י ד"ה המזכה</w:t>
      </w:r>
      <w:r w:rsidRPr="00BE6EA3">
        <w:rPr>
          <w:b w:val="0"/>
          <w:bCs w:val="0"/>
        </w:rPr>
        <w:t>.</w:t>
      </w:r>
    </w:p>
  </w:footnote>
  <w:footnote w:id="2">
    <w:p w:rsidR="000F0C76" w:rsidRPr="00BE6EA3" w:rsidRDefault="000F0C76" w:rsidP="00623F56">
      <w:pPr>
        <w:pStyle w:val="FootnoteText"/>
        <w:spacing w:line="264" w:lineRule="auto"/>
        <w:rPr>
          <w:b w:val="0"/>
          <w:bCs w:val="0"/>
        </w:rPr>
      </w:pPr>
      <w:r w:rsidRPr="00BE6EA3">
        <w:rPr>
          <w:rStyle w:val="FootnoteReference"/>
          <w:b w:val="0"/>
          <w:bCs w:val="0"/>
        </w:rPr>
        <w:footnoteRef/>
      </w:r>
      <w:r w:rsidRPr="00BE6EA3">
        <w:rPr>
          <w:b w:val="0"/>
          <w:bCs w:val="0"/>
        </w:rPr>
        <w:t xml:space="preserve"> See </w:t>
      </w:r>
      <w:r w:rsidRPr="00BE6EA3">
        <w:rPr>
          <w:rFonts w:hint="cs"/>
          <w:b w:val="0"/>
          <w:bCs w:val="0"/>
          <w:rtl/>
        </w:rPr>
        <w:t>לקמן נט</w:t>
      </w:r>
      <w:proofErr w:type="gramStart"/>
      <w:r w:rsidRPr="00BE6EA3">
        <w:rPr>
          <w:rFonts w:hint="cs"/>
          <w:b w:val="0"/>
          <w:bCs w:val="0"/>
          <w:rtl/>
        </w:rPr>
        <w:t>,א</w:t>
      </w:r>
      <w:proofErr w:type="gramEnd"/>
      <w:r w:rsidRPr="00BE6EA3">
        <w:rPr>
          <w:b w:val="0"/>
          <w:bCs w:val="0"/>
        </w:rPr>
        <w:t>.</w:t>
      </w:r>
    </w:p>
  </w:footnote>
  <w:footnote w:id="3">
    <w:p w:rsidR="002364CC" w:rsidRPr="00BE6EA3" w:rsidRDefault="002364CC" w:rsidP="00623F56">
      <w:pPr>
        <w:pStyle w:val="FootnoteText"/>
        <w:spacing w:line="264" w:lineRule="auto"/>
        <w:rPr>
          <w:b w:val="0"/>
          <w:bCs w:val="0"/>
        </w:rPr>
      </w:pPr>
      <w:r w:rsidRPr="00BE6EA3">
        <w:rPr>
          <w:rStyle w:val="FootnoteReference"/>
          <w:b w:val="0"/>
          <w:bCs w:val="0"/>
        </w:rPr>
        <w:footnoteRef/>
      </w:r>
      <w:r w:rsidRPr="00BE6EA3">
        <w:rPr>
          <w:b w:val="0"/>
          <w:bCs w:val="0"/>
        </w:rPr>
        <w:t xml:space="preserve"> If one is </w:t>
      </w:r>
      <w:r w:rsidRPr="00BE6EA3">
        <w:rPr>
          <w:rFonts w:hint="cs"/>
          <w:b w:val="0"/>
          <w:bCs w:val="0"/>
          <w:rtl/>
        </w:rPr>
        <w:t>מקדיש מעשה ידי אשתו</w:t>
      </w:r>
      <w:r w:rsidRPr="00BE6EA3">
        <w:rPr>
          <w:b w:val="0"/>
          <w:bCs w:val="0"/>
        </w:rPr>
        <w:t xml:space="preserve"> (what she requires for her sustenance) all agree that it is not </w:t>
      </w:r>
      <w:r w:rsidRPr="00BE6EA3">
        <w:rPr>
          <w:rFonts w:hint="cs"/>
          <w:b w:val="0"/>
          <w:bCs w:val="0"/>
          <w:rtl/>
        </w:rPr>
        <w:t>הקדש</w:t>
      </w:r>
      <w:r w:rsidRPr="00BE6EA3">
        <w:rPr>
          <w:b w:val="0"/>
          <w:bCs w:val="0"/>
        </w:rPr>
        <w:t>, because she needs it for her sustenance (since the husband is not feeding her).</w:t>
      </w:r>
    </w:p>
  </w:footnote>
  <w:footnote w:id="4">
    <w:p w:rsidR="002364CC" w:rsidRPr="00BE6EA3" w:rsidRDefault="002364CC" w:rsidP="00623F56">
      <w:pPr>
        <w:pStyle w:val="FootnoteText"/>
        <w:spacing w:line="264" w:lineRule="auto"/>
        <w:rPr>
          <w:b w:val="0"/>
          <w:bCs w:val="0"/>
        </w:rPr>
      </w:pPr>
      <w:r w:rsidRPr="00BE6EA3">
        <w:rPr>
          <w:rStyle w:val="FootnoteReference"/>
          <w:b w:val="0"/>
          <w:bCs w:val="0"/>
        </w:rPr>
        <w:footnoteRef/>
      </w:r>
      <w:r w:rsidRPr="00BE6EA3">
        <w:rPr>
          <w:b w:val="0"/>
          <w:bCs w:val="0"/>
        </w:rPr>
        <w:t xml:space="preserve"> The </w:t>
      </w:r>
      <w:r w:rsidRPr="00BE6EA3">
        <w:rPr>
          <w:rFonts w:hint="cs"/>
          <w:b w:val="0"/>
          <w:bCs w:val="0"/>
          <w:rtl/>
        </w:rPr>
        <w:t>מותר</w:t>
      </w:r>
      <w:r w:rsidRPr="00BE6EA3">
        <w:rPr>
          <w:b w:val="0"/>
          <w:bCs w:val="0"/>
        </w:rPr>
        <w:t xml:space="preserve"> refers to the amount she produces that exceeds her needs for sustenance (which belongs to the husband, </w:t>
      </w:r>
      <w:r w:rsidRPr="00BE6EA3">
        <w:rPr>
          <w:rFonts w:hint="cs"/>
          <w:b w:val="0"/>
          <w:bCs w:val="0"/>
          <w:rtl/>
        </w:rPr>
        <w:t>עיי"ש ברש"י ד"ה המותר</w:t>
      </w:r>
      <w:r w:rsidRPr="00BE6EA3">
        <w:rPr>
          <w:b w:val="0"/>
          <w:bCs w:val="0"/>
        </w:rPr>
        <w:t xml:space="preserve">), nevertheless </w:t>
      </w:r>
      <w:r w:rsidRPr="00BE6EA3">
        <w:rPr>
          <w:rFonts w:hint="cs"/>
          <w:b w:val="0"/>
          <w:bCs w:val="0"/>
          <w:rtl/>
        </w:rPr>
        <w:t>ר"י הסנ</w:t>
      </w:r>
      <w:r w:rsidR="00D2559F" w:rsidRPr="00BE6EA3">
        <w:rPr>
          <w:rFonts w:hint="cs"/>
          <w:b w:val="0"/>
          <w:bCs w:val="0"/>
          <w:rtl/>
        </w:rPr>
        <w:t>ד</w:t>
      </w:r>
      <w:r w:rsidRPr="00BE6EA3">
        <w:rPr>
          <w:rFonts w:hint="cs"/>
          <w:b w:val="0"/>
          <w:bCs w:val="0"/>
          <w:rtl/>
        </w:rPr>
        <w:t>לר</w:t>
      </w:r>
      <w:r w:rsidRPr="00BE6EA3">
        <w:rPr>
          <w:b w:val="0"/>
          <w:bCs w:val="0"/>
        </w:rPr>
        <w:t xml:space="preserve"> maintains that it is not </w:t>
      </w:r>
      <w:r w:rsidRPr="00BE6EA3">
        <w:rPr>
          <w:rFonts w:hint="cs"/>
          <w:b w:val="0"/>
          <w:bCs w:val="0"/>
          <w:rtl/>
        </w:rPr>
        <w:t>הקדש</w:t>
      </w:r>
      <w:r w:rsidRPr="00BE6EA3">
        <w:rPr>
          <w:b w:val="0"/>
          <w:bCs w:val="0"/>
        </w:rPr>
        <w:t xml:space="preserve">, since it is a </w:t>
      </w:r>
      <w:r w:rsidRPr="00BE6EA3">
        <w:rPr>
          <w:rFonts w:hint="cs"/>
          <w:b w:val="0"/>
          <w:bCs w:val="0"/>
          <w:rtl/>
        </w:rPr>
        <w:t>דבר שלא בא לעולם</w:t>
      </w:r>
      <w:r w:rsidRPr="00BE6EA3">
        <w:rPr>
          <w:b w:val="0"/>
          <w:bCs w:val="0"/>
        </w:rPr>
        <w:t xml:space="preserve"> (and </w:t>
      </w:r>
      <w:r w:rsidRPr="00BE6EA3">
        <w:rPr>
          <w:rFonts w:hint="cs"/>
          <w:b w:val="0"/>
          <w:bCs w:val="0"/>
          <w:rtl/>
        </w:rPr>
        <w:t>ר"מ</w:t>
      </w:r>
      <w:r w:rsidRPr="00BE6EA3">
        <w:rPr>
          <w:b w:val="0"/>
          <w:bCs w:val="0"/>
        </w:rPr>
        <w:t xml:space="preserve"> argues that it is </w:t>
      </w:r>
      <w:r w:rsidRPr="00BE6EA3">
        <w:rPr>
          <w:rFonts w:hint="cs"/>
          <w:b w:val="0"/>
          <w:bCs w:val="0"/>
          <w:rtl/>
        </w:rPr>
        <w:t>הקדש</w:t>
      </w:r>
      <w:r w:rsidRPr="00BE6EA3">
        <w:rPr>
          <w:b w:val="0"/>
          <w:bCs w:val="0"/>
        </w:rPr>
        <w:t>).</w:t>
      </w:r>
    </w:p>
  </w:footnote>
  <w:footnote w:id="5">
    <w:p w:rsidR="00630A4F" w:rsidRPr="00BE6EA3" w:rsidRDefault="00630A4F" w:rsidP="00623F56">
      <w:pPr>
        <w:pStyle w:val="FootnoteText"/>
        <w:spacing w:line="264" w:lineRule="auto"/>
        <w:rPr>
          <w:b w:val="0"/>
          <w:bCs w:val="0"/>
        </w:rPr>
      </w:pPr>
      <w:r w:rsidRPr="00BE6EA3">
        <w:rPr>
          <w:rStyle w:val="FootnoteReference"/>
          <w:b w:val="0"/>
          <w:bCs w:val="0"/>
        </w:rPr>
        <w:footnoteRef/>
      </w:r>
      <w:r w:rsidRPr="00BE6EA3">
        <w:rPr>
          <w:b w:val="0"/>
          <w:bCs w:val="0"/>
        </w:rPr>
        <w:t xml:space="preserve"> See ‘Thinking it over’</w:t>
      </w:r>
      <w:r w:rsidR="00623F56">
        <w:rPr>
          <w:b w:val="0"/>
          <w:bCs w:val="0"/>
        </w:rPr>
        <w:t xml:space="preserve"> # </w:t>
      </w:r>
      <w:r w:rsidR="00623F56">
        <w:rPr>
          <w:b w:val="0"/>
          <w:bCs w:val="0"/>
        </w:rPr>
        <w:t>1</w:t>
      </w:r>
      <w:bookmarkStart w:id="0" w:name="_GoBack"/>
      <w:bookmarkEnd w:id="0"/>
      <w:r w:rsidRPr="00BE6EA3">
        <w:rPr>
          <w:b w:val="0"/>
          <w:bCs w:val="0"/>
        </w:rPr>
        <w:t>.</w:t>
      </w:r>
    </w:p>
  </w:footnote>
  <w:footnote w:id="6">
    <w:p w:rsidR="00630A4F" w:rsidRPr="00BE6EA3" w:rsidRDefault="00630A4F" w:rsidP="00623F56">
      <w:pPr>
        <w:pStyle w:val="FootnoteText"/>
        <w:spacing w:line="264" w:lineRule="auto"/>
        <w:rPr>
          <w:b w:val="0"/>
          <w:bCs w:val="0"/>
        </w:rPr>
      </w:pPr>
      <w:r w:rsidRPr="00BE6EA3">
        <w:rPr>
          <w:rStyle w:val="FootnoteReference"/>
          <w:b w:val="0"/>
          <w:bCs w:val="0"/>
        </w:rPr>
        <w:footnoteRef/>
      </w:r>
      <w:r w:rsidRPr="00BE6EA3">
        <w:rPr>
          <w:b w:val="0"/>
          <w:bCs w:val="0"/>
        </w:rPr>
        <w:t xml:space="preserve"> </w:t>
      </w:r>
      <w:r w:rsidR="004365E2" w:rsidRPr="00BE6EA3">
        <w:rPr>
          <w:b w:val="0"/>
          <w:bCs w:val="0"/>
        </w:rPr>
        <w:t xml:space="preserve"> </w:t>
      </w:r>
      <w:r w:rsidR="004365E2" w:rsidRPr="00BE6EA3">
        <w:rPr>
          <w:rFonts w:hint="cs"/>
          <w:b w:val="0"/>
          <w:bCs w:val="0"/>
          <w:rtl/>
        </w:rPr>
        <w:t>יבמות צג,א</w:t>
      </w:r>
      <w:r w:rsidR="004365E2" w:rsidRPr="00BE6EA3">
        <w:rPr>
          <w:b w:val="0"/>
          <w:bCs w:val="0"/>
        </w:rPr>
        <w:t xml:space="preserve">. </w:t>
      </w:r>
      <w:r w:rsidRPr="00BE6EA3">
        <w:rPr>
          <w:b w:val="0"/>
          <w:bCs w:val="0"/>
        </w:rPr>
        <w:t>The case there is where he sold someone the dates that will eventually grow (but do not exist yet).</w:t>
      </w:r>
    </w:p>
  </w:footnote>
  <w:footnote w:id="7">
    <w:p w:rsidR="00630A4F" w:rsidRPr="00BE6EA3" w:rsidRDefault="00630A4F" w:rsidP="00623F56">
      <w:pPr>
        <w:pStyle w:val="FootnoteText"/>
        <w:spacing w:line="264" w:lineRule="auto"/>
        <w:rPr>
          <w:b w:val="0"/>
          <w:bCs w:val="0"/>
        </w:rPr>
      </w:pPr>
      <w:r w:rsidRPr="00BE6EA3">
        <w:rPr>
          <w:rStyle w:val="FootnoteReference"/>
          <w:b w:val="0"/>
          <w:bCs w:val="0"/>
        </w:rPr>
        <w:footnoteRef/>
      </w:r>
      <w:r w:rsidRPr="00BE6EA3">
        <w:rPr>
          <w:b w:val="0"/>
          <w:bCs w:val="0"/>
        </w:rPr>
        <w:t xml:space="preserve"> However if he retracts before </w:t>
      </w:r>
      <w:r w:rsidRPr="00BE6EA3">
        <w:rPr>
          <w:rFonts w:hint="cs"/>
          <w:b w:val="0"/>
          <w:bCs w:val="0"/>
          <w:rtl/>
        </w:rPr>
        <w:t>שבאו לעולם</w:t>
      </w:r>
      <w:r w:rsidRPr="00BE6EA3">
        <w:rPr>
          <w:b w:val="0"/>
          <w:bCs w:val="0"/>
        </w:rPr>
        <w:t xml:space="preserve"> the sale is void, for even if we maintain </w:t>
      </w:r>
      <w:r w:rsidRPr="00BE6EA3">
        <w:rPr>
          <w:rFonts w:hint="cs"/>
          <w:b w:val="0"/>
          <w:bCs w:val="0"/>
          <w:rtl/>
        </w:rPr>
        <w:t>אדם מקנה דשלב"ל</w:t>
      </w:r>
      <w:r w:rsidRPr="00BE6EA3">
        <w:rPr>
          <w:b w:val="0"/>
          <w:bCs w:val="0"/>
        </w:rPr>
        <w:t xml:space="preserve">, nevertheless the </w:t>
      </w:r>
      <w:r w:rsidRPr="00BE6EA3">
        <w:rPr>
          <w:rFonts w:hint="cs"/>
          <w:b w:val="0"/>
          <w:bCs w:val="0"/>
          <w:rtl/>
        </w:rPr>
        <w:t>קנין</w:t>
      </w:r>
      <w:r w:rsidRPr="00BE6EA3">
        <w:rPr>
          <w:b w:val="0"/>
          <w:bCs w:val="0"/>
        </w:rPr>
        <w:t xml:space="preserve"> becomes effective only when </w:t>
      </w:r>
      <w:r w:rsidRPr="00BE6EA3">
        <w:rPr>
          <w:rFonts w:hint="cs"/>
          <w:b w:val="0"/>
          <w:bCs w:val="0"/>
          <w:rtl/>
        </w:rPr>
        <w:t>באו לעולם</w:t>
      </w:r>
      <w:r w:rsidRPr="00BE6EA3">
        <w:rPr>
          <w:b w:val="0"/>
          <w:bCs w:val="0"/>
        </w:rPr>
        <w:t>.</w:t>
      </w:r>
    </w:p>
  </w:footnote>
  <w:footnote w:id="8">
    <w:p w:rsidR="00504602" w:rsidRPr="00BE6EA3" w:rsidRDefault="00504602" w:rsidP="00623F56">
      <w:pPr>
        <w:pStyle w:val="FootnoteText"/>
        <w:spacing w:line="264" w:lineRule="auto"/>
        <w:rPr>
          <w:b w:val="0"/>
          <w:bCs w:val="0"/>
        </w:rPr>
      </w:pPr>
      <w:r w:rsidRPr="00BE6EA3">
        <w:rPr>
          <w:rStyle w:val="FootnoteReference"/>
          <w:b w:val="0"/>
          <w:bCs w:val="0"/>
        </w:rPr>
        <w:footnoteRef/>
      </w:r>
      <w:r w:rsidRPr="00BE6EA3">
        <w:rPr>
          <w:b w:val="0"/>
          <w:bCs w:val="0"/>
        </w:rPr>
        <w:t xml:space="preserve"> </w:t>
      </w:r>
      <w:r w:rsidRPr="00BE6EA3">
        <w:rPr>
          <w:rFonts w:hint="cs"/>
          <w:b w:val="0"/>
          <w:bCs w:val="0"/>
          <w:rtl/>
        </w:rPr>
        <w:t>ב"ב קמב,א</w:t>
      </w:r>
      <w:r w:rsidRPr="00BE6EA3">
        <w:rPr>
          <w:b w:val="0"/>
          <w:bCs w:val="0"/>
        </w:rPr>
        <w:t>.</w:t>
      </w:r>
    </w:p>
  </w:footnote>
  <w:footnote w:id="9">
    <w:p w:rsidR="002364CC" w:rsidRPr="00BE6EA3" w:rsidRDefault="002364CC" w:rsidP="00623F56">
      <w:pPr>
        <w:pStyle w:val="FootnoteText"/>
        <w:spacing w:line="264" w:lineRule="auto"/>
        <w:rPr>
          <w:b w:val="0"/>
          <w:bCs w:val="0"/>
        </w:rPr>
      </w:pPr>
      <w:r w:rsidRPr="00BE6EA3">
        <w:rPr>
          <w:rStyle w:val="FootnoteReference"/>
          <w:b w:val="0"/>
          <w:bCs w:val="0"/>
        </w:rPr>
        <w:footnoteRef/>
      </w:r>
      <w:r w:rsidRPr="00BE6EA3">
        <w:rPr>
          <w:b w:val="0"/>
          <w:bCs w:val="0"/>
        </w:rPr>
        <w:t xml:space="preserve"> However </w:t>
      </w:r>
      <w:r w:rsidRPr="00BE6EA3">
        <w:rPr>
          <w:rFonts w:hint="cs"/>
          <w:b w:val="0"/>
          <w:bCs w:val="0"/>
          <w:rtl/>
        </w:rPr>
        <w:t>שמואל</w:t>
      </w:r>
      <w:r w:rsidRPr="00BE6EA3">
        <w:rPr>
          <w:b w:val="0"/>
          <w:bCs w:val="0"/>
        </w:rPr>
        <w:t xml:space="preserve"> maintains that the </w:t>
      </w:r>
      <w:r w:rsidRPr="00BE6EA3">
        <w:rPr>
          <w:rFonts w:hint="cs"/>
          <w:b w:val="0"/>
          <w:bCs w:val="0"/>
          <w:rtl/>
        </w:rPr>
        <w:t>עובר</w:t>
      </w:r>
      <w:r w:rsidRPr="00BE6EA3">
        <w:rPr>
          <w:b w:val="0"/>
          <w:bCs w:val="0"/>
        </w:rPr>
        <w:t xml:space="preserve"> is </w:t>
      </w:r>
      <w:r w:rsidRPr="00BE6EA3">
        <w:rPr>
          <w:rFonts w:hint="cs"/>
          <w:b w:val="0"/>
          <w:bCs w:val="0"/>
          <w:rtl/>
        </w:rPr>
        <w:t>קונה</w:t>
      </w:r>
      <w:r w:rsidRPr="00BE6EA3">
        <w:rPr>
          <w:b w:val="0"/>
          <w:bCs w:val="0"/>
        </w:rPr>
        <w:t xml:space="preserve"> immediately</w:t>
      </w:r>
      <w:r w:rsidR="00BE6EA3">
        <w:rPr>
          <w:b w:val="0"/>
          <w:bCs w:val="0"/>
        </w:rPr>
        <w:t>,</w:t>
      </w:r>
      <w:r w:rsidR="00504602" w:rsidRPr="00BE6EA3">
        <w:rPr>
          <w:b w:val="0"/>
          <w:bCs w:val="0"/>
        </w:rPr>
        <w:t xml:space="preserve"> even if he did not say</w:t>
      </w:r>
      <w:r w:rsidRPr="00BE6EA3">
        <w:rPr>
          <w:b w:val="0"/>
          <w:bCs w:val="0"/>
        </w:rPr>
        <w:t xml:space="preserve"> </w:t>
      </w:r>
      <w:r w:rsidRPr="00BE6EA3">
        <w:rPr>
          <w:rFonts w:hint="cs"/>
          <w:b w:val="0"/>
          <w:bCs w:val="0"/>
          <w:rtl/>
        </w:rPr>
        <w:t>לכשתלד</w:t>
      </w:r>
      <w:r w:rsidRPr="00BE6EA3">
        <w:rPr>
          <w:b w:val="0"/>
          <w:bCs w:val="0"/>
        </w:rPr>
        <w:t>.</w:t>
      </w:r>
    </w:p>
  </w:footnote>
  <w:footnote w:id="10">
    <w:p w:rsidR="00630A4F" w:rsidRPr="00BE6EA3" w:rsidRDefault="00630A4F" w:rsidP="00623F56">
      <w:pPr>
        <w:pStyle w:val="FootnoteText"/>
        <w:spacing w:line="264" w:lineRule="auto"/>
        <w:rPr>
          <w:b w:val="0"/>
          <w:bCs w:val="0"/>
        </w:rPr>
      </w:pPr>
      <w:r w:rsidRPr="00BE6EA3">
        <w:rPr>
          <w:rStyle w:val="FootnoteReference"/>
          <w:b w:val="0"/>
          <w:bCs w:val="0"/>
        </w:rPr>
        <w:footnoteRef/>
      </w:r>
      <w:r w:rsidRPr="00BE6EA3">
        <w:rPr>
          <w:b w:val="0"/>
          <w:bCs w:val="0"/>
        </w:rPr>
        <w:t xml:space="preserve"> See footnote # </w:t>
      </w:r>
      <w:r w:rsidR="0029193B" w:rsidRPr="00BE6EA3">
        <w:rPr>
          <w:b w:val="0"/>
          <w:bCs w:val="0"/>
        </w:rPr>
        <w:t>5.</w:t>
      </w:r>
    </w:p>
  </w:footnote>
  <w:footnote w:id="11">
    <w:p w:rsidR="0029193B" w:rsidRPr="00BE6EA3" w:rsidRDefault="0029193B" w:rsidP="00623F56">
      <w:pPr>
        <w:pStyle w:val="FootnoteText"/>
        <w:spacing w:line="264" w:lineRule="auto"/>
        <w:rPr>
          <w:b w:val="0"/>
          <w:bCs w:val="0"/>
        </w:rPr>
      </w:pPr>
      <w:r w:rsidRPr="00BE6EA3">
        <w:rPr>
          <w:rStyle w:val="FootnoteReference"/>
          <w:b w:val="0"/>
          <w:bCs w:val="0"/>
        </w:rPr>
        <w:footnoteRef/>
      </w:r>
      <w:r w:rsidRPr="00BE6EA3">
        <w:rPr>
          <w:b w:val="0"/>
          <w:bCs w:val="0"/>
        </w:rPr>
        <w:t xml:space="preserve"> See </w:t>
      </w:r>
      <w:r w:rsidR="00623F56">
        <w:rPr>
          <w:rFonts w:hint="cs"/>
          <w:b w:val="0"/>
          <w:bCs w:val="0"/>
          <w:rtl/>
        </w:rPr>
        <w:t>בית יעקב</w:t>
      </w:r>
      <w:r w:rsidRPr="00BE6EA3">
        <w:rPr>
          <w:b w:val="0"/>
          <w:bCs w:val="0"/>
        </w:rPr>
        <w:t>.</w:t>
      </w:r>
    </w:p>
  </w:footnote>
  <w:footnote w:id="12">
    <w:p w:rsidR="00623F56" w:rsidRPr="00623F56" w:rsidRDefault="00623F56" w:rsidP="00623F56">
      <w:pPr>
        <w:pStyle w:val="FootnoteText"/>
        <w:spacing w:line="264" w:lineRule="auto"/>
        <w:rPr>
          <w:b w:val="0"/>
          <w:bCs w:val="0"/>
        </w:rPr>
      </w:pPr>
      <w:r w:rsidRPr="00623F56">
        <w:rPr>
          <w:rStyle w:val="FootnoteReference"/>
          <w:b w:val="0"/>
          <w:bCs w:val="0"/>
        </w:rPr>
        <w:footnoteRef/>
      </w:r>
      <w:r w:rsidRPr="00623F56">
        <w:rPr>
          <w:b w:val="0"/>
          <w:bCs w:val="0"/>
        </w:rPr>
        <w:t xml:space="preserve"> See </w:t>
      </w:r>
      <w:r w:rsidRPr="00623F56">
        <w:rPr>
          <w:rFonts w:hint="cs"/>
          <w:b w:val="0"/>
          <w:bCs w:val="0"/>
          <w:rtl/>
        </w:rPr>
        <w:t>סוכ"ד אות סח</w:t>
      </w:r>
      <w:r w:rsidRPr="00623F56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86D" w:rsidRPr="00D9286D" w:rsidRDefault="00D9286D" w:rsidP="00D9286D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ז,ב תוס' ד"ה המזכה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8B"/>
    <w:rsid w:val="00095972"/>
    <w:rsid w:val="000F0C76"/>
    <w:rsid w:val="002364CC"/>
    <w:rsid w:val="0029193B"/>
    <w:rsid w:val="002B2B0F"/>
    <w:rsid w:val="0031631A"/>
    <w:rsid w:val="00382503"/>
    <w:rsid w:val="003D4453"/>
    <w:rsid w:val="00425605"/>
    <w:rsid w:val="004365E2"/>
    <w:rsid w:val="00455D91"/>
    <w:rsid w:val="00504602"/>
    <w:rsid w:val="00623F56"/>
    <w:rsid w:val="00630A4F"/>
    <w:rsid w:val="00644E0C"/>
    <w:rsid w:val="00BC5DDA"/>
    <w:rsid w:val="00BE6EA3"/>
    <w:rsid w:val="00D2559F"/>
    <w:rsid w:val="00D9286D"/>
    <w:rsid w:val="00E7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8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86D"/>
  </w:style>
  <w:style w:type="paragraph" w:styleId="Footer">
    <w:name w:val="footer"/>
    <w:basedOn w:val="Normal"/>
    <w:link w:val="FooterChar"/>
    <w:uiPriority w:val="99"/>
    <w:unhideWhenUsed/>
    <w:rsid w:val="00D928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86D"/>
  </w:style>
  <w:style w:type="paragraph" w:styleId="FootnoteText">
    <w:name w:val="footnote text"/>
    <w:basedOn w:val="Normal"/>
    <w:link w:val="FootnoteTextChar"/>
    <w:uiPriority w:val="99"/>
    <w:semiHidden/>
    <w:unhideWhenUsed/>
    <w:rsid w:val="000F0C7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0C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0C76"/>
    <w:rPr>
      <w:vertAlign w:val="superscript"/>
    </w:rPr>
  </w:style>
  <w:style w:type="paragraph" w:styleId="ListParagraph">
    <w:name w:val="List Paragraph"/>
    <w:basedOn w:val="Normal"/>
    <w:uiPriority w:val="34"/>
    <w:qFormat/>
    <w:rsid w:val="00644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8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86D"/>
  </w:style>
  <w:style w:type="paragraph" w:styleId="Footer">
    <w:name w:val="footer"/>
    <w:basedOn w:val="Normal"/>
    <w:link w:val="FooterChar"/>
    <w:uiPriority w:val="99"/>
    <w:unhideWhenUsed/>
    <w:rsid w:val="00D928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86D"/>
  </w:style>
  <w:style w:type="paragraph" w:styleId="FootnoteText">
    <w:name w:val="footnote text"/>
    <w:basedOn w:val="Normal"/>
    <w:link w:val="FootnoteTextChar"/>
    <w:uiPriority w:val="99"/>
    <w:semiHidden/>
    <w:unhideWhenUsed/>
    <w:rsid w:val="000F0C7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0C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0C76"/>
    <w:rPr>
      <w:vertAlign w:val="superscript"/>
    </w:rPr>
  </w:style>
  <w:style w:type="paragraph" w:styleId="ListParagraph">
    <w:name w:val="List Paragraph"/>
    <w:basedOn w:val="Normal"/>
    <w:uiPriority w:val="34"/>
    <w:qFormat/>
    <w:rsid w:val="00644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4342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8</cp:revision>
  <dcterms:created xsi:type="dcterms:W3CDTF">2016-01-28T19:03:00Z</dcterms:created>
  <dcterms:modified xsi:type="dcterms:W3CDTF">2016-01-31T19:27:00Z</dcterms:modified>
</cp:coreProperties>
</file>