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2C" w:rsidRDefault="002E132C" w:rsidP="00660370">
      <w:pPr>
        <w:spacing w:after="0"/>
        <w:jc w:val="center"/>
        <w:rPr>
          <w:rFonts w:asciiTheme="majorHAnsi" w:hAnsiTheme="majorHAnsi"/>
          <w:b/>
          <w:sz w:val="72"/>
          <w:lang w:val="pl-PL"/>
        </w:rPr>
      </w:pPr>
    </w:p>
    <w:p w:rsidR="00B90285" w:rsidRPr="002E132C" w:rsidRDefault="002E132C" w:rsidP="00660370">
      <w:pPr>
        <w:spacing w:after="0"/>
        <w:jc w:val="center"/>
        <w:rPr>
          <w:rFonts w:asciiTheme="majorHAnsi" w:hAnsiTheme="majorHAnsi"/>
          <w:b/>
          <w:sz w:val="88"/>
          <w:szCs w:val="88"/>
          <w:lang w:val="pl-PL"/>
        </w:rPr>
      </w:pPr>
      <w:r w:rsidRPr="002E132C">
        <w:rPr>
          <w:rFonts w:asciiTheme="majorHAnsi" w:hAnsiTheme="majorHAnsi"/>
          <w:b/>
          <w:sz w:val="88"/>
          <w:szCs w:val="88"/>
          <w:lang w:val="pl-PL"/>
        </w:rPr>
        <w:t>SCENARIUSZ TESTÓW</w:t>
      </w:r>
    </w:p>
    <w:p w:rsidR="002E132C" w:rsidRPr="002E132C" w:rsidRDefault="002E132C" w:rsidP="00660370">
      <w:pPr>
        <w:spacing w:after="0"/>
        <w:jc w:val="center"/>
        <w:rPr>
          <w:rFonts w:asciiTheme="majorHAnsi" w:hAnsiTheme="majorHAnsi"/>
          <w:b/>
          <w:sz w:val="72"/>
          <w:lang w:val="pl-PL"/>
        </w:rPr>
      </w:pPr>
    </w:p>
    <w:p w:rsidR="002E132C" w:rsidRDefault="002E132C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proofErr w:type="spellStart"/>
      <w:r w:rsidRPr="002E132C"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  <w:t>KALK-u</w:t>
      </w:r>
      <w:proofErr w:type="spellEnd"/>
    </w:p>
    <w:p w:rsidR="002E132C" w:rsidRDefault="002E132C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</w:p>
    <w:p w:rsidR="00752FB0" w:rsidRDefault="002E132C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731510" cy="2337853"/>
            <wp:effectExtent l="0" t="0" r="0" b="0"/>
            <wp:docPr id="1" name="Obraz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B0" w:rsidRDefault="00752FB0" w:rsidP="00660370">
      <w:pPr>
        <w:spacing w:after="0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r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  <w:br w:type="page"/>
      </w:r>
    </w:p>
    <w:p w:rsidR="00A44824" w:rsidRPr="00A44824" w:rsidRDefault="00752FB0" w:rsidP="00660370">
      <w:pPr>
        <w:spacing w:after="0"/>
        <w:rPr>
          <w:rFonts w:ascii="Ebrima" w:hAnsi="Ebrima"/>
          <w:b/>
          <w:sz w:val="24"/>
          <w:szCs w:val="24"/>
          <w:lang w:val="pl-PL"/>
        </w:rPr>
      </w:pPr>
      <w:r w:rsidRPr="00A44824">
        <w:rPr>
          <w:rFonts w:ascii="Ebrima" w:hAnsi="Ebrima"/>
          <w:b/>
          <w:sz w:val="24"/>
          <w:szCs w:val="24"/>
          <w:lang w:val="pl-PL"/>
        </w:rPr>
        <w:lastRenderedPageBreak/>
        <w:t>Skala ocen testu</w:t>
      </w:r>
      <w:r w:rsidR="00A44824" w:rsidRPr="00A44824">
        <w:rPr>
          <w:rFonts w:ascii="Ebrima" w:hAnsi="Ebrima"/>
          <w:b/>
          <w:sz w:val="24"/>
          <w:szCs w:val="24"/>
          <w:lang w:val="pl-PL"/>
        </w:rPr>
        <w:t>: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10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6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8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5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6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4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4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3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P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2 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2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A44824" w:rsidRDefault="00A44824" w:rsidP="00660370">
      <w:pPr>
        <w:pStyle w:val="Akapitzlist"/>
        <w:numPr>
          <w:ilvl w:val="0"/>
          <w:numId w:val="3"/>
        </w:num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0 </w:t>
      </w:r>
      <w:proofErr w:type="spellStart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pkt</w:t>
      </w:r>
      <w:proofErr w:type="spellEnd"/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 w:rsidRPr="00A44824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1</w:t>
      </w:r>
      <w:r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.</w:t>
      </w:r>
    </w:p>
    <w:p w:rsidR="00F00F9A" w:rsidRDefault="00F00F9A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F00F9A" w:rsidRPr="00F00F9A" w:rsidRDefault="00F00F9A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F00F9A" w:rsidRPr="00F00F9A" w:rsidRDefault="00F00F9A" w:rsidP="00660370">
      <w:pPr>
        <w:spacing w:after="0" w:line="240" w:lineRule="auto"/>
        <w:jc w:val="center"/>
        <w:rPr>
          <w:rFonts w:ascii="Ebrima" w:eastAsia="Times New Roman" w:hAnsi="Ebrima" w:cs="Arial"/>
          <w:b/>
          <w:color w:val="E36C0A" w:themeColor="accent6" w:themeShade="BF"/>
          <w:sz w:val="28"/>
          <w:szCs w:val="24"/>
          <w:lang w:val="pl-PL" w:eastAsia="pl-PL"/>
        </w:rPr>
      </w:pPr>
      <w:r w:rsidRPr="00F00F9A">
        <w:rPr>
          <w:rFonts w:ascii="Ebrima" w:eastAsia="Times New Roman" w:hAnsi="Ebrima" w:cs="Arial"/>
          <w:b/>
          <w:color w:val="E36C0A" w:themeColor="accent6" w:themeShade="BF"/>
          <w:sz w:val="28"/>
          <w:szCs w:val="24"/>
          <w:lang w:val="pl-PL" w:eastAsia="pl-PL"/>
        </w:rPr>
        <w:t>TESTY</w:t>
      </w:r>
    </w:p>
    <w:p w:rsidR="009224FC" w:rsidRDefault="009224FC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9224FC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t>1</w:t>
      </w:r>
      <w:r w:rsidR="009224FC" w:rsidRP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>.</w:t>
      </w:r>
      <w:r w:rsid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 Test numer 1:</w:t>
      </w:r>
    </w:p>
    <w:p w:rsidR="009224FC" w:rsidRDefault="009224FC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1101"/>
        <w:gridCol w:w="3482"/>
        <w:gridCol w:w="4583"/>
      </w:tblGrid>
      <w:tr w:rsidR="009224FC" w:rsidRPr="00D61FB7" w:rsidTr="00255510">
        <w:tc>
          <w:tcPr>
            <w:tcW w:w="1101" w:type="dxa"/>
            <w:vAlign w:val="center"/>
          </w:tcPr>
          <w:p w:rsidR="009224FC" w:rsidRPr="00530407" w:rsidRDefault="009224FC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1</w:t>
            </w:r>
          </w:p>
        </w:tc>
        <w:tc>
          <w:tcPr>
            <w:tcW w:w="8065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color w:val="E36C0A" w:themeColor="accent6" w:themeShade="BF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Poprawność linków na stronie KALK</w:t>
            </w:r>
          </w:p>
        </w:tc>
      </w:tr>
      <w:tr w:rsidR="00CB72AB" w:rsidRPr="00530407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CB72AB" w:rsidRPr="00D61FB7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Sprawdzenie poprawności </w:t>
            </w:r>
            <w:r w:rsidR="00660370">
              <w:rPr>
                <w:rFonts w:ascii="Ebrima" w:hAnsi="Ebrima"/>
                <w:sz w:val="24"/>
                <w:szCs w:val="24"/>
                <w:lang w:val="pl-PL"/>
              </w:rPr>
              <w:br/>
            </w:r>
            <w:proofErr w:type="spell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przekierowania</w:t>
            </w:r>
            <w:proofErr w:type="spell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przycisków i linków </w:t>
            </w:r>
            <w:r w:rsidR="00660370">
              <w:rPr>
                <w:rFonts w:ascii="Ebrima" w:hAnsi="Ebrima"/>
                <w:sz w:val="24"/>
                <w:szCs w:val="24"/>
                <w:lang w:val="pl-PL"/>
              </w:rPr>
              <w:br/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na stronie głównej.</w:t>
            </w:r>
          </w:p>
        </w:tc>
      </w:tr>
      <w:tr w:rsidR="00CB72AB" w:rsidRPr="00D61FB7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Widok wywołany po wejściu na stronę główną www.kalk.aq.pl</w:t>
            </w:r>
          </w:p>
        </w:tc>
      </w:tr>
      <w:tr w:rsidR="00CB72AB" w:rsidRPr="00660370" w:rsidTr="00255510">
        <w:tc>
          <w:tcPr>
            <w:tcW w:w="9166" w:type="dxa"/>
            <w:gridSpan w:val="3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9224FC" w:rsidRPr="00530407" w:rsidTr="00255510">
        <w:tc>
          <w:tcPr>
            <w:tcW w:w="4583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9224FC" w:rsidRPr="00D61FB7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Kliknięcie w okrągłe przyciski </w:t>
            </w:r>
            <w:r w:rsidR="0025551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na stronie głównej:</w:t>
            </w:r>
          </w:p>
          <w:p w:rsidR="00CB72AB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tabele;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drużyny;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aktualności;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terminarz;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galeria;</w:t>
            </w:r>
          </w:p>
          <w:p w:rsidR="001475BF" w:rsidRPr="00530407" w:rsidRDefault="001475BF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sponsorzy.</w:t>
            </w:r>
          </w:p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2. Kliknięcie w przycisk </w:t>
            </w:r>
            <w:proofErr w:type="spellStart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="0025551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Przekierowanie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odpowiednio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 xml:space="preserve">na wybrane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podstrony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tabele;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drużyny;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aktualności;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terminarz;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galeria;</w:t>
            </w:r>
          </w:p>
          <w:p w:rsidR="00255510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sponsorzy.</w:t>
            </w:r>
          </w:p>
          <w:p w:rsidR="009224FC" w:rsidRPr="00530407" w:rsidRDefault="00255510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2.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rzekierowanie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na stronę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9224FC" w:rsidRPr="00255510" w:rsidTr="00255510">
        <w:tc>
          <w:tcPr>
            <w:tcW w:w="4583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E36C0A" w:themeFill="accent6" w:themeFillShade="BF"/>
            <w:vAlign w:val="center"/>
          </w:tcPr>
          <w:p w:rsidR="009224FC" w:rsidRPr="00530407" w:rsidRDefault="009224FC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126C3E" w:rsidRPr="00530407" w:rsidRDefault="00126C3E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F00F9A" w:rsidRPr="00530407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A06B75" w:rsidRDefault="00A06B75">
      <w:pPr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br w:type="page"/>
      </w:r>
    </w:p>
    <w:p w:rsidR="009224FC" w:rsidRPr="00530407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>2</w:t>
      </w:r>
      <w:r w:rsidR="009224FC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>. Test numer 2</w:t>
      </w:r>
      <w:r w:rsidR="00126C3E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>:</w:t>
      </w:r>
    </w:p>
    <w:p w:rsidR="009224FC" w:rsidRPr="00530407" w:rsidRDefault="009224FC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9224FC" w:rsidRPr="00D61FB7" w:rsidTr="00F00F9A">
        <w:tc>
          <w:tcPr>
            <w:tcW w:w="959" w:type="dxa"/>
            <w:vAlign w:val="center"/>
          </w:tcPr>
          <w:p w:rsidR="009224FC" w:rsidRPr="00530407" w:rsidRDefault="009224FC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 xml:space="preserve">Test </w:t>
            </w:r>
            <w:r w:rsidR="00F00F9A"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2</w:t>
            </w:r>
          </w:p>
        </w:tc>
        <w:tc>
          <w:tcPr>
            <w:tcW w:w="8207" w:type="dxa"/>
            <w:gridSpan w:val="2"/>
            <w:vAlign w:val="center"/>
          </w:tcPr>
          <w:p w:rsidR="009224FC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działania linków na stronie pośredniej</w:t>
            </w:r>
          </w:p>
        </w:tc>
      </w:tr>
      <w:tr w:rsidR="00126C3E" w:rsidRPr="00530407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126C3E" w:rsidRPr="00530407" w:rsidRDefault="00F00F9A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126C3E" w:rsidRPr="00D61FB7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126C3E" w:rsidRPr="00530407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Sprawdzenie poprawności 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br/>
            </w:r>
            <w:proofErr w:type="spell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przekierowania</w:t>
            </w:r>
            <w:proofErr w:type="spell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przycisków i linków 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br/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na stronie 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>pośredniej.</w:t>
            </w:r>
          </w:p>
        </w:tc>
      </w:tr>
      <w:tr w:rsidR="00126C3E" w:rsidRPr="00D61FB7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126C3E" w:rsidRPr="00530407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Widok wywołany po wejściu na stronę 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>pośrednią</w:t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www.kalk.aq.pl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t>,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 xml:space="preserve"> po kliknięciu przycisku okrągłego przycisku.</w:t>
            </w:r>
          </w:p>
        </w:tc>
      </w:tr>
      <w:tr w:rsidR="00126C3E" w:rsidRPr="00530407" w:rsidTr="00126C3E">
        <w:tc>
          <w:tcPr>
            <w:tcW w:w="9166" w:type="dxa"/>
            <w:gridSpan w:val="3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126C3E" w:rsidRPr="00530407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9224FC" w:rsidRPr="00A06B75" w:rsidTr="00126C3E">
        <w:tc>
          <w:tcPr>
            <w:tcW w:w="4583" w:type="dxa"/>
            <w:gridSpan w:val="2"/>
            <w:vAlign w:val="center"/>
          </w:tcPr>
          <w:p w:rsid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 Kliknięcie w przyciski menu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drużyny;</w:t>
            </w:r>
          </w:p>
          <w:p w:rsidR="00453712" w:rsidRPr="00530407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galeria;</w:t>
            </w:r>
          </w:p>
          <w:p w:rsid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sponsorzy;</w:t>
            </w:r>
          </w:p>
          <w:p w:rsid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tabele;</w:t>
            </w:r>
          </w:p>
          <w:p w:rsidR="009224FC" w:rsidRPr="00453712" w:rsidRDefault="00453712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terminarz.</w:t>
            </w:r>
          </w:p>
        </w:tc>
        <w:tc>
          <w:tcPr>
            <w:tcW w:w="4583" w:type="dxa"/>
            <w:vAlign w:val="center"/>
          </w:tcPr>
          <w:p w:rsidR="00A06B75" w:rsidRPr="00530407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Przekierowanie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na odpowiednie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podstrony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drużyny;</w:t>
            </w:r>
          </w:p>
          <w:p w:rsidR="00A06B75" w:rsidRPr="00530407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galeria;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sponsorzy;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tabele;</w:t>
            </w:r>
          </w:p>
          <w:p w:rsidR="009224FC" w:rsidRPr="00530407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* terminarz.</w:t>
            </w:r>
          </w:p>
        </w:tc>
      </w:tr>
      <w:tr w:rsidR="009224FC" w:rsidRPr="00A06B75" w:rsidTr="00126C3E">
        <w:tc>
          <w:tcPr>
            <w:tcW w:w="4583" w:type="dxa"/>
            <w:gridSpan w:val="2"/>
            <w:vAlign w:val="center"/>
          </w:tcPr>
          <w:p w:rsidR="009224FC" w:rsidRPr="00530407" w:rsidRDefault="00F00F9A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E36C0A" w:themeFill="accent6" w:themeFillShade="BF"/>
            <w:vAlign w:val="center"/>
          </w:tcPr>
          <w:p w:rsidR="009224FC" w:rsidRPr="00530407" w:rsidRDefault="009224FC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A06B75" w:rsidRDefault="00A06B75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A06B75" w:rsidRDefault="00A06B75">
      <w:pPr>
        <w:rPr>
          <w:rFonts w:ascii="Ebrima" w:hAnsi="Ebrima"/>
          <w:sz w:val="24"/>
          <w:szCs w:val="24"/>
          <w:lang w:val="pl-PL"/>
        </w:rPr>
      </w:pPr>
      <w:r>
        <w:rPr>
          <w:rFonts w:ascii="Ebrima" w:hAnsi="Ebrima"/>
          <w:sz w:val="24"/>
          <w:szCs w:val="24"/>
          <w:lang w:val="pl-PL"/>
        </w:rPr>
        <w:br w:type="page"/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>3. Test numer 3:</w:t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530407" w:rsidRPr="00A06B75" w:rsidTr="00A06B75">
        <w:tc>
          <w:tcPr>
            <w:tcW w:w="959" w:type="dxa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3</w:t>
            </w:r>
          </w:p>
        </w:tc>
        <w:tc>
          <w:tcPr>
            <w:tcW w:w="8207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dodawania komentarzy</w:t>
            </w:r>
          </w:p>
        </w:tc>
      </w:tr>
      <w:tr w:rsidR="00530407" w:rsidRPr="00A06B75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530407" w:rsidRPr="00530407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530407" w:rsidRPr="001E28D5" w:rsidRDefault="001E28D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E28D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Sprawdzenie poprawności dodawania komentarzy</w:t>
            </w:r>
          </w:p>
        </w:tc>
      </w:tr>
      <w:tr w:rsidR="00530407" w:rsidRPr="00D61FB7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530407" w:rsidRPr="001D1D75" w:rsidRDefault="001D1D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Opcja dostępna na każdej </w:t>
            </w:r>
            <w:proofErr w:type="spellStart"/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podstronie</w:t>
            </w:r>
            <w:proofErr w:type="spellEnd"/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, po kliknięciu w dany artykuł lub galerię</w:t>
            </w:r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530407" w:rsidRPr="00530407" w:rsidTr="00A06B75">
        <w:tc>
          <w:tcPr>
            <w:tcW w:w="9166" w:type="dxa"/>
            <w:gridSpan w:val="3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530407" w:rsidRPr="00530407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530407" w:rsidRPr="00D61FB7" w:rsidTr="00A06B75">
        <w:tc>
          <w:tcPr>
            <w:tcW w:w="4583" w:type="dxa"/>
            <w:gridSpan w:val="2"/>
            <w:vAlign w:val="center"/>
          </w:tcPr>
          <w:p w:rsidR="003D1B69" w:rsidRDefault="003D1B69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Wpisanie imienia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(nick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u).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3D1B69" w:rsidRDefault="003D1B69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Wpisanie e-maila.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3D1B69" w:rsidRDefault="003D1B69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Dodanie treści komentarza.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3D1B69" w:rsidRDefault="003D1B69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Naciśnięcie przycisku 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„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opublikuj ko</w:t>
            </w:r>
            <w:r w:rsidR="00A06B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mentarz”.</w:t>
            </w:r>
          </w:p>
          <w:p w:rsidR="00530407" w:rsidRPr="005032FF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4583" w:type="dxa"/>
            <w:vAlign w:val="center"/>
          </w:tcPr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Pojawienie się i zapamiętanie przez witrynę imienia.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Pojawienie się i zapamiętanie przez witrynę e-maila.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Pojawienie się wpisanej treści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komentarza.</w:t>
            </w:r>
          </w:p>
          <w:p w:rsidR="00A06B75" w:rsidRDefault="00A06B75" w:rsidP="00A06B75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Wysłanie na serwer komentarza wraz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z podanymi wcześniej danymi.</w:t>
            </w:r>
          </w:p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  <w:tr w:rsidR="00530407" w:rsidRPr="00A06B75" w:rsidTr="00A06B75">
        <w:tc>
          <w:tcPr>
            <w:tcW w:w="4583" w:type="dxa"/>
            <w:gridSpan w:val="2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E36C0A" w:themeFill="accent6" w:themeFillShade="BF"/>
            <w:vAlign w:val="center"/>
          </w:tcPr>
          <w:p w:rsidR="00530407" w:rsidRPr="00530407" w:rsidRDefault="00530407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A44824" w:rsidRPr="00530407" w:rsidRDefault="00A44824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453712" w:rsidRDefault="00453712" w:rsidP="00660370">
      <w:pPr>
        <w:spacing w:after="0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br w:type="page"/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>4. Test numer 4:</w:t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530407" w:rsidRPr="00A06B75" w:rsidTr="00C51A07">
        <w:tc>
          <w:tcPr>
            <w:tcW w:w="959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4</w:t>
            </w:r>
          </w:p>
        </w:tc>
        <w:tc>
          <w:tcPr>
            <w:tcW w:w="8207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wyszukiwania</w:t>
            </w:r>
          </w:p>
        </w:tc>
      </w:tr>
      <w:tr w:rsidR="00530407" w:rsidRPr="00A06B75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530407" w:rsidRPr="0053040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530407" w:rsidRPr="00453712" w:rsidRDefault="00453712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Sprawdzenie poprawności wyszukiwania</w:t>
            </w:r>
          </w:p>
        </w:tc>
      </w:tr>
      <w:tr w:rsidR="00530407" w:rsidRPr="00D61FB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530407" w:rsidRPr="00453712" w:rsidRDefault="00C51A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Kliknięcie p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rzycisk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u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„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wyszukaj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”,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dostępn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ego 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na każdej </w:t>
            </w:r>
            <w:proofErr w:type="spellStart"/>
            <w:r w:rsidR="00453712"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podstronie</w:t>
            </w:r>
            <w:proofErr w:type="spellEnd"/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530407" w:rsidRPr="00C51A07" w:rsidTr="00C51A07">
        <w:tc>
          <w:tcPr>
            <w:tcW w:w="9166" w:type="dxa"/>
            <w:gridSpan w:val="3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530407" w:rsidRPr="00C51A0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530407" w:rsidRPr="00D61FB7" w:rsidTr="00C51A07">
        <w:tc>
          <w:tcPr>
            <w:tcW w:w="4583" w:type="dxa"/>
            <w:gridSpan w:val="2"/>
            <w:vAlign w:val="center"/>
          </w:tcPr>
          <w:p w:rsidR="00530407" w:rsidRDefault="00453712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</w:t>
            </w:r>
            <w:r w:rsid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Kliknięcie w </w:t>
            </w:r>
            <w:r w:rsidR="006C2EF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pole szukaj.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453712" w:rsidRDefault="00453712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Wpisanie frazy.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</w:p>
          <w:p w:rsidR="00453712" w:rsidRPr="00453712" w:rsidRDefault="00453712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Naciśnięcie przycisku 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„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szukaj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”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C51A07" w:rsidRDefault="00C51A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Pojawienie się kursora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i możliwości pisania.</w:t>
            </w:r>
          </w:p>
          <w:p w:rsidR="00C51A07" w:rsidRDefault="00C51A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Pojawienie się frazy wpisywanej przez użytkownika.</w:t>
            </w:r>
          </w:p>
          <w:p w:rsidR="00530407" w:rsidRPr="00530407" w:rsidRDefault="00C51A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Przekierowanie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na stronę z wynikami wyszukiwania.</w:t>
            </w:r>
          </w:p>
        </w:tc>
      </w:tr>
      <w:tr w:rsidR="00530407" w:rsidRPr="00C51A0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E36C0A" w:themeFill="accent6" w:themeFillShade="BF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530407" w:rsidRPr="00752FB0" w:rsidRDefault="00530407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2E132C" w:rsidRPr="002E132C" w:rsidRDefault="002E132C" w:rsidP="00660370">
      <w:pPr>
        <w:spacing w:after="0"/>
        <w:rPr>
          <w:lang w:val="pl-PL"/>
        </w:rPr>
      </w:pPr>
    </w:p>
    <w:sectPr w:rsidR="002E132C" w:rsidRPr="002E132C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EE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1487"/>
    <w:multiLevelType w:val="hybridMultilevel"/>
    <w:tmpl w:val="574449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6626"/>
    <w:multiLevelType w:val="hybridMultilevel"/>
    <w:tmpl w:val="024EE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E0E10"/>
    <w:multiLevelType w:val="hybridMultilevel"/>
    <w:tmpl w:val="451CB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5F5309"/>
    <w:rsid w:val="00126C3E"/>
    <w:rsid w:val="001475BF"/>
    <w:rsid w:val="00197972"/>
    <w:rsid w:val="001D1D75"/>
    <w:rsid w:val="001E28D5"/>
    <w:rsid w:val="00255510"/>
    <w:rsid w:val="002E132C"/>
    <w:rsid w:val="003D1B69"/>
    <w:rsid w:val="00453712"/>
    <w:rsid w:val="005032FF"/>
    <w:rsid w:val="00530407"/>
    <w:rsid w:val="005F5309"/>
    <w:rsid w:val="00660370"/>
    <w:rsid w:val="006C2EF2"/>
    <w:rsid w:val="00752FB0"/>
    <w:rsid w:val="007816DF"/>
    <w:rsid w:val="008456F8"/>
    <w:rsid w:val="009224FC"/>
    <w:rsid w:val="00A06B75"/>
    <w:rsid w:val="00A44824"/>
    <w:rsid w:val="00B90285"/>
    <w:rsid w:val="00C51A07"/>
    <w:rsid w:val="00C9482D"/>
    <w:rsid w:val="00CB72AB"/>
    <w:rsid w:val="00D61FB7"/>
    <w:rsid w:val="00F00F9A"/>
    <w:rsid w:val="00F1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32C"/>
    <w:rPr>
      <w:rFonts w:ascii="Tahoma" w:hAnsi="Tahoma" w:cs="Tahoma"/>
      <w:sz w:val="16"/>
      <w:szCs w:val="16"/>
      <w:lang w:val="en-US"/>
    </w:rPr>
  </w:style>
  <w:style w:type="paragraph" w:styleId="Akapitzlist">
    <w:name w:val="List Paragraph"/>
    <w:basedOn w:val="Normalny"/>
    <w:uiPriority w:val="34"/>
    <w:qFormat/>
    <w:rsid w:val="00A44824"/>
    <w:pPr>
      <w:ind w:left="720"/>
      <w:contextualSpacing/>
    </w:pPr>
  </w:style>
  <w:style w:type="table" w:styleId="Tabela-Siatka">
    <w:name w:val="Table Grid"/>
    <w:basedOn w:val="Standardowy"/>
    <w:uiPriority w:val="59"/>
    <w:rsid w:val="0092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380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Kamila</cp:lastModifiedBy>
  <cp:revision>17</cp:revision>
  <dcterms:created xsi:type="dcterms:W3CDTF">2015-04-25T10:03:00Z</dcterms:created>
  <dcterms:modified xsi:type="dcterms:W3CDTF">2015-04-27T12:17:00Z</dcterms:modified>
</cp:coreProperties>
</file>