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677F" w14:textId="0B823BF0" w:rsidR="00EF4EF2" w:rsidRPr="00EF4EF2" w:rsidRDefault="00577509" w:rsidP="00EF4EF2">
      <w:pPr>
        <w:rPr>
          <w:rStyle w:val="Hyperlink"/>
          <w:rFonts w:ascii="Trebuchet MS" w:hAnsi="Trebuchet MS"/>
          <w:sz w:val="24"/>
          <w:szCs w:val="24"/>
        </w:rPr>
      </w:pPr>
      <w:r>
        <w:fldChar w:fldCharType="begin"/>
      </w:r>
      <w:r>
        <w:instrText xml:space="preserve"> HYPERLINK "https://developgreece.com/social-media-psychology/" </w:instrText>
      </w:r>
      <w:r>
        <w:fldChar w:fldCharType="separate"/>
      </w:r>
      <w:r w:rsidR="00EF4EF2" w:rsidRPr="00EF4EF2">
        <w:rPr>
          <w:rStyle w:val="Hyperlink"/>
          <w:rFonts w:ascii="Trebuchet MS" w:hAnsi="Trebuchet MS"/>
          <w:sz w:val="24"/>
          <w:szCs w:val="24"/>
        </w:rPr>
        <w:t>https://developgreece.com/social-media-psychology/</w:t>
      </w:r>
      <w:r>
        <w:rPr>
          <w:rStyle w:val="Hyperlink"/>
          <w:rFonts w:ascii="Trebuchet MS" w:hAnsi="Trebuchet MS"/>
          <w:sz w:val="24"/>
          <w:szCs w:val="24"/>
        </w:rPr>
        <w:fldChar w:fldCharType="end"/>
      </w:r>
    </w:p>
    <w:p w14:paraId="1E4213BF" w14:textId="67FC4AA5" w:rsidR="00EF4EF2" w:rsidRPr="00EF4EF2" w:rsidRDefault="00EF4EF2" w:rsidP="00EF4EF2">
      <w:pPr>
        <w:rPr>
          <w:rStyle w:val="Hyperlink"/>
          <w:rFonts w:ascii="Trebuchet MS" w:hAnsi="Trebuchet MS"/>
          <w:sz w:val="24"/>
          <w:szCs w:val="24"/>
        </w:rPr>
      </w:pPr>
    </w:p>
    <w:p w14:paraId="0B98CA6B" w14:textId="6F3369F5" w:rsidR="00EF4EF2" w:rsidRPr="00577509" w:rsidRDefault="00EF4EF2" w:rsidP="00F00329">
      <w:pPr>
        <w:pStyle w:val="NormalWeb"/>
        <w:shd w:val="clear" w:color="auto" w:fill="FFFFFF"/>
        <w:spacing w:before="0" w:beforeAutospacing="0" w:after="300" w:afterAutospacing="0"/>
        <w:rPr>
          <w:rFonts w:ascii="Trebuchet MS" w:hAnsi="Trebuchet MS"/>
          <w:b/>
          <w:bCs/>
          <w:color w:val="000000" w:themeColor="text1"/>
          <w:lang w:val="el-GR"/>
        </w:rPr>
      </w:pPr>
      <w:r w:rsidRPr="00577509">
        <w:rPr>
          <w:rFonts w:ascii="Trebuchet MS" w:hAnsi="Trebuchet MS" w:cs="Calibri"/>
          <w:color w:val="000000" w:themeColor="text1"/>
          <w:lang w:val="el-GR"/>
        </w:rPr>
        <w:t>Αναμφισβήτητα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</w:rPr>
        <w:t> </w:t>
      </w:r>
      <w:r w:rsidRPr="00577509">
        <w:rPr>
          <w:rStyle w:val="Emphasis"/>
          <w:rFonts w:ascii="Trebuchet MS" w:hAnsi="Trebuchet MS"/>
          <w:b/>
          <w:bCs/>
          <w:color w:val="000000" w:themeColor="text1"/>
        </w:rPr>
        <w:t>social media</w:t>
      </w:r>
      <w:r w:rsidRPr="00577509">
        <w:rPr>
          <w:rFonts w:ascii="Trebuchet MS" w:hAnsi="Trebuchet MS"/>
          <w:color w:val="000000" w:themeColor="text1"/>
        </w:rPr>
        <w:t> </w:t>
      </w:r>
      <w:r w:rsidRPr="00577509">
        <w:rPr>
          <w:rFonts w:ascii="Trebuchet MS" w:hAnsi="Trebuchet MS" w:cs="Calibri"/>
          <w:color w:val="000000" w:themeColor="text1"/>
          <w:lang w:val="el-GR"/>
        </w:rPr>
        <w:t>αποτελούν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έναν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σημαντικό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παράγοντα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διαμόρφωσης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συλλογικής</w:t>
      </w:r>
      <w:r w:rsidRPr="00577509">
        <w:rPr>
          <w:rFonts w:ascii="Trebuchet MS" w:hAnsi="Trebuchet MS"/>
          <w:color w:val="000000" w:themeColor="text1"/>
        </w:rPr>
        <w:t> </w:t>
      </w:r>
      <w:r w:rsidRPr="00577509">
        <w:rPr>
          <w:rFonts w:ascii="Trebuchet MS" w:hAnsi="Trebuchet MS" w:cs="Calibri"/>
          <w:color w:val="000000" w:themeColor="text1"/>
          <w:lang w:val="el-GR"/>
        </w:rPr>
        <w:t>ψυχολογίας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με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δεδομένη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μαζική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επίδρασή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στον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σύγχρονο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χρήστη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Pr="00577509">
        <w:rPr>
          <w:rFonts w:ascii="Trebuchet MS" w:hAnsi="Trebuchet MS"/>
          <w:color w:val="000000" w:themeColor="text1"/>
        </w:rPr>
        <w:t>H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online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ζώνη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έχει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εισχωρήσει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τέτοιον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βαθμό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στην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ο</w:t>
      </w:r>
      <w:proofErr w:type="spellStart"/>
      <w:r w:rsidRPr="00577509">
        <w:rPr>
          <w:rFonts w:ascii="Trebuchet MS" w:hAnsi="Trebuchet MS"/>
          <w:color w:val="000000" w:themeColor="text1"/>
        </w:rPr>
        <w:t>ffline</w:t>
      </w:r>
      <w:proofErr w:type="spellEnd"/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με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αποτέλεσμα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όρια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μεταξύ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σύνδεσης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διαδίκτυο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πραγματικής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ζωής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είναι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πλέον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λεπτά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Pr="00577509">
        <w:rPr>
          <w:rFonts w:ascii="Trebuchet MS" w:hAnsi="Trebuchet MS" w:cs="Calibri"/>
          <w:color w:val="000000" w:themeColor="text1"/>
          <w:lang w:val="el-GR"/>
        </w:rPr>
        <w:t>Σε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βαθμό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λοιπόν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social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media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επηρεάζουν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ψυχολογία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νέου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τύπου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χρήστη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; </w:t>
      </w:r>
      <w:r w:rsidRPr="00577509">
        <w:rPr>
          <w:rFonts w:ascii="Trebuchet MS" w:hAnsi="Trebuchet MS" w:cs="Calibri"/>
          <w:color w:val="000000" w:themeColor="text1"/>
          <w:lang w:val="el-GR"/>
        </w:rPr>
        <w:t>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προχωρήσουμε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αναλυτικότερη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προσέγγιση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δίνοντας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έμφαση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στην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online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συμπεριφορά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χρήστη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πώς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αυτή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επιδρά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συνολικά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στην</w:t>
      </w:r>
      <w:r w:rsidRPr="00577509">
        <w:rPr>
          <w:rFonts w:ascii="Trebuchet MS" w:hAnsi="Trebuchet MS"/>
          <w:color w:val="000000" w:themeColor="text1"/>
        </w:rPr>
        <w:t> </w:t>
      </w:r>
      <w:r w:rsidRPr="00577509">
        <w:rPr>
          <w:rFonts w:ascii="Trebuchet MS" w:hAnsi="Trebuchet MS" w:cs="Calibri"/>
          <w:color w:val="000000" w:themeColor="text1"/>
          <w:lang w:val="el-GR"/>
        </w:rPr>
        <w:t>ψυχολογία</w:t>
      </w:r>
      <w:r w:rsidRPr="00577509">
        <w:rPr>
          <w:rFonts w:ascii="Trebuchet MS" w:hAnsi="Trebuchet MS"/>
          <w:color w:val="000000" w:themeColor="text1"/>
        </w:rPr>
        <w:t> 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>.</w:t>
      </w:r>
    </w:p>
    <w:p w14:paraId="7F9A3100" w14:textId="77777777" w:rsidR="00EF4EF2" w:rsidRPr="00577509" w:rsidRDefault="00EF4EF2" w:rsidP="00EF4EF2">
      <w:pPr>
        <w:pStyle w:val="NormalWeb"/>
        <w:shd w:val="clear" w:color="auto" w:fill="FFFFFF"/>
        <w:spacing w:before="0" w:beforeAutospacing="0" w:after="300" w:afterAutospacing="0"/>
        <w:rPr>
          <w:rFonts w:ascii="Trebuchet MS" w:hAnsi="Trebuchet MS"/>
          <w:color w:val="000000" w:themeColor="text1"/>
          <w:lang w:val="el-GR"/>
        </w:rPr>
      </w:pPr>
      <w:bookmarkStart w:id="0" w:name="_Hlk74338380"/>
      <w:r w:rsidRPr="00577509">
        <w:rPr>
          <w:rFonts w:ascii="Trebuchet MS" w:hAnsi="Trebuchet MS" w:cs="Calibri"/>
          <w:color w:val="000000" w:themeColor="text1"/>
          <w:lang w:val="el-GR"/>
        </w:rPr>
        <w:t>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αρχή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21</w:t>
      </w:r>
      <w:r w:rsidRPr="00577509">
        <w:rPr>
          <w:rFonts w:ascii="Trebuchet MS" w:hAnsi="Trebuchet MS" w:cs="Calibri"/>
          <w:color w:val="000000" w:themeColor="text1"/>
          <w:lang w:val="el-GR"/>
        </w:rPr>
        <w:t>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αιώνα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σηματοδότησε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άνθιση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των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social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media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άλλαξε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πάντα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τρόπο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επικοινωνίας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των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ανθρώπων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Pr="00577509">
        <w:rPr>
          <w:rFonts w:ascii="Trebuchet MS" w:hAnsi="Trebuchet MS" w:cs="Calibri"/>
          <w:color w:val="000000" w:themeColor="text1"/>
          <w:lang w:val="el-GR"/>
        </w:rPr>
        <w:t>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έννοια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online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available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unavailable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οι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followers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status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updates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likes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αποτελούν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κομβικούς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όρους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online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επικοινωνίας</w:t>
      </w:r>
      <w:r w:rsidRPr="00577509">
        <w:rPr>
          <w:rFonts w:ascii="Trebuchet MS" w:hAnsi="Trebuchet MS"/>
          <w:color w:val="000000" w:themeColor="text1"/>
          <w:lang w:val="el-GR"/>
        </w:rPr>
        <w:t>.</w:t>
      </w:r>
    </w:p>
    <w:p w14:paraId="7222149A" w14:textId="1FCCA53D" w:rsidR="00EF4EF2" w:rsidRPr="00577509" w:rsidRDefault="00EF4EF2" w:rsidP="00286732">
      <w:pPr>
        <w:pStyle w:val="NormalWeb"/>
        <w:shd w:val="clear" w:color="auto" w:fill="FFFFFF"/>
        <w:spacing w:before="0" w:beforeAutospacing="0" w:after="300" w:afterAutospacing="0"/>
        <w:rPr>
          <w:rFonts w:ascii="Trebuchet MS" w:hAnsi="Trebuchet MS"/>
          <w:b/>
          <w:bCs/>
          <w:color w:val="000000" w:themeColor="text1"/>
          <w:lang w:val="el-GR"/>
        </w:rPr>
      </w:pPr>
      <w:r w:rsidRPr="00577509">
        <w:rPr>
          <w:rFonts w:ascii="Trebuchet MS" w:hAnsi="Trebuchet MS" w:cs="Calibri"/>
          <w:color w:val="000000" w:themeColor="text1"/>
          <w:lang w:val="el-GR"/>
        </w:rPr>
        <w:t>Παράλληλα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στον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αντίποδα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eye</w:t>
      </w:r>
      <w:r w:rsidRPr="00577509">
        <w:rPr>
          <w:rFonts w:ascii="Trebuchet MS" w:hAnsi="Trebuchet MS"/>
          <w:color w:val="000000" w:themeColor="text1"/>
          <w:lang w:val="el-GR"/>
        </w:rPr>
        <w:t>-</w:t>
      </w:r>
      <w:r w:rsidRPr="00577509">
        <w:rPr>
          <w:rFonts w:ascii="Trebuchet MS" w:hAnsi="Trebuchet MS"/>
          <w:color w:val="000000" w:themeColor="text1"/>
        </w:rPr>
        <w:t>to</w:t>
      </w:r>
      <w:r w:rsidRPr="00577509">
        <w:rPr>
          <w:rFonts w:ascii="Trebuchet MS" w:hAnsi="Trebuchet MS"/>
          <w:color w:val="000000" w:themeColor="text1"/>
          <w:lang w:val="el-GR"/>
        </w:rPr>
        <w:t>-</w:t>
      </w:r>
      <w:r w:rsidRPr="00577509">
        <w:rPr>
          <w:rFonts w:ascii="Trebuchet MS" w:hAnsi="Trebuchet MS"/>
          <w:color w:val="000000" w:themeColor="text1"/>
        </w:rPr>
        <w:t>eye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επικοινωνίας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βρίσκονται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οι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συζητήσεις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των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διαφόρων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chats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με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emoticons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εκφράζουν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κάθε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ίχνος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συναισθηματικής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εμπλοκής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χρήστη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ποιον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λόγο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όμως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ένας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χρήστης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κάνει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log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out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στην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πραγματική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ζωή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συνδεθεί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social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media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μοιραστεί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προσωπικό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υλικό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online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φίλους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>;</w:t>
      </w:r>
    </w:p>
    <w:bookmarkEnd w:id="0"/>
    <w:p w14:paraId="207D3DB3" w14:textId="77777777" w:rsidR="00EF4EF2" w:rsidRPr="00577509" w:rsidRDefault="00EF4EF2" w:rsidP="00EF4EF2">
      <w:pPr>
        <w:pStyle w:val="NormalWeb"/>
        <w:shd w:val="clear" w:color="auto" w:fill="FFFFFF"/>
        <w:spacing w:before="0" w:beforeAutospacing="0" w:after="300" w:afterAutospacing="0"/>
        <w:rPr>
          <w:rFonts w:ascii="Trebuchet MS" w:hAnsi="Trebuchet MS"/>
          <w:color w:val="000000" w:themeColor="text1"/>
          <w:lang w:val="el-GR"/>
        </w:rPr>
      </w:pPr>
      <w:r w:rsidRPr="00577509">
        <w:rPr>
          <w:rFonts w:ascii="Trebuchet MS" w:hAnsi="Trebuchet MS" w:cs="Calibri"/>
          <w:color w:val="000000" w:themeColor="text1"/>
          <w:lang w:val="el-GR"/>
        </w:rPr>
        <w:t>Σύγχρονοι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αναλυτές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ανθρωπολόγοι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υποστηρίζουν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πως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ανάγκη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social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share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προέρχεται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συναίσθημα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ανικανοποίητου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Pr="00577509">
        <w:rPr>
          <w:rFonts w:ascii="Trebuchet MS" w:hAnsi="Trebuchet MS" w:cs="Calibri"/>
          <w:color w:val="000000" w:themeColor="text1"/>
          <w:lang w:val="el-GR"/>
        </w:rPr>
        <w:t>Μεγάλα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ποσοστά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των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ανθρώπων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κάνουν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κατάχρηση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των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social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media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δηλώνουν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πως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θα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προτιμούσαν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έχουν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διαφορετική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ζωή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γι</w:t>
      </w:r>
      <w:r w:rsidRPr="00577509">
        <w:rPr>
          <w:rFonts w:ascii="Trebuchet MS" w:hAnsi="Trebuchet MS" w:cs="Roboto"/>
          <w:color w:val="000000" w:themeColor="text1"/>
          <w:lang w:val="el-GR"/>
        </w:rPr>
        <w:t>’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αυτό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αναζητούν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διέξοδο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στον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online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κόσμο</w:t>
      </w:r>
      <w:r w:rsidRPr="00577509">
        <w:rPr>
          <w:rFonts w:ascii="Trebuchet MS" w:hAnsi="Trebuchet MS"/>
          <w:color w:val="000000" w:themeColor="text1"/>
          <w:lang w:val="el-GR"/>
        </w:rPr>
        <w:t>.</w:t>
      </w:r>
    </w:p>
    <w:p w14:paraId="6D484559" w14:textId="547C5BF2" w:rsidR="00EF4EF2" w:rsidRPr="00577509" w:rsidRDefault="00EF4EF2" w:rsidP="000745D9">
      <w:pPr>
        <w:pStyle w:val="NormalWeb"/>
        <w:shd w:val="clear" w:color="auto" w:fill="FFFFFF"/>
        <w:spacing w:before="0" w:beforeAutospacing="0" w:after="300" w:afterAutospacing="0"/>
        <w:rPr>
          <w:rFonts w:ascii="Trebuchet MS" w:hAnsi="Trebuchet MS"/>
          <w:b/>
          <w:bCs/>
          <w:color w:val="000000" w:themeColor="text1"/>
          <w:lang w:val="el-GR"/>
        </w:rPr>
      </w:pP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άτομα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οποία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διαγιγνώσκονται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proofErr w:type="spellStart"/>
      <w:r w:rsidRPr="00577509">
        <w:rPr>
          <w:rFonts w:ascii="Trebuchet MS" w:hAnsi="Trebuchet MS"/>
          <w:color w:val="000000" w:themeColor="text1"/>
        </w:rPr>
        <w:t>FoMo</w:t>
      </w:r>
      <w:proofErr w:type="spellEnd"/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διακατέχονται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ένα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διαρκές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άγχος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λύπη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ότι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κάποιος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άλλος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ζει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συναρπαστική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εμπειρία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από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οποία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αυτοί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είναι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απόντες</w:t>
      </w:r>
      <w:r w:rsidRPr="00577509">
        <w:rPr>
          <w:rFonts w:ascii="Trebuchet MS" w:hAnsi="Trebuchet MS"/>
          <w:color w:val="000000" w:themeColor="text1"/>
          <w:lang w:val="el-GR"/>
        </w:rPr>
        <w:t>.</w:t>
      </w:r>
      <w:r w:rsidR="00286732"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Αυτό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έχει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ως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αποτέλεσμα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παραμένουν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διαρκώς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online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μαθαίνουν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ανά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πάσα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στιγμή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κάνουν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οι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άλλοι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Pr="00577509">
        <w:rPr>
          <w:rFonts w:ascii="Trebuchet MS" w:hAnsi="Trebuchet MS" w:cs="Calibri"/>
          <w:color w:val="000000" w:themeColor="text1"/>
          <w:lang w:val="el-GR"/>
        </w:rPr>
        <w:t>Καταλαβαίνετε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πως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proofErr w:type="spellStart"/>
      <w:r w:rsidRPr="00577509">
        <w:rPr>
          <w:rFonts w:ascii="Trebuchet MS" w:hAnsi="Trebuchet MS"/>
          <w:color w:val="000000" w:themeColor="text1"/>
        </w:rPr>
        <w:t>FoMO</w:t>
      </w:r>
      <w:proofErr w:type="spellEnd"/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αποτελεί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ουσιαστικά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έναν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φαύλο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κύκλο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καθώς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έλλειψη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κοινωνικοποίησης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επιφορτίζει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άτομο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επιπρόσθετο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άγχο</w:t>
      </w:r>
      <w:r w:rsidR="00286732" w:rsidRPr="00577509">
        <w:rPr>
          <w:rFonts w:ascii="Trebuchet MS" w:hAnsi="Trebuchet MS" w:cs="Calibri"/>
          <w:color w:val="000000" w:themeColor="text1"/>
          <w:lang w:val="el-GR"/>
        </w:rPr>
        <w:t>ς.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Στην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πραγματικότητα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δεν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μοιραζόμαστε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κάθε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λεπτομέρεια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ζωής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αλλά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μόνο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αυτές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θα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θέλαμε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οι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άλλοι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γνωρίζουν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εμάς</w:t>
      </w:r>
      <w:r w:rsidRPr="00577509">
        <w:rPr>
          <w:rFonts w:ascii="Trebuchet MS" w:hAnsi="Trebuchet MS"/>
          <w:color w:val="000000" w:themeColor="text1"/>
          <w:lang w:val="el-GR"/>
        </w:rPr>
        <w:t>.</w:t>
      </w:r>
    </w:p>
    <w:p w14:paraId="54C887FD" w14:textId="53D92EFA" w:rsidR="00EF4EF2" w:rsidRPr="00577509" w:rsidRDefault="00EF4EF2" w:rsidP="00286732">
      <w:pPr>
        <w:pStyle w:val="NormalWeb"/>
        <w:shd w:val="clear" w:color="auto" w:fill="FFFFFF"/>
        <w:spacing w:before="0" w:beforeAutospacing="0" w:after="300" w:afterAutospacing="0"/>
        <w:rPr>
          <w:rFonts w:ascii="Trebuchet MS" w:hAnsi="Trebuchet MS"/>
          <w:color w:val="000000" w:themeColor="text1"/>
          <w:lang w:val="el-GR"/>
        </w:rPr>
      </w:pPr>
      <w:r w:rsidRPr="00577509">
        <w:rPr>
          <w:rFonts w:ascii="Trebuchet MS" w:hAnsi="Trebuchet MS" w:cs="Calibri"/>
          <w:color w:val="000000" w:themeColor="text1"/>
          <w:lang w:val="el-GR"/>
        </w:rPr>
        <w:t>Σε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καμία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περίπτωση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δεν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πρέπει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ενοχοποιήσετε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μέσο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Pr="00577509">
        <w:rPr>
          <w:rFonts w:ascii="Trebuchet MS" w:hAnsi="Trebuchet MS" w:cs="Calibri"/>
          <w:color w:val="000000" w:themeColor="text1"/>
          <w:lang w:val="el-GR"/>
        </w:rPr>
        <w:t>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χρήση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είναι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αυτή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μπορεί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επιφέρει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αντίθετα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επιθυμητά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αποτελέσματα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Pr="00577509">
        <w:rPr>
          <w:rFonts w:ascii="Trebuchet MS" w:hAnsi="Trebuchet MS" w:cs="Calibri"/>
          <w:color w:val="000000" w:themeColor="text1"/>
          <w:lang w:val="el-GR"/>
        </w:rPr>
        <w:t>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social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media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δημιουργήθηκαν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ακριβώς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διασκεδάζουν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καλύπτοντας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βαθύτερη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ανάγκη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επικοινωνία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Pr="00577509">
        <w:rPr>
          <w:rFonts w:ascii="Trebuchet MS" w:hAnsi="Trebuchet MS" w:cs="Calibri"/>
          <w:color w:val="000000" w:themeColor="text1"/>
          <w:lang w:val="el-GR"/>
        </w:rPr>
        <w:t>Επομένως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το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μέσο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από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μόνο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σχεδιάστηκε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προσφέρει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ψυχαγωγία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όχι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να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τραυματίσει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χρήστη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. </w:t>
      </w:r>
      <w:r w:rsidR="00286732" w:rsidRPr="00577509">
        <w:rPr>
          <w:rFonts w:ascii="Trebuchet MS" w:hAnsi="Trebuchet MS"/>
          <w:color w:val="000000" w:themeColor="text1"/>
          <w:lang w:val="el-GR"/>
        </w:rPr>
        <w:t>Κ</w:t>
      </w:r>
      <w:r w:rsidRPr="00577509">
        <w:rPr>
          <w:rFonts w:ascii="Trebuchet MS" w:hAnsi="Trebuchet MS" w:cs="Calibri"/>
          <w:color w:val="000000" w:themeColor="text1"/>
          <w:lang w:val="el-GR"/>
        </w:rPr>
        <w:t>άποιος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καταναλώνει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σημαντικό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χρόνο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ημέρας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στα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social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/>
          <w:color w:val="000000" w:themeColor="text1"/>
        </w:rPr>
        <w:t>media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παραμελώντας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άλλες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ανάγκες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του</w:t>
      </w:r>
      <w:r w:rsidRPr="00577509">
        <w:rPr>
          <w:rFonts w:ascii="Trebuchet MS" w:hAnsi="Trebuchet MS"/>
          <w:color w:val="000000" w:themeColor="text1"/>
          <w:lang w:val="el-GR"/>
        </w:rPr>
        <w:t xml:space="preserve">, </w:t>
      </w:r>
      <w:r w:rsidRPr="00577509">
        <w:rPr>
          <w:rFonts w:ascii="Trebuchet MS" w:hAnsi="Trebuchet MS" w:cs="Calibri"/>
          <w:color w:val="000000" w:themeColor="text1"/>
          <w:lang w:val="el-GR"/>
        </w:rPr>
        <w:t>όπως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την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ανάγκη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για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  <w:r w:rsidRPr="00577509">
        <w:rPr>
          <w:rFonts w:ascii="Trebuchet MS" w:hAnsi="Trebuchet MS" w:cs="Calibri"/>
          <w:color w:val="000000" w:themeColor="text1"/>
          <w:lang w:val="el-GR"/>
        </w:rPr>
        <w:t>κοινωνικοποίηση</w:t>
      </w:r>
      <w:r w:rsidR="000745D9" w:rsidRPr="00577509">
        <w:rPr>
          <w:rFonts w:ascii="Trebuchet MS" w:hAnsi="Trebuchet MS"/>
          <w:color w:val="000000" w:themeColor="text1"/>
          <w:lang w:val="el-GR"/>
        </w:rPr>
        <w:t>.</w:t>
      </w:r>
      <w:r w:rsidRPr="00577509">
        <w:rPr>
          <w:rFonts w:ascii="Trebuchet MS" w:hAnsi="Trebuchet MS"/>
          <w:color w:val="000000" w:themeColor="text1"/>
          <w:lang w:val="el-GR"/>
        </w:rPr>
        <w:t xml:space="preserve"> </w:t>
      </w:r>
    </w:p>
    <w:p w14:paraId="774C860B" w14:textId="77777777" w:rsidR="004776FC" w:rsidRPr="00577509" w:rsidRDefault="004776FC">
      <w:pPr>
        <w:rPr>
          <w:rFonts w:ascii="Trebuchet MS" w:hAnsi="Trebuchet MS"/>
          <w:color w:val="000000" w:themeColor="text1"/>
          <w:sz w:val="24"/>
          <w:szCs w:val="24"/>
          <w:lang w:val="el-GR"/>
        </w:rPr>
      </w:pPr>
    </w:p>
    <w:sectPr w:rsidR="004776FC" w:rsidRPr="0057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58"/>
    <w:rsid w:val="000745D9"/>
    <w:rsid w:val="00286732"/>
    <w:rsid w:val="004776FC"/>
    <w:rsid w:val="00577509"/>
    <w:rsid w:val="00BE3F58"/>
    <w:rsid w:val="00EF4EF2"/>
    <w:rsid w:val="00F0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D4FA"/>
  <w15:chartTrackingRefBased/>
  <w15:docId w15:val="{D3832B62-7EB8-4EBB-AB91-EC138096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F2"/>
  </w:style>
  <w:style w:type="paragraph" w:styleId="Heading2">
    <w:name w:val="heading 2"/>
    <w:basedOn w:val="Normal"/>
    <w:link w:val="Heading2Char"/>
    <w:uiPriority w:val="9"/>
    <w:qFormat/>
    <w:rsid w:val="00EF4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E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EF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4EF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EF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F4E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14</cp:revision>
  <dcterms:created xsi:type="dcterms:W3CDTF">2021-06-11T14:51:00Z</dcterms:created>
  <dcterms:modified xsi:type="dcterms:W3CDTF">2021-06-11T18:13:00Z</dcterms:modified>
</cp:coreProperties>
</file>