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hhasni</w:t>
        </w:r>
      </w:hyperlink>
    </w:p>
    <w:p w:rsidR="00000000" w:rsidDel="00000000" w:rsidP="00000000" w:rsidRDefault="00000000" w:rsidRPr="00000000">
      <w:pPr>
        <w:numPr>
          <w:ilvl w:val="0"/>
          <w:numId w:val="3"/>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3"/>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3"/>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2"/>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2"/>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2"/>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2"/>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1 </w:t>
        </w:r>
      </w:hyperlink>
      <w:hyperlink r:id="rId40">
        <w:r w:rsidDel="00000000" w:rsidR="00000000" w:rsidRPr="00000000">
          <w:rPr>
            <w:color w:val="0000ee"/>
            <w:u w:val="single"/>
            <w:rtl w:val="0"/>
          </w:rPr>
          <w:t xml:space="preserve"> Framework 2 </w:t>
        </w:r>
      </w:hyperlink>
      <w:hyperlink r:id="rId41">
        <w:r w:rsidDel="00000000" w:rsidR="00000000" w:rsidRPr="00000000">
          <w:rPr>
            <w:color w:val="0000ee"/>
            <w:u w:val="single"/>
            <w:rtl w:val="0"/>
          </w:rPr>
          <w:t xml:space="preserve"> Big Web Project </w:t>
        </w:r>
      </w:hyperlink>
      <w:hyperlink r:id="rId42">
        <w:r w:rsidDel="00000000" w:rsidR="00000000" w:rsidRPr="00000000">
          <w:rPr>
            <w:color w:val="0000ee"/>
            <w:u w:val="single"/>
            <w:rtl w:val="0"/>
          </w:rPr>
          <w:t xml:space="preserve"> Piscine PHP </w:t>
        </w:r>
      </w:hyperlink>
      <w:hyperlink r:id="rId43">
        <w:r w:rsidDel="00000000" w:rsidR="00000000" w:rsidRPr="00000000">
          <w:rPr>
            <w:color w:val="0000ee"/>
            <w:u w:val="single"/>
            <w:rtl w:val="0"/>
          </w:rPr>
          <w:t xml:space="preserve"> Rushes </w:t>
        </w:r>
      </w:hyperlink>
      <w:hyperlink r:id="rId44">
        <w:r w:rsidDel="00000000" w:rsidR="00000000" w:rsidRPr="00000000">
          <w:rPr>
            <w:color w:val="0000ee"/>
            <w:u w:val="single"/>
            <w:rtl w:val="0"/>
          </w:rPr>
          <w:t xml:space="preserve"> Piscine CPP </w:t>
        </w:r>
      </w:hyperlink>
      <w:hyperlink r:id="rId45">
        <w:r w:rsidDel="00000000" w:rsidR="00000000" w:rsidRPr="00000000">
          <w:rPr>
            <w:color w:val="0000ee"/>
            <w:u w:val="single"/>
            <w:rtl w:val="0"/>
          </w:rPr>
          <w:t xml:space="preserve"> LibftASM </w:t>
        </w:r>
      </w:hyperlink>
      <w:hyperlink r:id="rId46">
        <w:r w:rsidDel="00000000" w:rsidR="00000000" w:rsidRPr="00000000">
          <w:rPr>
            <w:color w:val="0000ee"/>
            <w:u w:val="single"/>
            <w:rtl w:val="0"/>
          </w:rPr>
          <w:t xml:space="preserve"> HEC Entrepreneurship </w:t>
        </w:r>
      </w:hyperlink>
      <w:hyperlink r:id="rId47">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48">
        <w:r w:rsidDel="00000000" w:rsidR="00000000" w:rsidRPr="00000000">
          <w:rPr>
            <w:rtl w:val="0"/>
          </w:rPr>
        </w:r>
      </w:hyperlink>
    </w:p>
    <w:p w:rsidR="00000000" w:rsidDel="00000000" w:rsidP="00000000" w:rsidRDefault="00000000" w:rsidRPr="00000000">
      <w:pPr>
        <w:contextualSpacing w:val="0"/>
      </w:pPr>
      <w:hyperlink r:id="rId49">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50">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1">
        <w:r w:rsidDel="00000000" w:rsidR="00000000" w:rsidRPr="00000000">
          <w:rPr>
            <w:b w:val="1"/>
            <w:i w:val="0"/>
            <w:color w:val="0000ee"/>
            <w:sz w:val="48"/>
            <w:u w:val="single"/>
            <w:rtl w:val="0"/>
          </w:rPr>
          <w:t xml:space="preserve">Piscine CPP</w:t>
        </w:r>
      </w:hyperlink>
      <w:r w:rsidDel="00000000" w:rsidR="00000000" w:rsidRPr="00000000">
        <w:rPr>
          <w:rtl w:val="0"/>
        </w:rPr>
        <w:t xml:space="preserve"> / </w:t>
      </w:r>
      <w:hyperlink r:id="rId52">
        <w:r w:rsidDel="00000000" w:rsidR="00000000" w:rsidRPr="00000000">
          <w:rPr>
            <w:b w:val="1"/>
            <w:i w:val="0"/>
            <w:color w:val="0000ee"/>
            <w:sz w:val="48"/>
            <w:u w:val="single"/>
            <w:rtl w:val="0"/>
          </w:rPr>
          <w:t xml:space="preserve">D08</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stop grading when an exercise is wrong.</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non-interface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contextualSpacing w:val="0"/>
      </w:pPr>
      <w:r w:rsidDel="00000000" w:rsidR="00000000" w:rsidRPr="00000000">
        <w:rPr>
          <w:rtl w:val="0"/>
        </w:rPr>
        <w:t xml:space="preserve">- Use of a C-style cast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3">
        <w:r w:rsidDel="00000000" w:rsidR="00000000" w:rsidRPr="00000000">
          <w:rPr>
            <w:b w:val="1"/>
            <w:i w:val="0"/>
            <w:color w:val="0000ee"/>
            <w:sz w:val="24"/>
            <w:u w:val="single"/>
            <w:rtl w:val="0"/>
          </w:rPr>
          <w:t xml:space="preserve">Intra - Elearning - Subnotions</w:t>
        </w:r>
      </w:hyperlink>
    </w:p>
    <w:p w:rsidR="00000000" w:rsidDel="00000000" w:rsidP="00000000" w:rsidRDefault="00000000" w:rsidRPr="00000000">
      <w:pPr>
        <w:pStyle w:val="Heading4"/>
        <w:spacing w:after="0" w:before="0" w:lineRule="auto"/>
        <w:contextualSpacing w:val="0"/>
      </w:pPr>
      <w:hyperlink r:id="rId54">
        <w:r w:rsidDel="00000000" w:rsidR="00000000" w:rsidRPr="00000000">
          <w:rPr>
            <w:rtl w:val="0"/>
          </w:rPr>
        </w:r>
      </w:hyperlink>
    </w:p>
    <w:p w:rsidR="00000000" w:rsidDel="00000000" w:rsidP="00000000" w:rsidRDefault="00000000" w:rsidRPr="00000000">
      <w:pPr>
        <w:spacing w:after="255" w:before="255" w:lineRule="auto"/>
        <w:contextualSpacing w:val="0"/>
      </w:pPr>
      <w:hyperlink r:id="rId55">
        <w:r w:rsidDel="00000000" w:rsidR="00000000" w:rsidRPr="00000000">
          <w:rPr>
            <w:b w:val="1"/>
            <w:i w:val="0"/>
            <w:color w:val="0000ee"/>
            <w:sz w:val="24"/>
            <w:u w:val="single"/>
            <w:rtl w:val="0"/>
          </w:rPr>
          <w:t xml:space="preserve">Subject</w:t>
        </w:r>
      </w:hyperlink>
    </w:p>
    <w:p w:rsidR="00000000" w:rsidDel="00000000" w:rsidP="00000000" w:rsidRDefault="00000000" w:rsidRPr="00000000">
      <w:pPr>
        <w:pStyle w:val="Heading2"/>
        <w:spacing w:after="0" w:before="0" w:lineRule="auto"/>
        <w:contextualSpacing w:val="0"/>
      </w:pPr>
      <w:hyperlink r:id="rId56">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ex00</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ex00</w:t>
      </w:r>
    </w:p>
    <w:p w:rsidR="00000000" w:rsidDel="00000000" w:rsidP="00000000" w:rsidRDefault="00000000" w:rsidRPr="00000000">
      <w:pPr>
        <w:contextualSpacing w:val="0"/>
      </w:pPr>
      <w:r w:rsidDel="00000000" w:rsidR="00000000" w:rsidRPr="00000000">
        <w:rPr>
          <w:rtl w:val="0"/>
        </w:rPr>
        <w:t xml:space="preserve">There is a templated function easyFind(T, int) that does what the subject requires.</w:t>
      </w:r>
    </w:p>
    <w:p w:rsidR="00000000" w:rsidDel="00000000" w:rsidP="00000000" w:rsidRDefault="00000000" w:rsidRPr="00000000">
      <w:pPr>
        <w:contextualSpacing w:val="0"/>
      </w:pPr>
      <w:r w:rsidDel="00000000" w:rsidR="00000000" w:rsidRPr="00000000">
        <w:rPr>
          <w:rtl w:val="0"/>
        </w:rPr>
        <w:t xml:space="preserve">It HAS to use STL algorithms. If is does not (Manual search using iterators for example), count as wrong.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ex01</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ex01</w:t>
      </w:r>
    </w:p>
    <w:p w:rsidR="00000000" w:rsidDel="00000000" w:rsidP="00000000" w:rsidRDefault="00000000" w:rsidRPr="00000000">
      <w:pPr>
        <w:contextualSpacing w:val="0"/>
      </w:pPr>
      <w:r w:rsidDel="00000000" w:rsidR="00000000" w:rsidRPr="00000000">
        <w:rPr>
          <w:rtl w:val="0"/>
        </w:rPr>
        <w:t xml:space="preserve">There is a class that respects the constraints of the subject.</w:t>
      </w:r>
    </w:p>
    <w:p w:rsidR="00000000" w:rsidDel="00000000" w:rsidP="00000000" w:rsidRDefault="00000000" w:rsidRPr="00000000">
      <w:pPr>
        <w:contextualSpacing w:val="0"/>
      </w:pPr>
      <w:r w:rsidDel="00000000" w:rsidR="00000000" w:rsidRPr="00000000">
        <w:rPr>
          <w:rtl w:val="0"/>
        </w:rPr>
        <w:t xml:space="preserve">Its member functions use STL algorithms to find their result, as much as possible.</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Better addNumber</w:t>
      </w:r>
    </w:p>
    <w:p w:rsidR="00000000" w:rsidDel="00000000" w:rsidP="00000000" w:rsidRDefault="00000000" w:rsidRPr="00000000">
      <w:pPr>
        <w:contextualSpacing w:val="0"/>
      </w:pPr>
      <w:r w:rsidDel="00000000" w:rsidR="00000000" w:rsidRPr="00000000">
        <w:rPr>
          <w:rtl w:val="0"/>
        </w:rPr>
        <w:t xml:space="preserve">There's a way to add numbers that's more practical than calling addNumber repeatedly.</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ex02</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ex02</w:t>
      </w:r>
    </w:p>
    <w:p w:rsidR="00000000" w:rsidDel="00000000" w:rsidP="00000000" w:rsidRDefault="00000000" w:rsidRPr="00000000">
      <w:pPr>
        <w:contextualSpacing w:val="0"/>
      </w:pPr>
      <w:r w:rsidDel="00000000" w:rsidR="00000000" w:rsidRPr="00000000">
        <w:rPr>
          <w:rtl w:val="0"/>
        </w:rPr>
        <w:t xml:space="preserve">There is a MutantStack class that inherits from std::stack (Or is composed of one, dealer's choice), and offers all of its member functions.</w:t>
      </w:r>
    </w:p>
    <w:p w:rsidR="00000000" w:rsidDel="00000000" w:rsidP="00000000" w:rsidRDefault="00000000" w:rsidRPr="00000000">
      <w:pPr>
        <w:contextualSpacing w:val="0"/>
      </w:pPr>
      <w:r w:rsidDel="00000000" w:rsidR="00000000" w:rsidRPr="00000000">
        <w:rPr>
          <w:rtl w:val="0"/>
        </w:rPr>
        <w:t xml:space="preserve">It has an iterator, and it is possible to do at least the operations in the subject's example with it.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Better tests</w:t>
      </w:r>
    </w:p>
    <w:p w:rsidR="00000000" w:rsidDel="00000000" w:rsidP="00000000" w:rsidRDefault="00000000" w:rsidRPr="00000000">
      <w:pPr>
        <w:contextualSpacing w:val="0"/>
      </w:pPr>
      <w:r w:rsidDel="00000000" w:rsidR="00000000" w:rsidRPr="00000000">
        <w:rPr>
          <w:rtl w:val="0"/>
        </w:rPr>
        <w:t xml:space="preserve">There is a test main() function that has more tests than the one in the subject.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ex03</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ex03</w:t>
      </w:r>
    </w:p>
    <w:p w:rsidR="00000000" w:rsidDel="00000000" w:rsidP="00000000" w:rsidRDefault="00000000" w:rsidRPr="00000000">
      <w:pPr>
        <w:contextualSpacing w:val="0"/>
      </w:pPr>
      <w:r w:rsidDel="00000000" w:rsidR="00000000" w:rsidRPr="00000000">
        <w:rPr>
          <w:rtl w:val="0"/>
        </w:rPr>
        <w:t xml:space="preserve">There is a program that can interpret a Brainfuck-like language.</w:t>
      </w:r>
    </w:p>
    <w:p w:rsidR="00000000" w:rsidDel="00000000" w:rsidP="00000000" w:rsidRDefault="00000000" w:rsidRPr="00000000">
      <w:pPr>
        <w:contextualSpacing w:val="0"/>
      </w:pPr>
      <w:r w:rsidDel="00000000" w:rsidR="00000000" w:rsidRPr="00000000">
        <w:rPr>
          <w:rtl w:val="0"/>
        </w:rPr>
        <w:t xml:space="preserve">It functions correctly (The student has to provide test files to prove it)</w:t>
      </w:r>
    </w:p>
    <w:p w:rsidR="00000000" w:rsidDel="00000000" w:rsidP="00000000" w:rsidRDefault="00000000" w:rsidRPr="00000000">
      <w:pPr>
        <w:contextualSpacing w:val="0"/>
      </w:pPr>
      <w:r w:rsidDel="00000000" w:rsidR="00000000" w:rsidRPr="00000000">
        <w:rPr>
          <w:rtl w:val="0"/>
        </w:rPr>
        <w:t xml:space="preserve">It works in the way specified by the subject, that is, it has a set of Instruction classes that inherit from a common interface or class, it reads from the file, creating one such Instruction object and storing it in an appropriate container, then once the file is fully read, it executes the Instructions.</w:t>
      </w:r>
    </w:p>
    <w:p w:rsidR="00000000" w:rsidDel="00000000" w:rsidP="00000000" w:rsidRDefault="00000000" w:rsidRPr="00000000">
      <w:pPr>
        <w:contextualSpacing w:val="0"/>
      </w:pPr>
      <w:r w:rsidDel="00000000" w:rsidR="00000000" w:rsidRPr="00000000">
        <w:rPr>
          <w:rtl w:val="0"/>
        </w:rPr>
        <w:t xml:space="preserve">It has to use STL containers and algorithms.</w:t>
      </w:r>
    </w:p>
    <w:p w:rsidR="00000000" w:rsidDel="00000000" w:rsidP="00000000" w:rsidRDefault="00000000" w:rsidRPr="00000000">
      <w:pPr>
        <w:contextualSpacing w:val="0"/>
      </w:pPr>
      <w:r w:rsidDel="00000000" w:rsidR="00000000" w:rsidRPr="00000000">
        <w:rPr>
          <w:rtl w:val="0"/>
        </w:rPr>
        <w:t xml:space="preserve">If the way it works deviates too much from what the subject requires, count as wrong.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ex04</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ex04</w:t>
      </w:r>
    </w:p>
    <w:p w:rsidR="00000000" w:rsidDel="00000000" w:rsidP="00000000" w:rsidRDefault="00000000" w:rsidRPr="00000000">
      <w:pPr>
        <w:contextualSpacing w:val="0"/>
      </w:pPr>
      <w:r w:rsidDel="00000000" w:rsidR="00000000" w:rsidRPr="00000000">
        <w:rPr>
          <w:rtl w:val="0"/>
        </w:rPr>
        <w:t xml:space="preserve">The program works as the subject requires:</w:t>
      </w:r>
    </w:p>
    <w:p w:rsidR="00000000" w:rsidDel="00000000" w:rsidP="00000000" w:rsidRDefault="00000000" w:rsidRPr="00000000">
      <w:pPr>
        <w:contextualSpacing w:val="0"/>
      </w:pPr>
      <w:r w:rsidDel="00000000" w:rsidR="00000000" w:rsidRPr="00000000">
        <w:rPr>
          <w:rtl w:val="0"/>
        </w:rPr>
        <w:t xml:space="preserve">- First, converts the expression to a set of Token-derived objects</w:t>
      </w:r>
    </w:p>
    <w:p w:rsidR="00000000" w:rsidDel="00000000" w:rsidP="00000000" w:rsidRDefault="00000000" w:rsidRPr="00000000">
      <w:pPr>
        <w:contextualSpacing w:val="0"/>
      </w:pPr>
      <w:r w:rsidDel="00000000" w:rsidR="00000000" w:rsidRPr="00000000">
        <w:rPr>
          <w:rtl w:val="0"/>
        </w:rPr>
        <w:t xml:space="preserve">- Converts the expression to postfix (aka Reverse Polish) notation</w:t>
      </w:r>
    </w:p>
    <w:p w:rsidR="00000000" w:rsidDel="00000000" w:rsidP="00000000" w:rsidRDefault="00000000" w:rsidRPr="00000000">
      <w:pPr>
        <w:contextualSpacing w:val="0"/>
      </w:pPr>
      <w:r w:rsidDel="00000000" w:rsidR="00000000" w:rsidRPr="00000000">
        <w:rPr>
          <w:rtl w:val="0"/>
        </w:rPr>
        <w:t xml:space="preserve">- Evaluates the expression while outputting every single step, as in the subject's example.</w:t>
      </w:r>
    </w:p>
    <w:p w:rsidR="00000000" w:rsidDel="00000000" w:rsidP="00000000" w:rsidRDefault="00000000" w:rsidRPr="00000000">
      <w:pPr>
        <w:contextualSpacing w:val="0"/>
      </w:pPr>
      <w:r w:rsidDel="00000000" w:rsidR="00000000" w:rsidRPr="00000000">
        <w:rPr>
          <w:rtl w:val="0"/>
        </w:rPr>
        <w:t xml:space="preserve">Errors are handled appropriately</w:t>
      </w:r>
    </w:p>
    <w:p w:rsidR="00000000" w:rsidDel="00000000" w:rsidP="00000000" w:rsidRDefault="00000000" w:rsidRPr="00000000">
      <w:pPr>
        <w:contextualSpacing w:val="0"/>
      </w:pPr>
      <w:r w:rsidDel="00000000" w:rsidR="00000000" w:rsidRPr="00000000">
        <w:rPr>
          <w:rtl w:val="0"/>
        </w:rPr>
        <w:t xml:space="preserve">STL algorithms are used in a reasonable enough 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7">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58">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59">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60">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61">
        <w:r w:rsidDel="00000000" w:rsidR="00000000" w:rsidRPr="00000000">
          <w:rPr>
            <w:color w:val="0000ee"/>
            <w:u w:val="single"/>
            <w:rtl w:val="0"/>
          </w:rPr>
          <w:t xml:space="preserve">ex00</w:t>
        </w:r>
      </w:hyperlink>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ex01</w:t>
        </w:r>
      </w:hyperlink>
    </w:p>
    <w:p w:rsidR="00000000" w:rsidDel="00000000" w:rsidP="00000000" w:rsidRDefault="00000000" w:rsidRPr="00000000">
      <w:pPr>
        <w:numPr>
          <w:ilvl w:val="0"/>
          <w:numId w:val="1"/>
        </w:numPr>
        <w:ind w:left="600" w:firstLine="0"/>
        <w:contextualSpacing w:val="1"/>
      </w:pPr>
      <w:hyperlink r:id="rId63">
        <w:r w:rsidDel="00000000" w:rsidR="00000000" w:rsidRPr="00000000">
          <w:rPr>
            <w:color w:val="0000ee"/>
            <w:u w:val="single"/>
            <w:rtl w:val="0"/>
          </w:rPr>
          <w:t xml:space="preserve">ex02</w:t>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color w:val="0000ee"/>
            <w:u w:val="single"/>
            <w:rtl w:val="0"/>
          </w:rPr>
          <w:t xml:space="preserve">ex03</w:t>
        </w:r>
      </w:hyperlink>
    </w:p>
    <w:p w:rsidR="00000000" w:rsidDel="00000000" w:rsidP="00000000" w:rsidRDefault="00000000" w:rsidRPr="00000000">
      <w:pPr>
        <w:numPr>
          <w:ilvl w:val="0"/>
          <w:numId w:val="1"/>
        </w:numPr>
        <w:ind w:left="600" w:firstLine="0"/>
        <w:contextualSpacing w:val="1"/>
      </w:pPr>
      <w:hyperlink r:id="rId65">
        <w:r w:rsidDel="00000000" w:rsidR="00000000" w:rsidRPr="00000000">
          <w:rPr>
            <w:color w:val="0000ee"/>
            <w:u w:val="single"/>
            <w:rtl w:val="0"/>
          </w:rPr>
          <w:t xml:space="preserve">ex04</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6">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contextualSpacing w:val="0"/>
      </w:pPr>
      <w:hyperlink r:id="rId69">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39" Type="http://schemas.openxmlformats.org/officeDocument/2006/relationships/hyperlink" Target="https://projects.intrav2.42.fr/projects/framework-1" TargetMode="External"/><Relationship Id="rId38" Type="http://schemas.openxmlformats.org/officeDocument/2006/relationships/hyperlink" Target="https://projects.intrav2.42.fr/projects/framework-0"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0" Type="http://schemas.openxmlformats.org/officeDocument/2006/relationships/hyperlink" Target="https://projects.intrav2.42.fr/projects/rt" TargetMode="External"/><Relationship Id="rId31" Type="http://schemas.openxmlformats.org/officeDocument/2006/relationships/hyperlink" Target="https://projects.intrav2.42.fr/projects/filler" TargetMode="External"/><Relationship Id="rId34" Type="http://schemas.openxmlformats.org/officeDocument/2006/relationships/hyperlink" Target="https://projects.intrav2.42.fr/projects/ft_sh2" TargetMode="External"/><Relationship Id="rId35" Type="http://schemas.openxmlformats.org/officeDocument/2006/relationships/hyperlink" Target="https://projects.intrav2.42.fr/projects/ft_select" TargetMode="External"/><Relationship Id="rId32" Type="http://schemas.openxmlformats.org/officeDocument/2006/relationships/hyperlink" Target="https://projects.intrav2.42.fr/projects/push_swap" TargetMode="External"/><Relationship Id="rId33" Type="http://schemas.openxmlformats.org/officeDocument/2006/relationships/hyperlink" Target="https://projects.intrav2.42.fr/projects/lem_in"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first-internship"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projects.intrav2.42.fr/projects/framework-2" TargetMode="External"/><Relationship Id="rId4" Type="http://schemas.openxmlformats.org/officeDocument/2006/relationships/styles" Target="styles.xml"/><Relationship Id="rId41" Type="http://schemas.openxmlformats.org/officeDocument/2006/relationships/hyperlink" Target="https://projects.intrav2.42.fr/projects/big-web-project" TargetMode="External"/><Relationship Id="rId3" Type="http://schemas.openxmlformats.org/officeDocument/2006/relationships/numbering" Target="numbering.xml"/><Relationship Id="rId42" Type="http://schemas.openxmlformats.org/officeDocument/2006/relationships/hyperlink" Target="https://projects.intrav2.42.fr/projects/piscine-php" TargetMode="External"/><Relationship Id="rId43" Type="http://schemas.openxmlformats.org/officeDocument/2006/relationships/hyperlink" Target="https://projects.intrav2.42.fr/projects/rushes" TargetMode="External"/><Relationship Id="rId44" Type="http://schemas.openxmlformats.org/officeDocument/2006/relationships/hyperlink" Target="https://projects.intrav2.42.fr/projects/piscine-cpp" TargetMode="External"/><Relationship Id="rId45" Type="http://schemas.openxmlformats.org/officeDocument/2006/relationships/hyperlink" Target="https://projects.intrav2.42.fr/projects/libftasm" TargetMode="External"/><Relationship Id="rId46" Type="http://schemas.openxmlformats.org/officeDocument/2006/relationships/hyperlink" Target="https://projects.intrav2.42.fr/projects/hec-entrepreneurship" TargetMode="External"/><Relationship Id="rId9" Type="http://schemas.openxmlformats.org/officeDocument/2006/relationships/hyperlink" Target="https://projects.intrav2.42.fr/projects/piscine-cpp-d08/scales/23/scale_teams/46756/edit#" TargetMode="External"/><Relationship Id="rId6" Type="http://schemas.openxmlformats.org/officeDocument/2006/relationships/hyperlink" Target="https://profile.intrav2.42.fr/slots" TargetMode="External"/><Relationship Id="rId5" Type="http://schemas.openxmlformats.org/officeDocument/2006/relationships/hyperlink" Target="https://projects.intrav2.42.fr/projects/piscine-cpp-d08/scales/23/scale_teams/46756/edit#" TargetMode="External"/><Relationship Id="rId8" Type="http://schemas.openxmlformats.org/officeDocument/2006/relationships/hyperlink" Target="https://signin.intrav2.42.fr/logout" TargetMode="External"/><Relationship Id="rId7" Type="http://schemas.openxmlformats.org/officeDocument/2006/relationships/hyperlink" Target="https://profile.intrav2.42.fr/users/hhasni" TargetMode="External"/><Relationship Id="rId58" Type="http://schemas.openxmlformats.org/officeDocument/2006/relationships/hyperlink" Target="https://projects.intrav2.42.fr/projects/piscine-cpp-d08/scales/23/scale_teams/46756/edit#introduction-23" TargetMode="External"/><Relationship Id="rId59" Type="http://schemas.openxmlformats.org/officeDocument/2006/relationships/hyperlink" Target="https://projects.intrav2.42.fr/projects/piscine-cpp-d08/scales/23/scale_teams/46756/edit#guidelines-23"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5" Type="http://schemas.openxmlformats.org/officeDocument/2006/relationships/hyperlink" Target="https://forum.intrav2.42.fr/" TargetMode="External"/><Relationship Id="rId14" Type="http://schemas.openxmlformats.org/officeDocument/2006/relationships/hyperlink" Target="https://elearning.intrav2.42.fr/" TargetMode="External"/><Relationship Id="rId12" Type="http://schemas.openxmlformats.org/officeDocument/2006/relationships/hyperlink" Target="https://profile.intrav2.42.fr/" TargetMode="External"/><Relationship Id="rId13" Type="http://schemas.openxmlformats.org/officeDocument/2006/relationships/hyperlink" Target="https://projects.intrav2.42.fr/" TargetMode="External"/><Relationship Id="rId10" Type="http://schemas.openxmlformats.org/officeDocument/2006/relationships/hyperlink" Target="https://projects.intrav2.42.fr/projects/piscine-cpp-d08/scales/23/scale_teams/46756/edit#" TargetMode="External"/><Relationship Id="rId11" Type="http://schemas.openxmlformats.org/officeDocument/2006/relationships/hyperlink" Target="https://projects.intrav2.42.fr/projects/piscine-cpp-d08/scales/23/scale_teams/46756/edit#" TargetMode="External"/><Relationship Id="rId57" Type="http://schemas.openxmlformats.org/officeDocument/2006/relationships/hyperlink" Target="https://projects.intrav2.42.fr/projects/piscine-cpp-d08/scales/23/scale_teams/46756/edit#introduction-23" TargetMode="External"/><Relationship Id="rId56" Type="http://schemas.openxmlformats.org/officeDocument/2006/relationships/hyperlink" Target="https://cdn.intrav2.42.fr/pdf/pdf/129/b1b79ee4b476cd2028b9b87ec838eb2a-d08.en.pdf" TargetMode="External"/><Relationship Id="rId55" Type="http://schemas.openxmlformats.org/officeDocument/2006/relationships/hyperlink" Target="https://cdn.intrav2.42.fr/pdf/pdf/129/b1b79ee4b476cd2028b9b87ec838eb2a-d08.en.pdf" TargetMode="External"/><Relationship Id="rId54" Type="http://schemas.openxmlformats.org/officeDocument/2006/relationships/hyperlink" Target="https://elearning.intrav2.42.fr/notions/54/subnotions" TargetMode="External"/><Relationship Id="rId53" Type="http://schemas.openxmlformats.org/officeDocument/2006/relationships/hyperlink" Target="https://elearning.intrav2.42.fr/notions/54/subnotions" TargetMode="External"/><Relationship Id="rId52" Type="http://schemas.openxmlformats.org/officeDocument/2006/relationships/hyperlink" Target="https://projects.intrav2.42.fr/projects/piscine-cpp-d08" TargetMode="External"/><Relationship Id="rId51" Type="http://schemas.openxmlformats.org/officeDocument/2006/relationships/hyperlink" Target="https://projects.intrav2.42.fr/projects/piscine-cpp" TargetMode="External"/><Relationship Id="rId50" Type="http://schemas.openxmlformats.org/officeDocument/2006/relationships/hyperlink" Target="https://projects.intrav2.42.fr/projects/first-internship" TargetMode="External"/><Relationship Id="rId69" Type="http://schemas.openxmlformats.org/officeDocument/2006/relationships/hyperlink" Target="https://projects.intrav2.42.fr/projects/piscine-cpp-d08/scales/23/scale_teams/46756/edit#comments-23" TargetMode="External"/><Relationship Id="rId29" Type="http://schemas.openxmlformats.org/officeDocument/2006/relationships/hyperlink" Target="https://projects.intrav2.42.fr/projects/rtv1"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1" Type="http://schemas.openxmlformats.org/officeDocument/2006/relationships/hyperlink" Target="https://projects.intrav2.42.fr/projects/get_next_line" TargetMode="External"/><Relationship Id="rId22" Type="http://schemas.openxmlformats.org/officeDocument/2006/relationships/hyperlink" Target="https://projects.intrav2.42.fr/projects/ft_ls" TargetMode="External"/><Relationship Id="rId60" Type="http://schemas.openxmlformats.org/officeDocument/2006/relationships/hyperlink" Target="https://projects.intrav2.42.fr/projects/piscine-cpp-d08/scales/23/scale_teams/46756/edit#guidelines-23" TargetMode="External"/><Relationship Id="rId23" Type="http://schemas.openxmlformats.org/officeDocument/2006/relationships/hyperlink" Target="https://projects.intrav2.42.fr/projects/fdf" TargetMode="External"/><Relationship Id="rId24" Type="http://schemas.openxmlformats.org/officeDocument/2006/relationships/hyperlink" Target="https://projects.intrav2.42.fr/projects/ft_printf" TargetMode="External"/><Relationship Id="rId20" Type="http://schemas.openxmlformats.org/officeDocument/2006/relationships/hyperlink" Target="https://projects.intrav2.42.fr/projects/libft" TargetMode="External"/><Relationship Id="rId66" Type="http://schemas.openxmlformats.org/officeDocument/2006/relationships/hyperlink" Target="https://projects.intrav2.42.fr/projects/piscine-cpp-d08/scales/23/scale_teams/46756/edit#comments-23" TargetMode="External"/><Relationship Id="rId65" Type="http://schemas.openxmlformats.org/officeDocument/2006/relationships/hyperlink" Target="https://projects.intrav2.42.fr/projects/piscine-cpp-d08/scales/23/scale_teams/46756/edit#section-99" TargetMode="External"/><Relationship Id="rId68" Type="http://schemas.openxmlformats.org/officeDocument/2006/relationships/hyperlink" Target="https://projects.intrav2.42.fr/projects/piscine-cpp-d08/scales/23/scale_teams/46756/edit#comments-23" TargetMode="External"/><Relationship Id="rId67" Type="http://schemas.openxmlformats.org/officeDocument/2006/relationships/hyperlink" Target="https://projects.intrav2.42.fr/projects/piscine-cpp-d08/scales/23/scale_teams/46756/edit#comments-23" TargetMode="External"/><Relationship Id="rId62" Type="http://schemas.openxmlformats.org/officeDocument/2006/relationships/hyperlink" Target="https://projects.intrav2.42.fr/projects/piscine-cpp-d08/scales/23/scale_teams/46756/edit#section-96" TargetMode="External"/><Relationship Id="rId61" Type="http://schemas.openxmlformats.org/officeDocument/2006/relationships/hyperlink" Target="https://projects.intrav2.42.fr/projects/piscine-cpp-d08/scales/23/scale_teams/46756/edit#section-95" TargetMode="External"/><Relationship Id="rId64" Type="http://schemas.openxmlformats.org/officeDocument/2006/relationships/hyperlink" Target="https://projects.intrav2.42.fr/projects/piscine-cpp-d08/scales/23/scale_teams/46756/edit#section-98" TargetMode="External"/><Relationship Id="rId63" Type="http://schemas.openxmlformats.org/officeDocument/2006/relationships/hyperlink" Target="https://projects.intrav2.42.fr/projects/piscine-cpp-d08/scales/23/scale_teams/46756/edit#section-97" TargetMode="External"/></Relationships>
</file>