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5A" w:rsidRPr="00993140" w:rsidRDefault="00664687">
      <w:pPr>
        <w:rPr>
          <w:rFonts w:ascii="Optima" w:hAnsi="Optima"/>
          <w:b/>
          <w:bCs/>
        </w:rPr>
      </w:pPr>
      <w:r w:rsidRPr="00993140">
        <w:rPr>
          <w:rFonts w:ascii="Optima" w:hAnsi="Optima"/>
          <w:b/>
          <w:bCs/>
        </w:rPr>
        <w:t>FRONT</w:t>
      </w: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Page détail de réservation : </w:t>
      </w: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ab/>
        <w:t>&gt; remplacer le X dans le prix par €</w:t>
      </w: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ab/>
        <w:t>&gt; pas besoin du « x » entre la quantité et le prix</w:t>
      </w: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  <w:noProof/>
        </w:rPr>
        <w:drawing>
          <wp:inline distT="0" distB="0" distL="0" distR="0" wp14:anchorId="13737CB8" wp14:editId="508447FB">
            <wp:extent cx="5756910" cy="183324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Statut confirmé : changer la phrase qui va être envoyé 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Mettre « km » au lieu de « kms » dans toutes les pages 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>- Pour les messages voir pour la taille de l’écriture car Solène trouve ça très petit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>- Dans détails des réservations : quand l’Alfred n’a pas mis de photo de profil en mettre une par défaut</w:t>
      </w: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>- Afficher les icônes dans détails de réservation ainsi que dans la page messages pour l’envoi de messages</w:t>
      </w:r>
    </w:p>
    <w:p w:rsidR="00664687" w:rsidRDefault="00664687"/>
    <w:p w:rsidR="00664687" w:rsidRDefault="00664687">
      <w:r>
        <w:rPr>
          <w:noProof/>
        </w:rPr>
        <w:drawing>
          <wp:inline distT="0" distB="0" distL="0" distR="0" wp14:anchorId="27851BE6" wp14:editId="388C050C">
            <wp:extent cx="5756910" cy="2610485"/>
            <wp:effectExtent l="0" t="0" r="0" b="5715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7" w:rsidRDefault="00664687"/>
    <w:p w:rsidR="00664687" w:rsidRDefault="00664687"/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Corriger les vignettes d’Alfred pour que rien ne se chevauche 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</w:t>
      </w:r>
      <w:r w:rsidR="00993140" w:rsidRPr="00993140">
        <w:rPr>
          <w:rFonts w:ascii="Optima" w:hAnsi="Optima"/>
        </w:rPr>
        <w:t>I</w:t>
      </w:r>
      <w:r w:rsidRPr="00993140">
        <w:rPr>
          <w:rFonts w:ascii="Optima" w:hAnsi="Optima"/>
        </w:rPr>
        <w:t xml:space="preserve">l faut également faire en sorte qu’elles soient de la même taille car en fonction du nom du service les vignettes sont plus ou moins grande </w:t>
      </w:r>
    </w:p>
    <w:p w:rsidR="00664687" w:rsidRDefault="00664687">
      <w:r>
        <w:rPr>
          <w:noProof/>
        </w:rPr>
        <w:drawing>
          <wp:inline distT="0" distB="0" distL="0" distR="0" wp14:anchorId="36E7654A" wp14:editId="6625A790">
            <wp:extent cx="2330769" cy="2603374"/>
            <wp:effectExtent l="0" t="0" r="0" b="635"/>
            <wp:docPr id="6" name="Image 6" descr="Une image contenant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70" cy="2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7" w:rsidRDefault="00664687"/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 xml:space="preserve">- Dans la page de recherche il faut : </w:t>
      </w:r>
    </w:p>
    <w:p w:rsidR="00993140" w:rsidRPr="00993140" w:rsidRDefault="00993140" w:rsidP="00993140">
      <w:pPr>
        <w:rPr>
          <w:rFonts w:ascii="Optima" w:hAnsi="Optima"/>
        </w:rPr>
      </w:pPr>
      <w:r w:rsidRPr="00993140">
        <w:rPr>
          <w:rFonts w:ascii="Optima" w:hAnsi="Optima"/>
        </w:rPr>
        <w:tab/>
        <w:t xml:space="preserve">&gt; </w:t>
      </w:r>
      <w:r w:rsidRPr="00993140">
        <w:rPr>
          <w:rFonts w:ascii="Optima" w:hAnsi="Optima"/>
        </w:rPr>
        <w:t xml:space="preserve">Mettre une marge à gauche entre le texte et le bout de l’écran </w:t>
      </w:r>
    </w:p>
    <w:p w:rsidR="00993140" w:rsidRPr="00993140" w:rsidRDefault="00993140" w:rsidP="00993140">
      <w:pPr>
        <w:ind w:firstLine="708"/>
        <w:rPr>
          <w:rFonts w:ascii="Optima" w:hAnsi="Optima"/>
        </w:rPr>
      </w:pPr>
      <w:r w:rsidRPr="00993140">
        <w:rPr>
          <w:rFonts w:ascii="Optima" w:hAnsi="Optima"/>
        </w:rPr>
        <w:t xml:space="preserve">&gt; </w:t>
      </w:r>
      <w:r w:rsidRPr="00993140">
        <w:rPr>
          <w:rFonts w:ascii="Optima" w:hAnsi="Optima"/>
        </w:rPr>
        <w:t xml:space="preserve">Il faut aussi enlever la phrase </w:t>
      </w:r>
      <w:proofErr w:type="gramStart"/>
      <w:r w:rsidRPr="00993140">
        <w:rPr>
          <w:rFonts w:ascii="Optima" w:hAnsi="Optima"/>
        </w:rPr>
        <w:t>« voir</w:t>
      </w:r>
      <w:proofErr w:type="gramEnd"/>
      <w:r w:rsidRPr="00993140">
        <w:rPr>
          <w:rFonts w:ascii="Optima" w:hAnsi="Optima"/>
        </w:rPr>
        <w:t xml:space="preserve"> les Alfred »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>- Dans la page de réservation aller à la ligne à chaque fois dans le calculateur car tout est trop collé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>- Quand les prestations sont longues le calculateur est illisible, les choses sont décalées</w:t>
      </w:r>
    </w:p>
    <w:p w:rsidR="00664687" w:rsidRDefault="00664687">
      <w:r>
        <w:rPr>
          <w:noProof/>
        </w:rPr>
        <w:drawing>
          <wp:inline distT="0" distB="0" distL="0" distR="0" wp14:anchorId="3E7A5188" wp14:editId="7596A59F">
            <wp:extent cx="3616422" cy="1454387"/>
            <wp:effectExtent l="0" t="0" r="3175" b="635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57" cy="14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01247" wp14:editId="649A2022">
            <wp:extent cx="2876843" cy="2009601"/>
            <wp:effectExtent l="0" t="0" r="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58" cy="20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0" w:rsidRDefault="00993140"/>
    <w:p w:rsidR="00664687" w:rsidRPr="00993140" w:rsidRDefault="00664687">
      <w:pPr>
        <w:rPr>
          <w:rFonts w:ascii="Optima" w:hAnsi="Optima"/>
          <w:b/>
          <w:bCs/>
        </w:rPr>
      </w:pPr>
      <w:r w:rsidRPr="00993140">
        <w:rPr>
          <w:rFonts w:ascii="Optima" w:hAnsi="Optima"/>
          <w:b/>
          <w:bCs/>
        </w:rPr>
        <w:t>PARTIE RECHERCHE</w:t>
      </w: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Il faut placer les champs « Quel service » et « Quelle ville » dans la </w:t>
      </w:r>
      <w:proofErr w:type="spellStart"/>
      <w:r w:rsidRPr="00993140">
        <w:rPr>
          <w:rFonts w:ascii="Optima" w:hAnsi="Optima"/>
        </w:rPr>
        <w:t>nav</w:t>
      </w:r>
      <w:proofErr w:type="spellEnd"/>
      <w:r w:rsidRPr="00993140">
        <w:rPr>
          <w:rFonts w:ascii="Optima" w:hAnsi="Optima"/>
        </w:rPr>
        <w:t xml:space="preserve"> bar et faire en sorte que la recherche se déclenche quand on entre un mot clé et qu’on appuie sur entrer ou si on clique sur la loupe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 xml:space="preserve">- Placer les filtres en dessous des champs de texte pour la recherche 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>- La partie recherche devient la page home pour les personnes connectées, c’est-à-dire que quand on se connecte il faut une redirection vers la page recherche et quand on appuie sur le logo à n’importe quel moment dans le site il faut atterrir également sur la page recherche</w:t>
      </w:r>
    </w:p>
    <w:p w:rsidR="00664687" w:rsidRPr="00993140" w:rsidRDefault="00664687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 xml:space="preserve">- Quand on recherche en étant inscrit si on tape « chien » on a bien un premier résultat dans catégorie « animaux » mais dans la page d’accueil non connecté on n’a pas de résultats cohérents </w:t>
      </w:r>
    </w:p>
    <w:p w:rsidR="00993140" w:rsidRPr="00993140" w:rsidRDefault="00993140">
      <w:pPr>
        <w:rPr>
          <w:rFonts w:ascii="Optima" w:hAnsi="Optima"/>
        </w:rPr>
      </w:pPr>
    </w:p>
    <w:p w:rsidR="00664687" w:rsidRPr="00993140" w:rsidRDefault="00664687">
      <w:pPr>
        <w:rPr>
          <w:rFonts w:ascii="Optima" w:hAnsi="Optima"/>
        </w:rPr>
      </w:pPr>
      <w:r w:rsidRPr="00993140">
        <w:rPr>
          <w:rFonts w:ascii="Optima" w:hAnsi="Optima"/>
        </w:rPr>
        <w:t>- Il faut également enlever les résultats non correspondant à la recherche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  <w:b/>
          <w:bCs/>
        </w:rPr>
      </w:pPr>
      <w:r w:rsidRPr="00993140">
        <w:rPr>
          <w:rFonts w:ascii="Optima" w:hAnsi="Optima"/>
          <w:b/>
          <w:bCs/>
        </w:rPr>
        <w:t>DIVERS BEUG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 xml:space="preserve">- Voir pour le problème de </w:t>
      </w:r>
      <w:proofErr w:type="spellStart"/>
      <w:r w:rsidRPr="00993140">
        <w:rPr>
          <w:rFonts w:ascii="Optima" w:hAnsi="Optima"/>
        </w:rPr>
        <w:t>tokken</w:t>
      </w:r>
      <w:proofErr w:type="spellEnd"/>
      <w:r w:rsidRPr="00993140">
        <w:rPr>
          <w:rFonts w:ascii="Optima" w:hAnsi="Optima"/>
        </w:rPr>
        <w:t xml:space="preserve"> dont Solène parle </w:t>
      </w:r>
      <w:proofErr w:type="spellStart"/>
      <w:r w:rsidRPr="00993140">
        <w:rPr>
          <w:rFonts w:ascii="Optima" w:hAnsi="Optima"/>
        </w:rPr>
        <w:t>every</w:t>
      </w:r>
      <w:proofErr w:type="spellEnd"/>
      <w:r w:rsidRPr="00993140">
        <w:rPr>
          <w:rFonts w:ascii="Optima" w:hAnsi="Optima"/>
        </w:rPr>
        <w:t xml:space="preserve"> </w:t>
      </w:r>
      <w:proofErr w:type="spellStart"/>
      <w:r w:rsidRPr="00993140">
        <w:rPr>
          <w:rFonts w:ascii="Optima" w:hAnsi="Optima"/>
        </w:rPr>
        <w:t>day</w:t>
      </w:r>
      <w:proofErr w:type="spellEnd"/>
      <w:r w:rsidRPr="00993140">
        <w:rPr>
          <w:rFonts w:ascii="Optima" w:hAnsi="Optima"/>
        </w:rPr>
        <w:t xml:space="preserve"> 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 xml:space="preserve">- Quand on supprime la boutique on est toujours considéré comme Alfred et on ne peut pas refaire de boutique 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>- Statut terminé à rendre fonctionnel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>- Pas possible d’envoyer un message depuis la réservation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>- Il faut un rechargement automatique des pages quand il y a des changements de statuts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 xml:space="preserve">- Quand on ajoute un service renvoyer automatiquement vers la boutique </w:t>
      </w:r>
    </w:p>
    <w:p w:rsidR="00993140" w:rsidRPr="00993140" w:rsidRDefault="00993140">
      <w:pPr>
        <w:rPr>
          <w:rFonts w:ascii="Optima" w:hAnsi="Optima"/>
        </w:rPr>
      </w:pPr>
    </w:p>
    <w:p w:rsidR="00993140" w:rsidRPr="00993140" w:rsidRDefault="00993140">
      <w:pPr>
        <w:rPr>
          <w:rFonts w:ascii="Optima" w:hAnsi="Optima"/>
        </w:rPr>
      </w:pPr>
      <w:r w:rsidRPr="00993140">
        <w:rPr>
          <w:rFonts w:ascii="Optima" w:hAnsi="Optima"/>
        </w:rPr>
        <w:t xml:space="preserve">- Sur le détail de réservation : « voir sur la map » ne redirige vers rien donc rediriger vers le site de </w:t>
      </w:r>
      <w:proofErr w:type="spellStart"/>
      <w:r w:rsidRPr="00993140">
        <w:rPr>
          <w:rFonts w:ascii="Optima" w:hAnsi="Optima"/>
        </w:rPr>
        <w:t>google</w:t>
      </w:r>
      <w:proofErr w:type="spellEnd"/>
      <w:r w:rsidRPr="00993140">
        <w:rPr>
          <w:rFonts w:ascii="Optima" w:hAnsi="Optima"/>
        </w:rPr>
        <w:t xml:space="preserve"> </w:t>
      </w:r>
      <w:proofErr w:type="spellStart"/>
      <w:r w:rsidRPr="00993140">
        <w:rPr>
          <w:rFonts w:ascii="Optima" w:hAnsi="Optima"/>
        </w:rPr>
        <w:t>maps</w:t>
      </w:r>
      <w:proofErr w:type="spellEnd"/>
      <w:r w:rsidRPr="00993140">
        <w:rPr>
          <w:rFonts w:ascii="Optima" w:hAnsi="Optima"/>
        </w:rPr>
        <w:t xml:space="preserve"> </w:t>
      </w:r>
    </w:p>
    <w:p w:rsidR="00993140" w:rsidRDefault="00993140">
      <w:bookmarkStart w:id="0" w:name="_GoBack"/>
      <w:bookmarkEnd w:id="0"/>
    </w:p>
    <w:p w:rsidR="00664687" w:rsidRDefault="00664687"/>
    <w:p w:rsidR="00664687" w:rsidRDefault="00664687"/>
    <w:p w:rsidR="00664687" w:rsidRDefault="00664687"/>
    <w:p w:rsidR="00664687" w:rsidRDefault="00664687"/>
    <w:sectPr w:rsidR="00664687" w:rsidSect="00BB7B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7"/>
    <w:rsid w:val="00553434"/>
    <w:rsid w:val="00664687"/>
    <w:rsid w:val="00993140"/>
    <w:rsid w:val="00BB6554"/>
    <w:rsid w:val="00B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B305B"/>
  <w15:chartTrackingRefBased/>
  <w15:docId w15:val="{02D483FE-F1BD-6A40-AF25-9D9EF64C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Brassy</dc:creator>
  <cp:keywords/>
  <dc:description/>
  <cp:lastModifiedBy>Anne Brassy</cp:lastModifiedBy>
  <cp:revision>1</cp:revision>
  <dcterms:created xsi:type="dcterms:W3CDTF">2019-12-09T10:46:00Z</dcterms:created>
  <dcterms:modified xsi:type="dcterms:W3CDTF">2019-12-09T11:17:00Z</dcterms:modified>
</cp:coreProperties>
</file>