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26" w:rsidRDefault="002202B3" w:rsidP="00D572F1">
      <w:pPr>
        <w:pStyle w:val="2"/>
      </w:pPr>
      <w:r>
        <w:rPr>
          <w:rFonts w:hint="eastAsia"/>
        </w:rPr>
        <w:t>对维护人员的提问</w:t>
      </w:r>
    </w:p>
    <w:p w:rsidR="002202B3" w:rsidRDefault="002202B3" w:rsidP="002202B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系统中有哪些角色？他们的权限各是什么？例如应该有读者、前台管理员、财务、维护人员等角色，每个角色有相应权限。是否有其他角色？</w:t>
      </w:r>
    </w:p>
    <w:p w:rsidR="002202B3" w:rsidRPr="007B38B1" w:rsidRDefault="007B38B1" w:rsidP="009C3648">
      <w:pPr>
        <w:rPr>
          <w:i/>
        </w:rPr>
      </w:pPr>
      <w:r w:rsidRPr="007B38B1">
        <w:rPr>
          <w:rFonts w:hint="eastAsia"/>
          <w:i/>
        </w:rPr>
        <w:t>现在是没有其他的角色。</w:t>
      </w:r>
    </w:p>
    <w:p w:rsidR="007B38B1" w:rsidRPr="007B38B1" w:rsidRDefault="007B38B1" w:rsidP="009C3648">
      <w:pPr>
        <w:rPr>
          <w:i/>
        </w:rPr>
      </w:pPr>
      <w:r w:rsidRPr="007B38B1">
        <w:rPr>
          <w:rFonts w:hint="eastAsia"/>
          <w:i/>
        </w:rPr>
        <w:t>权限根据每个人的职责划分。</w:t>
      </w:r>
    </w:p>
    <w:p w:rsidR="007B38B1" w:rsidRDefault="007B38B1" w:rsidP="009C3648">
      <w:pPr>
        <w:rPr>
          <w:rFonts w:hint="eastAsia"/>
        </w:rPr>
      </w:pPr>
    </w:p>
    <w:p w:rsidR="009C3648" w:rsidRDefault="009C3648" w:rsidP="009C364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各种账号（读者和图书馆工作人员的账号）是否需要提供注销功</w:t>
      </w:r>
      <w:r w:rsidR="00D67C37">
        <w:rPr>
          <w:rFonts w:hint="eastAsia"/>
        </w:rPr>
        <w:t>能</w:t>
      </w:r>
      <w:r>
        <w:rPr>
          <w:rFonts w:hint="eastAsia"/>
        </w:rPr>
        <w:t>？注销是否可以恢复？如果可以应该如何恢复？</w:t>
      </w:r>
      <w:r w:rsidR="008E672A" w:rsidRPr="007B38B1">
        <w:rPr>
          <w:rFonts w:hint="eastAsia"/>
          <w:i/>
        </w:rPr>
        <w:t>不需要。</w:t>
      </w:r>
    </w:p>
    <w:p w:rsidR="009C3648" w:rsidRDefault="009C3648" w:rsidP="009C3648">
      <w:pPr>
        <w:pStyle w:val="ab"/>
      </w:pPr>
    </w:p>
    <w:p w:rsidR="009C3648" w:rsidRDefault="009C3648" w:rsidP="009C364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借书时间会有多长？</w:t>
      </w:r>
      <w:proofErr w:type="gramStart"/>
      <w:r w:rsidR="00A6353A" w:rsidRPr="007B38B1">
        <w:rPr>
          <w:rFonts w:hint="eastAsia"/>
          <w:i/>
        </w:rPr>
        <w:t>归其他</w:t>
      </w:r>
      <w:proofErr w:type="gramEnd"/>
      <w:r w:rsidR="00A6353A" w:rsidRPr="007B38B1">
        <w:rPr>
          <w:rFonts w:hint="eastAsia"/>
          <w:i/>
        </w:rPr>
        <w:t>人。</w:t>
      </w:r>
    </w:p>
    <w:p w:rsidR="009C3648" w:rsidRDefault="009C3648" w:rsidP="009C3648">
      <w:pPr>
        <w:pStyle w:val="ab"/>
      </w:pPr>
    </w:p>
    <w:p w:rsidR="009C3648" w:rsidRPr="007B38B1" w:rsidRDefault="009C3648" w:rsidP="009C3648">
      <w:pPr>
        <w:pStyle w:val="ab"/>
        <w:numPr>
          <w:ilvl w:val="0"/>
          <w:numId w:val="1"/>
        </w:numPr>
        <w:ind w:firstLineChars="0"/>
        <w:rPr>
          <w:i/>
        </w:rPr>
      </w:pPr>
      <w:r>
        <w:rPr>
          <w:rFonts w:hint="eastAsia"/>
        </w:rPr>
        <w:t>读者在各种平台上的查询记录是否需要保存？如果保存查询记录需要保存多久？是否提供清除功能？</w:t>
      </w:r>
      <w:r w:rsidR="008E672A" w:rsidRPr="007B38B1">
        <w:rPr>
          <w:rFonts w:hint="eastAsia"/>
          <w:i/>
        </w:rPr>
        <w:t>不需要保存。</w:t>
      </w:r>
    </w:p>
    <w:p w:rsidR="009C3648" w:rsidRDefault="009C3648" w:rsidP="009C3648">
      <w:pPr>
        <w:pStyle w:val="ab"/>
      </w:pPr>
    </w:p>
    <w:p w:rsidR="009C3648" w:rsidRDefault="00F1199B" w:rsidP="009C364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后台数据查询具体是指哪些功能？除了查询读者信息、书籍信息、借阅记录，还有什么？</w:t>
      </w:r>
      <w:r w:rsidR="008E672A" w:rsidRPr="007B38B1">
        <w:rPr>
          <w:rFonts w:hint="eastAsia"/>
          <w:i/>
        </w:rPr>
        <w:t>所有</w:t>
      </w:r>
      <w:r w:rsidR="00A71F42">
        <w:rPr>
          <w:rFonts w:hint="eastAsia"/>
          <w:i/>
        </w:rPr>
        <w:t>数据库的</w:t>
      </w:r>
      <w:r w:rsidR="00175DF5" w:rsidRPr="007B38B1">
        <w:rPr>
          <w:rFonts w:hint="eastAsia"/>
          <w:i/>
        </w:rPr>
        <w:t>增</w:t>
      </w:r>
      <w:r w:rsidR="008E672A" w:rsidRPr="007B38B1">
        <w:rPr>
          <w:rFonts w:hint="eastAsia"/>
          <w:i/>
        </w:rPr>
        <w:t>删改</w:t>
      </w:r>
    </w:p>
    <w:p w:rsidR="00F1199B" w:rsidRDefault="00F1199B" w:rsidP="00F1199B">
      <w:pPr>
        <w:pStyle w:val="ab"/>
      </w:pPr>
    </w:p>
    <w:p w:rsidR="00F1199B" w:rsidRDefault="00A878A8" w:rsidP="009C364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后台系统参数修改，对已有的记录应该如何处理？例如，假如以前的借书期限是</w:t>
      </w:r>
      <w:r>
        <w:rPr>
          <w:rFonts w:hint="eastAsia"/>
        </w:rPr>
        <w:t>30</w:t>
      </w:r>
      <w:r>
        <w:rPr>
          <w:rFonts w:hint="eastAsia"/>
        </w:rPr>
        <w:t>天，现在改为</w:t>
      </w:r>
      <w:r>
        <w:rPr>
          <w:rFonts w:hint="eastAsia"/>
        </w:rPr>
        <w:t>15</w:t>
      </w:r>
      <w:r>
        <w:rPr>
          <w:rFonts w:hint="eastAsia"/>
        </w:rPr>
        <w:t>天，那么对于已经借出的图书，是维持原来的期限，还是修改成新的期限？</w:t>
      </w:r>
    </w:p>
    <w:p w:rsidR="00A878A8" w:rsidRPr="00A71F42" w:rsidRDefault="00A71F42" w:rsidP="00A878A8">
      <w:pPr>
        <w:pStyle w:val="ab"/>
        <w:rPr>
          <w:i/>
        </w:rPr>
      </w:pPr>
      <w:r w:rsidRPr="00A71F42">
        <w:rPr>
          <w:rFonts w:hint="eastAsia"/>
          <w:i/>
        </w:rPr>
        <w:t>新的规则对</w:t>
      </w:r>
      <w:r w:rsidR="00837E39" w:rsidRPr="00A71F42">
        <w:rPr>
          <w:rFonts w:hint="eastAsia"/>
          <w:i/>
        </w:rPr>
        <w:t>修改之后的</w:t>
      </w:r>
      <w:r w:rsidRPr="00A71F42">
        <w:rPr>
          <w:rFonts w:hint="eastAsia"/>
          <w:i/>
        </w:rPr>
        <w:t>借阅记录才有效</w:t>
      </w:r>
      <w:r w:rsidR="00837E39" w:rsidRPr="00A71F42">
        <w:rPr>
          <w:rFonts w:hint="eastAsia"/>
          <w:i/>
        </w:rPr>
        <w:t>。</w:t>
      </w:r>
    </w:p>
    <w:p w:rsidR="00A878A8" w:rsidRDefault="00A878A8" w:rsidP="009C364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如果修改了后台参数，应该如何通知读者？电话、电子邮件，还是别的什么方式？</w:t>
      </w:r>
    </w:p>
    <w:p w:rsidR="00A878A8" w:rsidRPr="005D5A46" w:rsidRDefault="005D5A46" w:rsidP="00A878A8">
      <w:pPr>
        <w:pStyle w:val="ab"/>
        <w:rPr>
          <w:i/>
        </w:rPr>
      </w:pPr>
      <w:r w:rsidRPr="005D5A46">
        <w:rPr>
          <w:rFonts w:hint="eastAsia"/>
          <w:i/>
        </w:rPr>
        <w:t>都可以，只要有联系方式</w:t>
      </w:r>
    </w:p>
    <w:p w:rsidR="00A878A8" w:rsidRPr="00E87EF6" w:rsidRDefault="00E86847" w:rsidP="009C3648">
      <w:pPr>
        <w:pStyle w:val="ab"/>
        <w:numPr>
          <w:ilvl w:val="0"/>
          <w:numId w:val="1"/>
        </w:numPr>
        <w:ind w:firstLineChars="0"/>
        <w:rPr>
          <w:i/>
        </w:rPr>
      </w:pPr>
      <w:r>
        <w:rPr>
          <w:rFonts w:hint="eastAsia"/>
        </w:rPr>
        <w:t>逾期不还的处罚额度，是由财务确定，通过维护人员设置，还是直接由财务修改进行设置？</w:t>
      </w:r>
      <w:r w:rsidR="00B24F3D" w:rsidRPr="00E87EF6">
        <w:rPr>
          <w:rFonts w:hint="eastAsia"/>
          <w:i/>
        </w:rPr>
        <w:t>可以考虑开放给财务。</w:t>
      </w:r>
      <w:r w:rsidR="00AE5D48">
        <w:rPr>
          <w:rFonts w:hint="eastAsia"/>
          <w:i/>
        </w:rPr>
        <w:t>原先想法是财务只制定</w:t>
      </w:r>
      <w:r w:rsidR="004A6A92">
        <w:rPr>
          <w:rFonts w:hint="eastAsia"/>
          <w:i/>
        </w:rPr>
        <w:t>规则，如果开放了好用的用户界面也可以。</w:t>
      </w:r>
      <w:bookmarkStart w:id="0" w:name="_GoBack"/>
      <w:bookmarkEnd w:id="0"/>
    </w:p>
    <w:p w:rsidR="00E86847" w:rsidRDefault="00E86847" w:rsidP="00E86847">
      <w:pPr>
        <w:pStyle w:val="ab"/>
      </w:pPr>
    </w:p>
    <w:p w:rsidR="00E86847" w:rsidRDefault="00B26EF2" w:rsidP="009C364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维护人员是否需要直接通过</w:t>
      </w:r>
      <w:r>
        <w:rPr>
          <w:rFonts w:hint="eastAsia"/>
        </w:rPr>
        <w:t>SQL</w:t>
      </w:r>
      <w:r>
        <w:rPr>
          <w:rFonts w:hint="eastAsia"/>
        </w:rPr>
        <w:t>操作数据库的权力？</w:t>
      </w:r>
    </w:p>
    <w:p w:rsidR="00B26EF2" w:rsidRPr="005D5A46" w:rsidRDefault="0013478A" w:rsidP="00B26EF2">
      <w:pPr>
        <w:pStyle w:val="ab"/>
        <w:rPr>
          <w:i/>
        </w:rPr>
      </w:pPr>
      <w:r w:rsidRPr="005D5A46">
        <w:rPr>
          <w:rFonts w:hint="eastAsia"/>
          <w:i/>
        </w:rPr>
        <w:t>不需要。</w:t>
      </w:r>
    </w:p>
    <w:p w:rsidR="00B26EF2" w:rsidRDefault="00B26EF2" w:rsidP="009C364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是否需要开启远程管理？这会牺牲一定的安全性。</w:t>
      </w:r>
    </w:p>
    <w:p w:rsidR="00383C32" w:rsidRPr="005D5A46" w:rsidRDefault="0090034E" w:rsidP="005A4CC1">
      <w:pPr>
        <w:pStyle w:val="ab"/>
        <w:ind w:left="360" w:firstLineChars="0" w:firstLine="0"/>
        <w:rPr>
          <w:i/>
        </w:rPr>
      </w:pPr>
      <w:r w:rsidRPr="005D5A46">
        <w:rPr>
          <w:rFonts w:hint="eastAsia"/>
          <w:i/>
        </w:rPr>
        <w:t>不需要。</w:t>
      </w:r>
    </w:p>
    <w:sectPr w:rsidR="00383C32" w:rsidRPr="005D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457AE"/>
    <w:multiLevelType w:val="hybridMultilevel"/>
    <w:tmpl w:val="1F36A620"/>
    <w:lvl w:ilvl="0" w:tplc="4956C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B3"/>
    <w:rsid w:val="0013478A"/>
    <w:rsid w:val="00175DF5"/>
    <w:rsid w:val="002202B3"/>
    <w:rsid w:val="002427E7"/>
    <w:rsid w:val="00383C32"/>
    <w:rsid w:val="004A6A92"/>
    <w:rsid w:val="005A4CC1"/>
    <w:rsid w:val="005B7473"/>
    <w:rsid w:val="005D5A46"/>
    <w:rsid w:val="00661191"/>
    <w:rsid w:val="007B38B1"/>
    <w:rsid w:val="00837E39"/>
    <w:rsid w:val="008E672A"/>
    <w:rsid w:val="0090034E"/>
    <w:rsid w:val="009C3648"/>
    <w:rsid w:val="00A6353A"/>
    <w:rsid w:val="00A71F42"/>
    <w:rsid w:val="00A878A8"/>
    <w:rsid w:val="00AE5D48"/>
    <w:rsid w:val="00B24F3D"/>
    <w:rsid w:val="00B26EF2"/>
    <w:rsid w:val="00D572F1"/>
    <w:rsid w:val="00D67C37"/>
    <w:rsid w:val="00E86847"/>
    <w:rsid w:val="00E87EF6"/>
    <w:rsid w:val="00F1199B"/>
    <w:rsid w:val="00F4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4A72"/>
  <w15:chartTrackingRefBased/>
  <w15:docId w15:val="{F8C6E0C2-2EB7-4F0A-A2A7-9432AFEE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7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7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7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7E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7E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7E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27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427E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27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27E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427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427E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42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427E7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427E7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2427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427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427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427E7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2427E7"/>
    <w:rPr>
      <w:b/>
      <w:bCs/>
    </w:rPr>
  </w:style>
  <w:style w:type="character" w:styleId="a9">
    <w:name w:val="Emphasis"/>
    <w:basedOn w:val="a0"/>
    <w:uiPriority w:val="20"/>
    <w:qFormat/>
    <w:rsid w:val="002427E7"/>
    <w:rPr>
      <w:i/>
      <w:iCs/>
    </w:rPr>
  </w:style>
  <w:style w:type="paragraph" w:styleId="aa">
    <w:name w:val="No Spacing"/>
    <w:uiPriority w:val="1"/>
    <w:qFormat/>
    <w:rsid w:val="002427E7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2427E7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2427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2427E7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2427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2427E7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2427E7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2427E7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2427E7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2427E7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2427E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27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_formal">
      <a:majorFont>
        <a:latin typeface="Calibri Light"/>
        <a:ea typeface="宋体"/>
        <a:cs typeface=""/>
      </a:majorFont>
      <a:minorFont>
        <a:latin typeface="Calibri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476</Characters>
  <Application>Microsoft Office Word</Application>
  <DocSecurity>0</DocSecurity>
  <Lines>3</Lines>
  <Paragraphs>1</Paragraphs>
  <ScaleCrop>false</ScaleCrop>
  <Company>Fudan University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Lin</dc:creator>
  <cp:keywords/>
  <dc:description/>
  <cp:lastModifiedBy>MX Lin</cp:lastModifiedBy>
  <cp:revision>25</cp:revision>
  <dcterms:created xsi:type="dcterms:W3CDTF">2016-04-17T15:16:00Z</dcterms:created>
  <dcterms:modified xsi:type="dcterms:W3CDTF">2016-04-19T08:34:00Z</dcterms:modified>
</cp:coreProperties>
</file>