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0D2A" w14:textId="77777777" w:rsidR="009038A6" w:rsidRPr="003D599A" w:rsidRDefault="009038A6" w:rsidP="009038A6">
      <w:pPr>
        <w:widowControl w:val="0"/>
        <w:autoSpaceDE w:val="0"/>
        <w:autoSpaceDN w:val="0"/>
        <w:adjustRightInd w:val="0"/>
        <w:jc w:val="center"/>
      </w:pPr>
      <w:r w:rsidRPr="003D599A">
        <w:t>ГУАП</w:t>
      </w:r>
    </w:p>
    <w:p w14:paraId="33D1F686" w14:textId="77777777" w:rsidR="009038A6" w:rsidRPr="003D599A" w:rsidRDefault="009038A6" w:rsidP="009038A6">
      <w:pPr>
        <w:widowControl w:val="0"/>
        <w:autoSpaceDE w:val="0"/>
        <w:autoSpaceDN w:val="0"/>
        <w:adjustRightInd w:val="0"/>
        <w:spacing w:before="480"/>
        <w:jc w:val="center"/>
      </w:pPr>
      <w:r w:rsidRPr="003D599A">
        <w:t>КАФЕДРА № 43</w:t>
      </w:r>
    </w:p>
    <w:p w14:paraId="18EB4CAC" w14:textId="77777777" w:rsidR="009038A6" w:rsidRPr="003D599A" w:rsidRDefault="009038A6" w:rsidP="009038A6">
      <w:pPr>
        <w:widowControl w:val="0"/>
        <w:autoSpaceDE w:val="0"/>
        <w:autoSpaceDN w:val="0"/>
        <w:adjustRightInd w:val="0"/>
        <w:spacing w:before="1200"/>
      </w:pPr>
      <w:r w:rsidRPr="003D599A">
        <w:t xml:space="preserve">ОТЧЕТ </w:t>
      </w:r>
      <w:r w:rsidRPr="003D599A">
        <w:br/>
        <w:t>ЗАЩИЩЕН С ОЦЕНКОЙ</w:t>
      </w:r>
    </w:p>
    <w:p w14:paraId="15E91BBC" w14:textId="77777777" w:rsidR="009038A6" w:rsidRPr="003D599A" w:rsidRDefault="009038A6" w:rsidP="009038A6">
      <w:pPr>
        <w:widowControl w:val="0"/>
        <w:autoSpaceDE w:val="0"/>
        <w:autoSpaceDN w:val="0"/>
        <w:adjustRightInd w:val="0"/>
        <w:spacing w:before="120" w:line="360" w:lineRule="auto"/>
      </w:pPr>
      <w:r w:rsidRPr="003D599A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8"/>
        <w:gridCol w:w="3066"/>
      </w:tblGrid>
      <w:tr w:rsidR="009038A6" w:rsidRPr="003D599A" w14:paraId="15C322ED" w14:textId="77777777" w:rsidTr="009A0E92"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AD9A615" w14:textId="77777777" w:rsidR="009038A6" w:rsidRPr="003D599A" w:rsidRDefault="009038A6" w:rsidP="009A0E9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 w:rsidRPr="003D599A">
              <w:t>ассистент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5429A" w14:textId="77777777" w:rsidR="009038A6" w:rsidRPr="003D599A" w:rsidRDefault="009038A6" w:rsidP="009A0E9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98F904" w14:textId="77777777" w:rsidR="009038A6" w:rsidRPr="003D599A" w:rsidRDefault="009038A6" w:rsidP="009A0E9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95FE06" w14:textId="77777777" w:rsidR="009038A6" w:rsidRPr="003D599A" w:rsidRDefault="009038A6" w:rsidP="009A0E9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3EF17C" w14:textId="77777777" w:rsidR="009038A6" w:rsidRPr="003D599A" w:rsidRDefault="009038A6" w:rsidP="009A0E9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3D599A">
              <w:t>К. А. Кочин</w:t>
            </w:r>
          </w:p>
        </w:tc>
      </w:tr>
      <w:tr w:rsidR="009038A6" w:rsidRPr="003D599A" w14:paraId="7D48C24A" w14:textId="77777777" w:rsidTr="009A0E92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1FA1C1" w14:textId="77777777" w:rsidR="009038A6" w:rsidRPr="003D599A" w:rsidRDefault="009038A6" w:rsidP="009A0E9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3D599A"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D6A24" w14:textId="77777777" w:rsidR="009038A6" w:rsidRPr="003D599A" w:rsidRDefault="009038A6" w:rsidP="009A0E9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2DB8D4" w14:textId="77777777" w:rsidR="009038A6" w:rsidRPr="003D599A" w:rsidRDefault="009038A6" w:rsidP="009A0E9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3D599A"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85704" w14:textId="77777777" w:rsidR="009038A6" w:rsidRPr="003D599A" w:rsidRDefault="009038A6" w:rsidP="009A0E9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ED832" w14:textId="77777777" w:rsidR="009038A6" w:rsidRPr="003D599A" w:rsidRDefault="009038A6" w:rsidP="009A0E9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3D599A">
              <w:t>инициалы, фамилия</w:t>
            </w:r>
          </w:p>
        </w:tc>
      </w:tr>
    </w:tbl>
    <w:p w14:paraId="6B527FB3" w14:textId="77777777" w:rsidR="009038A6" w:rsidRPr="003D599A" w:rsidRDefault="009038A6" w:rsidP="009038A6">
      <w:pPr>
        <w:pStyle w:val="a3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9038A6" w:rsidRPr="003D599A" w14:paraId="4C629E75" w14:textId="77777777" w:rsidTr="009A0E92">
        <w:tc>
          <w:tcPr>
            <w:tcW w:w="9465" w:type="dxa"/>
            <w:hideMark/>
          </w:tcPr>
          <w:p w14:paraId="56F9E8BE" w14:textId="77777777" w:rsidR="009038A6" w:rsidRPr="003D599A" w:rsidRDefault="009038A6" w:rsidP="009A0E92">
            <w:pPr>
              <w:pStyle w:val="a3"/>
              <w:spacing w:before="960" w:line="276" w:lineRule="auto"/>
              <w:rPr>
                <w:sz w:val="24"/>
                <w:szCs w:val="24"/>
              </w:rPr>
            </w:pPr>
            <w:r w:rsidRPr="003D599A">
              <w:rPr>
                <w:sz w:val="24"/>
                <w:szCs w:val="24"/>
              </w:rPr>
              <w:t>ОТЧЕТ О ЛАБОРАТОРНОЙ РАБОТЕ</w:t>
            </w:r>
          </w:p>
        </w:tc>
      </w:tr>
      <w:tr w:rsidR="009038A6" w:rsidRPr="003D599A" w14:paraId="24AC2826" w14:textId="77777777" w:rsidTr="009A0E92">
        <w:tc>
          <w:tcPr>
            <w:tcW w:w="9465" w:type="dxa"/>
            <w:hideMark/>
          </w:tcPr>
          <w:p w14:paraId="7E65DBBF" w14:textId="45FA2C45" w:rsidR="009038A6" w:rsidRPr="003D599A" w:rsidRDefault="009038A6" w:rsidP="009A0E92">
            <w:pPr>
              <w:pStyle w:val="1"/>
              <w:spacing w:before="720" w:after="720" w:line="276" w:lineRule="auto"/>
              <w:rPr>
                <w:b w:val="0"/>
                <w:sz w:val="24"/>
                <w:szCs w:val="24"/>
              </w:rPr>
            </w:pPr>
            <w:r w:rsidRPr="003D599A">
              <w:rPr>
                <w:sz w:val="24"/>
                <w:szCs w:val="24"/>
              </w:rPr>
              <w:t>«Реализация на ЭВМ алгоритмов оценивания среднего риска»</w:t>
            </w:r>
          </w:p>
        </w:tc>
      </w:tr>
      <w:tr w:rsidR="009038A6" w:rsidRPr="003D599A" w14:paraId="696EE9B4" w14:textId="77777777" w:rsidTr="009A0E92">
        <w:tc>
          <w:tcPr>
            <w:tcW w:w="9465" w:type="dxa"/>
            <w:hideMark/>
          </w:tcPr>
          <w:p w14:paraId="7B8CF3B9" w14:textId="77777777" w:rsidR="009038A6" w:rsidRPr="003D599A" w:rsidRDefault="009038A6" w:rsidP="009A0E92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 w:rsidRPr="003D599A">
              <w:rPr>
                <w:sz w:val="24"/>
                <w:szCs w:val="24"/>
                <w:lang w:val="ru-RU"/>
              </w:rPr>
              <w:t>по курсу: Прикладная теория вероятностей и статистика</w:t>
            </w:r>
          </w:p>
        </w:tc>
      </w:tr>
      <w:tr w:rsidR="009038A6" w:rsidRPr="003D599A" w14:paraId="67490F71" w14:textId="77777777" w:rsidTr="009A0E92">
        <w:tc>
          <w:tcPr>
            <w:tcW w:w="9465" w:type="dxa"/>
          </w:tcPr>
          <w:p w14:paraId="5F089500" w14:textId="77777777" w:rsidR="009038A6" w:rsidRPr="003D599A" w:rsidRDefault="009038A6" w:rsidP="009A0E92">
            <w:pPr>
              <w:pStyle w:val="3"/>
              <w:spacing w:before="240" w:line="276" w:lineRule="auto"/>
              <w:rPr>
                <w:sz w:val="24"/>
                <w:szCs w:val="24"/>
                <w:lang w:val="ru-RU"/>
              </w:rPr>
            </w:pPr>
          </w:p>
        </w:tc>
      </w:tr>
      <w:tr w:rsidR="009038A6" w:rsidRPr="003D599A" w14:paraId="1E5EFA9E" w14:textId="77777777" w:rsidTr="009A0E92">
        <w:tc>
          <w:tcPr>
            <w:tcW w:w="9465" w:type="dxa"/>
          </w:tcPr>
          <w:p w14:paraId="78E25836" w14:textId="77777777" w:rsidR="009038A6" w:rsidRPr="003D599A" w:rsidRDefault="009038A6" w:rsidP="009A0E9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14:paraId="3CC14190" w14:textId="77777777" w:rsidR="009038A6" w:rsidRPr="003D599A" w:rsidRDefault="009038A6" w:rsidP="009038A6">
      <w:pPr>
        <w:widowControl w:val="0"/>
        <w:autoSpaceDE w:val="0"/>
        <w:autoSpaceDN w:val="0"/>
        <w:adjustRightInd w:val="0"/>
        <w:spacing w:before="1680" w:line="360" w:lineRule="auto"/>
      </w:pPr>
      <w:r w:rsidRPr="003D599A"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6"/>
        <w:gridCol w:w="1731"/>
        <w:gridCol w:w="236"/>
        <w:gridCol w:w="2809"/>
        <w:gridCol w:w="246"/>
        <w:gridCol w:w="2451"/>
      </w:tblGrid>
      <w:tr w:rsidR="009038A6" w:rsidRPr="003D599A" w14:paraId="3C7CDEB6" w14:textId="77777777" w:rsidTr="009A0E92">
        <w:tc>
          <w:tcPr>
            <w:tcW w:w="2167" w:type="dxa"/>
            <w:vAlign w:val="bottom"/>
            <w:hideMark/>
          </w:tcPr>
          <w:p w14:paraId="5CFCF3B3" w14:textId="77777777" w:rsidR="009038A6" w:rsidRPr="003D599A" w:rsidRDefault="009038A6" w:rsidP="009A0E9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 w:rsidRPr="003D599A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1DF151" w14:textId="77777777" w:rsidR="009038A6" w:rsidRPr="003D599A" w:rsidRDefault="009038A6" w:rsidP="009A0E9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3D599A">
              <w:t>4332</w:t>
            </w:r>
          </w:p>
        </w:tc>
        <w:tc>
          <w:tcPr>
            <w:tcW w:w="236" w:type="dxa"/>
            <w:vAlign w:val="center"/>
          </w:tcPr>
          <w:p w14:paraId="6ABFA1B7" w14:textId="77777777" w:rsidR="009038A6" w:rsidRPr="003D599A" w:rsidRDefault="009038A6" w:rsidP="009A0E9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ABDBE5" w14:textId="77777777" w:rsidR="009038A6" w:rsidRPr="003D599A" w:rsidRDefault="009038A6" w:rsidP="009A0E9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46" w:type="dxa"/>
            <w:vAlign w:val="center"/>
          </w:tcPr>
          <w:p w14:paraId="601FC80A" w14:textId="77777777" w:rsidR="009038A6" w:rsidRPr="003D599A" w:rsidRDefault="009038A6" w:rsidP="009A0E9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E4A1E65" w14:textId="77777777" w:rsidR="009038A6" w:rsidRPr="003D599A" w:rsidRDefault="009038A6" w:rsidP="009A0E9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3D599A">
              <w:t>А. А. Лютов</w:t>
            </w:r>
          </w:p>
        </w:tc>
      </w:tr>
      <w:tr w:rsidR="009038A6" w:rsidRPr="003D599A" w14:paraId="71F7477B" w14:textId="77777777" w:rsidTr="009A0E92">
        <w:tc>
          <w:tcPr>
            <w:tcW w:w="2167" w:type="dxa"/>
            <w:vAlign w:val="center"/>
          </w:tcPr>
          <w:p w14:paraId="1D78B3AD" w14:textId="77777777" w:rsidR="009038A6" w:rsidRPr="003D599A" w:rsidRDefault="009038A6" w:rsidP="009A0E9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91B93B" w14:textId="77777777" w:rsidR="009038A6" w:rsidRPr="003D599A" w:rsidRDefault="009038A6" w:rsidP="009A0E9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037BEDEB" w14:textId="77777777" w:rsidR="009038A6" w:rsidRPr="003D599A" w:rsidRDefault="009038A6" w:rsidP="009A0E9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4630FE9" w14:textId="77777777" w:rsidR="009038A6" w:rsidRPr="003D599A" w:rsidRDefault="009038A6" w:rsidP="009A0E9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3D599A">
              <w:t>подпись, дата</w:t>
            </w:r>
          </w:p>
        </w:tc>
        <w:tc>
          <w:tcPr>
            <w:tcW w:w="241" w:type="dxa"/>
            <w:vAlign w:val="center"/>
          </w:tcPr>
          <w:p w14:paraId="276638AF" w14:textId="77777777" w:rsidR="009038A6" w:rsidRPr="003D599A" w:rsidRDefault="009038A6" w:rsidP="009A0E9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452" w:type="dxa"/>
            <w:vAlign w:val="center"/>
            <w:hideMark/>
          </w:tcPr>
          <w:p w14:paraId="17995FA7" w14:textId="77777777" w:rsidR="009038A6" w:rsidRPr="003D599A" w:rsidRDefault="009038A6" w:rsidP="009A0E9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3D599A">
              <w:t>инициалы, фамилия</w:t>
            </w:r>
          </w:p>
        </w:tc>
      </w:tr>
    </w:tbl>
    <w:p w14:paraId="367E3444" w14:textId="77777777" w:rsidR="009038A6" w:rsidRPr="003D599A" w:rsidRDefault="009038A6" w:rsidP="009038A6">
      <w:pPr>
        <w:widowControl w:val="0"/>
        <w:autoSpaceDE w:val="0"/>
        <w:autoSpaceDN w:val="0"/>
        <w:adjustRightInd w:val="0"/>
      </w:pPr>
    </w:p>
    <w:p w14:paraId="22A7F4D7" w14:textId="77777777" w:rsidR="009038A6" w:rsidRPr="003D599A" w:rsidRDefault="009038A6" w:rsidP="009038A6">
      <w:pPr>
        <w:widowControl w:val="0"/>
        <w:autoSpaceDE w:val="0"/>
        <w:autoSpaceDN w:val="0"/>
        <w:adjustRightInd w:val="0"/>
        <w:spacing w:before="2160"/>
        <w:jc w:val="center"/>
      </w:pPr>
      <w:r w:rsidRPr="003D599A">
        <w:t>Санкт-Петербург</w:t>
      </w:r>
      <w:r w:rsidRPr="003D599A">
        <w:rPr>
          <w:lang w:val="en-US"/>
        </w:rPr>
        <w:t xml:space="preserve"> </w:t>
      </w:r>
      <w:r w:rsidRPr="003D599A">
        <w:t>2025</w:t>
      </w:r>
    </w:p>
    <w:p w14:paraId="2068914F" w14:textId="77777777" w:rsidR="009038A6" w:rsidRPr="003D599A" w:rsidRDefault="009038A6" w:rsidP="009038A6">
      <w:pPr>
        <w:ind w:firstLine="709"/>
        <w:jc w:val="both"/>
      </w:pPr>
    </w:p>
    <w:p w14:paraId="669B35D3" w14:textId="77777777" w:rsidR="009038A6" w:rsidRPr="003D599A" w:rsidRDefault="009038A6" w:rsidP="009038A6">
      <w:pPr>
        <w:rPr>
          <w:b/>
        </w:rPr>
      </w:pPr>
      <w:r w:rsidRPr="003D599A">
        <w:rPr>
          <w:b/>
        </w:rPr>
        <w:lastRenderedPageBreak/>
        <w:t>Задание:</w:t>
      </w:r>
    </w:p>
    <w:p w14:paraId="584014BA" w14:textId="77777777" w:rsidR="009038A6" w:rsidRPr="003D599A" w:rsidRDefault="009038A6" w:rsidP="009038A6">
      <w:pPr>
        <w:pStyle w:val="a5"/>
        <w:numPr>
          <w:ilvl w:val="0"/>
          <w:numId w:val="3"/>
        </w:numPr>
        <w:rPr>
          <w:snapToGrid w:val="0"/>
          <w:sz w:val="24"/>
          <w:szCs w:val="24"/>
        </w:rPr>
      </w:pPr>
      <w:bookmarkStart w:id="0" w:name="_Hlk151988280"/>
      <w:bookmarkStart w:id="1" w:name="_Hlk151989359"/>
      <w:bookmarkStart w:id="2" w:name="_Hlk152063666"/>
      <w:r w:rsidRPr="003D599A">
        <w:rPr>
          <w:snapToGrid w:val="0"/>
          <w:sz w:val="24"/>
          <w:szCs w:val="24"/>
        </w:rPr>
        <w:t xml:space="preserve">Заполнить таблицу 2 в соответствии с вариантом </w:t>
      </w:r>
      <w:r w:rsidRPr="003D599A">
        <w:rPr>
          <w:i/>
          <w:iCs/>
          <w:snapToGrid w:val="0"/>
          <w:sz w:val="24"/>
          <w:szCs w:val="24"/>
          <w:lang w:val="en-US"/>
        </w:rPr>
        <w:t>N</w:t>
      </w:r>
      <w:r w:rsidRPr="003D599A">
        <w:rPr>
          <w:snapToGrid w:val="0"/>
          <w:sz w:val="24"/>
          <w:szCs w:val="24"/>
        </w:rPr>
        <w:t xml:space="preserve"> при известных значениях параметров </w:t>
      </w:r>
      <w:bookmarkEnd w:id="0"/>
      <w:r w:rsidRPr="003D599A">
        <w:rPr>
          <w:snapToGrid w:val="0"/>
          <w:sz w:val="24"/>
          <w:szCs w:val="24"/>
        </w:rPr>
        <w:t>α и β: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8"/>
        <w:gridCol w:w="687"/>
      </w:tblGrid>
      <w:tr w:rsidR="009038A6" w:rsidRPr="003D599A" w14:paraId="23842533" w14:textId="77777777" w:rsidTr="009A0E92">
        <w:tc>
          <w:tcPr>
            <w:tcW w:w="8926" w:type="dxa"/>
          </w:tcPr>
          <w:p w14:paraId="2D680B33" w14:textId="77777777" w:rsidR="009038A6" w:rsidRPr="003D599A" w:rsidRDefault="009038A6" w:rsidP="009A0E92">
            <w:pPr>
              <w:pStyle w:val="vznncvformulabody"/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α=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100</m:t>
                  </m:r>
                </m:den>
              </m:f>
            </m:oMath>
            <w:r w:rsidRPr="003D599A">
              <w:rPr>
                <w:sz w:val="24"/>
                <w:szCs w:val="2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β=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200</m:t>
                  </m:r>
                </m:den>
              </m:f>
            </m:oMath>
            <w:r w:rsidRPr="003D599A">
              <w:rPr>
                <w:sz w:val="24"/>
                <w:szCs w:val="24"/>
              </w:rPr>
              <w:t>,</w:t>
            </w:r>
          </w:p>
        </w:tc>
        <w:tc>
          <w:tcPr>
            <w:tcW w:w="702" w:type="dxa"/>
          </w:tcPr>
          <w:p w14:paraId="0B825F06" w14:textId="77777777" w:rsidR="009038A6" w:rsidRPr="003D599A" w:rsidRDefault="009038A6" w:rsidP="009A0E92">
            <w:pPr>
              <w:pStyle w:val="vznncvformulanumber"/>
              <w:rPr>
                <w:sz w:val="24"/>
                <w:szCs w:val="24"/>
              </w:rPr>
            </w:pPr>
          </w:p>
        </w:tc>
      </w:tr>
    </w:tbl>
    <w:p w14:paraId="1F93DBF6" w14:textId="77777777" w:rsidR="009038A6" w:rsidRPr="003D599A" w:rsidRDefault="009038A6" w:rsidP="009038A6">
      <w:pPr>
        <w:pStyle w:val="vznncvtextcontinuation"/>
        <w:rPr>
          <w:snapToGrid w:val="0"/>
          <w:sz w:val="24"/>
          <w:szCs w:val="24"/>
        </w:rPr>
      </w:pPr>
      <w:r w:rsidRPr="003D599A">
        <w:rPr>
          <w:sz w:val="24"/>
          <w:szCs w:val="24"/>
        </w:rPr>
        <w:t xml:space="preserve">где </w:t>
      </w:r>
      <w:r w:rsidRPr="003D599A">
        <w:rPr>
          <w:position w:val="-6"/>
          <w:sz w:val="24"/>
          <w:szCs w:val="24"/>
        </w:rPr>
        <w:object w:dxaOrig="300" w:dyaOrig="300" w14:anchorId="656113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5pt" o:ole="">
            <v:imagedata r:id="rId5" o:title=""/>
          </v:shape>
          <o:OLEObject Type="Embed" ProgID="Equation.DSMT4" ShapeID="_x0000_i1025" DrawAspect="Content" ObjectID="_1807735153" r:id="rId6"/>
        </w:object>
      </w:r>
      <w:r w:rsidRPr="00716411">
        <w:rPr>
          <w:sz w:val="24"/>
          <w:szCs w:val="24"/>
        </w:rPr>
        <w:t xml:space="preserve"> - </w:t>
      </w:r>
      <w:r w:rsidRPr="003D599A">
        <w:rPr>
          <w:sz w:val="24"/>
          <w:szCs w:val="24"/>
        </w:rPr>
        <w:t>номер варианта.</w:t>
      </w:r>
    </w:p>
    <w:bookmarkEnd w:id="1"/>
    <w:p w14:paraId="066A3C52" w14:textId="77777777" w:rsidR="009038A6" w:rsidRPr="003D599A" w:rsidRDefault="009038A6" w:rsidP="009038A6">
      <w:pPr>
        <w:pStyle w:val="vznncvtablecaption"/>
        <w:rPr>
          <w:snapToGrid w:val="0"/>
          <w:sz w:val="24"/>
          <w:szCs w:val="24"/>
          <w:lang w:val="ru-RU"/>
        </w:rPr>
      </w:pPr>
      <w:r w:rsidRPr="003D599A">
        <w:rPr>
          <w:snapToGrid w:val="0"/>
          <w:sz w:val="24"/>
          <w:szCs w:val="24"/>
          <w:lang w:val="ru-RU"/>
        </w:rPr>
        <w:t xml:space="preserve">Таблица 2. Параметры состояния КА при известных значениях параметров </w:t>
      </w:r>
      <w:r w:rsidRPr="003D599A">
        <w:rPr>
          <w:snapToGrid w:val="0"/>
          <w:sz w:val="24"/>
          <w:szCs w:val="24"/>
        </w:rPr>
        <w:t>α</w:t>
      </w:r>
      <w:r w:rsidRPr="003D599A">
        <w:rPr>
          <w:snapToGrid w:val="0"/>
          <w:sz w:val="24"/>
          <w:szCs w:val="24"/>
          <w:lang w:val="ru-RU"/>
        </w:rPr>
        <w:t xml:space="preserve"> и </w:t>
      </w:r>
      <w:r w:rsidRPr="003D599A">
        <w:rPr>
          <w:snapToGrid w:val="0"/>
          <w:sz w:val="24"/>
          <w:szCs w:val="24"/>
        </w:rPr>
        <w:t>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1915"/>
        <w:gridCol w:w="1830"/>
        <w:gridCol w:w="1831"/>
        <w:gridCol w:w="1820"/>
      </w:tblGrid>
      <w:tr w:rsidR="009038A6" w:rsidRPr="003D599A" w14:paraId="0D87E643" w14:textId="77777777" w:rsidTr="009A0E92">
        <w:trPr>
          <w:trHeight w:val="468"/>
        </w:trPr>
        <w:tc>
          <w:tcPr>
            <w:tcW w:w="1873" w:type="dxa"/>
            <w:vAlign w:val="center"/>
          </w:tcPr>
          <w:bookmarkEnd w:id="2"/>
          <w:p w14:paraId="3498C1FF" w14:textId="77777777" w:rsidR="009038A6" w:rsidRPr="003D599A" w:rsidRDefault="009038A6" w:rsidP="009A0E92">
            <w:pPr>
              <w:pStyle w:val="vznncvtablebase"/>
              <w:rPr>
                <w:sz w:val="24"/>
                <w:szCs w:val="24"/>
              </w:rPr>
            </w:pPr>
            <w:r w:rsidRPr="003D599A">
              <w:rPr>
                <w:sz w:val="24"/>
                <w:szCs w:val="24"/>
              </w:rPr>
              <w:t>Состояние</w:t>
            </w:r>
          </w:p>
        </w:tc>
        <w:tc>
          <w:tcPr>
            <w:tcW w:w="3875" w:type="dxa"/>
            <w:gridSpan w:val="2"/>
            <w:vAlign w:val="center"/>
          </w:tcPr>
          <w:p w14:paraId="635733EB" w14:textId="77777777" w:rsidR="009038A6" w:rsidRPr="003D599A" w:rsidRDefault="009038A6" w:rsidP="009A0E92">
            <w:pPr>
              <w:pStyle w:val="vznncvtablebase"/>
              <w:rPr>
                <w:sz w:val="24"/>
                <w:szCs w:val="24"/>
              </w:rPr>
            </w:pPr>
            <w:r w:rsidRPr="003D599A">
              <w:rPr>
                <w:sz w:val="24"/>
                <w:szCs w:val="24"/>
              </w:rPr>
              <w:t>S0</w:t>
            </w:r>
          </w:p>
        </w:tc>
        <w:tc>
          <w:tcPr>
            <w:tcW w:w="3772" w:type="dxa"/>
            <w:gridSpan w:val="2"/>
            <w:vAlign w:val="center"/>
          </w:tcPr>
          <w:p w14:paraId="236FA7DF" w14:textId="77777777" w:rsidR="009038A6" w:rsidRPr="003D599A" w:rsidRDefault="009038A6" w:rsidP="009A0E92">
            <w:pPr>
              <w:pStyle w:val="vznncvtablebase"/>
              <w:rPr>
                <w:sz w:val="24"/>
                <w:szCs w:val="24"/>
              </w:rPr>
            </w:pPr>
            <w:r w:rsidRPr="003D599A">
              <w:rPr>
                <w:sz w:val="24"/>
                <w:szCs w:val="24"/>
              </w:rPr>
              <w:t>S1</w:t>
            </w:r>
          </w:p>
        </w:tc>
      </w:tr>
      <w:tr w:rsidR="009038A6" w:rsidRPr="003D599A" w14:paraId="65A42671" w14:textId="77777777" w:rsidTr="009A0E92">
        <w:tc>
          <w:tcPr>
            <w:tcW w:w="1873" w:type="dxa"/>
            <w:vAlign w:val="center"/>
          </w:tcPr>
          <w:p w14:paraId="3199606C" w14:textId="77777777" w:rsidR="009038A6" w:rsidRPr="003D599A" w:rsidRDefault="009038A6" w:rsidP="009A0E92">
            <w:pPr>
              <w:pStyle w:val="vznncvtablebase"/>
              <w:rPr>
                <w:sz w:val="24"/>
                <w:szCs w:val="24"/>
              </w:rPr>
            </w:pPr>
            <w:r w:rsidRPr="003D599A">
              <w:rPr>
                <w:sz w:val="24"/>
                <w:szCs w:val="24"/>
              </w:rPr>
              <w:t xml:space="preserve">Априорная </w:t>
            </w:r>
            <w:r w:rsidRPr="003D599A">
              <w:rPr>
                <w:sz w:val="24"/>
                <w:szCs w:val="24"/>
              </w:rPr>
              <w:br/>
              <w:t>вероятность</w:t>
            </w:r>
          </w:p>
        </w:tc>
        <w:tc>
          <w:tcPr>
            <w:tcW w:w="3875" w:type="dxa"/>
            <w:gridSpan w:val="2"/>
            <w:vAlign w:val="center"/>
          </w:tcPr>
          <w:p w14:paraId="6414DF08" w14:textId="77777777" w:rsidR="009038A6" w:rsidRPr="003D599A" w:rsidRDefault="00716411" w:rsidP="009A0E92">
            <w:pPr>
              <w:pStyle w:val="vznncvtablebase"/>
              <w:rPr>
                <w:color w:val="1F4E79" w:themeColor="accent5" w:themeShade="80"/>
                <w:sz w:val="24"/>
                <w:szCs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color w:val="1F4E79" w:themeColor="accent5" w:themeShade="8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1F4E79" w:themeColor="accent5" w:themeShade="80"/>
                      <w:sz w:val="24"/>
                      <w:szCs w:val="24"/>
                      <w:lang w:val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1F4E79" w:themeColor="accent5" w:themeShade="80"/>
                  <w:sz w:val="24"/>
                  <w:szCs w:val="24"/>
                  <w:lang w:val="ru-RU"/>
                </w:rPr>
                <m:t>=</m:t>
              </m:r>
              <m:r>
                <w:rPr>
                  <w:rFonts w:ascii="Cambria Math" w:hAnsi="Cambria Math"/>
                  <w:color w:val="1F4E79" w:themeColor="accent5" w:themeShade="80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1F4E79" w:themeColor="accent5" w:themeShade="8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1F4E79" w:themeColor="accent5" w:themeShade="8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F4E79" w:themeColor="accent5" w:themeShade="80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E79" w:themeColor="accent5" w:themeShade="80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</m:e>
              </m:d>
            </m:oMath>
            <w:r w:rsidR="009038A6" w:rsidRPr="003D599A">
              <w:rPr>
                <w:color w:val="1F4E79" w:themeColor="accent5" w:themeShade="80"/>
                <w:sz w:val="24"/>
                <w:szCs w:val="24"/>
                <w:lang w:val="ru-RU"/>
              </w:rPr>
              <w:t xml:space="preserve"> (КА исправен)</w:t>
            </w:r>
          </w:p>
        </w:tc>
        <w:tc>
          <w:tcPr>
            <w:tcW w:w="3772" w:type="dxa"/>
            <w:gridSpan w:val="2"/>
            <w:vAlign w:val="center"/>
          </w:tcPr>
          <w:p w14:paraId="0FBD20E8" w14:textId="77777777" w:rsidR="009038A6" w:rsidRPr="003D599A" w:rsidRDefault="00716411" w:rsidP="009A0E92">
            <w:pPr>
              <w:pStyle w:val="vznncvtablebase"/>
              <w:rPr>
                <w:color w:val="1F4E79" w:themeColor="accent5" w:themeShade="80"/>
                <w:sz w:val="24"/>
                <w:szCs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color w:val="1F4E79" w:themeColor="accent5" w:themeShade="8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F4E79" w:themeColor="accent5" w:themeShade="80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1F4E79" w:themeColor="accent5" w:themeShade="80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1F4E79" w:themeColor="accent5" w:themeShade="80"/>
                  <w:sz w:val="24"/>
                  <w:szCs w:val="24"/>
                  <w:lang w:val="ru-RU"/>
                </w:rPr>
                <m:t>=</m:t>
              </m:r>
              <m:r>
                <w:rPr>
                  <w:rFonts w:ascii="Cambria Math" w:hAnsi="Cambria Math"/>
                  <w:color w:val="1F4E79" w:themeColor="accent5" w:themeShade="80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1F4E79" w:themeColor="accent5" w:themeShade="8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1F4E79" w:themeColor="accent5" w:themeShade="8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F4E79" w:themeColor="accent5" w:themeShade="80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E79" w:themeColor="accent5" w:themeShade="80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d>
            </m:oMath>
            <w:r w:rsidR="009038A6" w:rsidRPr="003D599A">
              <w:rPr>
                <w:color w:val="1F4E79" w:themeColor="accent5" w:themeShade="80"/>
                <w:sz w:val="24"/>
                <w:szCs w:val="24"/>
                <w:lang w:val="ru-RU"/>
              </w:rPr>
              <w:t xml:space="preserve"> (КА неисправен)</w:t>
            </w:r>
          </w:p>
        </w:tc>
      </w:tr>
      <w:tr w:rsidR="009038A6" w:rsidRPr="003D599A" w14:paraId="17D41878" w14:textId="77777777" w:rsidTr="009A0E92">
        <w:tc>
          <w:tcPr>
            <w:tcW w:w="1873" w:type="dxa"/>
            <w:vAlign w:val="center"/>
          </w:tcPr>
          <w:p w14:paraId="6563A5CC" w14:textId="77777777" w:rsidR="009038A6" w:rsidRPr="003D599A" w:rsidRDefault="009038A6" w:rsidP="009A0E92">
            <w:pPr>
              <w:pStyle w:val="vznncvtablebase"/>
              <w:rPr>
                <w:sz w:val="24"/>
                <w:szCs w:val="24"/>
              </w:rPr>
            </w:pPr>
            <w:r w:rsidRPr="003D599A">
              <w:rPr>
                <w:sz w:val="24"/>
                <w:szCs w:val="24"/>
              </w:rPr>
              <w:t xml:space="preserve">Принятое </w:t>
            </w:r>
            <w:r w:rsidRPr="003D599A">
              <w:rPr>
                <w:sz w:val="24"/>
                <w:szCs w:val="24"/>
              </w:rPr>
              <w:br/>
              <w:t>решение</w:t>
            </w:r>
          </w:p>
        </w:tc>
        <w:tc>
          <w:tcPr>
            <w:tcW w:w="1965" w:type="dxa"/>
            <w:vAlign w:val="center"/>
          </w:tcPr>
          <w:p w14:paraId="3ADC80C4" w14:textId="77777777" w:rsidR="009038A6" w:rsidRPr="003D599A" w:rsidRDefault="009038A6" w:rsidP="009A0E92">
            <w:pPr>
              <w:pStyle w:val="vznncvtablebase"/>
              <w:rPr>
                <w:sz w:val="24"/>
                <w:szCs w:val="24"/>
              </w:rPr>
            </w:pPr>
            <w:r w:rsidRPr="003D599A">
              <w:rPr>
                <w:sz w:val="24"/>
                <w:szCs w:val="24"/>
              </w:rPr>
              <w:t>Н00</w:t>
            </w:r>
          </w:p>
        </w:tc>
        <w:tc>
          <w:tcPr>
            <w:tcW w:w="1910" w:type="dxa"/>
            <w:vAlign w:val="center"/>
          </w:tcPr>
          <w:p w14:paraId="3844AA22" w14:textId="77777777" w:rsidR="009038A6" w:rsidRPr="003D599A" w:rsidRDefault="009038A6" w:rsidP="009A0E92">
            <w:pPr>
              <w:pStyle w:val="vznncvtablebase"/>
              <w:rPr>
                <w:sz w:val="24"/>
                <w:szCs w:val="24"/>
              </w:rPr>
            </w:pPr>
            <w:r w:rsidRPr="003D599A">
              <w:rPr>
                <w:sz w:val="24"/>
                <w:szCs w:val="24"/>
              </w:rPr>
              <w:t>Н10</w:t>
            </w:r>
          </w:p>
        </w:tc>
        <w:tc>
          <w:tcPr>
            <w:tcW w:w="1911" w:type="dxa"/>
            <w:vAlign w:val="center"/>
          </w:tcPr>
          <w:p w14:paraId="3D3FA667" w14:textId="77777777" w:rsidR="009038A6" w:rsidRPr="003D599A" w:rsidRDefault="009038A6" w:rsidP="009A0E92">
            <w:pPr>
              <w:pStyle w:val="vznncvtablebase"/>
              <w:rPr>
                <w:sz w:val="24"/>
                <w:szCs w:val="24"/>
              </w:rPr>
            </w:pPr>
            <w:r w:rsidRPr="003D599A">
              <w:rPr>
                <w:sz w:val="24"/>
                <w:szCs w:val="24"/>
              </w:rPr>
              <w:t>Н01</w:t>
            </w:r>
          </w:p>
        </w:tc>
        <w:tc>
          <w:tcPr>
            <w:tcW w:w="1861" w:type="dxa"/>
            <w:vAlign w:val="center"/>
          </w:tcPr>
          <w:p w14:paraId="4DDFA545" w14:textId="77777777" w:rsidR="009038A6" w:rsidRPr="003D599A" w:rsidRDefault="009038A6" w:rsidP="009A0E92">
            <w:pPr>
              <w:pStyle w:val="vznncvtablebase"/>
              <w:rPr>
                <w:sz w:val="24"/>
                <w:szCs w:val="24"/>
              </w:rPr>
            </w:pPr>
            <w:r w:rsidRPr="003D599A">
              <w:rPr>
                <w:sz w:val="24"/>
                <w:szCs w:val="24"/>
              </w:rPr>
              <w:t>Н11</w:t>
            </w:r>
          </w:p>
        </w:tc>
      </w:tr>
      <w:tr w:rsidR="009038A6" w:rsidRPr="003D599A" w14:paraId="44684471" w14:textId="77777777" w:rsidTr="009A0E92">
        <w:tc>
          <w:tcPr>
            <w:tcW w:w="1873" w:type="dxa"/>
            <w:vAlign w:val="center"/>
          </w:tcPr>
          <w:p w14:paraId="3EBB6340" w14:textId="77777777" w:rsidR="009038A6" w:rsidRPr="003D599A" w:rsidRDefault="009038A6" w:rsidP="009A0E92">
            <w:pPr>
              <w:pStyle w:val="vznncvtablebase"/>
              <w:rPr>
                <w:sz w:val="24"/>
                <w:szCs w:val="24"/>
              </w:rPr>
            </w:pPr>
            <w:r w:rsidRPr="003D599A">
              <w:rPr>
                <w:sz w:val="24"/>
                <w:szCs w:val="24"/>
              </w:rPr>
              <w:t xml:space="preserve">Оценка </w:t>
            </w:r>
            <w:r w:rsidRPr="003D599A">
              <w:rPr>
                <w:sz w:val="24"/>
                <w:szCs w:val="24"/>
              </w:rPr>
              <w:br/>
              <w:t>решения</w:t>
            </w:r>
          </w:p>
        </w:tc>
        <w:tc>
          <w:tcPr>
            <w:tcW w:w="1965" w:type="dxa"/>
            <w:vAlign w:val="center"/>
          </w:tcPr>
          <w:p w14:paraId="35DB55CF" w14:textId="77777777" w:rsidR="009038A6" w:rsidRPr="003D599A" w:rsidRDefault="009038A6" w:rsidP="009A0E92">
            <w:pPr>
              <w:pStyle w:val="vznncvtablebase"/>
              <w:rPr>
                <w:sz w:val="24"/>
                <w:szCs w:val="24"/>
              </w:rPr>
            </w:pPr>
            <w:r w:rsidRPr="003D599A">
              <w:rPr>
                <w:sz w:val="24"/>
                <w:szCs w:val="24"/>
              </w:rPr>
              <w:t>правильное</w:t>
            </w:r>
          </w:p>
        </w:tc>
        <w:tc>
          <w:tcPr>
            <w:tcW w:w="1910" w:type="dxa"/>
            <w:vAlign w:val="center"/>
          </w:tcPr>
          <w:p w14:paraId="3A77AB95" w14:textId="77777777" w:rsidR="009038A6" w:rsidRPr="003D599A" w:rsidRDefault="009038A6" w:rsidP="009A0E92">
            <w:pPr>
              <w:pStyle w:val="vznncvtablebase"/>
              <w:rPr>
                <w:sz w:val="24"/>
                <w:szCs w:val="24"/>
              </w:rPr>
            </w:pPr>
            <w:r w:rsidRPr="003D599A">
              <w:rPr>
                <w:sz w:val="24"/>
                <w:szCs w:val="24"/>
              </w:rPr>
              <w:t>ошибка 1-го рода</w:t>
            </w:r>
          </w:p>
        </w:tc>
        <w:tc>
          <w:tcPr>
            <w:tcW w:w="1911" w:type="dxa"/>
            <w:vAlign w:val="center"/>
          </w:tcPr>
          <w:p w14:paraId="1BFE549D" w14:textId="77777777" w:rsidR="009038A6" w:rsidRPr="003D599A" w:rsidRDefault="009038A6" w:rsidP="009A0E92">
            <w:pPr>
              <w:pStyle w:val="vznncvtablebase"/>
              <w:rPr>
                <w:sz w:val="24"/>
                <w:szCs w:val="24"/>
              </w:rPr>
            </w:pPr>
            <w:r w:rsidRPr="003D599A">
              <w:rPr>
                <w:sz w:val="24"/>
                <w:szCs w:val="24"/>
              </w:rPr>
              <w:t>ошибка 2-го рода</w:t>
            </w:r>
          </w:p>
        </w:tc>
        <w:tc>
          <w:tcPr>
            <w:tcW w:w="1861" w:type="dxa"/>
            <w:vAlign w:val="center"/>
          </w:tcPr>
          <w:p w14:paraId="0700CA94" w14:textId="77777777" w:rsidR="009038A6" w:rsidRPr="003D599A" w:rsidRDefault="009038A6" w:rsidP="009A0E92">
            <w:pPr>
              <w:pStyle w:val="vznncvtablebase"/>
              <w:rPr>
                <w:sz w:val="24"/>
                <w:szCs w:val="24"/>
              </w:rPr>
            </w:pPr>
            <w:r w:rsidRPr="003D599A">
              <w:rPr>
                <w:sz w:val="24"/>
                <w:szCs w:val="24"/>
              </w:rPr>
              <w:t>правильное</w:t>
            </w:r>
          </w:p>
        </w:tc>
      </w:tr>
      <w:tr w:rsidR="009038A6" w:rsidRPr="003D599A" w14:paraId="1C724BFA" w14:textId="77777777" w:rsidTr="009A0E92">
        <w:tc>
          <w:tcPr>
            <w:tcW w:w="1873" w:type="dxa"/>
            <w:vAlign w:val="center"/>
          </w:tcPr>
          <w:p w14:paraId="6F167120" w14:textId="77777777" w:rsidR="009038A6" w:rsidRPr="003D599A" w:rsidRDefault="009038A6" w:rsidP="009A0E92">
            <w:pPr>
              <w:pStyle w:val="vznncvtablebase"/>
              <w:rPr>
                <w:sz w:val="24"/>
                <w:szCs w:val="24"/>
              </w:rPr>
            </w:pPr>
            <w:r w:rsidRPr="003D599A">
              <w:rPr>
                <w:sz w:val="24"/>
                <w:szCs w:val="24"/>
              </w:rPr>
              <w:t>Вероятность решения</w:t>
            </w:r>
          </w:p>
        </w:tc>
        <w:tc>
          <w:tcPr>
            <w:tcW w:w="1965" w:type="dxa"/>
            <w:vAlign w:val="center"/>
          </w:tcPr>
          <w:p w14:paraId="4AFEBCCE" w14:textId="77777777" w:rsidR="009038A6" w:rsidRPr="003D599A" w:rsidRDefault="009038A6" w:rsidP="009A0E92">
            <w:pPr>
              <w:pStyle w:val="vznncvtablebase"/>
              <w:rPr>
                <w:color w:val="1F4E79" w:themeColor="accent5" w:themeShade="80"/>
                <w:sz w:val="24"/>
                <w:szCs w:val="24"/>
              </w:rPr>
            </w:pPr>
            <w:r w:rsidRPr="003D599A">
              <w:rPr>
                <w:color w:val="1F4E79" w:themeColor="accent5" w:themeShade="80"/>
                <w:sz w:val="24"/>
                <w:szCs w:val="24"/>
              </w:rPr>
              <w:t>1 – α</w:t>
            </w:r>
          </w:p>
        </w:tc>
        <w:tc>
          <w:tcPr>
            <w:tcW w:w="1910" w:type="dxa"/>
            <w:vAlign w:val="center"/>
          </w:tcPr>
          <w:p w14:paraId="299DFF22" w14:textId="77777777" w:rsidR="009038A6" w:rsidRPr="003D599A" w:rsidRDefault="009038A6" w:rsidP="009A0E92">
            <w:pPr>
              <w:pStyle w:val="vznncvtablebase"/>
              <w:rPr>
                <w:color w:val="1F4E79" w:themeColor="accent5" w:themeShade="80"/>
                <w:sz w:val="24"/>
                <w:szCs w:val="24"/>
              </w:rPr>
            </w:pPr>
            <w:r w:rsidRPr="003D599A">
              <w:rPr>
                <w:color w:val="1F4E79" w:themeColor="accent5" w:themeShade="80"/>
                <w:sz w:val="24"/>
                <w:szCs w:val="24"/>
              </w:rPr>
              <w:t>α</w:t>
            </w:r>
          </w:p>
        </w:tc>
        <w:tc>
          <w:tcPr>
            <w:tcW w:w="1911" w:type="dxa"/>
            <w:vAlign w:val="center"/>
          </w:tcPr>
          <w:p w14:paraId="2D517C17" w14:textId="77777777" w:rsidR="009038A6" w:rsidRPr="003D599A" w:rsidRDefault="009038A6" w:rsidP="009A0E92">
            <w:pPr>
              <w:pStyle w:val="vznncvtablebase"/>
              <w:rPr>
                <w:color w:val="1F4E79" w:themeColor="accent5" w:themeShade="80"/>
                <w:sz w:val="24"/>
                <w:szCs w:val="24"/>
              </w:rPr>
            </w:pPr>
            <w:r w:rsidRPr="003D599A">
              <w:rPr>
                <w:color w:val="1F4E79" w:themeColor="accent5" w:themeShade="80"/>
                <w:sz w:val="24"/>
                <w:szCs w:val="24"/>
              </w:rPr>
              <w:t>β</w:t>
            </w:r>
          </w:p>
        </w:tc>
        <w:tc>
          <w:tcPr>
            <w:tcW w:w="1861" w:type="dxa"/>
            <w:vAlign w:val="center"/>
          </w:tcPr>
          <w:p w14:paraId="2A1255CC" w14:textId="77777777" w:rsidR="009038A6" w:rsidRPr="003D599A" w:rsidRDefault="009038A6" w:rsidP="009A0E92">
            <w:pPr>
              <w:pStyle w:val="vznncvtablebase"/>
              <w:rPr>
                <w:color w:val="1F4E79" w:themeColor="accent5" w:themeShade="80"/>
                <w:sz w:val="24"/>
                <w:szCs w:val="24"/>
              </w:rPr>
            </w:pPr>
            <w:r w:rsidRPr="003D599A">
              <w:rPr>
                <w:color w:val="1F4E79" w:themeColor="accent5" w:themeShade="80"/>
                <w:sz w:val="24"/>
                <w:szCs w:val="24"/>
              </w:rPr>
              <w:t>1 – β</w:t>
            </w:r>
          </w:p>
        </w:tc>
      </w:tr>
      <w:tr w:rsidR="009038A6" w:rsidRPr="003D599A" w14:paraId="2FB339F8" w14:textId="77777777" w:rsidTr="009A0E92">
        <w:tc>
          <w:tcPr>
            <w:tcW w:w="1873" w:type="dxa"/>
            <w:vAlign w:val="center"/>
          </w:tcPr>
          <w:p w14:paraId="67D979A1" w14:textId="77777777" w:rsidR="009038A6" w:rsidRPr="003D599A" w:rsidRDefault="009038A6" w:rsidP="009A0E92">
            <w:pPr>
              <w:pStyle w:val="vznncvtablebase"/>
              <w:rPr>
                <w:sz w:val="24"/>
                <w:szCs w:val="24"/>
              </w:rPr>
            </w:pPr>
            <w:r w:rsidRPr="003D599A">
              <w:rPr>
                <w:sz w:val="24"/>
                <w:szCs w:val="24"/>
              </w:rPr>
              <w:t xml:space="preserve">Стоимость </w:t>
            </w:r>
            <w:r w:rsidRPr="003D599A">
              <w:rPr>
                <w:sz w:val="24"/>
                <w:szCs w:val="24"/>
              </w:rPr>
              <w:br/>
              <w:t>потерь</w:t>
            </w:r>
          </w:p>
        </w:tc>
        <w:tc>
          <w:tcPr>
            <w:tcW w:w="1965" w:type="dxa"/>
            <w:vAlign w:val="center"/>
          </w:tcPr>
          <w:p w14:paraId="1D1BFE17" w14:textId="77777777" w:rsidR="009038A6" w:rsidRPr="003D599A" w:rsidRDefault="009038A6" w:rsidP="009A0E92">
            <w:pPr>
              <w:pStyle w:val="vznncvtablebase"/>
              <w:rPr>
                <w:color w:val="1F4E79" w:themeColor="accent5" w:themeShade="80"/>
                <w:sz w:val="24"/>
                <w:szCs w:val="24"/>
              </w:rPr>
            </w:pPr>
            <w:r w:rsidRPr="003D599A">
              <w:rPr>
                <w:color w:val="1F4E79" w:themeColor="accent5" w:themeShade="80"/>
                <w:sz w:val="24"/>
                <w:szCs w:val="24"/>
              </w:rPr>
              <w:t>C00</w:t>
            </w:r>
          </w:p>
        </w:tc>
        <w:tc>
          <w:tcPr>
            <w:tcW w:w="1910" w:type="dxa"/>
            <w:vAlign w:val="center"/>
          </w:tcPr>
          <w:p w14:paraId="55EF81B6" w14:textId="77777777" w:rsidR="009038A6" w:rsidRPr="003D599A" w:rsidRDefault="009038A6" w:rsidP="009A0E92">
            <w:pPr>
              <w:pStyle w:val="vznncvtablebase"/>
              <w:rPr>
                <w:color w:val="1F4E79" w:themeColor="accent5" w:themeShade="80"/>
                <w:sz w:val="24"/>
                <w:szCs w:val="24"/>
              </w:rPr>
            </w:pPr>
            <w:r w:rsidRPr="003D599A">
              <w:rPr>
                <w:color w:val="1F4E79" w:themeColor="accent5" w:themeShade="80"/>
                <w:sz w:val="24"/>
                <w:szCs w:val="24"/>
              </w:rPr>
              <w:t>C10</w:t>
            </w:r>
          </w:p>
        </w:tc>
        <w:tc>
          <w:tcPr>
            <w:tcW w:w="1911" w:type="dxa"/>
            <w:vAlign w:val="center"/>
          </w:tcPr>
          <w:p w14:paraId="604FF649" w14:textId="77777777" w:rsidR="009038A6" w:rsidRPr="003D599A" w:rsidRDefault="009038A6" w:rsidP="009A0E92">
            <w:pPr>
              <w:pStyle w:val="vznncvtablebase"/>
              <w:rPr>
                <w:color w:val="1F4E79" w:themeColor="accent5" w:themeShade="80"/>
                <w:sz w:val="24"/>
                <w:szCs w:val="24"/>
              </w:rPr>
            </w:pPr>
            <w:r w:rsidRPr="003D599A">
              <w:rPr>
                <w:color w:val="1F4E79" w:themeColor="accent5" w:themeShade="80"/>
                <w:sz w:val="24"/>
                <w:szCs w:val="24"/>
              </w:rPr>
              <w:t>C01</w:t>
            </w:r>
          </w:p>
        </w:tc>
        <w:tc>
          <w:tcPr>
            <w:tcW w:w="1861" w:type="dxa"/>
            <w:vAlign w:val="center"/>
          </w:tcPr>
          <w:p w14:paraId="76A8402F" w14:textId="77777777" w:rsidR="009038A6" w:rsidRPr="003D599A" w:rsidRDefault="009038A6" w:rsidP="009A0E92">
            <w:pPr>
              <w:pStyle w:val="vznncvtablebase"/>
              <w:rPr>
                <w:color w:val="1F4E79" w:themeColor="accent5" w:themeShade="80"/>
                <w:sz w:val="24"/>
                <w:szCs w:val="24"/>
              </w:rPr>
            </w:pPr>
            <w:r w:rsidRPr="003D599A">
              <w:rPr>
                <w:color w:val="1F4E79" w:themeColor="accent5" w:themeShade="80"/>
                <w:sz w:val="24"/>
                <w:szCs w:val="24"/>
              </w:rPr>
              <w:t>C11</w:t>
            </w:r>
          </w:p>
        </w:tc>
      </w:tr>
      <w:tr w:rsidR="009038A6" w:rsidRPr="003D599A" w14:paraId="21A8AE94" w14:textId="77777777" w:rsidTr="009A0E92">
        <w:trPr>
          <w:trHeight w:val="340"/>
        </w:trPr>
        <w:tc>
          <w:tcPr>
            <w:tcW w:w="1873" w:type="dxa"/>
            <w:vAlign w:val="center"/>
          </w:tcPr>
          <w:p w14:paraId="09C3B258" w14:textId="77777777" w:rsidR="009038A6" w:rsidRPr="003D599A" w:rsidRDefault="009038A6" w:rsidP="009A0E92">
            <w:pPr>
              <w:pStyle w:val="vznncvtablebase"/>
              <w:rPr>
                <w:sz w:val="24"/>
                <w:szCs w:val="24"/>
              </w:rPr>
            </w:pPr>
            <w:r w:rsidRPr="003D599A">
              <w:rPr>
                <w:sz w:val="24"/>
                <w:szCs w:val="24"/>
              </w:rPr>
              <w:t xml:space="preserve">Средний </w:t>
            </w:r>
            <w:r w:rsidRPr="003D599A">
              <w:rPr>
                <w:sz w:val="24"/>
                <w:szCs w:val="24"/>
              </w:rPr>
              <w:br/>
              <w:t>риск</w:t>
            </w:r>
          </w:p>
        </w:tc>
        <w:tc>
          <w:tcPr>
            <w:tcW w:w="1965" w:type="dxa"/>
            <w:vAlign w:val="center"/>
          </w:tcPr>
          <w:p w14:paraId="339D85E1" w14:textId="77777777" w:rsidR="009038A6" w:rsidRPr="003D599A" w:rsidRDefault="00716411" w:rsidP="009A0E92">
            <w:pPr>
              <w:pStyle w:val="vznncvtablebase"/>
              <w:rPr>
                <w:color w:val="1F4E79" w:themeColor="accent5" w:themeShade="8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1F4E79" w:themeColor="accent5" w:themeShade="8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4E79" w:themeColor="accent5" w:themeShade="80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5" w:themeShade="80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1F4E79" w:themeColor="accent5" w:themeShade="8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4E79" w:themeColor="accent5" w:themeShade="80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5" w:themeShade="80"/>
                        <w:sz w:val="24"/>
                        <w:szCs w:val="24"/>
                      </w:rPr>
                      <m:t>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1F4E79" w:themeColor="accent5" w:themeShade="80"/>
                    <w:sz w:val="24"/>
                    <w:szCs w:val="24"/>
                  </w:rPr>
                  <m:t>(1-α)</m:t>
                </m:r>
              </m:oMath>
            </m:oMathPara>
          </w:p>
        </w:tc>
        <w:tc>
          <w:tcPr>
            <w:tcW w:w="1910" w:type="dxa"/>
            <w:vAlign w:val="center"/>
          </w:tcPr>
          <w:p w14:paraId="3D25CD26" w14:textId="77777777" w:rsidR="009038A6" w:rsidRPr="003D599A" w:rsidRDefault="00716411" w:rsidP="009A0E92">
            <w:pPr>
              <w:pStyle w:val="vznncvtablebase"/>
              <w:rPr>
                <w:color w:val="1F4E79" w:themeColor="accent5" w:themeShade="8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1F4E79" w:themeColor="accent5" w:themeShade="8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4E79" w:themeColor="accent5" w:themeShade="80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5" w:themeShade="80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1F4E79" w:themeColor="accent5" w:themeShade="8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4E79" w:themeColor="accent5" w:themeShade="80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5" w:themeShade="80"/>
                        <w:sz w:val="24"/>
                        <w:szCs w:val="24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1F4E79" w:themeColor="accent5" w:themeShade="80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911" w:type="dxa"/>
            <w:vAlign w:val="center"/>
          </w:tcPr>
          <w:p w14:paraId="6E3BFE6C" w14:textId="77777777" w:rsidR="009038A6" w:rsidRPr="003D599A" w:rsidRDefault="00716411" w:rsidP="009A0E92">
            <w:pPr>
              <w:pStyle w:val="vznncvtablebase"/>
              <w:rPr>
                <w:color w:val="1F4E79" w:themeColor="accent5" w:themeShade="8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1F4E79" w:themeColor="accent5" w:themeShade="8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4E79" w:themeColor="accent5" w:themeShade="80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5" w:themeShade="80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1F4E79" w:themeColor="accent5" w:themeShade="8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4E79" w:themeColor="accent5" w:themeShade="80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5" w:themeShade="80"/>
                        <w:sz w:val="24"/>
                        <w:szCs w:val="24"/>
                      </w:rPr>
                      <m:t>01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1F4E79" w:themeColor="accent5" w:themeShade="80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861" w:type="dxa"/>
            <w:vAlign w:val="center"/>
          </w:tcPr>
          <w:p w14:paraId="0E9C6A5A" w14:textId="77777777" w:rsidR="009038A6" w:rsidRPr="003D599A" w:rsidRDefault="00716411" w:rsidP="009A0E92">
            <w:pPr>
              <w:pStyle w:val="vznncvtablebase"/>
              <w:rPr>
                <w:color w:val="1F4E79" w:themeColor="accent5" w:themeShade="8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1F4E79" w:themeColor="accent5" w:themeShade="8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4E79" w:themeColor="accent5" w:themeShade="80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5" w:themeShade="80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color w:val="1F4E79" w:themeColor="accent5" w:themeShade="8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F4E79" w:themeColor="accent5" w:themeShade="80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F4E79" w:themeColor="accent5" w:themeShade="80"/>
                        <w:sz w:val="24"/>
                        <w:szCs w:val="24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1F4E79" w:themeColor="accent5" w:themeShade="80"/>
                    <w:sz w:val="24"/>
                    <w:szCs w:val="24"/>
                  </w:rPr>
                  <m:t>(1-β)</m:t>
                </m:r>
              </m:oMath>
            </m:oMathPara>
          </w:p>
        </w:tc>
      </w:tr>
    </w:tbl>
    <w:p w14:paraId="5F3E19DD" w14:textId="77777777" w:rsidR="009038A6" w:rsidRPr="003D599A" w:rsidRDefault="009038A6" w:rsidP="009038A6">
      <w:pPr>
        <w:pStyle w:val="a5"/>
        <w:numPr>
          <w:ilvl w:val="1"/>
          <w:numId w:val="4"/>
        </w:numPr>
        <w:rPr>
          <w:snapToGrid w:val="0"/>
          <w:sz w:val="24"/>
          <w:szCs w:val="24"/>
        </w:rPr>
      </w:pPr>
      <w:bookmarkStart w:id="3" w:name="_Hlk152063884"/>
      <w:r w:rsidRPr="003D599A">
        <w:rPr>
          <w:sz w:val="24"/>
          <w:szCs w:val="24"/>
        </w:rPr>
        <w:t>Определить вероятность ошибочного решения оператора при известных</w:t>
      </w:r>
      <w:bookmarkStart w:id="4" w:name="_Hlk151988534"/>
      <w:r w:rsidRPr="003D599A">
        <w:rPr>
          <w:sz w:val="24"/>
          <w:szCs w:val="24"/>
        </w:rPr>
        <w:t xml:space="preserve"> априорных вероятностях </w:t>
      </w:r>
      <m:oMath>
        <m:sSub>
          <m:sSub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napToGrid w:val="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napToGrid w:val="0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3D599A">
        <w:rPr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napToGrid w:val="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napToGrid w:val="0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napToGrid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napToGrid w:val="0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3D599A">
        <w:rPr>
          <w:sz w:val="24"/>
          <w:szCs w:val="24"/>
        </w:rPr>
        <w:t xml:space="preserve"> </w:t>
      </w:r>
      <w:bookmarkEnd w:id="4"/>
    </w:p>
    <w:p w14:paraId="6C7312AB" w14:textId="77777777" w:rsidR="009038A6" w:rsidRPr="003D599A" w:rsidRDefault="009038A6" w:rsidP="009038A6">
      <w:pPr>
        <w:pStyle w:val="a5"/>
        <w:numPr>
          <w:ilvl w:val="1"/>
          <w:numId w:val="4"/>
        </w:numPr>
        <w:rPr>
          <w:sz w:val="24"/>
          <w:szCs w:val="24"/>
        </w:rPr>
      </w:pPr>
      <w:r w:rsidRPr="003D599A">
        <w:rPr>
          <w:sz w:val="24"/>
          <w:szCs w:val="24"/>
        </w:rPr>
        <w:t xml:space="preserve">Определить средний риск (потери), связанный с ошибочными решениями оператора, при условии, что известны априорные вероятности </w:t>
      </w:r>
      <m:oMath>
        <m:sSub>
          <m:sSub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napToGrid w:val="0"/>
                <w:sz w:val="24"/>
                <w:szCs w:val="24"/>
              </w:rPr>
              <m:t>0</m:t>
            </m:r>
          </m:sub>
        </m:sSub>
      </m:oMath>
      <w:r w:rsidRPr="003D599A">
        <w:rPr>
          <w:snapToGrid w:val="0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napToGrid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napToGrid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napToGrid w:val="0"/>
                <w:sz w:val="24"/>
                <w:szCs w:val="24"/>
              </w:rPr>
              <m:t>1</m:t>
            </m:r>
          </m:sub>
        </m:sSub>
      </m:oMath>
      <w:r w:rsidRPr="003D599A">
        <w:rPr>
          <w:sz w:val="24"/>
          <w:szCs w:val="24"/>
        </w:rPr>
        <w:t xml:space="preserve"> состояния КА и матрица потерь.</w:t>
      </w:r>
    </w:p>
    <w:p w14:paraId="15A00CBB" w14:textId="77777777" w:rsidR="009038A6" w:rsidRPr="003D599A" w:rsidRDefault="009038A6" w:rsidP="009038A6">
      <w:pPr>
        <w:pStyle w:val="a5"/>
        <w:numPr>
          <w:ilvl w:val="0"/>
          <w:numId w:val="3"/>
        </w:numPr>
        <w:rPr>
          <w:sz w:val="24"/>
          <w:szCs w:val="24"/>
        </w:rPr>
      </w:pPr>
      <w:bookmarkStart w:id="5" w:name="_Hlk152060276"/>
      <w:r w:rsidRPr="003D599A">
        <w:rPr>
          <w:sz w:val="24"/>
          <w:szCs w:val="24"/>
        </w:rPr>
        <w:t>Определить граничное значение температуры</w:t>
      </w:r>
      <w:r w:rsidRPr="003D599A">
        <w:rPr>
          <w:i/>
          <w:iCs/>
          <w:sz w:val="24"/>
          <w:szCs w:val="24"/>
        </w:rPr>
        <w:t xml:space="preserve"> х</w:t>
      </w:r>
      <w:r w:rsidRPr="003D599A">
        <w:rPr>
          <w:sz w:val="24"/>
          <w:szCs w:val="24"/>
          <w:vertAlign w:val="subscript"/>
        </w:rPr>
        <w:t>гр</w:t>
      </w:r>
      <w:bookmarkEnd w:id="5"/>
      <w:r w:rsidRPr="003D599A">
        <w:rPr>
          <w:sz w:val="24"/>
          <w:szCs w:val="24"/>
        </w:rPr>
        <w:t xml:space="preserve">, выше которого техническое состояние КА считается неисправным, а также вероятность ложной тревоги </w:t>
      </w:r>
      <w:r w:rsidRPr="003D599A">
        <w:rPr>
          <w:i/>
          <w:iCs/>
          <w:sz w:val="24"/>
          <w:szCs w:val="24"/>
          <w:lang w:val="en-US"/>
        </w:rPr>
        <w:t>P</w:t>
      </w:r>
      <w:r w:rsidRPr="003D599A">
        <w:rPr>
          <w:sz w:val="24"/>
          <w:szCs w:val="24"/>
        </w:rPr>
        <w:t>(</w:t>
      </w:r>
      <w:r w:rsidRPr="003D599A">
        <w:rPr>
          <w:i/>
          <w:iCs/>
          <w:sz w:val="24"/>
          <w:szCs w:val="24"/>
          <w:lang w:val="en-US"/>
        </w:rPr>
        <w:t>H</w:t>
      </w:r>
      <w:r w:rsidRPr="003D599A">
        <w:rPr>
          <w:sz w:val="24"/>
          <w:szCs w:val="24"/>
          <w:vertAlign w:val="subscript"/>
        </w:rPr>
        <w:t>01</w:t>
      </w:r>
      <w:r w:rsidRPr="003D599A">
        <w:rPr>
          <w:sz w:val="24"/>
          <w:szCs w:val="24"/>
        </w:rPr>
        <w:t>), вероятность пропуска дефекта</w:t>
      </w:r>
      <w:r w:rsidRPr="003D599A">
        <w:rPr>
          <w:i/>
          <w:iCs/>
          <w:sz w:val="24"/>
          <w:szCs w:val="24"/>
        </w:rPr>
        <w:t xml:space="preserve"> </w:t>
      </w:r>
      <w:r w:rsidRPr="003D599A">
        <w:rPr>
          <w:i/>
          <w:iCs/>
          <w:sz w:val="24"/>
          <w:szCs w:val="24"/>
          <w:lang w:val="en-US"/>
        </w:rPr>
        <w:t>P</w:t>
      </w:r>
      <w:r w:rsidRPr="003D599A">
        <w:rPr>
          <w:sz w:val="24"/>
          <w:szCs w:val="24"/>
        </w:rPr>
        <w:t>(</w:t>
      </w:r>
      <w:r w:rsidRPr="003D599A">
        <w:rPr>
          <w:i/>
          <w:iCs/>
          <w:sz w:val="24"/>
          <w:szCs w:val="24"/>
          <w:lang w:val="en-US"/>
        </w:rPr>
        <w:t>H</w:t>
      </w:r>
      <w:r w:rsidRPr="003D599A">
        <w:rPr>
          <w:sz w:val="24"/>
          <w:szCs w:val="24"/>
          <w:vertAlign w:val="subscript"/>
        </w:rPr>
        <w:t>10</w:t>
      </w:r>
      <w:r w:rsidRPr="003D599A">
        <w:rPr>
          <w:sz w:val="24"/>
          <w:szCs w:val="24"/>
        </w:rPr>
        <w:t xml:space="preserve">) и средний риск </w:t>
      </w:r>
      <w:r w:rsidRPr="003D599A">
        <w:rPr>
          <w:i/>
          <w:iCs/>
          <w:sz w:val="24"/>
          <w:szCs w:val="24"/>
          <w:lang w:val="en-US"/>
        </w:rPr>
        <w:t>R</w:t>
      </w:r>
      <w:r w:rsidRPr="003D599A">
        <w:rPr>
          <w:sz w:val="24"/>
          <w:szCs w:val="24"/>
        </w:rPr>
        <w:t xml:space="preserve">: </w:t>
      </w:r>
    </w:p>
    <w:p w14:paraId="381516E9" w14:textId="77777777" w:rsidR="009038A6" w:rsidRPr="003D599A" w:rsidRDefault="009038A6" w:rsidP="009038A6">
      <w:pPr>
        <w:pStyle w:val="a5"/>
        <w:numPr>
          <w:ilvl w:val="1"/>
          <w:numId w:val="5"/>
        </w:numPr>
        <w:rPr>
          <w:sz w:val="24"/>
          <w:szCs w:val="24"/>
        </w:rPr>
      </w:pPr>
      <w:r w:rsidRPr="003D599A">
        <w:rPr>
          <w:sz w:val="24"/>
          <w:szCs w:val="24"/>
        </w:rPr>
        <w:t xml:space="preserve">по методу минимального среднего риска; </w:t>
      </w:r>
    </w:p>
    <w:p w14:paraId="1C1CAC3B" w14:textId="04E6E30D" w:rsidR="009038A6" w:rsidRDefault="009038A6" w:rsidP="009038A6">
      <w:pPr>
        <w:pStyle w:val="a5"/>
        <w:numPr>
          <w:ilvl w:val="1"/>
          <w:numId w:val="5"/>
        </w:numPr>
        <w:rPr>
          <w:sz w:val="24"/>
          <w:szCs w:val="24"/>
        </w:rPr>
      </w:pPr>
      <w:r w:rsidRPr="003D599A">
        <w:rPr>
          <w:sz w:val="24"/>
          <w:szCs w:val="24"/>
        </w:rPr>
        <w:t xml:space="preserve">по методу минимальной вероятности ошибочного решения. </w:t>
      </w:r>
    </w:p>
    <w:p w14:paraId="28A12A03" w14:textId="246273E0" w:rsidR="00716411" w:rsidRDefault="00716411" w:rsidP="00716411">
      <w:pPr>
        <w:rPr>
          <w:b/>
          <w:bCs/>
          <w:lang w:eastAsia="en-US"/>
        </w:rPr>
      </w:pPr>
      <w:r w:rsidRPr="00716411">
        <w:rPr>
          <w:b/>
          <w:bCs/>
          <w:lang w:eastAsia="en-US"/>
        </w:rPr>
        <w:t>Вариант: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7"/>
        <w:gridCol w:w="1647"/>
        <w:gridCol w:w="1641"/>
        <w:gridCol w:w="1923"/>
        <w:gridCol w:w="1927"/>
      </w:tblGrid>
      <w:tr w:rsidR="00716411" w:rsidRPr="009644AB" w14:paraId="79D7BEE6" w14:textId="77777777" w:rsidTr="00716411">
        <w:trPr>
          <w:tblHeader/>
        </w:trPr>
        <w:tc>
          <w:tcPr>
            <w:tcW w:w="1181" w:type="pct"/>
          </w:tcPr>
          <w:p w14:paraId="54F2B0DC" w14:textId="77777777" w:rsidR="00716411" w:rsidRPr="009644AB" w:rsidRDefault="00716411" w:rsidP="00902F0C">
            <w:pPr>
              <w:pStyle w:val="vznncvtablebase"/>
            </w:pPr>
            <w:r w:rsidRPr="009644AB">
              <w:t xml:space="preserve">№ </w:t>
            </w:r>
            <w:proofErr w:type="spellStart"/>
            <w:r w:rsidRPr="009644AB">
              <w:t>варианта</w:t>
            </w:r>
            <w:proofErr w:type="spellEnd"/>
          </w:p>
        </w:tc>
        <w:tc>
          <w:tcPr>
            <w:tcW w:w="3819" w:type="pct"/>
            <w:gridSpan w:val="4"/>
            <w:vAlign w:val="center"/>
          </w:tcPr>
          <w:p w14:paraId="7D77D949" w14:textId="77777777" w:rsidR="00716411" w:rsidRPr="009644AB" w:rsidRDefault="00716411" w:rsidP="00902F0C">
            <w:pPr>
              <w:pStyle w:val="vznncvtablebase"/>
            </w:pPr>
            <w:proofErr w:type="spellStart"/>
            <w:r w:rsidRPr="009644AB">
              <w:t>Значение</w:t>
            </w:r>
            <w:proofErr w:type="spellEnd"/>
            <w:r w:rsidRPr="009644AB">
              <w:t xml:space="preserve"> </w:t>
            </w:r>
            <w:proofErr w:type="spellStart"/>
            <w:r w:rsidRPr="009644AB">
              <w:t>параметра</w:t>
            </w:r>
            <w:proofErr w:type="spellEnd"/>
          </w:p>
        </w:tc>
      </w:tr>
      <w:tr w:rsidR="00716411" w:rsidRPr="009644AB" w14:paraId="4DE930A0" w14:textId="77777777" w:rsidTr="00716411">
        <w:tc>
          <w:tcPr>
            <w:tcW w:w="1181" w:type="pct"/>
          </w:tcPr>
          <w:p w14:paraId="64C387A5" w14:textId="77777777" w:rsidR="00716411" w:rsidRPr="009644AB" w:rsidRDefault="00716411" w:rsidP="00902F0C">
            <w:pPr>
              <w:pStyle w:val="vznncvtablebase"/>
            </w:pPr>
            <w:r w:rsidRPr="00445ADF">
              <w:rPr>
                <w:position w:val="-6"/>
              </w:rPr>
              <w:object w:dxaOrig="300" w:dyaOrig="300" w14:anchorId="084833AA">
                <v:shape id="_x0000_i1031" type="#_x0000_t75" style="width:15pt;height:15pt" o:ole="">
                  <v:imagedata r:id="rId5" o:title=""/>
                </v:shape>
                <o:OLEObject Type="Embed" ProgID="Equation.DSMT4" ShapeID="_x0000_i1031" DrawAspect="Content" ObjectID="_1807735154" r:id="rId7"/>
              </w:object>
            </w:r>
          </w:p>
        </w:tc>
        <w:tc>
          <w:tcPr>
            <w:tcW w:w="881" w:type="pct"/>
          </w:tcPr>
          <w:p w14:paraId="3C37BC27" w14:textId="77777777" w:rsidR="00716411" w:rsidRPr="009644AB" w:rsidRDefault="00716411" w:rsidP="00902F0C">
            <w:pPr>
              <w:pStyle w:val="vznncvtablebase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Pr="009644AB">
              <w:t xml:space="preserve"> </w:t>
            </w:r>
          </w:p>
        </w:tc>
        <w:tc>
          <w:tcPr>
            <w:tcW w:w="878" w:type="pct"/>
          </w:tcPr>
          <w:p w14:paraId="4139FDA2" w14:textId="77777777" w:rsidR="00716411" w:rsidRPr="009644AB" w:rsidRDefault="00716411" w:rsidP="00902F0C">
            <w:pPr>
              <w:pStyle w:val="vznncvtablebase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29" w:type="pct"/>
          </w:tcPr>
          <w:p w14:paraId="68C4050B" w14:textId="77777777" w:rsidR="00716411" w:rsidRPr="009644AB" w:rsidRDefault="00716411" w:rsidP="00902F0C">
            <w:pPr>
              <w:pStyle w:val="vznncvtablebase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1" w:type="pct"/>
          </w:tcPr>
          <w:p w14:paraId="430264FE" w14:textId="77777777" w:rsidR="00716411" w:rsidRPr="009644AB" w:rsidRDefault="00716411" w:rsidP="00902F0C">
            <w:pPr>
              <w:pStyle w:val="vznncvtablebase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716411" w:rsidRPr="009644AB" w14:paraId="43B8A0F8" w14:textId="77777777" w:rsidTr="00277B10">
        <w:tc>
          <w:tcPr>
            <w:tcW w:w="1181" w:type="pct"/>
            <w:vAlign w:val="center"/>
          </w:tcPr>
          <w:p w14:paraId="3D3B8ED3" w14:textId="78E25D64" w:rsidR="00716411" w:rsidRPr="00445ADF" w:rsidRDefault="00716411" w:rsidP="00716411">
            <w:pPr>
              <w:pStyle w:val="vznncvtablebase"/>
            </w:pPr>
            <w:r>
              <w:t>13</w:t>
            </w:r>
          </w:p>
        </w:tc>
        <w:tc>
          <w:tcPr>
            <w:tcW w:w="881" w:type="pct"/>
            <w:vAlign w:val="center"/>
          </w:tcPr>
          <w:p w14:paraId="30E312D7" w14:textId="1F25B400" w:rsidR="00716411" w:rsidRDefault="00716411" w:rsidP="00716411">
            <w:pPr>
              <w:pStyle w:val="vznncvtablebase"/>
              <w:rPr>
                <w:rFonts w:eastAsia="Calibri" w:cs="Times New Roman"/>
              </w:rPr>
            </w:pPr>
            <w:r>
              <w:t>23</w:t>
            </w:r>
          </w:p>
        </w:tc>
        <w:tc>
          <w:tcPr>
            <w:tcW w:w="878" w:type="pct"/>
            <w:vAlign w:val="center"/>
          </w:tcPr>
          <w:p w14:paraId="125681F3" w14:textId="0477226B" w:rsidR="00716411" w:rsidRDefault="00716411" w:rsidP="00716411">
            <w:pPr>
              <w:pStyle w:val="vznncvtablebase"/>
              <w:rPr>
                <w:rFonts w:eastAsia="Calibri" w:cs="Times New Roman"/>
              </w:rPr>
            </w:pPr>
            <w:r>
              <w:t>3,5</w:t>
            </w:r>
          </w:p>
        </w:tc>
        <w:tc>
          <w:tcPr>
            <w:tcW w:w="1029" w:type="pct"/>
            <w:vAlign w:val="center"/>
          </w:tcPr>
          <w:p w14:paraId="1BC3F177" w14:textId="6970221C" w:rsidR="00716411" w:rsidRDefault="00716411" w:rsidP="00716411">
            <w:pPr>
              <w:pStyle w:val="vznncvtablebase"/>
              <w:rPr>
                <w:rFonts w:eastAsia="Calibri" w:cs="Times New Roman"/>
              </w:rPr>
            </w:pPr>
            <w:r>
              <w:t>35</w:t>
            </w:r>
          </w:p>
        </w:tc>
        <w:tc>
          <w:tcPr>
            <w:tcW w:w="1031" w:type="pct"/>
            <w:vAlign w:val="center"/>
          </w:tcPr>
          <w:p w14:paraId="47131FD2" w14:textId="0DD971B4" w:rsidR="00716411" w:rsidRDefault="00716411" w:rsidP="00716411">
            <w:pPr>
              <w:pStyle w:val="vznncvtablebase"/>
              <w:rPr>
                <w:rFonts w:eastAsia="Calibri" w:cs="Times New Roman"/>
              </w:rPr>
            </w:pPr>
            <w:r>
              <w:t>5,2</w:t>
            </w:r>
          </w:p>
        </w:tc>
      </w:tr>
    </w:tbl>
    <w:p w14:paraId="700421CD" w14:textId="77777777" w:rsidR="00716411" w:rsidRPr="00716411" w:rsidRDefault="00716411" w:rsidP="00716411">
      <w:pPr>
        <w:rPr>
          <w:lang w:eastAsia="en-US"/>
        </w:rPr>
      </w:pPr>
    </w:p>
    <w:bookmarkEnd w:id="3"/>
    <w:p w14:paraId="48214D40" w14:textId="7836D055" w:rsidR="009C7365" w:rsidRPr="003D599A" w:rsidRDefault="009038A6">
      <w:pPr>
        <w:rPr>
          <w:b/>
          <w:bCs/>
          <w:lang w:val="en-US"/>
        </w:rPr>
      </w:pPr>
      <w:r w:rsidRPr="003D599A">
        <w:rPr>
          <w:b/>
          <w:bCs/>
        </w:rPr>
        <w:t>Листинг</w:t>
      </w:r>
      <w:r w:rsidRPr="003D599A">
        <w:rPr>
          <w:b/>
          <w:bCs/>
          <w:lang w:val="en-US"/>
        </w:rPr>
        <w:t>:</w:t>
      </w:r>
    </w:p>
    <w:p w14:paraId="7F59DCC0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16411">
        <w:rPr>
          <w:rFonts w:ascii="Consolas" w:hAnsi="Consolas"/>
          <w:color w:val="4EC9B0"/>
          <w:sz w:val="21"/>
          <w:szCs w:val="21"/>
          <w:lang w:val="en-US"/>
        </w:rPr>
        <w:t>numpy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4EC9B0"/>
          <w:sz w:val="21"/>
          <w:szCs w:val="21"/>
          <w:lang w:val="en-US"/>
        </w:rPr>
        <w:t>np</w:t>
      </w:r>
    </w:p>
    <w:p w14:paraId="3576B1CE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16411">
        <w:rPr>
          <w:rFonts w:ascii="Consolas" w:hAnsi="Consolas"/>
          <w:color w:val="4EC9B0"/>
          <w:sz w:val="21"/>
          <w:szCs w:val="21"/>
          <w:lang w:val="en-US"/>
        </w:rPr>
        <w:t>scipy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16411">
        <w:rPr>
          <w:rFonts w:ascii="Consolas" w:hAnsi="Consolas"/>
          <w:color w:val="4EC9B0"/>
          <w:sz w:val="21"/>
          <w:szCs w:val="21"/>
          <w:lang w:val="en-US"/>
        </w:rPr>
        <w:t>stats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4EC9B0"/>
          <w:sz w:val="21"/>
          <w:szCs w:val="21"/>
          <w:lang w:val="en-US"/>
        </w:rPr>
        <w:t>stats</w:t>
      </w:r>
    </w:p>
    <w:p w14:paraId="258FEFA6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DE9758B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13</w:t>
      </w:r>
    </w:p>
    <w:p w14:paraId="204F1EDA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100</w:t>
      </w:r>
    </w:p>
    <w:p w14:paraId="165F645E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9CDCFE"/>
          <w:sz w:val="21"/>
          <w:szCs w:val="21"/>
          <w:lang w:val="en-US"/>
        </w:rPr>
        <w:t>beta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200</w:t>
      </w:r>
    </w:p>
    <w:p w14:paraId="649A3573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4FC1FF"/>
          <w:sz w:val="21"/>
          <w:szCs w:val="21"/>
          <w:lang w:val="en-US"/>
        </w:rPr>
        <w:t>P0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0.97</w:t>
      </w:r>
    </w:p>
    <w:p w14:paraId="0B016BAD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4FC1FF"/>
          <w:sz w:val="21"/>
          <w:szCs w:val="21"/>
          <w:lang w:val="en-US"/>
        </w:rPr>
        <w:lastRenderedPageBreak/>
        <w:t>P1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0.03</w:t>
      </w:r>
    </w:p>
    <w:p w14:paraId="508C78BB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8007035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9CDCFE"/>
          <w:sz w:val="21"/>
          <w:szCs w:val="21"/>
          <w:lang w:val="en-US"/>
        </w:rPr>
        <w:t>x0_bar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23</w:t>
      </w:r>
    </w:p>
    <w:p w14:paraId="03DD65AB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9CDCFE"/>
          <w:sz w:val="21"/>
          <w:szCs w:val="21"/>
          <w:lang w:val="en-US"/>
        </w:rPr>
        <w:t>sigma0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3.5</w:t>
      </w:r>
    </w:p>
    <w:p w14:paraId="5F91FE60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9CDCFE"/>
          <w:sz w:val="21"/>
          <w:szCs w:val="21"/>
          <w:lang w:val="en-US"/>
        </w:rPr>
        <w:t>x1_bar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35</w:t>
      </w:r>
    </w:p>
    <w:p w14:paraId="7ED89DFC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9CDCFE"/>
          <w:sz w:val="21"/>
          <w:szCs w:val="21"/>
          <w:lang w:val="en-US"/>
        </w:rPr>
        <w:t>sigma1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5.2</w:t>
      </w:r>
    </w:p>
    <w:p w14:paraId="5731C914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BFBD9E9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4FC1FF"/>
          <w:sz w:val="21"/>
          <w:szCs w:val="21"/>
          <w:lang w:val="en-US"/>
        </w:rPr>
        <w:t>C00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77E38AB8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4FC1FF"/>
          <w:sz w:val="21"/>
          <w:szCs w:val="21"/>
          <w:lang w:val="en-US"/>
        </w:rPr>
        <w:t>C11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6F4DB531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16411">
        <w:rPr>
          <w:rFonts w:ascii="Consolas" w:hAnsi="Consolas"/>
          <w:color w:val="4FC1FF"/>
          <w:sz w:val="21"/>
          <w:szCs w:val="21"/>
        </w:rPr>
        <w:t>C01</w:t>
      </w:r>
      <w:r w:rsidRPr="00716411">
        <w:rPr>
          <w:rFonts w:ascii="Consolas" w:hAnsi="Consolas"/>
          <w:color w:val="CCCCCC"/>
          <w:sz w:val="21"/>
          <w:szCs w:val="21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</w:rPr>
        <w:t>=</w:t>
      </w:r>
      <w:r w:rsidRPr="00716411">
        <w:rPr>
          <w:rFonts w:ascii="Consolas" w:hAnsi="Consolas"/>
          <w:color w:val="CCCCCC"/>
          <w:sz w:val="21"/>
          <w:szCs w:val="21"/>
        </w:rPr>
        <w:t xml:space="preserve"> </w:t>
      </w:r>
      <w:r w:rsidRPr="00716411">
        <w:rPr>
          <w:rFonts w:ascii="Consolas" w:hAnsi="Consolas"/>
          <w:color w:val="B5CEA8"/>
          <w:sz w:val="21"/>
          <w:szCs w:val="21"/>
        </w:rPr>
        <w:t>20</w:t>
      </w:r>
      <w:r w:rsidRPr="00716411">
        <w:rPr>
          <w:rFonts w:ascii="Consolas" w:hAnsi="Consolas"/>
          <w:color w:val="CCCCCC"/>
          <w:sz w:val="21"/>
          <w:szCs w:val="21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</w:rPr>
        <w:t>*</w:t>
      </w:r>
      <w:r w:rsidRPr="00716411">
        <w:rPr>
          <w:rFonts w:ascii="Consolas" w:hAnsi="Consolas"/>
          <w:color w:val="CCCCCC"/>
          <w:sz w:val="21"/>
          <w:szCs w:val="21"/>
        </w:rPr>
        <w:t xml:space="preserve"> (</w:t>
      </w:r>
      <w:r w:rsidRPr="00716411">
        <w:rPr>
          <w:rFonts w:ascii="Consolas" w:hAnsi="Consolas"/>
          <w:color w:val="4FC1FF"/>
          <w:sz w:val="21"/>
          <w:szCs w:val="21"/>
        </w:rPr>
        <w:t>N</w:t>
      </w:r>
      <w:r w:rsidRPr="00716411">
        <w:rPr>
          <w:rFonts w:ascii="Consolas" w:hAnsi="Consolas"/>
          <w:color w:val="CCCCCC"/>
          <w:sz w:val="21"/>
          <w:szCs w:val="21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</w:rPr>
        <w:t>+</w:t>
      </w:r>
      <w:r w:rsidRPr="00716411">
        <w:rPr>
          <w:rFonts w:ascii="Consolas" w:hAnsi="Consolas"/>
          <w:color w:val="CCCCCC"/>
          <w:sz w:val="21"/>
          <w:szCs w:val="21"/>
        </w:rPr>
        <w:t xml:space="preserve"> </w:t>
      </w:r>
      <w:r w:rsidRPr="00716411">
        <w:rPr>
          <w:rFonts w:ascii="Consolas" w:hAnsi="Consolas"/>
          <w:color w:val="B5CEA8"/>
          <w:sz w:val="21"/>
          <w:szCs w:val="21"/>
        </w:rPr>
        <w:t>5</w:t>
      </w:r>
      <w:r w:rsidRPr="00716411">
        <w:rPr>
          <w:rFonts w:ascii="Consolas" w:hAnsi="Consolas"/>
          <w:color w:val="CCCCCC"/>
          <w:sz w:val="21"/>
          <w:szCs w:val="21"/>
        </w:rPr>
        <w:t xml:space="preserve">) </w:t>
      </w:r>
      <w:r w:rsidRPr="00716411">
        <w:rPr>
          <w:rFonts w:ascii="Consolas" w:hAnsi="Consolas"/>
          <w:color w:val="D4D4D4"/>
          <w:sz w:val="21"/>
          <w:szCs w:val="21"/>
        </w:rPr>
        <w:t>/</w:t>
      </w:r>
      <w:r w:rsidRPr="00716411">
        <w:rPr>
          <w:rFonts w:ascii="Consolas" w:hAnsi="Consolas"/>
          <w:color w:val="CCCCCC"/>
          <w:sz w:val="21"/>
          <w:szCs w:val="21"/>
        </w:rPr>
        <w:t xml:space="preserve"> </w:t>
      </w:r>
      <w:r w:rsidRPr="00716411">
        <w:rPr>
          <w:rFonts w:ascii="Consolas" w:hAnsi="Consolas"/>
          <w:color w:val="4FC1FF"/>
          <w:sz w:val="21"/>
          <w:szCs w:val="21"/>
        </w:rPr>
        <w:t>N</w:t>
      </w:r>
    </w:p>
    <w:p w14:paraId="132D1EDA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16411">
        <w:rPr>
          <w:rFonts w:ascii="Consolas" w:hAnsi="Consolas"/>
          <w:color w:val="4FC1FF"/>
          <w:sz w:val="21"/>
          <w:szCs w:val="21"/>
        </w:rPr>
        <w:t>C10</w:t>
      </w:r>
      <w:r w:rsidRPr="00716411">
        <w:rPr>
          <w:rFonts w:ascii="Consolas" w:hAnsi="Consolas"/>
          <w:color w:val="CCCCCC"/>
          <w:sz w:val="21"/>
          <w:szCs w:val="21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</w:rPr>
        <w:t>=</w:t>
      </w:r>
      <w:r w:rsidRPr="00716411">
        <w:rPr>
          <w:rFonts w:ascii="Consolas" w:hAnsi="Consolas"/>
          <w:color w:val="CCCCCC"/>
          <w:sz w:val="21"/>
          <w:szCs w:val="21"/>
        </w:rPr>
        <w:t xml:space="preserve"> (</w:t>
      </w:r>
      <w:r w:rsidRPr="00716411">
        <w:rPr>
          <w:rFonts w:ascii="Consolas" w:hAnsi="Consolas"/>
          <w:color w:val="4FC1FF"/>
          <w:sz w:val="21"/>
          <w:szCs w:val="21"/>
        </w:rPr>
        <w:t>N</w:t>
      </w:r>
      <w:r w:rsidRPr="00716411">
        <w:rPr>
          <w:rFonts w:ascii="Consolas" w:hAnsi="Consolas"/>
          <w:color w:val="CCCCCC"/>
          <w:sz w:val="21"/>
          <w:szCs w:val="21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</w:rPr>
        <w:t>+</w:t>
      </w:r>
      <w:r w:rsidRPr="00716411">
        <w:rPr>
          <w:rFonts w:ascii="Consolas" w:hAnsi="Consolas"/>
          <w:color w:val="CCCCCC"/>
          <w:sz w:val="21"/>
          <w:szCs w:val="21"/>
        </w:rPr>
        <w:t xml:space="preserve"> </w:t>
      </w:r>
      <w:r w:rsidRPr="00716411">
        <w:rPr>
          <w:rFonts w:ascii="Consolas" w:hAnsi="Consolas"/>
          <w:color w:val="B5CEA8"/>
          <w:sz w:val="21"/>
          <w:szCs w:val="21"/>
        </w:rPr>
        <w:t>5</w:t>
      </w:r>
      <w:r w:rsidRPr="00716411">
        <w:rPr>
          <w:rFonts w:ascii="Consolas" w:hAnsi="Consolas"/>
          <w:color w:val="CCCCCC"/>
          <w:sz w:val="21"/>
          <w:szCs w:val="21"/>
        </w:rPr>
        <w:t xml:space="preserve">) </w:t>
      </w:r>
      <w:r w:rsidRPr="00716411">
        <w:rPr>
          <w:rFonts w:ascii="Consolas" w:hAnsi="Consolas"/>
          <w:color w:val="D4D4D4"/>
          <w:sz w:val="21"/>
          <w:szCs w:val="21"/>
        </w:rPr>
        <w:t>/</w:t>
      </w:r>
      <w:r w:rsidRPr="00716411">
        <w:rPr>
          <w:rFonts w:ascii="Consolas" w:hAnsi="Consolas"/>
          <w:color w:val="CCCCCC"/>
          <w:sz w:val="21"/>
          <w:szCs w:val="21"/>
        </w:rPr>
        <w:t xml:space="preserve"> </w:t>
      </w:r>
      <w:r w:rsidRPr="00716411">
        <w:rPr>
          <w:rFonts w:ascii="Consolas" w:hAnsi="Consolas"/>
          <w:color w:val="4FC1FF"/>
          <w:sz w:val="21"/>
          <w:szCs w:val="21"/>
        </w:rPr>
        <w:t>N</w:t>
      </w:r>
    </w:p>
    <w:p w14:paraId="45054306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5E90F00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71641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716411">
        <w:rPr>
          <w:rFonts w:ascii="Consolas" w:hAnsi="Consolas"/>
          <w:color w:val="CCCCCC"/>
          <w:sz w:val="21"/>
          <w:szCs w:val="21"/>
        </w:rPr>
        <w:t>(</w:t>
      </w:r>
      <w:r w:rsidRPr="00716411">
        <w:rPr>
          <w:rFonts w:ascii="Consolas" w:hAnsi="Consolas"/>
          <w:color w:val="CE9178"/>
          <w:sz w:val="21"/>
          <w:szCs w:val="21"/>
        </w:rPr>
        <w:t>"</w:t>
      </w:r>
      <w:r w:rsidRPr="00716411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716411">
        <w:rPr>
          <w:rFonts w:ascii="Consolas" w:hAnsi="Consolas"/>
          <w:color w:val="D7BA7D"/>
          <w:sz w:val="21"/>
          <w:szCs w:val="21"/>
        </w:rPr>
        <w:t>n</w:t>
      </w:r>
      <w:r w:rsidRPr="00716411">
        <w:rPr>
          <w:rFonts w:ascii="Consolas" w:hAnsi="Consolas"/>
          <w:color w:val="CE9178"/>
          <w:sz w:val="21"/>
          <w:szCs w:val="21"/>
        </w:rPr>
        <w:t>Параметры</w:t>
      </w:r>
      <w:proofErr w:type="spellEnd"/>
      <w:r w:rsidRPr="00716411">
        <w:rPr>
          <w:rFonts w:ascii="Consolas" w:hAnsi="Consolas"/>
          <w:color w:val="CE9178"/>
          <w:sz w:val="21"/>
          <w:szCs w:val="21"/>
        </w:rPr>
        <w:t xml:space="preserve"> состояния КА при известных значениях параметров </w:t>
      </w:r>
      <w:proofErr w:type="spellStart"/>
      <w:r w:rsidRPr="00716411">
        <w:rPr>
          <w:rFonts w:ascii="Consolas" w:hAnsi="Consolas"/>
          <w:color w:val="CE9178"/>
          <w:sz w:val="21"/>
          <w:szCs w:val="21"/>
        </w:rPr>
        <w:t>alpha</w:t>
      </w:r>
      <w:proofErr w:type="spellEnd"/>
      <w:r w:rsidRPr="00716411">
        <w:rPr>
          <w:rFonts w:ascii="Consolas" w:hAnsi="Consolas"/>
          <w:color w:val="CE9178"/>
          <w:sz w:val="21"/>
          <w:szCs w:val="21"/>
        </w:rPr>
        <w:t xml:space="preserve"> и </w:t>
      </w:r>
      <w:proofErr w:type="spellStart"/>
      <w:r w:rsidRPr="00716411">
        <w:rPr>
          <w:rFonts w:ascii="Consolas" w:hAnsi="Consolas"/>
          <w:color w:val="CE9178"/>
          <w:sz w:val="21"/>
          <w:szCs w:val="21"/>
        </w:rPr>
        <w:t>beta</w:t>
      </w:r>
      <w:proofErr w:type="spellEnd"/>
      <w:r w:rsidRPr="00716411">
        <w:rPr>
          <w:rFonts w:ascii="Consolas" w:hAnsi="Consolas"/>
          <w:color w:val="CE9178"/>
          <w:sz w:val="21"/>
          <w:szCs w:val="21"/>
        </w:rPr>
        <w:t>:"</w:t>
      </w:r>
      <w:r w:rsidRPr="00716411">
        <w:rPr>
          <w:rFonts w:ascii="Consolas" w:hAnsi="Consolas"/>
          <w:color w:val="CCCCCC"/>
          <w:sz w:val="21"/>
          <w:szCs w:val="21"/>
        </w:rPr>
        <w:t>)</w:t>
      </w:r>
    </w:p>
    <w:p w14:paraId="08F15A54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1641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716411">
        <w:rPr>
          <w:rFonts w:ascii="Consolas" w:hAnsi="Consolas"/>
          <w:color w:val="CE9178"/>
          <w:sz w:val="21"/>
          <w:szCs w:val="21"/>
          <w:lang w:val="en-US"/>
        </w:rPr>
        <w:t>"alpha</w:t>
      </w:r>
      <w:proofErr w:type="spellEnd"/>
      <w:r w:rsidRPr="00716411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:.3f}</w:t>
      </w:r>
      <w:r w:rsidRPr="00716411">
        <w:rPr>
          <w:rFonts w:ascii="Consolas" w:hAnsi="Consolas"/>
          <w:color w:val="CE9178"/>
          <w:sz w:val="21"/>
          <w:szCs w:val="21"/>
          <w:lang w:val="en-US"/>
        </w:rPr>
        <w:t xml:space="preserve">, beta = 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beta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:.3f}</w:t>
      </w:r>
      <w:r w:rsidRPr="007164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E230E93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164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16411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716411">
        <w:rPr>
          <w:rFonts w:ascii="Consolas" w:hAnsi="Consolas"/>
          <w:color w:val="CE9178"/>
          <w:sz w:val="21"/>
          <w:szCs w:val="21"/>
        </w:rPr>
        <w:t>Вероятности</w:t>
      </w:r>
      <w:r w:rsidRPr="0071641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CE9178"/>
          <w:sz w:val="21"/>
          <w:szCs w:val="21"/>
        </w:rPr>
        <w:t>решений</w:t>
      </w:r>
      <w:r w:rsidRPr="00716411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1F2F0E0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1641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716411">
        <w:rPr>
          <w:rFonts w:ascii="Consolas" w:hAnsi="Consolas"/>
          <w:color w:val="CE9178"/>
          <w:sz w:val="21"/>
          <w:szCs w:val="21"/>
          <w:lang w:val="en-US"/>
        </w:rPr>
        <w:t>"P</w:t>
      </w:r>
      <w:proofErr w:type="spellEnd"/>
      <w:r w:rsidRPr="00716411">
        <w:rPr>
          <w:rFonts w:ascii="Consolas" w:hAnsi="Consolas"/>
          <w:color w:val="CE9178"/>
          <w:sz w:val="21"/>
          <w:szCs w:val="21"/>
          <w:lang w:val="en-US"/>
        </w:rPr>
        <w:t xml:space="preserve">(H00) = 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:.3f}</w:t>
      </w:r>
      <w:r w:rsidRPr="007164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00F8230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1641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716411">
        <w:rPr>
          <w:rFonts w:ascii="Consolas" w:hAnsi="Consolas"/>
          <w:color w:val="CE9178"/>
          <w:sz w:val="21"/>
          <w:szCs w:val="21"/>
          <w:lang w:val="en-US"/>
        </w:rPr>
        <w:t>"P</w:t>
      </w:r>
      <w:proofErr w:type="spellEnd"/>
      <w:r w:rsidRPr="00716411">
        <w:rPr>
          <w:rFonts w:ascii="Consolas" w:hAnsi="Consolas"/>
          <w:color w:val="CE9178"/>
          <w:sz w:val="21"/>
          <w:szCs w:val="21"/>
          <w:lang w:val="en-US"/>
        </w:rPr>
        <w:t xml:space="preserve">(H10) = 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:.3f}</w:t>
      </w:r>
      <w:r w:rsidRPr="007164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E0249D8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1641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716411">
        <w:rPr>
          <w:rFonts w:ascii="Consolas" w:hAnsi="Consolas"/>
          <w:color w:val="CE9178"/>
          <w:sz w:val="21"/>
          <w:szCs w:val="21"/>
          <w:lang w:val="en-US"/>
        </w:rPr>
        <w:t>"P</w:t>
      </w:r>
      <w:proofErr w:type="spellEnd"/>
      <w:r w:rsidRPr="00716411">
        <w:rPr>
          <w:rFonts w:ascii="Consolas" w:hAnsi="Consolas"/>
          <w:color w:val="CE9178"/>
          <w:sz w:val="21"/>
          <w:szCs w:val="21"/>
          <w:lang w:val="en-US"/>
        </w:rPr>
        <w:t xml:space="preserve">(H01) = 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beta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:.3f}</w:t>
      </w:r>
      <w:r w:rsidRPr="007164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8D7DE94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1641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716411">
        <w:rPr>
          <w:rFonts w:ascii="Consolas" w:hAnsi="Consolas"/>
          <w:color w:val="CE9178"/>
          <w:sz w:val="21"/>
          <w:szCs w:val="21"/>
          <w:lang w:val="en-US"/>
        </w:rPr>
        <w:t>"P</w:t>
      </w:r>
      <w:proofErr w:type="spellEnd"/>
      <w:r w:rsidRPr="00716411">
        <w:rPr>
          <w:rFonts w:ascii="Consolas" w:hAnsi="Consolas"/>
          <w:color w:val="CE9178"/>
          <w:sz w:val="21"/>
          <w:szCs w:val="21"/>
          <w:lang w:val="en-US"/>
        </w:rPr>
        <w:t xml:space="preserve">(H11) = 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beta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:.3f}</w:t>
      </w:r>
      <w:r w:rsidRPr="007164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C8297F4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164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16411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716411">
        <w:rPr>
          <w:rFonts w:ascii="Consolas" w:hAnsi="Consolas"/>
          <w:color w:val="CE9178"/>
          <w:sz w:val="21"/>
          <w:szCs w:val="21"/>
        </w:rPr>
        <w:t>Потери</w:t>
      </w:r>
      <w:r w:rsidRPr="00716411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90C2A5B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716411">
        <w:rPr>
          <w:rFonts w:ascii="Consolas" w:hAnsi="Consolas"/>
          <w:color w:val="CE9178"/>
          <w:sz w:val="21"/>
          <w:szCs w:val="21"/>
          <w:lang w:val="en-US"/>
        </w:rPr>
        <w:t xml:space="preserve">"C00 = 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716411">
        <w:rPr>
          <w:rFonts w:ascii="Consolas" w:hAnsi="Consolas"/>
          <w:color w:val="4FC1FF"/>
          <w:sz w:val="21"/>
          <w:szCs w:val="21"/>
          <w:lang w:val="en-US"/>
        </w:rPr>
        <w:t>C00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716411">
        <w:rPr>
          <w:rFonts w:ascii="Consolas" w:hAnsi="Consolas"/>
          <w:color w:val="CE9178"/>
          <w:sz w:val="21"/>
          <w:szCs w:val="21"/>
          <w:lang w:val="en-US"/>
        </w:rPr>
        <w:t xml:space="preserve">, C10 = 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716411">
        <w:rPr>
          <w:rFonts w:ascii="Consolas" w:hAnsi="Consolas"/>
          <w:color w:val="4FC1FF"/>
          <w:sz w:val="21"/>
          <w:szCs w:val="21"/>
          <w:lang w:val="en-US"/>
        </w:rPr>
        <w:t>C10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:.3f}</w:t>
      </w:r>
      <w:r w:rsidRPr="00716411">
        <w:rPr>
          <w:rFonts w:ascii="Consolas" w:hAnsi="Consolas"/>
          <w:color w:val="CE9178"/>
          <w:sz w:val="21"/>
          <w:szCs w:val="21"/>
          <w:lang w:val="en-US"/>
        </w:rPr>
        <w:t xml:space="preserve">, C01 = 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716411">
        <w:rPr>
          <w:rFonts w:ascii="Consolas" w:hAnsi="Consolas"/>
          <w:color w:val="4FC1FF"/>
          <w:sz w:val="21"/>
          <w:szCs w:val="21"/>
          <w:lang w:val="en-US"/>
        </w:rPr>
        <w:t>C01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:.3f}</w:t>
      </w:r>
      <w:r w:rsidRPr="00716411">
        <w:rPr>
          <w:rFonts w:ascii="Consolas" w:hAnsi="Consolas"/>
          <w:color w:val="CE9178"/>
          <w:sz w:val="21"/>
          <w:szCs w:val="21"/>
          <w:lang w:val="en-US"/>
        </w:rPr>
        <w:t xml:space="preserve">, C11 = 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716411">
        <w:rPr>
          <w:rFonts w:ascii="Consolas" w:hAnsi="Consolas"/>
          <w:color w:val="4FC1FF"/>
          <w:sz w:val="21"/>
          <w:szCs w:val="21"/>
          <w:lang w:val="en-US"/>
        </w:rPr>
        <w:t>C11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7164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2C1C02C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DF62D07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4FC1FF"/>
          <w:sz w:val="21"/>
          <w:szCs w:val="21"/>
          <w:lang w:val="en-US"/>
        </w:rPr>
        <w:t>R00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4FC1FF"/>
          <w:sz w:val="21"/>
          <w:szCs w:val="21"/>
          <w:lang w:val="en-US"/>
        </w:rPr>
        <w:t>P0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4FC1FF"/>
          <w:sz w:val="21"/>
          <w:szCs w:val="21"/>
          <w:lang w:val="en-US"/>
        </w:rPr>
        <w:t>C00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82A459B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4FC1FF"/>
          <w:sz w:val="21"/>
          <w:szCs w:val="21"/>
          <w:lang w:val="en-US"/>
        </w:rPr>
        <w:t>R10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4FC1FF"/>
          <w:sz w:val="21"/>
          <w:szCs w:val="21"/>
          <w:lang w:val="en-US"/>
        </w:rPr>
        <w:t>P0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4FC1FF"/>
          <w:sz w:val="21"/>
          <w:szCs w:val="21"/>
          <w:lang w:val="en-US"/>
        </w:rPr>
        <w:t>C10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alpha</w:t>
      </w:r>
    </w:p>
    <w:p w14:paraId="28BCF9B1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4FC1FF"/>
          <w:sz w:val="21"/>
          <w:szCs w:val="21"/>
          <w:lang w:val="en-US"/>
        </w:rPr>
        <w:t>R01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4FC1FF"/>
          <w:sz w:val="21"/>
          <w:szCs w:val="21"/>
          <w:lang w:val="en-US"/>
        </w:rPr>
        <w:t>P1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4FC1FF"/>
          <w:sz w:val="21"/>
          <w:szCs w:val="21"/>
          <w:lang w:val="en-US"/>
        </w:rPr>
        <w:t>C01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beta</w:t>
      </w:r>
    </w:p>
    <w:p w14:paraId="74C3BF7C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4FC1FF"/>
          <w:sz w:val="21"/>
          <w:szCs w:val="21"/>
          <w:lang w:val="en-US"/>
        </w:rPr>
        <w:t>R11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4FC1FF"/>
          <w:sz w:val="21"/>
          <w:szCs w:val="21"/>
          <w:lang w:val="en-US"/>
        </w:rPr>
        <w:t>P1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4FC1FF"/>
          <w:sz w:val="21"/>
          <w:szCs w:val="21"/>
          <w:lang w:val="en-US"/>
        </w:rPr>
        <w:t>C11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beta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495DD21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716411">
        <w:rPr>
          <w:rFonts w:ascii="Consolas" w:hAnsi="Consolas"/>
          <w:color w:val="9CDCFE"/>
          <w:sz w:val="21"/>
          <w:szCs w:val="21"/>
          <w:lang w:val="en-US"/>
        </w:rPr>
        <w:t>total_risk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4FC1FF"/>
          <w:sz w:val="21"/>
          <w:szCs w:val="21"/>
          <w:lang w:val="en-US"/>
        </w:rPr>
        <w:t>R00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4FC1FF"/>
          <w:sz w:val="21"/>
          <w:szCs w:val="21"/>
          <w:lang w:val="en-US"/>
        </w:rPr>
        <w:t>R10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4FC1FF"/>
          <w:sz w:val="21"/>
          <w:szCs w:val="21"/>
          <w:lang w:val="en-US"/>
        </w:rPr>
        <w:t>R01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4FC1FF"/>
          <w:sz w:val="21"/>
          <w:szCs w:val="21"/>
          <w:lang w:val="en-US"/>
        </w:rPr>
        <w:t>R11</w:t>
      </w:r>
    </w:p>
    <w:p w14:paraId="5450EFD0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71641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716411">
        <w:rPr>
          <w:rFonts w:ascii="Consolas" w:hAnsi="Consolas"/>
          <w:color w:val="CCCCCC"/>
          <w:sz w:val="21"/>
          <w:szCs w:val="21"/>
        </w:rPr>
        <w:t>(</w:t>
      </w:r>
      <w:r w:rsidRPr="00716411">
        <w:rPr>
          <w:rFonts w:ascii="Consolas" w:hAnsi="Consolas"/>
          <w:color w:val="CE9178"/>
          <w:sz w:val="21"/>
          <w:szCs w:val="21"/>
        </w:rPr>
        <w:t>"</w:t>
      </w:r>
      <w:r w:rsidRPr="00716411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716411">
        <w:rPr>
          <w:rFonts w:ascii="Consolas" w:hAnsi="Consolas"/>
          <w:color w:val="D7BA7D"/>
          <w:sz w:val="21"/>
          <w:szCs w:val="21"/>
        </w:rPr>
        <w:t>n</w:t>
      </w:r>
      <w:r w:rsidRPr="00716411">
        <w:rPr>
          <w:rFonts w:ascii="Consolas" w:hAnsi="Consolas"/>
          <w:color w:val="CE9178"/>
          <w:sz w:val="21"/>
          <w:szCs w:val="21"/>
        </w:rPr>
        <w:t>Средний</w:t>
      </w:r>
      <w:proofErr w:type="spellEnd"/>
      <w:r w:rsidRPr="00716411">
        <w:rPr>
          <w:rFonts w:ascii="Consolas" w:hAnsi="Consolas"/>
          <w:color w:val="CE9178"/>
          <w:sz w:val="21"/>
          <w:szCs w:val="21"/>
        </w:rPr>
        <w:t xml:space="preserve"> риск по компонентам:"</w:t>
      </w:r>
      <w:r w:rsidRPr="00716411">
        <w:rPr>
          <w:rFonts w:ascii="Consolas" w:hAnsi="Consolas"/>
          <w:color w:val="CCCCCC"/>
          <w:sz w:val="21"/>
          <w:szCs w:val="21"/>
        </w:rPr>
        <w:t>)</w:t>
      </w:r>
    </w:p>
    <w:p w14:paraId="400CDA93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71641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716411">
        <w:rPr>
          <w:rFonts w:ascii="Consolas" w:hAnsi="Consolas"/>
          <w:color w:val="CCCCCC"/>
          <w:sz w:val="21"/>
          <w:szCs w:val="21"/>
        </w:rPr>
        <w:t>(</w:t>
      </w:r>
      <w:r w:rsidRPr="00716411">
        <w:rPr>
          <w:rFonts w:ascii="Consolas" w:hAnsi="Consolas"/>
          <w:color w:val="569CD6"/>
          <w:sz w:val="21"/>
          <w:szCs w:val="21"/>
        </w:rPr>
        <w:t>f</w:t>
      </w:r>
      <w:r w:rsidRPr="00716411">
        <w:rPr>
          <w:rFonts w:ascii="Consolas" w:hAnsi="Consolas"/>
          <w:color w:val="CE9178"/>
          <w:sz w:val="21"/>
          <w:szCs w:val="21"/>
        </w:rPr>
        <w:t xml:space="preserve">"R00 = </w:t>
      </w:r>
      <w:r w:rsidRPr="00716411">
        <w:rPr>
          <w:rFonts w:ascii="Consolas" w:hAnsi="Consolas"/>
          <w:color w:val="569CD6"/>
          <w:sz w:val="21"/>
          <w:szCs w:val="21"/>
        </w:rPr>
        <w:t>{</w:t>
      </w:r>
      <w:r w:rsidRPr="00716411">
        <w:rPr>
          <w:rFonts w:ascii="Consolas" w:hAnsi="Consolas"/>
          <w:color w:val="4FC1FF"/>
          <w:sz w:val="21"/>
          <w:szCs w:val="21"/>
        </w:rPr>
        <w:t>R00</w:t>
      </w:r>
      <w:r w:rsidRPr="00716411">
        <w:rPr>
          <w:rFonts w:ascii="Consolas" w:hAnsi="Consolas"/>
          <w:color w:val="569CD6"/>
          <w:sz w:val="21"/>
          <w:szCs w:val="21"/>
        </w:rPr>
        <w:t>:.4f}</w:t>
      </w:r>
      <w:r w:rsidRPr="00716411">
        <w:rPr>
          <w:rFonts w:ascii="Consolas" w:hAnsi="Consolas"/>
          <w:color w:val="CE9178"/>
          <w:sz w:val="21"/>
          <w:szCs w:val="21"/>
        </w:rPr>
        <w:t xml:space="preserve">, R10 = </w:t>
      </w:r>
      <w:r w:rsidRPr="00716411">
        <w:rPr>
          <w:rFonts w:ascii="Consolas" w:hAnsi="Consolas"/>
          <w:color w:val="569CD6"/>
          <w:sz w:val="21"/>
          <w:szCs w:val="21"/>
        </w:rPr>
        <w:t>{</w:t>
      </w:r>
      <w:r w:rsidRPr="00716411">
        <w:rPr>
          <w:rFonts w:ascii="Consolas" w:hAnsi="Consolas"/>
          <w:color w:val="4FC1FF"/>
          <w:sz w:val="21"/>
          <w:szCs w:val="21"/>
        </w:rPr>
        <w:t>R10</w:t>
      </w:r>
      <w:r w:rsidRPr="00716411">
        <w:rPr>
          <w:rFonts w:ascii="Consolas" w:hAnsi="Consolas"/>
          <w:color w:val="569CD6"/>
          <w:sz w:val="21"/>
          <w:szCs w:val="21"/>
        </w:rPr>
        <w:t>:.4f}</w:t>
      </w:r>
      <w:r w:rsidRPr="00716411">
        <w:rPr>
          <w:rFonts w:ascii="Consolas" w:hAnsi="Consolas"/>
          <w:color w:val="CE9178"/>
          <w:sz w:val="21"/>
          <w:szCs w:val="21"/>
        </w:rPr>
        <w:t xml:space="preserve">, R01 = </w:t>
      </w:r>
      <w:r w:rsidRPr="00716411">
        <w:rPr>
          <w:rFonts w:ascii="Consolas" w:hAnsi="Consolas"/>
          <w:color w:val="569CD6"/>
          <w:sz w:val="21"/>
          <w:szCs w:val="21"/>
        </w:rPr>
        <w:t>{</w:t>
      </w:r>
      <w:r w:rsidRPr="00716411">
        <w:rPr>
          <w:rFonts w:ascii="Consolas" w:hAnsi="Consolas"/>
          <w:color w:val="4FC1FF"/>
          <w:sz w:val="21"/>
          <w:szCs w:val="21"/>
        </w:rPr>
        <w:t>R01</w:t>
      </w:r>
      <w:r w:rsidRPr="00716411">
        <w:rPr>
          <w:rFonts w:ascii="Consolas" w:hAnsi="Consolas"/>
          <w:color w:val="569CD6"/>
          <w:sz w:val="21"/>
          <w:szCs w:val="21"/>
        </w:rPr>
        <w:t>:.4f}</w:t>
      </w:r>
      <w:r w:rsidRPr="00716411">
        <w:rPr>
          <w:rFonts w:ascii="Consolas" w:hAnsi="Consolas"/>
          <w:color w:val="CE9178"/>
          <w:sz w:val="21"/>
          <w:szCs w:val="21"/>
        </w:rPr>
        <w:t xml:space="preserve">, R11 = </w:t>
      </w:r>
      <w:r w:rsidRPr="00716411">
        <w:rPr>
          <w:rFonts w:ascii="Consolas" w:hAnsi="Consolas"/>
          <w:color w:val="569CD6"/>
          <w:sz w:val="21"/>
          <w:szCs w:val="21"/>
        </w:rPr>
        <w:t>{</w:t>
      </w:r>
      <w:r w:rsidRPr="00716411">
        <w:rPr>
          <w:rFonts w:ascii="Consolas" w:hAnsi="Consolas"/>
          <w:color w:val="4FC1FF"/>
          <w:sz w:val="21"/>
          <w:szCs w:val="21"/>
        </w:rPr>
        <w:t>R11</w:t>
      </w:r>
      <w:r w:rsidRPr="00716411">
        <w:rPr>
          <w:rFonts w:ascii="Consolas" w:hAnsi="Consolas"/>
          <w:color w:val="569CD6"/>
          <w:sz w:val="21"/>
          <w:szCs w:val="21"/>
        </w:rPr>
        <w:t>:.4f}</w:t>
      </w:r>
      <w:r w:rsidRPr="00716411">
        <w:rPr>
          <w:rFonts w:ascii="Consolas" w:hAnsi="Consolas"/>
          <w:color w:val="CE9178"/>
          <w:sz w:val="21"/>
          <w:szCs w:val="21"/>
        </w:rPr>
        <w:t>"</w:t>
      </w:r>
      <w:r w:rsidRPr="00716411">
        <w:rPr>
          <w:rFonts w:ascii="Consolas" w:hAnsi="Consolas"/>
          <w:color w:val="CCCCCC"/>
          <w:sz w:val="21"/>
          <w:szCs w:val="21"/>
        </w:rPr>
        <w:t>)</w:t>
      </w:r>
    </w:p>
    <w:p w14:paraId="482A1557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7164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16411">
        <w:rPr>
          <w:rFonts w:ascii="Consolas" w:hAnsi="Consolas"/>
          <w:color w:val="CE9178"/>
          <w:sz w:val="21"/>
          <w:szCs w:val="21"/>
        </w:rPr>
        <w:t>Общий</w:t>
      </w:r>
      <w:r w:rsidRPr="0071641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CE9178"/>
          <w:sz w:val="21"/>
          <w:szCs w:val="21"/>
        </w:rPr>
        <w:t>средний</w:t>
      </w:r>
      <w:r w:rsidRPr="0071641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CE9178"/>
          <w:sz w:val="21"/>
          <w:szCs w:val="21"/>
        </w:rPr>
        <w:t>риск</w:t>
      </w:r>
      <w:r w:rsidRPr="00716411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total_risk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:.4f}</w:t>
      </w:r>
      <w:r w:rsidRPr="007164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1817F94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08037E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16411">
        <w:rPr>
          <w:rFonts w:ascii="Consolas" w:hAnsi="Consolas"/>
          <w:color w:val="DCDCAA"/>
          <w:sz w:val="21"/>
          <w:szCs w:val="21"/>
          <w:lang w:val="en-US"/>
        </w:rPr>
        <w:t>bayes_risk_threshold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sigma0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sigma1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P0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P1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C10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C01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E7AD17D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P1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C01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4FC1FF"/>
          <w:sz w:val="21"/>
          <w:szCs w:val="21"/>
          <w:lang w:val="en-US"/>
        </w:rPr>
        <w:t>C11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P0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C10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4FC1FF"/>
          <w:sz w:val="21"/>
          <w:szCs w:val="21"/>
          <w:lang w:val="en-US"/>
        </w:rPr>
        <w:t>C00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8C384A7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sigma1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sigma0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FC49EC8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sigma0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sigma1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450C4DA0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sigma1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sigma0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log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sigma0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sigma1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40ACD58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2D7450C2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discriminant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c</w:t>
      </w:r>
    </w:p>
    <w:p w14:paraId="624AE742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164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discriminant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E96C570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164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29213A32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16411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sqrt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discriminant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AC26834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16411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sqrt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discriminant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F247D24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05E19770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164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x1_bar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A7B507F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164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x1</w:t>
      </w:r>
    </w:p>
    <w:p w14:paraId="27CBE371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16411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x1_bar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3E12E95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164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x2</w:t>
      </w:r>
    </w:p>
    <w:p w14:paraId="00C4DD61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1641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B6D7E26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164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x1_bar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528D3C37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F4BE91B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569CD6"/>
          <w:sz w:val="21"/>
          <w:szCs w:val="21"/>
          <w:lang w:val="en-US"/>
        </w:rPr>
        <w:lastRenderedPageBreak/>
        <w:t>def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16411">
        <w:rPr>
          <w:rFonts w:ascii="Consolas" w:hAnsi="Consolas"/>
          <w:color w:val="DCDCAA"/>
          <w:sz w:val="21"/>
          <w:szCs w:val="21"/>
          <w:lang w:val="en-US"/>
        </w:rPr>
        <w:t>min_error_threshold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sigma0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sigma1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P0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P1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E3A67CE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P1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P0</w:t>
      </w:r>
    </w:p>
    <w:p w14:paraId="51AD301D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sigma1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sigma0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C1BA01F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sigma0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sigma1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4ADAD26D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sigma1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sigma0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log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sigma0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sigma1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7C78187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4BC10164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discriminant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c</w:t>
      </w:r>
    </w:p>
    <w:p w14:paraId="465F4201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164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discriminant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F73F0B0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164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2DE55EFD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16411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sqrt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discriminant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379DB96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16411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sqrt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discriminant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4E9F4DE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1E63A74A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164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x1_bar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0159606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164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x1</w:t>
      </w:r>
    </w:p>
    <w:p w14:paraId="072963B6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16411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x1_bar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9E2F696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164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x2</w:t>
      </w:r>
    </w:p>
    <w:p w14:paraId="731ABE8B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1641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40CC378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16411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x1_bar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58B3BEDD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AE1030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716411">
        <w:rPr>
          <w:rFonts w:ascii="Consolas" w:hAnsi="Consolas"/>
          <w:color w:val="9CDCFE"/>
          <w:sz w:val="21"/>
          <w:szCs w:val="21"/>
          <w:lang w:val="en-US"/>
        </w:rPr>
        <w:t>x_risk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16411">
        <w:rPr>
          <w:rFonts w:ascii="Consolas" w:hAnsi="Consolas"/>
          <w:color w:val="DCDCAA"/>
          <w:sz w:val="21"/>
          <w:szCs w:val="21"/>
          <w:lang w:val="en-US"/>
        </w:rPr>
        <w:t>bayes_risk_threshold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x0_bar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sigma0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x1_bar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sigma1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4FC1FF"/>
          <w:sz w:val="21"/>
          <w:szCs w:val="21"/>
          <w:lang w:val="en-US"/>
        </w:rPr>
        <w:t>P0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4FC1FF"/>
          <w:sz w:val="21"/>
          <w:szCs w:val="21"/>
          <w:lang w:val="en-US"/>
        </w:rPr>
        <w:t>P1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4FC1FF"/>
          <w:sz w:val="21"/>
          <w:szCs w:val="21"/>
          <w:lang w:val="en-US"/>
        </w:rPr>
        <w:t>C10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4FC1FF"/>
          <w:sz w:val="21"/>
          <w:szCs w:val="21"/>
          <w:lang w:val="en-US"/>
        </w:rPr>
        <w:t>C01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AAFA421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16411">
        <w:rPr>
          <w:rFonts w:ascii="Consolas" w:hAnsi="Consolas"/>
          <w:color w:val="9CDCFE"/>
          <w:sz w:val="21"/>
          <w:szCs w:val="21"/>
          <w:lang w:val="en-US"/>
        </w:rPr>
        <w:t>x_risk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F3863A6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16411">
        <w:rPr>
          <w:rFonts w:ascii="Consolas" w:hAnsi="Consolas"/>
          <w:color w:val="9CDCFE"/>
          <w:sz w:val="21"/>
          <w:szCs w:val="21"/>
          <w:lang w:val="en-US"/>
        </w:rPr>
        <w:t>alpha_risk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16411">
        <w:rPr>
          <w:rFonts w:ascii="Consolas" w:hAnsi="Consolas"/>
          <w:color w:val="4EC9B0"/>
          <w:sz w:val="21"/>
          <w:szCs w:val="21"/>
          <w:lang w:val="en-US"/>
        </w:rPr>
        <w:t>stats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norm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16411">
        <w:rPr>
          <w:rFonts w:ascii="Consolas" w:hAnsi="Consolas"/>
          <w:color w:val="DCDCAA"/>
          <w:sz w:val="21"/>
          <w:szCs w:val="21"/>
          <w:lang w:val="en-US"/>
        </w:rPr>
        <w:t>cdf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16411">
        <w:rPr>
          <w:rFonts w:ascii="Consolas" w:hAnsi="Consolas"/>
          <w:color w:val="9CDCFE"/>
          <w:sz w:val="21"/>
          <w:szCs w:val="21"/>
          <w:lang w:val="en-US"/>
        </w:rPr>
        <w:t>x_risk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loc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x0_bar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scale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sigma0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153CA18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16411">
        <w:rPr>
          <w:rFonts w:ascii="Consolas" w:hAnsi="Consolas"/>
          <w:color w:val="9CDCFE"/>
          <w:sz w:val="21"/>
          <w:szCs w:val="21"/>
          <w:lang w:val="en-US"/>
        </w:rPr>
        <w:t>beta_risk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16411">
        <w:rPr>
          <w:rFonts w:ascii="Consolas" w:hAnsi="Consolas"/>
          <w:color w:val="4EC9B0"/>
          <w:sz w:val="21"/>
          <w:szCs w:val="21"/>
          <w:lang w:val="en-US"/>
        </w:rPr>
        <w:t>stats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norm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16411">
        <w:rPr>
          <w:rFonts w:ascii="Consolas" w:hAnsi="Consolas"/>
          <w:color w:val="DCDCAA"/>
          <w:sz w:val="21"/>
          <w:szCs w:val="21"/>
          <w:lang w:val="en-US"/>
        </w:rPr>
        <w:t>cdf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16411">
        <w:rPr>
          <w:rFonts w:ascii="Consolas" w:hAnsi="Consolas"/>
          <w:color w:val="9CDCFE"/>
          <w:sz w:val="21"/>
          <w:szCs w:val="21"/>
          <w:lang w:val="en-US"/>
        </w:rPr>
        <w:t>x_risk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loc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x1_bar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scale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sigma1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67CDF0C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16411">
        <w:rPr>
          <w:rFonts w:ascii="Consolas" w:hAnsi="Consolas"/>
          <w:color w:val="9CDCFE"/>
          <w:sz w:val="21"/>
          <w:szCs w:val="21"/>
          <w:lang w:val="en-US"/>
        </w:rPr>
        <w:t>R_risk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4FC1FF"/>
          <w:sz w:val="21"/>
          <w:szCs w:val="21"/>
          <w:lang w:val="en-US"/>
        </w:rPr>
        <w:t>P0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4FC1FF"/>
          <w:sz w:val="21"/>
          <w:szCs w:val="21"/>
          <w:lang w:val="en-US"/>
        </w:rPr>
        <w:t>C10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16411">
        <w:rPr>
          <w:rFonts w:ascii="Consolas" w:hAnsi="Consolas"/>
          <w:color w:val="9CDCFE"/>
          <w:sz w:val="21"/>
          <w:szCs w:val="21"/>
          <w:lang w:val="en-US"/>
        </w:rPr>
        <w:t>alpha_risk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CDCAA"/>
          <w:sz w:val="21"/>
          <w:szCs w:val="21"/>
          <w:lang w:val="en-US"/>
        </w:rPr>
        <w:t>+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4FC1FF"/>
          <w:sz w:val="21"/>
          <w:szCs w:val="21"/>
          <w:lang w:val="en-US"/>
        </w:rPr>
        <w:t>P1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4FC1FF"/>
          <w:sz w:val="21"/>
          <w:szCs w:val="21"/>
          <w:lang w:val="en-US"/>
        </w:rPr>
        <w:t>C01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16411">
        <w:rPr>
          <w:rFonts w:ascii="Consolas" w:hAnsi="Consolas"/>
          <w:color w:val="9CDCFE"/>
          <w:sz w:val="21"/>
          <w:szCs w:val="21"/>
          <w:lang w:val="en-US"/>
        </w:rPr>
        <w:t>beta_risk</w:t>
      </w:r>
      <w:proofErr w:type="spellEnd"/>
    </w:p>
    <w:p w14:paraId="5F85B184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6F7ECD9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16411">
        <w:rPr>
          <w:rFonts w:ascii="Consolas" w:hAnsi="Consolas"/>
          <w:color w:val="9CDCFE"/>
          <w:sz w:val="21"/>
          <w:szCs w:val="21"/>
          <w:lang w:val="en-US"/>
        </w:rPr>
        <w:t>alpha_risk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716411">
        <w:rPr>
          <w:rFonts w:ascii="Consolas" w:hAnsi="Consolas"/>
          <w:color w:val="9CDCFE"/>
          <w:sz w:val="21"/>
          <w:szCs w:val="21"/>
          <w:lang w:val="en-US"/>
        </w:rPr>
        <w:t>beta_risk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716411">
        <w:rPr>
          <w:rFonts w:ascii="Consolas" w:hAnsi="Consolas"/>
          <w:color w:val="9CDCFE"/>
          <w:sz w:val="21"/>
          <w:szCs w:val="21"/>
          <w:lang w:val="en-US"/>
        </w:rPr>
        <w:t>R_risk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1045F6C9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719281A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716411">
        <w:rPr>
          <w:rFonts w:ascii="Consolas" w:hAnsi="Consolas"/>
          <w:color w:val="9CDCFE"/>
          <w:sz w:val="21"/>
          <w:szCs w:val="21"/>
          <w:lang w:val="en-US"/>
        </w:rPr>
        <w:t>x_error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16411">
        <w:rPr>
          <w:rFonts w:ascii="Consolas" w:hAnsi="Consolas"/>
          <w:color w:val="DCDCAA"/>
          <w:sz w:val="21"/>
          <w:szCs w:val="21"/>
          <w:lang w:val="en-US"/>
        </w:rPr>
        <w:t>min_error_threshold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x0_bar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sigma0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x1_bar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sigma1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4FC1FF"/>
          <w:sz w:val="21"/>
          <w:szCs w:val="21"/>
          <w:lang w:val="en-US"/>
        </w:rPr>
        <w:t>P0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4FC1FF"/>
          <w:sz w:val="21"/>
          <w:szCs w:val="21"/>
          <w:lang w:val="en-US"/>
        </w:rPr>
        <w:t>P1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B24584B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16411">
        <w:rPr>
          <w:rFonts w:ascii="Consolas" w:hAnsi="Consolas"/>
          <w:color w:val="9CDCFE"/>
          <w:sz w:val="21"/>
          <w:szCs w:val="21"/>
          <w:lang w:val="en-US"/>
        </w:rPr>
        <w:t>x_error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C5C0FD5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16411">
        <w:rPr>
          <w:rFonts w:ascii="Consolas" w:hAnsi="Consolas"/>
          <w:color w:val="9CDCFE"/>
          <w:sz w:val="21"/>
          <w:szCs w:val="21"/>
          <w:lang w:val="en-US"/>
        </w:rPr>
        <w:t>alpha_error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16411">
        <w:rPr>
          <w:rFonts w:ascii="Consolas" w:hAnsi="Consolas"/>
          <w:color w:val="4EC9B0"/>
          <w:sz w:val="21"/>
          <w:szCs w:val="21"/>
          <w:lang w:val="en-US"/>
        </w:rPr>
        <w:t>stats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norm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16411">
        <w:rPr>
          <w:rFonts w:ascii="Consolas" w:hAnsi="Consolas"/>
          <w:color w:val="DCDCAA"/>
          <w:sz w:val="21"/>
          <w:szCs w:val="21"/>
          <w:lang w:val="en-US"/>
        </w:rPr>
        <w:t>cdf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16411">
        <w:rPr>
          <w:rFonts w:ascii="Consolas" w:hAnsi="Consolas"/>
          <w:color w:val="9CDCFE"/>
          <w:sz w:val="21"/>
          <w:szCs w:val="21"/>
          <w:lang w:val="en-US"/>
        </w:rPr>
        <w:t>x_error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loc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x0_bar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scale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sigma0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2D84F60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16411">
        <w:rPr>
          <w:rFonts w:ascii="Consolas" w:hAnsi="Consolas"/>
          <w:color w:val="9CDCFE"/>
          <w:sz w:val="21"/>
          <w:szCs w:val="21"/>
          <w:lang w:val="en-US"/>
        </w:rPr>
        <w:t>beta_error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16411">
        <w:rPr>
          <w:rFonts w:ascii="Consolas" w:hAnsi="Consolas"/>
          <w:color w:val="4EC9B0"/>
          <w:sz w:val="21"/>
          <w:szCs w:val="21"/>
          <w:lang w:val="en-US"/>
        </w:rPr>
        <w:t>stats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norm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16411">
        <w:rPr>
          <w:rFonts w:ascii="Consolas" w:hAnsi="Consolas"/>
          <w:color w:val="DCDCAA"/>
          <w:sz w:val="21"/>
          <w:szCs w:val="21"/>
          <w:lang w:val="en-US"/>
        </w:rPr>
        <w:t>cdf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16411">
        <w:rPr>
          <w:rFonts w:ascii="Consolas" w:hAnsi="Consolas"/>
          <w:color w:val="9CDCFE"/>
          <w:sz w:val="21"/>
          <w:szCs w:val="21"/>
          <w:lang w:val="en-US"/>
        </w:rPr>
        <w:t>x_error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loc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x1_bar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scale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sigma1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F69C60E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16411">
        <w:rPr>
          <w:rFonts w:ascii="Consolas" w:hAnsi="Consolas"/>
          <w:color w:val="9CDCFE"/>
          <w:sz w:val="21"/>
          <w:szCs w:val="21"/>
          <w:lang w:val="en-US"/>
        </w:rPr>
        <w:t>R_error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4FC1FF"/>
          <w:sz w:val="21"/>
          <w:szCs w:val="21"/>
          <w:lang w:val="en-US"/>
        </w:rPr>
        <w:t>P0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4FC1FF"/>
          <w:sz w:val="21"/>
          <w:szCs w:val="21"/>
          <w:lang w:val="en-US"/>
        </w:rPr>
        <w:t>C10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16411">
        <w:rPr>
          <w:rFonts w:ascii="Consolas" w:hAnsi="Consolas"/>
          <w:color w:val="9CDCFE"/>
          <w:sz w:val="21"/>
          <w:szCs w:val="21"/>
          <w:lang w:val="en-US"/>
        </w:rPr>
        <w:t>alpha_error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CDCAA"/>
          <w:sz w:val="21"/>
          <w:szCs w:val="21"/>
          <w:lang w:val="en-US"/>
        </w:rPr>
        <w:t>+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4FC1FF"/>
          <w:sz w:val="21"/>
          <w:szCs w:val="21"/>
          <w:lang w:val="en-US"/>
        </w:rPr>
        <w:t>P1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4FC1FF"/>
          <w:sz w:val="21"/>
          <w:szCs w:val="21"/>
          <w:lang w:val="en-US"/>
        </w:rPr>
        <w:t>C01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16411">
        <w:rPr>
          <w:rFonts w:ascii="Consolas" w:hAnsi="Consolas"/>
          <w:color w:val="9CDCFE"/>
          <w:sz w:val="21"/>
          <w:szCs w:val="21"/>
          <w:lang w:val="en-US"/>
        </w:rPr>
        <w:t>beta_error</w:t>
      </w:r>
      <w:proofErr w:type="spellEnd"/>
    </w:p>
    <w:p w14:paraId="57DFD90F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196FA5A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16411">
        <w:rPr>
          <w:rFonts w:ascii="Consolas" w:hAnsi="Consolas"/>
          <w:color w:val="9CDCFE"/>
          <w:sz w:val="21"/>
          <w:szCs w:val="21"/>
          <w:lang w:val="en-US"/>
        </w:rPr>
        <w:t>alpha_error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716411">
        <w:rPr>
          <w:rFonts w:ascii="Consolas" w:hAnsi="Consolas"/>
          <w:color w:val="9CDCFE"/>
          <w:sz w:val="21"/>
          <w:szCs w:val="21"/>
          <w:lang w:val="en-US"/>
        </w:rPr>
        <w:t>beta_error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716411">
        <w:rPr>
          <w:rFonts w:ascii="Consolas" w:hAnsi="Consolas"/>
          <w:color w:val="9CDCFE"/>
          <w:sz w:val="21"/>
          <w:szCs w:val="21"/>
          <w:lang w:val="en-US"/>
        </w:rPr>
        <w:t>R_error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580F29BB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8C0DF5F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71641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716411">
        <w:rPr>
          <w:rFonts w:ascii="Consolas" w:hAnsi="Consolas"/>
          <w:color w:val="CCCCCC"/>
          <w:sz w:val="21"/>
          <w:szCs w:val="21"/>
        </w:rPr>
        <w:t>(</w:t>
      </w:r>
      <w:r w:rsidRPr="00716411">
        <w:rPr>
          <w:rFonts w:ascii="Consolas" w:hAnsi="Consolas"/>
          <w:color w:val="CE9178"/>
          <w:sz w:val="21"/>
          <w:szCs w:val="21"/>
        </w:rPr>
        <w:t>"</w:t>
      </w:r>
      <w:r w:rsidRPr="00716411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716411">
        <w:rPr>
          <w:rFonts w:ascii="Consolas" w:hAnsi="Consolas"/>
          <w:color w:val="D7BA7D"/>
          <w:sz w:val="21"/>
          <w:szCs w:val="21"/>
        </w:rPr>
        <w:t>n</w:t>
      </w:r>
      <w:r w:rsidRPr="00716411">
        <w:rPr>
          <w:rFonts w:ascii="Consolas" w:hAnsi="Consolas"/>
          <w:color w:val="CE9178"/>
          <w:sz w:val="21"/>
          <w:szCs w:val="21"/>
        </w:rPr>
        <w:t>Определение</w:t>
      </w:r>
      <w:proofErr w:type="spellEnd"/>
      <w:r w:rsidRPr="00716411">
        <w:rPr>
          <w:rFonts w:ascii="Consolas" w:hAnsi="Consolas"/>
          <w:color w:val="CE9178"/>
          <w:sz w:val="21"/>
          <w:szCs w:val="21"/>
        </w:rPr>
        <w:t xml:space="preserve"> граничного значения температуры </w:t>
      </w:r>
      <w:proofErr w:type="spellStart"/>
      <w:r w:rsidRPr="00716411">
        <w:rPr>
          <w:rFonts w:ascii="Consolas" w:hAnsi="Consolas"/>
          <w:color w:val="CE9178"/>
          <w:sz w:val="21"/>
          <w:szCs w:val="21"/>
        </w:rPr>
        <w:t>xгр</w:t>
      </w:r>
      <w:proofErr w:type="spellEnd"/>
      <w:r w:rsidRPr="00716411">
        <w:rPr>
          <w:rFonts w:ascii="Consolas" w:hAnsi="Consolas"/>
          <w:color w:val="CE9178"/>
          <w:sz w:val="21"/>
          <w:szCs w:val="21"/>
        </w:rPr>
        <w:t xml:space="preserve"> и среднего риска R:"</w:t>
      </w:r>
      <w:r w:rsidRPr="00716411">
        <w:rPr>
          <w:rFonts w:ascii="Consolas" w:hAnsi="Consolas"/>
          <w:color w:val="CCCCCC"/>
          <w:sz w:val="21"/>
          <w:szCs w:val="21"/>
        </w:rPr>
        <w:t>)</w:t>
      </w:r>
    </w:p>
    <w:p w14:paraId="7A4623B0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16411">
        <w:rPr>
          <w:rFonts w:ascii="Consolas" w:hAnsi="Consolas"/>
          <w:color w:val="9CDCFE"/>
          <w:sz w:val="21"/>
          <w:szCs w:val="21"/>
          <w:lang w:val="en-US"/>
        </w:rPr>
        <w:t>x_risk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FD41185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1641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716411">
        <w:rPr>
          <w:rFonts w:ascii="Consolas" w:hAnsi="Consolas"/>
          <w:color w:val="CCCCCC"/>
          <w:sz w:val="21"/>
          <w:szCs w:val="21"/>
        </w:rPr>
        <w:t>(</w:t>
      </w:r>
      <w:r w:rsidRPr="00716411">
        <w:rPr>
          <w:rFonts w:ascii="Consolas" w:hAnsi="Consolas"/>
          <w:color w:val="CE9178"/>
          <w:sz w:val="21"/>
          <w:szCs w:val="21"/>
        </w:rPr>
        <w:t>"Метод: Минимального среднего риска"</w:t>
      </w:r>
      <w:r w:rsidRPr="00716411">
        <w:rPr>
          <w:rFonts w:ascii="Consolas" w:hAnsi="Consolas"/>
          <w:color w:val="CCCCCC"/>
          <w:sz w:val="21"/>
          <w:szCs w:val="21"/>
        </w:rPr>
        <w:t>)</w:t>
      </w:r>
    </w:p>
    <w:p w14:paraId="35B0FB73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16411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71641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716411">
        <w:rPr>
          <w:rFonts w:ascii="Consolas" w:hAnsi="Consolas"/>
          <w:color w:val="CCCCCC"/>
          <w:sz w:val="21"/>
          <w:szCs w:val="21"/>
        </w:rPr>
        <w:t>(</w:t>
      </w:r>
      <w:r w:rsidRPr="00716411">
        <w:rPr>
          <w:rFonts w:ascii="Consolas" w:hAnsi="Consolas"/>
          <w:color w:val="569CD6"/>
          <w:sz w:val="21"/>
          <w:szCs w:val="21"/>
        </w:rPr>
        <w:t>f</w:t>
      </w:r>
      <w:r w:rsidRPr="00716411">
        <w:rPr>
          <w:rFonts w:ascii="Consolas" w:hAnsi="Consolas"/>
          <w:color w:val="CE9178"/>
          <w:sz w:val="21"/>
          <w:szCs w:val="21"/>
        </w:rPr>
        <w:t xml:space="preserve">"  Граница температуры: </w:t>
      </w:r>
      <w:r w:rsidRPr="00716411">
        <w:rPr>
          <w:rFonts w:ascii="Consolas" w:hAnsi="Consolas"/>
          <w:color w:val="569CD6"/>
          <w:sz w:val="21"/>
          <w:szCs w:val="21"/>
        </w:rPr>
        <w:t>{</w:t>
      </w:r>
      <w:r w:rsidRPr="00716411">
        <w:rPr>
          <w:rFonts w:ascii="Consolas" w:hAnsi="Consolas"/>
          <w:color w:val="9CDCFE"/>
          <w:sz w:val="21"/>
          <w:szCs w:val="21"/>
        </w:rPr>
        <w:t>x_risk</w:t>
      </w:r>
      <w:r w:rsidRPr="00716411">
        <w:rPr>
          <w:rFonts w:ascii="Consolas" w:hAnsi="Consolas"/>
          <w:color w:val="569CD6"/>
          <w:sz w:val="21"/>
          <w:szCs w:val="21"/>
        </w:rPr>
        <w:t>:.2f}</w:t>
      </w:r>
      <w:r w:rsidRPr="00716411">
        <w:rPr>
          <w:rFonts w:ascii="Consolas" w:hAnsi="Consolas"/>
          <w:color w:val="CE9178"/>
          <w:sz w:val="21"/>
          <w:szCs w:val="21"/>
        </w:rPr>
        <w:t>"</w:t>
      </w:r>
      <w:r w:rsidRPr="00716411">
        <w:rPr>
          <w:rFonts w:ascii="Consolas" w:hAnsi="Consolas"/>
          <w:color w:val="CCCCCC"/>
          <w:sz w:val="21"/>
          <w:szCs w:val="21"/>
        </w:rPr>
        <w:t>)</w:t>
      </w:r>
    </w:p>
    <w:p w14:paraId="61AB466A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16411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71641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716411">
        <w:rPr>
          <w:rFonts w:ascii="Consolas" w:hAnsi="Consolas"/>
          <w:color w:val="CCCCCC"/>
          <w:sz w:val="21"/>
          <w:szCs w:val="21"/>
        </w:rPr>
        <w:t>(</w:t>
      </w:r>
      <w:r w:rsidRPr="00716411">
        <w:rPr>
          <w:rFonts w:ascii="Consolas" w:hAnsi="Consolas"/>
          <w:color w:val="569CD6"/>
          <w:sz w:val="21"/>
          <w:szCs w:val="21"/>
        </w:rPr>
        <w:t>f</w:t>
      </w:r>
      <w:r w:rsidRPr="00716411">
        <w:rPr>
          <w:rFonts w:ascii="Consolas" w:hAnsi="Consolas"/>
          <w:color w:val="CE9178"/>
          <w:sz w:val="21"/>
          <w:szCs w:val="21"/>
        </w:rPr>
        <w:t xml:space="preserve">"  Вероятность ложной тревоги (α): </w:t>
      </w:r>
      <w:r w:rsidRPr="00716411">
        <w:rPr>
          <w:rFonts w:ascii="Consolas" w:hAnsi="Consolas"/>
          <w:color w:val="569CD6"/>
          <w:sz w:val="21"/>
          <w:szCs w:val="21"/>
        </w:rPr>
        <w:t>{</w:t>
      </w:r>
      <w:r w:rsidRPr="00716411">
        <w:rPr>
          <w:rFonts w:ascii="Consolas" w:hAnsi="Consolas"/>
          <w:color w:val="9CDCFE"/>
          <w:sz w:val="21"/>
          <w:szCs w:val="21"/>
        </w:rPr>
        <w:t>alpha_risk</w:t>
      </w:r>
      <w:r w:rsidRPr="00716411">
        <w:rPr>
          <w:rFonts w:ascii="Consolas" w:hAnsi="Consolas"/>
          <w:color w:val="569CD6"/>
          <w:sz w:val="21"/>
          <w:szCs w:val="21"/>
        </w:rPr>
        <w:t>:.4f}</w:t>
      </w:r>
      <w:r w:rsidRPr="00716411">
        <w:rPr>
          <w:rFonts w:ascii="Consolas" w:hAnsi="Consolas"/>
          <w:color w:val="CE9178"/>
          <w:sz w:val="21"/>
          <w:szCs w:val="21"/>
        </w:rPr>
        <w:t>"</w:t>
      </w:r>
      <w:r w:rsidRPr="00716411">
        <w:rPr>
          <w:rFonts w:ascii="Consolas" w:hAnsi="Consolas"/>
          <w:color w:val="CCCCCC"/>
          <w:sz w:val="21"/>
          <w:szCs w:val="21"/>
        </w:rPr>
        <w:t>)</w:t>
      </w:r>
    </w:p>
    <w:p w14:paraId="02B92FF8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16411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71641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716411">
        <w:rPr>
          <w:rFonts w:ascii="Consolas" w:hAnsi="Consolas"/>
          <w:color w:val="CCCCCC"/>
          <w:sz w:val="21"/>
          <w:szCs w:val="21"/>
        </w:rPr>
        <w:t>(</w:t>
      </w:r>
      <w:r w:rsidRPr="00716411">
        <w:rPr>
          <w:rFonts w:ascii="Consolas" w:hAnsi="Consolas"/>
          <w:color w:val="569CD6"/>
          <w:sz w:val="21"/>
          <w:szCs w:val="21"/>
        </w:rPr>
        <w:t>f</w:t>
      </w:r>
      <w:r w:rsidRPr="00716411">
        <w:rPr>
          <w:rFonts w:ascii="Consolas" w:hAnsi="Consolas"/>
          <w:color w:val="CE9178"/>
          <w:sz w:val="21"/>
          <w:szCs w:val="21"/>
        </w:rPr>
        <w:t xml:space="preserve">"  Вероятность пропуска дефекта (β): </w:t>
      </w:r>
      <w:r w:rsidRPr="00716411">
        <w:rPr>
          <w:rFonts w:ascii="Consolas" w:hAnsi="Consolas"/>
          <w:color w:val="569CD6"/>
          <w:sz w:val="21"/>
          <w:szCs w:val="21"/>
        </w:rPr>
        <w:t>{</w:t>
      </w:r>
      <w:r w:rsidRPr="00716411">
        <w:rPr>
          <w:rFonts w:ascii="Consolas" w:hAnsi="Consolas"/>
          <w:color w:val="9CDCFE"/>
          <w:sz w:val="21"/>
          <w:szCs w:val="21"/>
        </w:rPr>
        <w:t>beta_risk</w:t>
      </w:r>
      <w:r w:rsidRPr="00716411">
        <w:rPr>
          <w:rFonts w:ascii="Consolas" w:hAnsi="Consolas"/>
          <w:color w:val="569CD6"/>
          <w:sz w:val="21"/>
          <w:szCs w:val="21"/>
        </w:rPr>
        <w:t>:.4f}</w:t>
      </w:r>
      <w:r w:rsidRPr="00716411">
        <w:rPr>
          <w:rFonts w:ascii="Consolas" w:hAnsi="Consolas"/>
          <w:color w:val="CE9178"/>
          <w:sz w:val="21"/>
          <w:szCs w:val="21"/>
        </w:rPr>
        <w:t>"</w:t>
      </w:r>
      <w:r w:rsidRPr="00716411">
        <w:rPr>
          <w:rFonts w:ascii="Consolas" w:hAnsi="Consolas"/>
          <w:color w:val="CCCCCC"/>
          <w:sz w:val="21"/>
          <w:szCs w:val="21"/>
        </w:rPr>
        <w:t>)</w:t>
      </w:r>
    </w:p>
    <w:p w14:paraId="1572004F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</w:rPr>
        <w:t xml:space="preserve">    </w:t>
      </w:r>
      <w:r w:rsidRPr="007164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716411">
        <w:rPr>
          <w:rFonts w:ascii="Consolas" w:hAnsi="Consolas"/>
          <w:color w:val="CE9178"/>
          <w:sz w:val="21"/>
          <w:szCs w:val="21"/>
          <w:lang w:val="en-US"/>
        </w:rPr>
        <w:t>"  </w:t>
      </w:r>
      <w:r w:rsidRPr="00716411">
        <w:rPr>
          <w:rFonts w:ascii="Consolas" w:hAnsi="Consolas"/>
          <w:color w:val="CE9178"/>
          <w:sz w:val="21"/>
          <w:szCs w:val="21"/>
        </w:rPr>
        <w:t>Средний</w:t>
      </w:r>
      <w:r w:rsidRPr="0071641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CE9178"/>
          <w:sz w:val="21"/>
          <w:szCs w:val="21"/>
        </w:rPr>
        <w:t>риск</w:t>
      </w:r>
      <w:r w:rsidRPr="00716411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R_risk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:.4f}</w:t>
      </w:r>
      <w:r w:rsidRPr="007164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182878E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7972D8D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1641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716411">
        <w:rPr>
          <w:rFonts w:ascii="Consolas" w:hAnsi="Consolas"/>
          <w:color w:val="CCCCCC"/>
          <w:sz w:val="21"/>
          <w:szCs w:val="21"/>
        </w:rPr>
        <w:t>(</w:t>
      </w:r>
      <w:r w:rsidRPr="00716411">
        <w:rPr>
          <w:rFonts w:ascii="Consolas" w:hAnsi="Consolas"/>
          <w:color w:val="CE9178"/>
          <w:sz w:val="21"/>
          <w:szCs w:val="21"/>
        </w:rPr>
        <w:t>"Метод минимального среднего риска: не удалось найти действительное граничное значение"</w:t>
      </w:r>
      <w:r w:rsidRPr="00716411">
        <w:rPr>
          <w:rFonts w:ascii="Consolas" w:hAnsi="Consolas"/>
          <w:color w:val="CCCCCC"/>
          <w:sz w:val="21"/>
          <w:szCs w:val="21"/>
        </w:rPr>
        <w:t>)</w:t>
      </w:r>
    </w:p>
    <w:p w14:paraId="1DBB4155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3C61BD1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16411">
        <w:rPr>
          <w:rFonts w:ascii="Consolas" w:hAnsi="Consolas"/>
          <w:color w:val="9CDCFE"/>
          <w:sz w:val="21"/>
          <w:szCs w:val="21"/>
          <w:lang w:val="en-US"/>
        </w:rPr>
        <w:t>x_error</w:t>
      </w:r>
      <w:proofErr w:type="spellEnd"/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225F4C5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1641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71641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716411">
        <w:rPr>
          <w:rFonts w:ascii="Consolas" w:hAnsi="Consolas"/>
          <w:color w:val="CCCCCC"/>
          <w:sz w:val="21"/>
          <w:szCs w:val="21"/>
        </w:rPr>
        <w:t>(</w:t>
      </w:r>
      <w:r w:rsidRPr="00716411">
        <w:rPr>
          <w:rFonts w:ascii="Consolas" w:hAnsi="Consolas"/>
          <w:color w:val="CE9178"/>
          <w:sz w:val="21"/>
          <w:szCs w:val="21"/>
        </w:rPr>
        <w:t>"</w:t>
      </w:r>
      <w:r w:rsidRPr="00716411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716411">
        <w:rPr>
          <w:rFonts w:ascii="Consolas" w:hAnsi="Consolas"/>
          <w:color w:val="D7BA7D"/>
          <w:sz w:val="21"/>
          <w:szCs w:val="21"/>
        </w:rPr>
        <w:t>n</w:t>
      </w:r>
      <w:r w:rsidRPr="00716411">
        <w:rPr>
          <w:rFonts w:ascii="Consolas" w:hAnsi="Consolas"/>
          <w:color w:val="CE9178"/>
          <w:sz w:val="21"/>
          <w:szCs w:val="21"/>
        </w:rPr>
        <w:t>Метод</w:t>
      </w:r>
      <w:proofErr w:type="spellEnd"/>
      <w:r w:rsidRPr="00716411">
        <w:rPr>
          <w:rFonts w:ascii="Consolas" w:hAnsi="Consolas"/>
          <w:color w:val="CE9178"/>
          <w:sz w:val="21"/>
          <w:szCs w:val="21"/>
        </w:rPr>
        <w:t>: Минимальной вероятности ошибки"</w:t>
      </w:r>
      <w:r w:rsidRPr="00716411">
        <w:rPr>
          <w:rFonts w:ascii="Consolas" w:hAnsi="Consolas"/>
          <w:color w:val="CCCCCC"/>
          <w:sz w:val="21"/>
          <w:szCs w:val="21"/>
        </w:rPr>
        <w:t>)</w:t>
      </w:r>
    </w:p>
    <w:p w14:paraId="152C0D39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16411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71641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716411">
        <w:rPr>
          <w:rFonts w:ascii="Consolas" w:hAnsi="Consolas"/>
          <w:color w:val="CCCCCC"/>
          <w:sz w:val="21"/>
          <w:szCs w:val="21"/>
        </w:rPr>
        <w:t>(</w:t>
      </w:r>
      <w:r w:rsidRPr="00716411">
        <w:rPr>
          <w:rFonts w:ascii="Consolas" w:hAnsi="Consolas"/>
          <w:color w:val="569CD6"/>
          <w:sz w:val="21"/>
          <w:szCs w:val="21"/>
        </w:rPr>
        <w:t>f</w:t>
      </w:r>
      <w:r w:rsidRPr="00716411">
        <w:rPr>
          <w:rFonts w:ascii="Consolas" w:hAnsi="Consolas"/>
          <w:color w:val="CE9178"/>
          <w:sz w:val="21"/>
          <w:szCs w:val="21"/>
        </w:rPr>
        <w:t xml:space="preserve">"  Граница температуры: </w:t>
      </w:r>
      <w:r w:rsidRPr="00716411">
        <w:rPr>
          <w:rFonts w:ascii="Consolas" w:hAnsi="Consolas"/>
          <w:color w:val="569CD6"/>
          <w:sz w:val="21"/>
          <w:szCs w:val="21"/>
        </w:rPr>
        <w:t>{</w:t>
      </w:r>
      <w:r w:rsidRPr="00716411">
        <w:rPr>
          <w:rFonts w:ascii="Consolas" w:hAnsi="Consolas"/>
          <w:color w:val="9CDCFE"/>
          <w:sz w:val="21"/>
          <w:szCs w:val="21"/>
        </w:rPr>
        <w:t>x_error</w:t>
      </w:r>
      <w:r w:rsidRPr="00716411">
        <w:rPr>
          <w:rFonts w:ascii="Consolas" w:hAnsi="Consolas"/>
          <w:color w:val="569CD6"/>
          <w:sz w:val="21"/>
          <w:szCs w:val="21"/>
        </w:rPr>
        <w:t>:.2f}</w:t>
      </w:r>
      <w:r w:rsidRPr="00716411">
        <w:rPr>
          <w:rFonts w:ascii="Consolas" w:hAnsi="Consolas"/>
          <w:color w:val="CE9178"/>
          <w:sz w:val="21"/>
          <w:szCs w:val="21"/>
        </w:rPr>
        <w:t>"</w:t>
      </w:r>
      <w:r w:rsidRPr="00716411">
        <w:rPr>
          <w:rFonts w:ascii="Consolas" w:hAnsi="Consolas"/>
          <w:color w:val="CCCCCC"/>
          <w:sz w:val="21"/>
          <w:szCs w:val="21"/>
        </w:rPr>
        <w:t>)</w:t>
      </w:r>
    </w:p>
    <w:p w14:paraId="56040D83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16411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71641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716411">
        <w:rPr>
          <w:rFonts w:ascii="Consolas" w:hAnsi="Consolas"/>
          <w:color w:val="CCCCCC"/>
          <w:sz w:val="21"/>
          <w:szCs w:val="21"/>
        </w:rPr>
        <w:t>(</w:t>
      </w:r>
      <w:r w:rsidRPr="00716411">
        <w:rPr>
          <w:rFonts w:ascii="Consolas" w:hAnsi="Consolas"/>
          <w:color w:val="569CD6"/>
          <w:sz w:val="21"/>
          <w:szCs w:val="21"/>
        </w:rPr>
        <w:t>f</w:t>
      </w:r>
      <w:r w:rsidRPr="00716411">
        <w:rPr>
          <w:rFonts w:ascii="Consolas" w:hAnsi="Consolas"/>
          <w:color w:val="CE9178"/>
          <w:sz w:val="21"/>
          <w:szCs w:val="21"/>
        </w:rPr>
        <w:t xml:space="preserve">"  Вероятность ложной тревоги (α): </w:t>
      </w:r>
      <w:r w:rsidRPr="00716411">
        <w:rPr>
          <w:rFonts w:ascii="Consolas" w:hAnsi="Consolas"/>
          <w:color w:val="569CD6"/>
          <w:sz w:val="21"/>
          <w:szCs w:val="21"/>
        </w:rPr>
        <w:t>{</w:t>
      </w:r>
      <w:r w:rsidRPr="00716411">
        <w:rPr>
          <w:rFonts w:ascii="Consolas" w:hAnsi="Consolas"/>
          <w:color w:val="9CDCFE"/>
          <w:sz w:val="21"/>
          <w:szCs w:val="21"/>
        </w:rPr>
        <w:t>alpha_error</w:t>
      </w:r>
      <w:r w:rsidRPr="00716411">
        <w:rPr>
          <w:rFonts w:ascii="Consolas" w:hAnsi="Consolas"/>
          <w:color w:val="569CD6"/>
          <w:sz w:val="21"/>
          <w:szCs w:val="21"/>
        </w:rPr>
        <w:t>:.4f}</w:t>
      </w:r>
      <w:r w:rsidRPr="00716411">
        <w:rPr>
          <w:rFonts w:ascii="Consolas" w:hAnsi="Consolas"/>
          <w:color w:val="CE9178"/>
          <w:sz w:val="21"/>
          <w:szCs w:val="21"/>
        </w:rPr>
        <w:t>"</w:t>
      </w:r>
      <w:r w:rsidRPr="00716411">
        <w:rPr>
          <w:rFonts w:ascii="Consolas" w:hAnsi="Consolas"/>
          <w:color w:val="CCCCCC"/>
          <w:sz w:val="21"/>
          <w:szCs w:val="21"/>
        </w:rPr>
        <w:t>)</w:t>
      </w:r>
    </w:p>
    <w:p w14:paraId="74873134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16411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71641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716411">
        <w:rPr>
          <w:rFonts w:ascii="Consolas" w:hAnsi="Consolas"/>
          <w:color w:val="CCCCCC"/>
          <w:sz w:val="21"/>
          <w:szCs w:val="21"/>
        </w:rPr>
        <w:t>(</w:t>
      </w:r>
      <w:r w:rsidRPr="00716411">
        <w:rPr>
          <w:rFonts w:ascii="Consolas" w:hAnsi="Consolas"/>
          <w:color w:val="569CD6"/>
          <w:sz w:val="21"/>
          <w:szCs w:val="21"/>
        </w:rPr>
        <w:t>f</w:t>
      </w:r>
      <w:r w:rsidRPr="00716411">
        <w:rPr>
          <w:rFonts w:ascii="Consolas" w:hAnsi="Consolas"/>
          <w:color w:val="CE9178"/>
          <w:sz w:val="21"/>
          <w:szCs w:val="21"/>
        </w:rPr>
        <w:t xml:space="preserve">"  Вероятность пропуска дефекта (β): </w:t>
      </w:r>
      <w:r w:rsidRPr="00716411">
        <w:rPr>
          <w:rFonts w:ascii="Consolas" w:hAnsi="Consolas"/>
          <w:color w:val="569CD6"/>
          <w:sz w:val="21"/>
          <w:szCs w:val="21"/>
        </w:rPr>
        <w:t>{</w:t>
      </w:r>
      <w:r w:rsidRPr="00716411">
        <w:rPr>
          <w:rFonts w:ascii="Consolas" w:hAnsi="Consolas"/>
          <w:color w:val="9CDCFE"/>
          <w:sz w:val="21"/>
          <w:szCs w:val="21"/>
        </w:rPr>
        <w:t>beta_error</w:t>
      </w:r>
      <w:r w:rsidRPr="00716411">
        <w:rPr>
          <w:rFonts w:ascii="Consolas" w:hAnsi="Consolas"/>
          <w:color w:val="569CD6"/>
          <w:sz w:val="21"/>
          <w:szCs w:val="21"/>
        </w:rPr>
        <w:t>:.4f}</w:t>
      </w:r>
      <w:r w:rsidRPr="00716411">
        <w:rPr>
          <w:rFonts w:ascii="Consolas" w:hAnsi="Consolas"/>
          <w:color w:val="CE9178"/>
          <w:sz w:val="21"/>
          <w:szCs w:val="21"/>
        </w:rPr>
        <w:t>"</w:t>
      </w:r>
      <w:r w:rsidRPr="00716411">
        <w:rPr>
          <w:rFonts w:ascii="Consolas" w:hAnsi="Consolas"/>
          <w:color w:val="CCCCCC"/>
          <w:sz w:val="21"/>
          <w:szCs w:val="21"/>
        </w:rPr>
        <w:t>)</w:t>
      </w:r>
    </w:p>
    <w:p w14:paraId="01779733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16411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71641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716411">
        <w:rPr>
          <w:rFonts w:ascii="Consolas" w:hAnsi="Consolas"/>
          <w:color w:val="CE9178"/>
          <w:sz w:val="21"/>
          <w:szCs w:val="21"/>
          <w:lang w:val="en-US"/>
        </w:rPr>
        <w:t>"  </w:t>
      </w:r>
      <w:r w:rsidRPr="00716411">
        <w:rPr>
          <w:rFonts w:ascii="Consolas" w:hAnsi="Consolas"/>
          <w:color w:val="CE9178"/>
          <w:sz w:val="21"/>
          <w:szCs w:val="21"/>
        </w:rPr>
        <w:t>Средний</w:t>
      </w:r>
      <w:r w:rsidRPr="0071641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16411">
        <w:rPr>
          <w:rFonts w:ascii="Consolas" w:hAnsi="Consolas"/>
          <w:color w:val="CE9178"/>
          <w:sz w:val="21"/>
          <w:szCs w:val="21"/>
        </w:rPr>
        <w:t>риск</w:t>
      </w:r>
      <w:r w:rsidRPr="00716411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716411">
        <w:rPr>
          <w:rFonts w:ascii="Consolas" w:hAnsi="Consolas"/>
          <w:color w:val="9CDCFE"/>
          <w:sz w:val="21"/>
          <w:szCs w:val="21"/>
          <w:lang w:val="en-US"/>
        </w:rPr>
        <w:t>R_error</w:t>
      </w:r>
      <w:r w:rsidRPr="00716411">
        <w:rPr>
          <w:rFonts w:ascii="Consolas" w:hAnsi="Consolas"/>
          <w:color w:val="569CD6"/>
          <w:sz w:val="21"/>
          <w:szCs w:val="21"/>
          <w:lang w:val="en-US"/>
        </w:rPr>
        <w:t>:.4f}</w:t>
      </w:r>
      <w:r w:rsidRPr="0071641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1641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3F02404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716411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716411">
        <w:rPr>
          <w:rFonts w:ascii="Consolas" w:hAnsi="Consolas"/>
          <w:color w:val="CCCCCC"/>
          <w:sz w:val="21"/>
          <w:szCs w:val="21"/>
        </w:rPr>
        <w:t>:</w:t>
      </w:r>
    </w:p>
    <w:p w14:paraId="0EA298E8" w14:textId="77777777" w:rsidR="00716411" w:rsidRPr="00716411" w:rsidRDefault="00716411" w:rsidP="007164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16411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716411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716411">
        <w:rPr>
          <w:rFonts w:ascii="Consolas" w:hAnsi="Consolas"/>
          <w:color w:val="CCCCCC"/>
          <w:sz w:val="21"/>
          <w:szCs w:val="21"/>
        </w:rPr>
        <w:t>(</w:t>
      </w:r>
      <w:r w:rsidRPr="00716411">
        <w:rPr>
          <w:rFonts w:ascii="Consolas" w:hAnsi="Consolas"/>
          <w:color w:val="CE9178"/>
          <w:sz w:val="21"/>
          <w:szCs w:val="21"/>
        </w:rPr>
        <w:t>"</w:t>
      </w:r>
      <w:r w:rsidRPr="00716411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716411">
        <w:rPr>
          <w:rFonts w:ascii="Consolas" w:hAnsi="Consolas"/>
          <w:color w:val="D7BA7D"/>
          <w:sz w:val="21"/>
          <w:szCs w:val="21"/>
        </w:rPr>
        <w:t>n</w:t>
      </w:r>
      <w:r w:rsidRPr="00716411">
        <w:rPr>
          <w:rFonts w:ascii="Consolas" w:hAnsi="Consolas"/>
          <w:color w:val="CE9178"/>
          <w:sz w:val="21"/>
          <w:szCs w:val="21"/>
        </w:rPr>
        <w:t>Метод</w:t>
      </w:r>
      <w:proofErr w:type="spellEnd"/>
      <w:r w:rsidRPr="00716411">
        <w:rPr>
          <w:rFonts w:ascii="Consolas" w:hAnsi="Consolas"/>
          <w:color w:val="CE9178"/>
          <w:sz w:val="21"/>
          <w:szCs w:val="21"/>
        </w:rPr>
        <w:t xml:space="preserve"> минимальной вероятности ошибки: не удалось найти действительное граничное значение"</w:t>
      </w:r>
      <w:r w:rsidRPr="00716411">
        <w:rPr>
          <w:rFonts w:ascii="Consolas" w:hAnsi="Consolas"/>
          <w:color w:val="CCCCCC"/>
          <w:sz w:val="21"/>
          <w:szCs w:val="21"/>
        </w:rPr>
        <w:t>)</w:t>
      </w:r>
    </w:p>
    <w:p w14:paraId="35FD7644" w14:textId="77777777" w:rsidR="009038A6" w:rsidRPr="003D599A" w:rsidRDefault="009038A6" w:rsidP="009038A6">
      <w:pPr>
        <w:shd w:val="clear" w:color="auto" w:fill="1F1F1F"/>
        <w:spacing w:line="285" w:lineRule="atLeast"/>
        <w:rPr>
          <w:rFonts w:ascii="Consolas" w:hAnsi="Consolas"/>
          <w:color w:val="CCCCCC"/>
        </w:rPr>
      </w:pPr>
    </w:p>
    <w:p w14:paraId="69E353D3" w14:textId="0DE5BBF7" w:rsidR="009038A6" w:rsidRPr="003D599A" w:rsidRDefault="009038A6">
      <w:pPr>
        <w:rPr>
          <w:b/>
          <w:bCs/>
        </w:rPr>
      </w:pPr>
      <w:r w:rsidRPr="003D599A">
        <w:rPr>
          <w:b/>
          <w:bCs/>
        </w:rPr>
        <w:t>Расчеты и таблицы:</w:t>
      </w:r>
    </w:p>
    <w:p w14:paraId="4168A9F4" w14:textId="2B2C00FB" w:rsidR="009038A6" w:rsidRPr="003D599A" w:rsidRDefault="00716411">
      <w:pPr>
        <w:rPr>
          <w:b/>
          <w:bCs/>
        </w:rPr>
      </w:pPr>
      <w:r>
        <w:rPr>
          <w:noProof/>
        </w:rPr>
        <w:drawing>
          <wp:inline distT="0" distB="0" distL="0" distR="0" wp14:anchorId="522E61E4" wp14:editId="10B9A68B">
            <wp:extent cx="5940425" cy="45954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C3AE" w14:textId="2F0A6F09" w:rsidR="003D599A" w:rsidRPr="003D599A" w:rsidRDefault="009038A6" w:rsidP="003D599A">
      <w:pPr>
        <w:rPr>
          <w:b/>
          <w:bCs/>
        </w:rPr>
      </w:pPr>
      <w:r w:rsidRPr="003D599A">
        <w:rPr>
          <w:b/>
          <w:bCs/>
        </w:rPr>
        <w:t>Вывод</w:t>
      </w:r>
      <w:proofErr w:type="gramStart"/>
      <w:r w:rsidRPr="003D599A">
        <w:rPr>
          <w:b/>
          <w:bCs/>
        </w:rPr>
        <w:t>:</w:t>
      </w:r>
      <w:r w:rsidR="003D599A" w:rsidRPr="003D599A">
        <w:rPr>
          <w:b/>
          <w:bCs/>
        </w:rPr>
        <w:t xml:space="preserve"> </w:t>
      </w:r>
      <w:r w:rsidR="003D599A" w:rsidRPr="003D599A">
        <w:t>В результате</w:t>
      </w:r>
      <w:proofErr w:type="gramEnd"/>
      <w:r w:rsidR="003D599A" w:rsidRPr="003D599A">
        <w:t xml:space="preserve"> выполнения данной работы я смог реализовать алгоритмы нахождения среднего риска на ЭВМ, такие как метод минимального среднего риска и метод минимальной вероятности ошибочного решения.</w:t>
      </w:r>
    </w:p>
    <w:p w14:paraId="4E1C9FF1" w14:textId="77777777" w:rsidR="003D599A" w:rsidRPr="003D599A" w:rsidRDefault="003D599A">
      <w:pPr>
        <w:rPr>
          <w:b/>
          <w:bCs/>
        </w:rPr>
      </w:pPr>
    </w:p>
    <w:p w14:paraId="4610CF19" w14:textId="77777777" w:rsidR="009038A6" w:rsidRPr="003D599A" w:rsidRDefault="009038A6">
      <w:pPr>
        <w:rPr>
          <w:b/>
          <w:bCs/>
        </w:rPr>
      </w:pPr>
    </w:p>
    <w:sectPr w:rsidR="009038A6" w:rsidRPr="003D5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3CA"/>
    <w:multiLevelType w:val="multilevel"/>
    <w:tmpl w:val="DBC473B2"/>
    <w:styleLink w:val="vznncvsimpleunorderedlist1"/>
    <w:lvl w:ilvl="0">
      <w:start w:val="1"/>
      <w:numFmt w:val="bullet"/>
      <w:lvlText w:val=""/>
      <w:lvlJc w:val="left"/>
      <w:pPr>
        <w:ind w:left="709" w:hanging="35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6" w:hanging="35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23" w:hanging="352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80" w:hanging="352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137" w:hanging="352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494" w:hanging="352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851" w:hanging="352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3208" w:hanging="352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565" w:hanging="352"/>
      </w:pPr>
      <w:rPr>
        <w:rFonts w:ascii="Symbol" w:hAnsi="Symbol" w:hint="default"/>
      </w:rPr>
    </w:lvl>
  </w:abstractNum>
  <w:abstractNum w:abstractNumId="1" w15:restartNumberingAfterBreak="0">
    <w:nsid w:val="0C2D577E"/>
    <w:multiLevelType w:val="multilevel"/>
    <w:tmpl w:val="DBC473B2"/>
    <w:numStyleLink w:val="vznncvsimpleunorderedlist1"/>
  </w:abstractNum>
  <w:abstractNum w:abstractNumId="2" w15:restartNumberingAfterBreak="0">
    <w:nsid w:val="1BC21F21"/>
    <w:multiLevelType w:val="multilevel"/>
    <w:tmpl w:val="83A4C8FC"/>
    <w:styleLink w:val="vznncvsimpleorderedlist3"/>
    <w:lvl w:ilvl="0">
      <w:start w:val="1"/>
      <w:numFmt w:val="decimal"/>
      <w:lvlText w:val="%1."/>
      <w:lvlJc w:val="left"/>
      <w:pPr>
        <w:ind w:left="0" w:firstLine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firstLine="35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14" w:firstLine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1" w:firstLine="357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428" w:firstLine="357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1785" w:firstLine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357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499" w:firstLine="357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2856" w:firstLine="357"/>
      </w:pPr>
      <w:rPr>
        <w:rFonts w:hint="default"/>
      </w:rPr>
    </w:lvl>
  </w:abstractNum>
  <w:abstractNum w:abstractNumId="3" w15:restartNumberingAfterBreak="0">
    <w:nsid w:val="4E8C0A47"/>
    <w:multiLevelType w:val="multilevel"/>
    <w:tmpl w:val="DBC473B2"/>
    <w:numStyleLink w:val="vznncvsimpleunorderedlist1"/>
  </w:abstractNum>
  <w:abstractNum w:abstractNumId="4" w15:restartNumberingAfterBreak="0">
    <w:nsid w:val="7D0B5677"/>
    <w:multiLevelType w:val="multilevel"/>
    <w:tmpl w:val="83A4C8FC"/>
    <w:numStyleLink w:val="vznncvsimpleorderedlist3"/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65"/>
    <w:rsid w:val="00197751"/>
    <w:rsid w:val="003D599A"/>
    <w:rsid w:val="00716411"/>
    <w:rsid w:val="009038A6"/>
    <w:rsid w:val="009C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514D1"/>
  <w15:chartTrackingRefBased/>
  <w15:docId w15:val="{26CA1812-431F-4512-8073-767960D7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8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038A6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9038A6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038A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9038A6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9038A6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9038A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aliases w:val="vznncv_list"/>
    <w:basedOn w:val="a"/>
    <w:next w:val="a"/>
    <w:uiPriority w:val="34"/>
    <w:qFormat/>
    <w:rsid w:val="009038A6"/>
    <w:pPr>
      <w:spacing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vznncvtablebase">
    <w:name w:val="vznncv_table_base"/>
    <w:basedOn w:val="a"/>
    <w:qFormat/>
    <w:rsid w:val="009038A6"/>
    <w:pPr>
      <w:jc w:val="center"/>
    </w:pPr>
    <w:rPr>
      <w:rFonts w:eastAsiaTheme="minorHAnsi" w:cstheme="minorBidi"/>
      <w:sz w:val="28"/>
      <w:szCs w:val="22"/>
      <w:lang w:val="en-US" w:eastAsia="en-US"/>
    </w:rPr>
  </w:style>
  <w:style w:type="paragraph" w:customStyle="1" w:styleId="vznncvtablecaption">
    <w:name w:val="vznncv_table_caption"/>
    <w:basedOn w:val="a"/>
    <w:next w:val="a"/>
    <w:qFormat/>
    <w:rsid w:val="009038A6"/>
    <w:pPr>
      <w:spacing w:line="360" w:lineRule="auto"/>
      <w:jc w:val="right"/>
    </w:pPr>
    <w:rPr>
      <w:rFonts w:eastAsiaTheme="minorHAnsi" w:cstheme="minorBidi"/>
      <w:sz w:val="28"/>
      <w:szCs w:val="22"/>
      <w:lang w:val="en-US" w:eastAsia="en-US"/>
    </w:rPr>
  </w:style>
  <w:style w:type="paragraph" w:customStyle="1" w:styleId="vznncvtextcontinuation">
    <w:name w:val="vznncv_text_continuation"/>
    <w:basedOn w:val="a"/>
    <w:next w:val="a"/>
    <w:qFormat/>
    <w:rsid w:val="009038A6"/>
    <w:pPr>
      <w:spacing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numbering" w:customStyle="1" w:styleId="vznncvsimpleunorderedlist1">
    <w:name w:val="vznncv_simple_unordered_list_1"/>
    <w:uiPriority w:val="99"/>
    <w:rsid w:val="009038A6"/>
    <w:pPr>
      <w:numPr>
        <w:numId w:val="1"/>
      </w:numPr>
    </w:pPr>
  </w:style>
  <w:style w:type="table" w:styleId="a6">
    <w:name w:val="Table Grid"/>
    <w:basedOn w:val="a1"/>
    <w:uiPriority w:val="99"/>
    <w:rsid w:val="00903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znncvformulabody">
    <w:name w:val="vznncv_formula_body"/>
    <w:basedOn w:val="a"/>
    <w:next w:val="a"/>
    <w:qFormat/>
    <w:rsid w:val="009038A6"/>
    <w:pPr>
      <w:spacing w:line="360" w:lineRule="auto"/>
      <w:jc w:val="center"/>
    </w:pPr>
    <w:rPr>
      <w:rFonts w:eastAsiaTheme="minorHAnsi" w:cstheme="minorBidi"/>
      <w:sz w:val="28"/>
      <w:szCs w:val="22"/>
      <w:lang w:eastAsia="en-US"/>
    </w:rPr>
  </w:style>
  <w:style w:type="paragraph" w:customStyle="1" w:styleId="vznncvformulanumber">
    <w:name w:val="vznncv_formula_number"/>
    <w:basedOn w:val="a"/>
    <w:next w:val="a"/>
    <w:qFormat/>
    <w:rsid w:val="009038A6"/>
    <w:pPr>
      <w:spacing w:line="360" w:lineRule="auto"/>
      <w:jc w:val="right"/>
    </w:pPr>
    <w:rPr>
      <w:rFonts w:eastAsiaTheme="minorHAnsi" w:cstheme="minorBidi"/>
      <w:sz w:val="28"/>
      <w:szCs w:val="22"/>
      <w:lang w:val="en-US" w:eastAsia="en-US"/>
    </w:rPr>
  </w:style>
  <w:style w:type="numbering" w:customStyle="1" w:styleId="vznncvsimpleorderedlist3">
    <w:name w:val="vznncv_simple_ordered_list_3"/>
    <w:uiPriority w:val="99"/>
    <w:rsid w:val="009038A6"/>
    <w:pPr>
      <w:numPr>
        <w:numId w:val="2"/>
      </w:numPr>
    </w:pPr>
  </w:style>
  <w:style w:type="paragraph" w:styleId="a7">
    <w:name w:val="No Spacing"/>
    <w:uiPriority w:val="1"/>
    <w:qFormat/>
    <w:rsid w:val="003D59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9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lytov</dc:creator>
  <cp:keywords/>
  <dc:description/>
  <cp:lastModifiedBy>artem lytov</cp:lastModifiedBy>
  <cp:revision>4</cp:revision>
  <dcterms:created xsi:type="dcterms:W3CDTF">2025-04-19T15:48:00Z</dcterms:created>
  <dcterms:modified xsi:type="dcterms:W3CDTF">2025-05-02T20:52:00Z</dcterms:modified>
</cp:coreProperties>
</file>