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D14682" w14:textId="77777777" w:rsidR="00CB39BF" w:rsidRPr="00DC2707" w:rsidRDefault="00CB39BF" w:rsidP="00CB39BF">
      <w:pPr>
        <w:ind w:firstLine="0"/>
        <w:jc w:val="center"/>
        <w:rPr>
          <w:b/>
          <w:sz w:val="32"/>
        </w:rPr>
      </w:pPr>
      <w:r w:rsidRPr="00DC2707">
        <w:rPr>
          <w:b/>
          <w:sz w:val="32"/>
        </w:rPr>
        <w:t>TEHNIČKO VELEUČILIŠTE U ZAGREBU</w:t>
      </w:r>
    </w:p>
    <w:p w14:paraId="5C8ABF05" w14:textId="77777777" w:rsidR="00CB39BF" w:rsidRDefault="00CB39BF" w:rsidP="00CB39BF">
      <w:pPr>
        <w:ind w:firstLine="0"/>
        <w:jc w:val="center"/>
        <w:rPr>
          <w:b/>
          <w:sz w:val="28"/>
        </w:rPr>
      </w:pPr>
      <w:r w:rsidRPr="00DC2707">
        <w:rPr>
          <w:b/>
          <w:sz w:val="28"/>
        </w:rPr>
        <w:t>STRUČNI PRIJEDIPLOMSKI STUDIJ MEHATRONIKA</w:t>
      </w:r>
    </w:p>
    <w:p w14:paraId="51CEFBD5" w14:textId="77777777" w:rsidR="00CB39BF" w:rsidRDefault="00CB39BF" w:rsidP="00CB39BF">
      <w:pPr>
        <w:ind w:firstLine="0"/>
        <w:jc w:val="center"/>
        <w:rPr>
          <w:b/>
          <w:sz w:val="28"/>
        </w:rPr>
      </w:pPr>
    </w:p>
    <w:p w14:paraId="0C9FEC21" w14:textId="77777777" w:rsidR="00CB39BF" w:rsidRDefault="00CB39BF" w:rsidP="00CB39BF">
      <w:pPr>
        <w:ind w:firstLine="0"/>
        <w:jc w:val="center"/>
        <w:rPr>
          <w:b/>
          <w:sz w:val="28"/>
        </w:rPr>
      </w:pPr>
    </w:p>
    <w:p w14:paraId="6E3267FB" w14:textId="77777777" w:rsidR="00CB39BF" w:rsidRDefault="00CB39BF" w:rsidP="00CB39BF">
      <w:pPr>
        <w:ind w:firstLine="0"/>
        <w:jc w:val="center"/>
        <w:rPr>
          <w:b/>
          <w:sz w:val="28"/>
        </w:rPr>
      </w:pPr>
    </w:p>
    <w:p w14:paraId="1ECBF8A7" w14:textId="77777777" w:rsidR="00CB39BF" w:rsidRDefault="00CB39BF" w:rsidP="00CB39BF">
      <w:pPr>
        <w:ind w:firstLine="0"/>
        <w:jc w:val="center"/>
        <w:rPr>
          <w:b/>
          <w:sz w:val="28"/>
        </w:rPr>
      </w:pPr>
    </w:p>
    <w:p w14:paraId="120EEAE0" w14:textId="77777777" w:rsidR="00CB39BF" w:rsidRDefault="00CB39BF" w:rsidP="00CB39BF">
      <w:pPr>
        <w:ind w:firstLine="0"/>
        <w:jc w:val="center"/>
        <w:rPr>
          <w:b/>
          <w:sz w:val="28"/>
        </w:rPr>
      </w:pPr>
    </w:p>
    <w:p w14:paraId="61553C6F" w14:textId="77777777" w:rsidR="00CB39BF" w:rsidRDefault="00CB39BF" w:rsidP="00CB39BF">
      <w:pPr>
        <w:ind w:firstLine="0"/>
        <w:jc w:val="center"/>
        <w:rPr>
          <w:b/>
          <w:sz w:val="28"/>
        </w:rPr>
      </w:pPr>
    </w:p>
    <w:p w14:paraId="1DFC5CD9" w14:textId="77777777" w:rsidR="00CB39BF" w:rsidRDefault="00CB39BF" w:rsidP="00CB39BF">
      <w:pPr>
        <w:ind w:firstLine="0"/>
        <w:jc w:val="center"/>
        <w:rPr>
          <w:b/>
          <w:sz w:val="28"/>
        </w:rPr>
      </w:pPr>
    </w:p>
    <w:p w14:paraId="7582A13C" w14:textId="77777777" w:rsidR="00CB39BF" w:rsidRDefault="00CB39BF" w:rsidP="00CB39BF">
      <w:pPr>
        <w:ind w:firstLine="0"/>
        <w:jc w:val="center"/>
        <w:rPr>
          <w:b/>
          <w:sz w:val="28"/>
        </w:rPr>
      </w:pPr>
    </w:p>
    <w:p w14:paraId="2F7061AD" w14:textId="77777777" w:rsidR="00CB39BF" w:rsidRPr="00DC2707" w:rsidRDefault="00CB39BF" w:rsidP="00CB39BF">
      <w:pPr>
        <w:ind w:firstLine="0"/>
        <w:jc w:val="center"/>
        <w:rPr>
          <w:sz w:val="32"/>
        </w:rPr>
      </w:pPr>
      <w:r w:rsidRPr="00DC2707">
        <w:rPr>
          <w:sz w:val="32"/>
        </w:rPr>
        <w:t>Matija Šegrc</w:t>
      </w:r>
    </w:p>
    <w:p w14:paraId="055FEC76" w14:textId="7AE0B6A2" w:rsidR="00CB39BF" w:rsidRPr="00DC2707" w:rsidRDefault="00CB39BF" w:rsidP="00CB39BF">
      <w:pPr>
        <w:ind w:firstLine="0"/>
        <w:jc w:val="center"/>
        <w:rPr>
          <w:b/>
          <w:sz w:val="48"/>
        </w:rPr>
      </w:pPr>
      <w:r w:rsidRPr="00DC2707">
        <w:rPr>
          <w:b/>
          <w:sz w:val="48"/>
        </w:rPr>
        <w:t>Kuhinjski timer</w:t>
      </w:r>
      <w:r w:rsidR="007E16FD">
        <w:rPr>
          <w:b/>
          <w:sz w:val="48"/>
        </w:rPr>
        <w:t xml:space="preserve"> - PCB</w:t>
      </w:r>
    </w:p>
    <w:p w14:paraId="4BFF30B3" w14:textId="79404F53" w:rsidR="00CB39BF" w:rsidRPr="00DC2707" w:rsidRDefault="00CB39BF" w:rsidP="00CB39BF">
      <w:pPr>
        <w:ind w:firstLine="0"/>
        <w:jc w:val="center"/>
        <w:rPr>
          <w:sz w:val="28"/>
        </w:rPr>
      </w:pPr>
      <w:r w:rsidRPr="00DC2707">
        <w:rPr>
          <w:sz w:val="28"/>
        </w:rPr>
        <w:t xml:space="preserve">SEMINARSKI RAD IZ KOLEGIJA </w:t>
      </w:r>
      <w:r>
        <w:rPr>
          <w:sz w:val="28"/>
        </w:rPr>
        <w:t>PROJEKTIRANJE TISKANIH PLOČICA</w:t>
      </w:r>
    </w:p>
    <w:p w14:paraId="17FC27F5" w14:textId="77777777" w:rsidR="00CB39BF" w:rsidRDefault="00CB39BF" w:rsidP="00CB39BF">
      <w:pPr>
        <w:ind w:firstLine="0"/>
        <w:jc w:val="center"/>
        <w:rPr>
          <w:sz w:val="28"/>
        </w:rPr>
      </w:pPr>
    </w:p>
    <w:p w14:paraId="3F95AF2E" w14:textId="77777777" w:rsidR="00CB39BF" w:rsidRDefault="00CB39BF" w:rsidP="00CB39BF">
      <w:pPr>
        <w:ind w:firstLine="0"/>
        <w:jc w:val="center"/>
        <w:rPr>
          <w:sz w:val="28"/>
        </w:rPr>
      </w:pPr>
    </w:p>
    <w:p w14:paraId="6C6E54FF" w14:textId="77777777" w:rsidR="00CB39BF" w:rsidRDefault="00CB39BF" w:rsidP="00CB39BF">
      <w:pPr>
        <w:ind w:firstLine="0"/>
        <w:jc w:val="center"/>
        <w:rPr>
          <w:sz w:val="28"/>
        </w:rPr>
      </w:pPr>
    </w:p>
    <w:p w14:paraId="5FBF99F2" w14:textId="77777777" w:rsidR="00CB39BF" w:rsidRDefault="00CB39BF" w:rsidP="00CB39BF">
      <w:pPr>
        <w:ind w:firstLine="0"/>
        <w:rPr>
          <w:sz w:val="28"/>
        </w:rPr>
      </w:pPr>
    </w:p>
    <w:p w14:paraId="5481B48D" w14:textId="77777777" w:rsidR="00CB39BF" w:rsidRDefault="00CB39BF" w:rsidP="00CB39BF">
      <w:pPr>
        <w:ind w:firstLine="0"/>
        <w:rPr>
          <w:sz w:val="28"/>
        </w:rPr>
      </w:pPr>
    </w:p>
    <w:p w14:paraId="0EF864AF" w14:textId="77777777" w:rsidR="00CB39BF" w:rsidRDefault="00CB39BF" w:rsidP="00CB39BF">
      <w:pPr>
        <w:ind w:firstLine="0"/>
        <w:rPr>
          <w:sz w:val="28"/>
        </w:rPr>
      </w:pPr>
    </w:p>
    <w:p w14:paraId="6A3B50C8" w14:textId="77777777" w:rsidR="00CB39BF" w:rsidRDefault="00CB39BF" w:rsidP="00CB39BF">
      <w:pPr>
        <w:ind w:firstLine="0"/>
        <w:rPr>
          <w:sz w:val="28"/>
        </w:rPr>
      </w:pPr>
    </w:p>
    <w:p w14:paraId="0097063E" w14:textId="62BEC33F" w:rsidR="00CB39BF" w:rsidRPr="00DC2707" w:rsidRDefault="00CB39BF" w:rsidP="00CB39BF">
      <w:pPr>
        <w:ind w:firstLine="0"/>
        <w:jc w:val="center"/>
        <w:rPr>
          <w:sz w:val="28"/>
        </w:rPr>
        <w:sectPr w:rsidR="00CB39BF" w:rsidRPr="00DC2707" w:rsidSect="0051110C">
          <w:footerReference w:type="default" r:id="rId5"/>
          <w:pgSz w:w="11906" w:h="16838"/>
          <w:pgMar w:top="1417" w:right="1417" w:bottom="1417" w:left="1701" w:header="708" w:footer="708" w:gutter="0"/>
          <w:pgNumType w:fmt="lowerRoman" w:start="1"/>
          <w:cols w:space="708"/>
          <w:docGrid w:linePitch="360"/>
        </w:sectPr>
      </w:pPr>
      <w:r>
        <w:rPr>
          <w:sz w:val="28"/>
        </w:rPr>
        <w:t xml:space="preserve">Zagreb, </w:t>
      </w:r>
      <w:r>
        <w:rPr>
          <w:sz w:val="28"/>
        </w:rPr>
        <w:t>veljača</w:t>
      </w:r>
      <w:r>
        <w:rPr>
          <w:sz w:val="28"/>
        </w:rPr>
        <w:t xml:space="preserve"> 2026.</w:t>
      </w:r>
    </w:p>
    <w:p w14:paraId="17DB7363" w14:textId="206C2766" w:rsidR="0010113C" w:rsidRPr="009657CD" w:rsidRDefault="007E16FD" w:rsidP="009657CD">
      <w:pPr>
        <w:ind w:firstLine="0"/>
        <w:rPr>
          <w:b/>
          <w:sz w:val="28"/>
        </w:rPr>
      </w:pPr>
      <w:r w:rsidRPr="009657CD">
        <w:rPr>
          <w:b/>
          <w:sz w:val="28"/>
        </w:rPr>
        <w:lastRenderedPageBreak/>
        <w:t>Funkcija pločice</w:t>
      </w:r>
    </w:p>
    <w:p w14:paraId="70303F48" w14:textId="2CA71681" w:rsidR="007E16FD" w:rsidRDefault="00FD2755">
      <w:r w:rsidRPr="00FD2755">
        <w:t>P</w:t>
      </w:r>
      <w:r w:rsidRPr="00FD2755">
        <w:t xml:space="preserve">rojektirana tiskana pločica služi kao kuhinjski timer koji omogućuje postavljanje, povećavanje i smanjivanje vremena te signalizaciju isteka odbrojavanja. </w:t>
      </w:r>
      <w:r>
        <w:t>Timer</w:t>
      </w:r>
      <w:r w:rsidRPr="00FD2755">
        <w:t xml:space="preserve"> koristi troznamenkasti 7‑segmentni LED zaslon </w:t>
      </w:r>
      <w:r>
        <w:t>koji se koristi multipleksiranjem za prikaz brojeva</w:t>
      </w:r>
      <w:r w:rsidRPr="00FD2755">
        <w:t xml:space="preserve">. </w:t>
      </w:r>
      <w:r>
        <w:t xml:space="preserve">Korišten je mikroupravljač </w:t>
      </w:r>
      <w:r w:rsidRPr="00FD2755">
        <w:t>STM32F446RE</w:t>
      </w:r>
      <w:r>
        <w:t xml:space="preserve">. </w:t>
      </w:r>
      <w:r w:rsidRPr="00FD2755">
        <w:t>Korisničko sučelje čine tipkala za pokretanje</w:t>
      </w:r>
      <w:r w:rsidR="00233CB9">
        <w:t xml:space="preserve"> (START)</w:t>
      </w:r>
      <w:r w:rsidRPr="00FD2755">
        <w:t>, zaustavljanje</w:t>
      </w:r>
      <w:r w:rsidR="00233CB9">
        <w:t xml:space="preserve"> (STOP)</w:t>
      </w:r>
      <w:r w:rsidRPr="00FD2755">
        <w:t xml:space="preserve"> i </w:t>
      </w:r>
      <w:r>
        <w:t xml:space="preserve">tipkala za </w:t>
      </w:r>
      <w:r w:rsidRPr="00FD2755">
        <w:t>podešavanje vremena</w:t>
      </w:r>
      <w:r>
        <w:t xml:space="preserve"> (+10 s i -10s) i buzzer koji se aktivira po isteku vremena. Također pločica sadrži 3 LED. Jedna služi za signalizaciju punjenja baterije</w:t>
      </w:r>
      <w:r w:rsidR="00233CB9">
        <w:t xml:space="preserve"> (CHRG)</w:t>
      </w:r>
      <w:r>
        <w:t xml:space="preserve">, dok druge dvije služe za označavanje rada (jeli timer radi ili je u stanju mirovanja). </w:t>
      </w:r>
      <w:r w:rsidR="00233CB9">
        <w:t xml:space="preserve"> Korišten je i prekidač za kontrolu boot pina (BOOT) mikroupravljača.</w:t>
      </w:r>
    </w:p>
    <w:p w14:paraId="21172FA0" w14:textId="2908513C" w:rsidR="00233CB9" w:rsidRPr="009657CD" w:rsidRDefault="00233CB9" w:rsidP="009657CD">
      <w:pPr>
        <w:ind w:firstLine="0"/>
        <w:rPr>
          <w:b/>
          <w:sz w:val="28"/>
        </w:rPr>
      </w:pPr>
      <w:r w:rsidRPr="009657CD">
        <w:rPr>
          <w:b/>
          <w:sz w:val="28"/>
        </w:rPr>
        <w:t>Napajanje</w:t>
      </w:r>
    </w:p>
    <w:p w14:paraId="3F212910" w14:textId="2DC8D214" w:rsidR="00233CB9" w:rsidRDefault="00233CB9">
      <w:r w:rsidRPr="00233CB9">
        <w:t xml:space="preserve">Uređaj se napaja iz Li‑ion 18650 baterije </w:t>
      </w:r>
      <w:r w:rsidR="00701067">
        <w:t>koje se stavlja</w:t>
      </w:r>
      <w:r w:rsidRPr="00233CB9">
        <w:t xml:space="preserve"> u držač na PCB‑u. Punjenje baterije omogućuje </w:t>
      </w:r>
      <w:r w:rsidR="00701067">
        <w:t>linearni</w:t>
      </w:r>
      <w:r w:rsidRPr="00233CB9">
        <w:t xml:space="preserve"> punjač LTC4054</w:t>
      </w:r>
      <w:r w:rsidR="00701067">
        <w:t>, a mikroupravljač se napaja se 3.3 V koje regulira TPS63000 Buck-Boost pretvarač.</w:t>
      </w:r>
    </w:p>
    <w:p w14:paraId="0C300DAE" w14:textId="76BFF3C7" w:rsidR="009657CD" w:rsidRPr="009657CD" w:rsidRDefault="009657CD" w:rsidP="009657CD">
      <w:pPr>
        <w:ind w:firstLine="0"/>
        <w:rPr>
          <w:b/>
        </w:rPr>
      </w:pPr>
      <w:r w:rsidRPr="009657CD">
        <w:rPr>
          <w:b/>
        </w:rPr>
        <w:t>Dimenzije tiskane pločice: 90 x 95 mm</w:t>
      </w:r>
    </w:p>
    <w:p w14:paraId="3CF7FEE5" w14:textId="3A2D35EE" w:rsidR="009657CD" w:rsidRDefault="009657CD" w:rsidP="009657CD">
      <w:pPr>
        <w:ind w:firstLine="0"/>
      </w:pPr>
      <w:r w:rsidRPr="009657CD">
        <w:t>Plo</w:t>
      </w:r>
      <w:r>
        <w:t>čica sadrži četiri montažne rupe M3.</w:t>
      </w:r>
    </w:p>
    <w:p w14:paraId="737AB483" w14:textId="6EE96DFC" w:rsidR="009657CD" w:rsidRPr="009657CD" w:rsidRDefault="009657CD" w:rsidP="009657CD">
      <w:pPr>
        <w:ind w:firstLine="0"/>
        <w:rPr>
          <w:b/>
          <w:sz w:val="28"/>
        </w:rPr>
      </w:pPr>
      <w:r w:rsidRPr="009657CD">
        <w:rPr>
          <w:b/>
          <w:sz w:val="28"/>
        </w:rPr>
        <w:t xml:space="preserve">Popis komponenti: </w:t>
      </w:r>
    </w:p>
    <w:p w14:paraId="0C2D46A6" w14:textId="64A54A70" w:rsidR="009657CD" w:rsidRPr="009657CD" w:rsidRDefault="009657CD" w:rsidP="009657CD">
      <w:pPr>
        <w:pStyle w:val="ListParagraph"/>
        <w:numPr>
          <w:ilvl w:val="0"/>
          <w:numId w:val="1"/>
        </w:numPr>
      </w:pPr>
      <w:r w:rsidRPr="009657CD">
        <w:t>STM32F446RET6</w:t>
      </w:r>
      <w:r w:rsidRPr="009657CD">
        <w:t xml:space="preserve"> mikroupravljač</w:t>
      </w:r>
    </w:p>
    <w:p w14:paraId="3425A5CC" w14:textId="409A27DD" w:rsidR="009657CD" w:rsidRPr="009657CD" w:rsidRDefault="009657CD" w:rsidP="009657CD">
      <w:pPr>
        <w:pStyle w:val="ListParagraph"/>
        <w:numPr>
          <w:ilvl w:val="0"/>
          <w:numId w:val="1"/>
        </w:numPr>
      </w:pPr>
      <w:r w:rsidRPr="009657CD">
        <w:t xml:space="preserve">Troznamenkasti </w:t>
      </w:r>
      <w:r>
        <w:t>7-</w:t>
      </w:r>
      <w:r w:rsidRPr="009657CD">
        <w:t>segmentni zaslon</w:t>
      </w:r>
    </w:p>
    <w:p w14:paraId="366B488F" w14:textId="38BD7D03" w:rsidR="009657CD" w:rsidRDefault="009657CD" w:rsidP="009657CD">
      <w:pPr>
        <w:pStyle w:val="ListParagraph"/>
        <w:numPr>
          <w:ilvl w:val="0"/>
          <w:numId w:val="1"/>
        </w:numPr>
      </w:pPr>
      <w:r w:rsidRPr="009657CD">
        <w:t>TPS63000</w:t>
      </w:r>
      <w:r w:rsidRPr="009657CD">
        <w:t xml:space="preserve"> </w:t>
      </w:r>
      <w:r w:rsidRPr="009657CD">
        <w:t>Buck-Boost pretvarač</w:t>
      </w:r>
    </w:p>
    <w:p w14:paraId="5871B494" w14:textId="2A0C24D5" w:rsidR="009657CD" w:rsidRDefault="009657CD" w:rsidP="009657CD">
      <w:pPr>
        <w:pStyle w:val="ListParagraph"/>
        <w:numPr>
          <w:ilvl w:val="0"/>
          <w:numId w:val="1"/>
        </w:numPr>
      </w:pPr>
      <w:r w:rsidRPr="009657CD">
        <w:t>LTC4054-4.2</w:t>
      </w:r>
      <w:r>
        <w:t xml:space="preserve"> punjač</w:t>
      </w:r>
    </w:p>
    <w:p w14:paraId="2EEDD938" w14:textId="2B3FEA9B" w:rsidR="009657CD" w:rsidRDefault="009657CD" w:rsidP="009657CD">
      <w:pPr>
        <w:pStyle w:val="ListParagraph"/>
        <w:numPr>
          <w:ilvl w:val="0"/>
          <w:numId w:val="1"/>
        </w:numPr>
      </w:pPr>
      <w:r>
        <w:t>USB Micro konektor</w:t>
      </w:r>
    </w:p>
    <w:p w14:paraId="6A4A3371" w14:textId="4E2CD186" w:rsidR="009657CD" w:rsidRDefault="009657CD" w:rsidP="009657CD">
      <w:pPr>
        <w:pStyle w:val="ListParagraph"/>
        <w:numPr>
          <w:ilvl w:val="0"/>
          <w:numId w:val="1"/>
        </w:numPr>
      </w:pPr>
      <w:r>
        <w:t>Otpornici</w:t>
      </w:r>
    </w:p>
    <w:p w14:paraId="21077E9C" w14:textId="06B9D012" w:rsidR="009657CD" w:rsidRDefault="009657CD" w:rsidP="009657CD">
      <w:pPr>
        <w:pStyle w:val="ListParagraph"/>
        <w:numPr>
          <w:ilvl w:val="0"/>
          <w:numId w:val="1"/>
        </w:numPr>
      </w:pPr>
      <w:r>
        <w:t>Kondenzatori</w:t>
      </w:r>
    </w:p>
    <w:p w14:paraId="6F36E9B4" w14:textId="7EB9E66D" w:rsidR="009657CD" w:rsidRDefault="009657CD" w:rsidP="009657CD">
      <w:pPr>
        <w:pStyle w:val="ListParagraph"/>
        <w:numPr>
          <w:ilvl w:val="0"/>
          <w:numId w:val="1"/>
        </w:numPr>
      </w:pPr>
      <w:r>
        <w:t>Tranzistori</w:t>
      </w:r>
    </w:p>
    <w:p w14:paraId="043F233E" w14:textId="3CC9E8D2" w:rsidR="009657CD" w:rsidRDefault="009657CD" w:rsidP="009657CD">
      <w:pPr>
        <w:pStyle w:val="ListParagraph"/>
        <w:numPr>
          <w:ilvl w:val="0"/>
          <w:numId w:val="1"/>
        </w:numPr>
      </w:pPr>
      <w:r>
        <w:t>Zavojnica</w:t>
      </w:r>
    </w:p>
    <w:p w14:paraId="28F598A2" w14:textId="569FC243" w:rsidR="009657CD" w:rsidRDefault="009657CD" w:rsidP="009657CD">
      <w:pPr>
        <w:pStyle w:val="ListParagraph"/>
        <w:numPr>
          <w:ilvl w:val="0"/>
          <w:numId w:val="1"/>
        </w:numPr>
      </w:pPr>
      <w:r>
        <w:t>LED</w:t>
      </w:r>
    </w:p>
    <w:p w14:paraId="3681AB06" w14:textId="16600394" w:rsidR="009657CD" w:rsidRDefault="009657CD" w:rsidP="009657CD">
      <w:pPr>
        <w:pStyle w:val="ListParagraph"/>
        <w:numPr>
          <w:ilvl w:val="0"/>
          <w:numId w:val="1"/>
        </w:numPr>
      </w:pPr>
      <w:r>
        <w:t>Prekidači i tipkala</w:t>
      </w:r>
    </w:p>
    <w:p w14:paraId="2392622F" w14:textId="5A082D2C" w:rsidR="009657CD" w:rsidRPr="009657CD" w:rsidRDefault="009657CD" w:rsidP="009657CD">
      <w:pPr>
        <w:pStyle w:val="ListParagraph"/>
        <w:numPr>
          <w:ilvl w:val="0"/>
          <w:numId w:val="1"/>
        </w:numPr>
      </w:pPr>
      <w:r>
        <w:t>Držač za bateriju</w:t>
      </w:r>
    </w:p>
    <w:p w14:paraId="57B6EA87" w14:textId="63837AE9" w:rsidR="009657CD" w:rsidRPr="009657CD" w:rsidRDefault="00295D56" w:rsidP="00523BA7">
      <w:pPr>
        <w:jc w:val="center"/>
        <w:rPr>
          <w:b/>
          <w:sz w:val="28"/>
        </w:rPr>
      </w:pPr>
      <w:r w:rsidRPr="00295D56">
        <w:rPr>
          <w:b/>
          <w:sz w:val="28"/>
        </w:rPr>
        <w:lastRenderedPageBreak/>
        <w:drawing>
          <wp:inline distT="0" distB="0" distL="0" distR="0" wp14:anchorId="460F31E8" wp14:editId="4FFA7563">
            <wp:extent cx="4991533" cy="5273497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CD5E3" w14:textId="77777777" w:rsidR="009657CD" w:rsidRPr="009657CD" w:rsidRDefault="009657CD">
      <w:pPr>
        <w:rPr>
          <w:b/>
          <w:sz w:val="32"/>
        </w:rPr>
      </w:pPr>
    </w:p>
    <w:p w14:paraId="7CF8A3A9" w14:textId="7A956CA4" w:rsidR="00A12F14" w:rsidRPr="00233CB9" w:rsidRDefault="00AF2238">
      <w:r>
        <w:t xml:space="preserve">Link na </w:t>
      </w:r>
      <w:hyperlink r:id="rId7" w:history="1">
        <w:r w:rsidRPr="00AF2238">
          <w:rPr>
            <w:rStyle w:val="Hyperlink"/>
          </w:rPr>
          <w:t>GitHub</w:t>
        </w:r>
      </w:hyperlink>
      <w:r>
        <w:t>.</w:t>
      </w:r>
      <w:bookmarkStart w:id="0" w:name="_GoBack"/>
      <w:bookmarkEnd w:id="0"/>
    </w:p>
    <w:p w14:paraId="753F4413" w14:textId="77777777" w:rsidR="007E16FD" w:rsidRPr="007E16FD" w:rsidRDefault="007E16FD">
      <w:pPr>
        <w:rPr>
          <w:b/>
        </w:rPr>
      </w:pPr>
    </w:p>
    <w:sectPr w:rsidR="007E16FD" w:rsidRPr="007E16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D7161F" w14:textId="77777777" w:rsidR="00AD2283" w:rsidRDefault="00AF2238">
    <w:pPr>
      <w:pStyle w:val="Footer"/>
      <w:jc w:val="right"/>
    </w:pPr>
  </w:p>
  <w:p w14:paraId="22787370" w14:textId="77777777" w:rsidR="00AD2283" w:rsidRDefault="00AF2238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FB4307"/>
    <w:multiLevelType w:val="hybridMultilevel"/>
    <w:tmpl w:val="51AA4CAA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9BF"/>
    <w:rsid w:val="0010113C"/>
    <w:rsid w:val="00233CB9"/>
    <w:rsid w:val="00295D56"/>
    <w:rsid w:val="0031784F"/>
    <w:rsid w:val="00523BA7"/>
    <w:rsid w:val="00701067"/>
    <w:rsid w:val="007E16FD"/>
    <w:rsid w:val="009657CD"/>
    <w:rsid w:val="00A12F14"/>
    <w:rsid w:val="00AC1C9F"/>
    <w:rsid w:val="00AF2238"/>
    <w:rsid w:val="00CB39BF"/>
    <w:rsid w:val="00DC16BC"/>
    <w:rsid w:val="00FD2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346E6"/>
  <w15:chartTrackingRefBased/>
  <w15:docId w15:val="{71F458B7-730F-45EF-8046-309010A18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B39BF"/>
    <w:pPr>
      <w:spacing w:after="120" w:line="360" w:lineRule="auto"/>
      <w:ind w:firstLine="284"/>
      <w:jc w:val="both"/>
    </w:pPr>
    <w:rPr>
      <w:rFonts w:ascii="Times New Roman" w:eastAsia="Times New Roman" w:hAnsi="Times New Roman" w:cs="Arial"/>
      <w:sz w:val="24"/>
      <w:szCs w:val="24"/>
      <w:lang w:val="hr-H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B39BF"/>
    <w:pPr>
      <w:tabs>
        <w:tab w:val="center" w:pos="4153"/>
        <w:tab w:val="right" w:pos="8306"/>
      </w:tabs>
      <w:ind w:left="567" w:hanging="283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CB39BF"/>
    <w:rPr>
      <w:rFonts w:ascii="Times New Roman" w:eastAsia="Times New Roman" w:hAnsi="Times New Roman" w:cs="Arial"/>
      <w:sz w:val="20"/>
      <w:szCs w:val="24"/>
      <w:lang w:val="hr-HR"/>
    </w:rPr>
  </w:style>
  <w:style w:type="paragraph" w:styleId="ListParagraph">
    <w:name w:val="List Paragraph"/>
    <w:basedOn w:val="Normal"/>
    <w:uiPriority w:val="34"/>
    <w:qFormat/>
    <w:rsid w:val="009657C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F22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22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egro15/PTP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3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Matija Šegrc</dc:creator>
  <cp:keywords/>
  <dc:description/>
  <cp:lastModifiedBy>Matija Šegrc</cp:lastModifiedBy>
  <cp:revision>3</cp:revision>
  <dcterms:created xsi:type="dcterms:W3CDTF">2026-02-12T14:10:00Z</dcterms:created>
  <dcterms:modified xsi:type="dcterms:W3CDTF">2026-02-12T17:08:00Z</dcterms:modified>
</cp:coreProperties>
</file>