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9642B" w14:textId="77777777" w:rsidR="00F63C6C" w:rsidRPr="00D905DB" w:rsidRDefault="00F63C6C" w:rsidP="00F63C6C">
      <w:pPr>
        <w:ind w:left="709"/>
        <w:contextualSpacing/>
        <w:jc w:val="center"/>
        <w:rPr>
          <w:sz w:val="28"/>
          <w:szCs w:val="28"/>
        </w:rPr>
      </w:pPr>
      <w:r w:rsidRPr="00D905DB">
        <w:rPr>
          <w:sz w:val="28"/>
          <w:szCs w:val="28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</w:t>
      </w:r>
    </w:p>
    <w:p w14:paraId="47C48396" w14:textId="77777777" w:rsidR="00F63C6C" w:rsidRPr="00D905DB" w:rsidRDefault="00F63C6C" w:rsidP="00F63C6C">
      <w:pPr>
        <w:ind w:left="709"/>
        <w:jc w:val="center"/>
        <w:rPr>
          <w:sz w:val="28"/>
          <w:szCs w:val="28"/>
        </w:rPr>
      </w:pPr>
      <w:r w:rsidRPr="00D905DB">
        <w:rPr>
          <w:sz w:val="28"/>
          <w:szCs w:val="28"/>
        </w:rPr>
        <w:t>«ВЫСШАЯ ШКОЛА ЭКОНОМИКИ»»</w:t>
      </w:r>
    </w:p>
    <w:p w14:paraId="58F8F3A6" w14:textId="042F33F5" w:rsidR="00F63C6C" w:rsidRPr="00F63C6C" w:rsidRDefault="00F63C6C" w:rsidP="00F63C6C">
      <w:pPr>
        <w:spacing w:after="2400"/>
        <w:rPr>
          <w:i/>
          <w:iCs/>
          <w:sz w:val="28"/>
          <w:szCs w:val="28"/>
          <w:lang w:val="en-US"/>
        </w:rPr>
      </w:pPr>
    </w:p>
    <w:p w14:paraId="61A7FF32" w14:textId="6AEA6105" w:rsidR="00F63C6C" w:rsidRPr="00C32F41" w:rsidRDefault="00F63C6C" w:rsidP="00F63C6C">
      <w:pPr>
        <w:spacing w:after="2000"/>
        <w:ind w:left="709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Создание прототипа базы данных для </w:t>
      </w:r>
      <w:r w:rsidR="00B10C82">
        <w:rPr>
          <w:b/>
          <w:bCs/>
          <w:sz w:val="28"/>
          <w:szCs w:val="28"/>
        </w:rPr>
        <w:t>банковской системы</w:t>
      </w:r>
    </w:p>
    <w:p w14:paraId="04F5FD7B" w14:textId="1B3CEE18" w:rsidR="00F63C6C" w:rsidRPr="00D905DB" w:rsidRDefault="00F63C6C" w:rsidP="00F63C6C">
      <w:pPr>
        <w:spacing w:before="120" w:after="600"/>
        <w:ind w:left="709"/>
        <w:contextualSpacing/>
        <w:jc w:val="center"/>
        <w:rPr>
          <w:sz w:val="28"/>
          <w:szCs w:val="28"/>
        </w:rPr>
      </w:pPr>
      <w:r w:rsidRPr="00D905DB">
        <w:rPr>
          <w:sz w:val="28"/>
          <w:szCs w:val="28"/>
        </w:rPr>
        <w:t>П</w:t>
      </w:r>
      <w:r>
        <w:rPr>
          <w:sz w:val="28"/>
          <w:szCs w:val="28"/>
        </w:rPr>
        <w:t>роектная работа</w:t>
      </w:r>
    </w:p>
    <w:p w14:paraId="6C0A02C4" w14:textId="4732CD93" w:rsidR="00F63C6C" w:rsidRPr="00D905DB" w:rsidRDefault="00F63C6C" w:rsidP="00F63C6C">
      <w:pPr>
        <w:spacing w:before="120" w:after="600"/>
        <w:ind w:left="709"/>
        <w:contextualSpacing/>
        <w:jc w:val="center"/>
        <w:rPr>
          <w:sz w:val="28"/>
          <w:szCs w:val="28"/>
        </w:rPr>
      </w:pPr>
      <w:r w:rsidRPr="00D905DB">
        <w:rPr>
          <w:sz w:val="28"/>
          <w:szCs w:val="28"/>
        </w:rPr>
        <w:t xml:space="preserve">по </w:t>
      </w:r>
      <w:r>
        <w:rPr>
          <w:sz w:val="28"/>
          <w:szCs w:val="28"/>
        </w:rPr>
        <w:t xml:space="preserve">дисциплине майнор </w:t>
      </w:r>
      <w:r w:rsidRPr="00D905DB">
        <w:rPr>
          <w:sz w:val="28"/>
          <w:szCs w:val="28"/>
        </w:rPr>
        <w:t>«</w:t>
      </w:r>
      <w:r>
        <w:rPr>
          <w:sz w:val="28"/>
          <w:szCs w:val="28"/>
        </w:rPr>
        <w:t>Введение в базы данных</w:t>
      </w:r>
      <w:r w:rsidRPr="00D905DB">
        <w:rPr>
          <w:sz w:val="28"/>
          <w:szCs w:val="28"/>
        </w:rPr>
        <w:t>»</w:t>
      </w:r>
    </w:p>
    <w:p w14:paraId="5719040D" w14:textId="61DBA917" w:rsidR="00F63C6C" w:rsidRPr="00D905DB" w:rsidRDefault="00F63C6C" w:rsidP="00F63C6C">
      <w:pPr>
        <w:spacing w:before="120" w:after="1200"/>
        <w:ind w:left="709"/>
        <w:jc w:val="center"/>
        <w:rPr>
          <w:sz w:val="28"/>
          <w:szCs w:val="28"/>
        </w:rPr>
      </w:pPr>
      <w:r w:rsidRPr="00D905DB">
        <w:rPr>
          <w:sz w:val="28"/>
          <w:szCs w:val="28"/>
        </w:rPr>
        <w:t>студент</w:t>
      </w:r>
      <w:r>
        <w:rPr>
          <w:sz w:val="28"/>
          <w:szCs w:val="28"/>
        </w:rPr>
        <w:t>ов группы ИАД2</w:t>
      </w:r>
    </w:p>
    <w:p w14:paraId="75BD4175" w14:textId="157B8D0F" w:rsidR="00F63C6C" w:rsidRDefault="00F63C6C" w:rsidP="00F63C6C">
      <w:pPr>
        <w:spacing w:after="600"/>
        <w:ind w:left="709"/>
        <w:contextualSpacing/>
        <w:jc w:val="right"/>
        <w:rPr>
          <w:sz w:val="28"/>
          <w:szCs w:val="28"/>
        </w:rPr>
      </w:pPr>
      <w:r w:rsidRPr="00D905DB">
        <w:rPr>
          <w:sz w:val="28"/>
          <w:szCs w:val="28"/>
        </w:rPr>
        <w:t>Выполнил</w:t>
      </w:r>
      <w:r>
        <w:rPr>
          <w:sz w:val="28"/>
          <w:szCs w:val="28"/>
        </w:rPr>
        <w:t>и</w:t>
      </w:r>
      <w:r w:rsidRPr="00D905DB">
        <w:rPr>
          <w:sz w:val="28"/>
          <w:szCs w:val="28"/>
        </w:rPr>
        <w:t>:</w:t>
      </w:r>
    </w:p>
    <w:p w14:paraId="0617F01F" w14:textId="7B721FA8" w:rsidR="00F63C6C" w:rsidRDefault="00F63C6C" w:rsidP="00F63C6C">
      <w:pPr>
        <w:spacing w:after="600"/>
        <w:ind w:left="709"/>
        <w:contextualSpacing/>
        <w:jc w:val="right"/>
        <w:rPr>
          <w:sz w:val="28"/>
          <w:szCs w:val="28"/>
        </w:rPr>
      </w:pPr>
      <w:proofErr w:type="spellStart"/>
      <w:r>
        <w:rPr>
          <w:sz w:val="28"/>
          <w:szCs w:val="28"/>
        </w:rPr>
        <w:t>Ванченко</w:t>
      </w:r>
      <w:proofErr w:type="spellEnd"/>
      <w:r>
        <w:rPr>
          <w:sz w:val="28"/>
          <w:szCs w:val="28"/>
        </w:rPr>
        <w:t xml:space="preserve"> Александра НАПИШИТЕ ОТЧЕСТВО ИАД2</w:t>
      </w:r>
    </w:p>
    <w:p w14:paraId="6D8A88B9" w14:textId="12F5CA9B" w:rsidR="00F63C6C" w:rsidRDefault="00F63C6C" w:rsidP="00F63C6C">
      <w:pPr>
        <w:spacing w:after="600"/>
        <w:ind w:left="709"/>
        <w:contextualSpacing/>
        <w:jc w:val="right"/>
        <w:rPr>
          <w:sz w:val="28"/>
          <w:szCs w:val="28"/>
        </w:rPr>
      </w:pPr>
      <w:proofErr w:type="spellStart"/>
      <w:r>
        <w:rPr>
          <w:sz w:val="28"/>
          <w:szCs w:val="28"/>
        </w:rPr>
        <w:t>Глебушкина</w:t>
      </w:r>
      <w:proofErr w:type="spellEnd"/>
      <w:r>
        <w:rPr>
          <w:sz w:val="28"/>
          <w:szCs w:val="28"/>
        </w:rPr>
        <w:t xml:space="preserve"> Юлия НАПИШИТЕ ОТЧЕСТВО ИАД2</w:t>
      </w:r>
    </w:p>
    <w:p w14:paraId="73C3D9FD" w14:textId="7C8468E4" w:rsidR="00F63C6C" w:rsidRDefault="00F63C6C" w:rsidP="00F63C6C">
      <w:pPr>
        <w:spacing w:after="600"/>
        <w:ind w:left="709"/>
        <w:contextualSpacing/>
        <w:jc w:val="right"/>
        <w:rPr>
          <w:sz w:val="28"/>
          <w:szCs w:val="28"/>
        </w:rPr>
      </w:pPr>
      <w:proofErr w:type="spellStart"/>
      <w:r>
        <w:rPr>
          <w:sz w:val="28"/>
          <w:szCs w:val="28"/>
        </w:rPr>
        <w:t>Нороха</w:t>
      </w:r>
      <w:proofErr w:type="spellEnd"/>
      <w:r>
        <w:rPr>
          <w:sz w:val="28"/>
          <w:szCs w:val="28"/>
        </w:rPr>
        <w:t xml:space="preserve"> Нестор Тарасович ИАД2</w:t>
      </w:r>
    </w:p>
    <w:p w14:paraId="18110E80" w14:textId="065B65AD" w:rsidR="00F63C6C" w:rsidRPr="00D905DB" w:rsidRDefault="00F63C6C" w:rsidP="00F63C6C">
      <w:pPr>
        <w:spacing w:after="600"/>
        <w:ind w:left="709"/>
        <w:contextualSpacing/>
        <w:jc w:val="right"/>
        <w:rPr>
          <w:sz w:val="28"/>
          <w:szCs w:val="28"/>
        </w:rPr>
      </w:pPr>
      <w:r>
        <w:rPr>
          <w:sz w:val="28"/>
          <w:szCs w:val="28"/>
        </w:rPr>
        <w:t>Федоров Матвей Евгеньевич ИАД2</w:t>
      </w:r>
    </w:p>
    <w:p w14:paraId="7885246E" w14:textId="6C955AD0" w:rsidR="00F63C6C" w:rsidRPr="00D905DB" w:rsidRDefault="00F63C6C" w:rsidP="00F63C6C">
      <w:pPr>
        <w:spacing w:after="600"/>
        <w:ind w:left="709"/>
        <w:contextualSpacing/>
        <w:jc w:val="right"/>
        <w:rPr>
          <w:sz w:val="28"/>
          <w:szCs w:val="28"/>
        </w:rPr>
      </w:pPr>
      <w:r>
        <w:rPr>
          <w:sz w:val="28"/>
          <w:szCs w:val="28"/>
        </w:rPr>
        <w:t>Швырев Андрей</w:t>
      </w:r>
      <w:r w:rsidRPr="00D905DB">
        <w:rPr>
          <w:sz w:val="28"/>
          <w:szCs w:val="28"/>
        </w:rPr>
        <w:t xml:space="preserve"> Андреев</w:t>
      </w:r>
      <w:r>
        <w:rPr>
          <w:sz w:val="28"/>
          <w:szCs w:val="28"/>
        </w:rPr>
        <w:t>ич</w:t>
      </w:r>
      <w:r w:rsidRPr="00D905DB">
        <w:rPr>
          <w:sz w:val="28"/>
          <w:szCs w:val="28"/>
        </w:rPr>
        <w:t xml:space="preserve"> </w:t>
      </w:r>
      <w:r>
        <w:rPr>
          <w:sz w:val="28"/>
          <w:szCs w:val="28"/>
        </w:rPr>
        <w:t>ИАД2</w:t>
      </w:r>
    </w:p>
    <w:p w14:paraId="26D384C7" w14:textId="5F29D9A9" w:rsidR="00F63C6C" w:rsidRPr="000D199C" w:rsidRDefault="00F63C6C" w:rsidP="00F63C6C">
      <w:pPr>
        <w:spacing w:after="1200"/>
        <w:ind w:left="709"/>
        <w:jc w:val="right"/>
        <w:rPr>
          <w:sz w:val="28"/>
          <w:szCs w:val="28"/>
        </w:rPr>
      </w:pPr>
      <w:r w:rsidRPr="00D905DB">
        <w:rPr>
          <w:sz w:val="28"/>
          <w:szCs w:val="28"/>
        </w:rPr>
        <w:t>_____________</w:t>
      </w:r>
      <w:r w:rsidRPr="00D905DB">
        <w:rPr>
          <w:sz w:val="28"/>
          <w:szCs w:val="28"/>
        </w:rPr>
        <w:br/>
      </w:r>
      <w:r w:rsidRPr="00D905DB">
        <w:rPr>
          <w:sz w:val="28"/>
          <w:szCs w:val="28"/>
        </w:rPr>
        <w:br/>
        <w:t>Дата:</w:t>
      </w:r>
      <w:r w:rsidRPr="00D905DB">
        <w:rPr>
          <w:sz w:val="28"/>
          <w:szCs w:val="28"/>
        </w:rPr>
        <w:br/>
      </w:r>
      <w:r>
        <w:rPr>
          <w:sz w:val="28"/>
          <w:szCs w:val="28"/>
        </w:rPr>
        <w:t>2</w:t>
      </w:r>
      <w:r>
        <w:rPr>
          <w:sz w:val="28"/>
          <w:szCs w:val="28"/>
        </w:rPr>
        <w:t>2</w:t>
      </w:r>
      <w:r w:rsidRPr="00D905DB">
        <w:rPr>
          <w:sz w:val="28"/>
          <w:szCs w:val="28"/>
        </w:rPr>
        <w:t>.</w:t>
      </w:r>
      <w:r>
        <w:rPr>
          <w:sz w:val="28"/>
          <w:szCs w:val="28"/>
        </w:rPr>
        <w:t>11</w:t>
      </w:r>
      <w:r w:rsidRPr="00D905DB">
        <w:rPr>
          <w:sz w:val="28"/>
          <w:szCs w:val="28"/>
        </w:rPr>
        <w:t>.202</w:t>
      </w:r>
      <w:r>
        <w:rPr>
          <w:sz w:val="28"/>
          <w:szCs w:val="28"/>
        </w:rPr>
        <w:t>5</w:t>
      </w:r>
    </w:p>
    <w:p w14:paraId="7947F623" w14:textId="4F2C8423" w:rsidR="00F63C6C" w:rsidRPr="00150F15" w:rsidRDefault="00F63C6C" w:rsidP="00F63C6C">
      <w:pPr>
        <w:jc w:val="center"/>
        <w:rPr>
          <w:color w:val="212529"/>
          <w:sz w:val="28"/>
          <w:szCs w:val="28"/>
        </w:rPr>
      </w:pPr>
      <w:r w:rsidRPr="00193DC4">
        <w:br w:type="page"/>
      </w:r>
    </w:p>
    <w:bookmarkStart w:id="0" w:name="_Toc214716411" w:displacedByCustomXml="next"/>
    <w:sdt>
      <w:sdtPr>
        <w:id w:val="977652471"/>
        <w:docPartObj>
          <w:docPartGallery w:val="Table of Contents"/>
          <w:docPartUnique/>
        </w:docPartObj>
      </w:sdtPr>
      <w:sdtEndPr>
        <w:rPr>
          <w:rFonts w:eastAsia="Times New Roman" w:cs="Times New Roman"/>
          <w:b/>
          <w:bCs/>
          <w:color w:val="auto"/>
          <w:sz w:val="24"/>
          <w:szCs w:val="24"/>
          <w:lang w:eastAsia="en-GB"/>
        </w:rPr>
      </w:sdtEndPr>
      <w:sdtContent>
        <w:p w14:paraId="4A39FDA3" w14:textId="602C436A" w:rsidR="00572069" w:rsidRPr="00572069" w:rsidRDefault="00572069">
          <w:pPr>
            <w:pStyle w:val="af"/>
            <w:rPr>
              <w:rStyle w:val="10"/>
            </w:rPr>
          </w:pPr>
          <w:r w:rsidRPr="00572069">
            <w:rPr>
              <w:rStyle w:val="10"/>
            </w:rPr>
            <w:t>Оглавление</w:t>
          </w:r>
        </w:p>
        <w:p w14:paraId="56C25D68" w14:textId="0A0AB59D" w:rsidR="00572069" w:rsidRDefault="00572069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716574" w:history="1">
            <w:r w:rsidRPr="00E878FA">
              <w:rPr>
                <w:rStyle w:val="af0"/>
                <w:noProof/>
              </w:rPr>
              <w:t>Применение и назначение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_Toc214716574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8643EE" w14:textId="2D9B1A81" w:rsidR="00572069" w:rsidRDefault="00572069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eastAsia="ru-RU"/>
              <w14:ligatures w14:val="standardContextual"/>
            </w:rPr>
          </w:pPr>
          <w:hyperlink w:anchor="_Toc214716575" w:history="1">
            <w:r w:rsidRPr="00E878FA">
              <w:rPr>
                <w:rStyle w:val="af0"/>
                <w:noProof/>
              </w:rPr>
              <w:t>Функциональные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_Toc214716575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E909E8" w14:textId="71054952" w:rsidR="00572069" w:rsidRDefault="00572069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eastAsia="ru-RU"/>
              <w14:ligatures w14:val="standardContextual"/>
            </w:rPr>
          </w:pPr>
          <w:hyperlink w:anchor="_Toc214716576" w:history="1">
            <w:r w:rsidRPr="00E878FA">
              <w:rPr>
                <w:rStyle w:val="af0"/>
                <w:noProof/>
              </w:rPr>
              <w:t>Нефункциональные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_Toc214716576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C430CE" w14:textId="3D2DDA47" w:rsidR="00572069" w:rsidRDefault="00572069">
          <w:r>
            <w:rPr>
              <w:sz w:val="28"/>
            </w:rPr>
            <w:fldChar w:fldCharType="end"/>
          </w:r>
        </w:p>
      </w:sdtContent>
    </w:sdt>
    <w:p w14:paraId="3C1E33EB" w14:textId="77777777" w:rsidR="00572069" w:rsidRDefault="00572069">
      <w:pPr>
        <w:spacing w:after="160" w:line="259" w:lineRule="auto"/>
        <w:rPr>
          <w:rFonts w:eastAsiaTheme="majorEastAsia" w:cstheme="majorBidi"/>
          <w:color w:val="000000" w:themeColor="text1"/>
          <w:sz w:val="36"/>
          <w:szCs w:val="40"/>
        </w:rPr>
      </w:pPr>
      <w:r>
        <w:br w:type="page"/>
      </w:r>
    </w:p>
    <w:p w14:paraId="43BBA97C" w14:textId="50432CE5" w:rsidR="00524EFD" w:rsidRDefault="00F63C6C" w:rsidP="00572069">
      <w:pPr>
        <w:pStyle w:val="1"/>
      </w:pPr>
      <w:bookmarkStart w:id="1" w:name="_Toc214716574"/>
      <w:r>
        <w:lastRenderedPageBreak/>
        <w:t>Применение и назначение</w:t>
      </w:r>
      <w:bookmarkEnd w:id="0"/>
      <w:bookmarkEnd w:id="1"/>
    </w:p>
    <w:p w14:paraId="7F842AB2" w14:textId="283FBF88" w:rsidR="00F63C6C" w:rsidRDefault="00B10C82" w:rsidP="00F63C6C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Наша команда поставила цель разработать базу данных для банковской системы, приближенную к реальной реализации. В ходе работы было определено, что проект должен не только обеспечивать создание банковских транзакций и хранение информации о них, но и давать возможность получать выписки по счетам, информацию о сотрудниках, агрегировать звонки в техническую поддержку, а также реализовывать отдельный механизм взаимодействия с юридическими лицами (у таких пользователей есть ряд специфичных задач, например выплата заработной платы и эквайринг). </w:t>
      </w:r>
    </w:p>
    <w:p w14:paraId="7530AA40" w14:textId="4B2DAA46" w:rsidR="00383787" w:rsidRDefault="00383787" w:rsidP="00F63C6C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  <w:t>Некоторый список возможных использований, которые были предварительно выделены нашей командой (в дальнейшем может быть расширен)</w:t>
      </w:r>
      <w:r w:rsidRPr="00383787">
        <w:rPr>
          <w:sz w:val="28"/>
          <w:szCs w:val="28"/>
        </w:rPr>
        <w:t>:</w:t>
      </w:r>
    </w:p>
    <w:p w14:paraId="3A8E3100" w14:textId="681CB352" w:rsidR="00383787" w:rsidRPr="00383787" w:rsidRDefault="00383787" w:rsidP="00383787">
      <w:pPr>
        <w:pStyle w:val="a7"/>
        <w:numPr>
          <w:ilvl w:val="0"/>
          <w:numId w:val="3"/>
        </w:numPr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CRUD</w:t>
      </w:r>
      <w:r w:rsidRPr="00383787">
        <w:rPr>
          <w:sz w:val="28"/>
          <w:szCs w:val="28"/>
        </w:rPr>
        <w:t xml:space="preserve"> </w:t>
      </w:r>
      <w:r>
        <w:rPr>
          <w:sz w:val="28"/>
          <w:szCs w:val="28"/>
        </w:rPr>
        <w:t>операции</w:t>
      </w:r>
    </w:p>
    <w:p w14:paraId="035B05EA" w14:textId="17DDBE8F" w:rsidR="00383787" w:rsidRDefault="00383787" w:rsidP="00383787">
      <w:pPr>
        <w:pStyle w:val="a7"/>
        <w:numPr>
          <w:ilvl w:val="1"/>
          <w:numId w:val="3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Новый клиент (</w:t>
      </w:r>
      <w:proofErr w:type="spellStart"/>
      <w:r>
        <w:rPr>
          <w:sz w:val="28"/>
          <w:szCs w:val="28"/>
        </w:rPr>
        <w:t>физ</w:t>
      </w:r>
      <w:proofErr w:type="spellEnd"/>
      <w:r w:rsidRPr="00383787">
        <w:rPr>
          <w:sz w:val="28"/>
          <w:szCs w:val="28"/>
        </w:rPr>
        <w:t>/</w:t>
      </w:r>
      <w:proofErr w:type="spellStart"/>
      <w:proofErr w:type="gramStart"/>
      <w:r>
        <w:rPr>
          <w:sz w:val="28"/>
          <w:szCs w:val="28"/>
        </w:rPr>
        <w:t>юр.лицо</w:t>
      </w:r>
      <w:proofErr w:type="spellEnd"/>
      <w:proofErr w:type="gramEnd"/>
      <w:r>
        <w:rPr>
          <w:sz w:val="28"/>
          <w:szCs w:val="28"/>
        </w:rPr>
        <w:t>)</w:t>
      </w:r>
    </w:p>
    <w:p w14:paraId="3C700AC5" w14:textId="34D52C57" w:rsidR="00383787" w:rsidRDefault="00383787" w:rsidP="00383787">
      <w:pPr>
        <w:pStyle w:val="a7"/>
        <w:numPr>
          <w:ilvl w:val="1"/>
          <w:numId w:val="3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Обновление данных (смена паспорта</w:t>
      </w:r>
      <w:r w:rsidRPr="00383787">
        <w:rPr>
          <w:sz w:val="28"/>
          <w:szCs w:val="28"/>
        </w:rPr>
        <w:t>/</w:t>
      </w:r>
      <w:r>
        <w:rPr>
          <w:sz w:val="28"/>
          <w:szCs w:val="28"/>
        </w:rPr>
        <w:t>названия компании)</w:t>
      </w:r>
    </w:p>
    <w:p w14:paraId="7B6671D8" w14:textId="1EB94BCC" w:rsidR="00383787" w:rsidRDefault="00383787" w:rsidP="00383787">
      <w:pPr>
        <w:pStyle w:val="a7"/>
        <w:numPr>
          <w:ilvl w:val="1"/>
          <w:numId w:val="3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Откат (уход) клиента</w:t>
      </w:r>
    </w:p>
    <w:p w14:paraId="47F9D465" w14:textId="71CC7A35" w:rsidR="00383787" w:rsidRDefault="00383787" w:rsidP="00383787">
      <w:pPr>
        <w:pStyle w:val="a7"/>
        <w:numPr>
          <w:ilvl w:val="0"/>
          <w:numId w:val="3"/>
        </w:numPr>
        <w:jc w:val="both"/>
        <w:rPr>
          <w:sz w:val="28"/>
          <w:szCs w:val="28"/>
        </w:rPr>
      </w:pPr>
      <w:r>
        <w:rPr>
          <w:sz w:val="28"/>
          <w:szCs w:val="28"/>
        </w:rPr>
        <w:t>Ведение банкинга физических лиц</w:t>
      </w:r>
    </w:p>
    <w:p w14:paraId="5F521CF6" w14:textId="5246F3A5" w:rsidR="00383787" w:rsidRDefault="00383787" w:rsidP="00383787">
      <w:pPr>
        <w:pStyle w:val="a7"/>
        <w:numPr>
          <w:ilvl w:val="1"/>
          <w:numId w:val="3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Создание счетов разных типов</w:t>
      </w:r>
    </w:p>
    <w:p w14:paraId="753FE271" w14:textId="27EDFC28" w:rsidR="00383787" w:rsidRDefault="00383787" w:rsidP="00383787">
      <w:pPr>
        <w:pStyle w:val="a7"/>
        <w:numPr>
          <w:ilvl w:val="1"/>
          <w:numId w:val="3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Закрытие счетов разных типов</w:t>
      </w:r>
    </w:p>
    <w:p w14:paraId="4C9FD10E" w14:textId="15C2DADD" w:rsidR="00383787" w:rsidRDefault="00383787" w:rsidP="00383787">
      <w:pPr>
        <w:pStyle w:val="a7"/>
        <w:numPr>
          <w:ilvl w:val="1"/>
          <w:numId w:val="3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Ведение инвестиций</w:t>
      </w:r>
    </w:p>
    <w:p w14:paraId="62FA1103" w14:textId="63AC0B72" w:rsidR="00383787" w:rsidRDefault="00383787" w:rsidP="00383787">
      <w:pPr>
        <w:pStyle w:val="a7"/>
        <w:numPr>
          <w:ilvl w:val="1"/>
          <w:numId w:val="3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Денежные переводы</w:t>
      </w:r>
    </w:p>
    <w:p w14:paraId="6386EF8E" w14:textId="14844D4E" w:rsidR="00383787" w:rsidRDefault="00383787" w:rsidP="00383787">
      <w:pPr>
        <w:pStyle w:val="a7"/>
        <w:numPr>
          <w:ilvl w:val="0"/>
          <w:numId w:val="3"/>
        </w:numPr>
        <w:jc w:val="both"/>
        <w:rPr>
          <w:sz w:val="28"/>
          <w:szCs w:val="28"/>
        </w:rPr>
      </w:pPr>
      <w:r>
        <w:rPr>
          <w:sz w:val="28"/>
          <w:szCs w:val="28"/>
        </w:rPr>
        <w:t>Обслуживание юридических лиц</w:t>
      </w:r>
    </w:p>
    <w:p w14:paraId="4DCF6518" w14:textId="17F6F507" w:rsidR="00383787" w:rsidRDefault="00383787" w:rsidP="00383787">
      <w:pPr>
        <w:pStyle w:val="a7"/>
        <w:numPr>
          <w:ilvl w:val="1"/>
          <w:numId w:val="3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Банковский эквайринг</w:t>
      </w:r>
    </w:p>
    <w:p w14:paraId="6AE8D0BE" w14:textId="4932E0E2" w:rsidR="00383787" w:rsidRDefault="00383787" w:rsidP="00383787">
      <w:pPr>
        <w:pStyle w:val="a7"/>
        <w:numPr>
          <w:ilvl w:val="1"/>
          <w:numId w:val="3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Выплата заработных плат</w:t>
      </w:r>
    </w:p>
    <w:p w14:paraId="13FB5AD6" w14:textId="5F0A8B88" w:rsidR="00383787" w:rsidRDefault="00383787" w:rsidP="00383787">
      <w:pPr>
        <w:pStyle w:val="a7"/>
        <w:numPr>
          <w:ilvl w:val="1"/>
          <w:numId w:val="3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Ведение счетов компании</w:t>
      </w:r>
    </w:p>
    <w:p w14:paraId="48FAD34D" w14:textId="67A345E0" w:rsidR="00383787" w:rsidRDefault="00383787" w:rsidP="00383787">
      <w:pPr>
        <w:pStyle w:val="a7"/>
        <w:numPr>
          <w:ilvl w:val="1"/>
          <w:numId w:val="3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Реализация связи юридического и физического лица</w:t>
      </w:r>
    </w:p>
    <w:p w14:paraId="045A7756" w14:textId="54FCEFB5" w:rsidR="00383787" w:rsidRDefault="00383787" w:rsidP="00383787">
      <w:pPr>
        <w:pStyle w:val="a7"/>
        <w:numPr>
          <w:ilvl w:val="0"/>
          <w:numId w:val="3"/>
        </w:numPr>
        <w:jc w:val="both"/>
        <w:rPr>
          <w:sz w:val="28"/>
          <w:szCs w:val="28"/>
        </w:rPr>
      </w:pPr>
      <w:r>
        <w:rPr>
          <w:sz w:val="28"/>
          <w:szCs w:val="28"/>
        </w:rPr>
        <w:t>Создание базовой системы учёта колл-центра</w:t>
      </w:r>
    </w:p>
    <w:p w14:paraId="30648C7C" w14:textId="479B8CA2" w:rsidR="00383787" w:rsidRDefault="00383787" w:rsidP="00383787">
      <w:pPr>
        <w:pStyle w:val="a7"/>
        <w:numPr>
          <w:ilvl w:val="1"/>
          <w:numId w:val="3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Агрегация звонков</w:t>
      </w:r>
    </w:p>
    <w:p w14:paraId="7B5FE0CF" w14:textId="24DE855F" w:rsidR="00383787" w:rsidRDefault="00383787" w:rsidP="00383787">
      <w:pPr>
        <w:pStyle w:val="a7"/>
        <w:numPr>
          <w:ilvl w:val="1"/>
          <w:numId w:val="3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Отслеживание операторов</w:t>
      </w:r>
    </w:p>
    <w:p w14:paraId="6C931698" w14:textId="42796E5B" w:rsidR="00383787" w:rsidRDefault="00383787" w:rsidP="00383787">
      <w:pPr>
        <w:pStyle w:val="a7"/>
        <w:numPr>
          <w:ilvl w:val="0"/>
          <w:numId w:val="3"/>
        </w:numPr>
        <w:jc w:val="both"/>
        <w:rPr>
          <w:sz w:val="28"/>
          <w:szCs w:val="28"/>
        </w:rPr>
      </w:pPr>
      <w:r>
        <w:rPr>
          <w:sz w:val="28"/>
          <w:szCs w:val="28"/>
        </w:rPr>
        <w:t>Хранение информации о сотрудниках банка</w:t>
      </w:r>
    </w:p>
    <w:p w14:paraId="5D09A780" w14:textId="77777777" w:rsidR="002E7448" w:rsidRDefault="002E7448" w:rsidP="002E7448">
      <w:pPr>
        <w:jc w:val="both"/>
        <w:rPr>
          <w:sz w:val="28"/>
          <w:szCs w:val="28"/>
        </w:rPr>
      </w:pPr>
    </w:p>
    <w:p w14:paraId="7361502C" w14:textId="774D9920" w:rsidR="002E7448" w:rsidRDefault="002E7448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2BB2746" w14:textId="269FF455" w:rsidR="002E7448" w:rsidRDefault="002E7448" w:rsidP="00572069">
      <w:pPr>
        <w:pStyle w:val="1"/>
        <w:rPr>
          <w:sz w:val="28"/>
          <w:szCs w:val="28"/>
        </w:rPr>
      </w:pPr>
      <w:bookmarkStart w:id="2" w:name="_Toc214716412"/>
      <w:bookmarkStart w:id="3" w:name="_Toc214716575"/>
      <w:r>
        <w:lastRenderedPageBreak/>
        <w:t>Функциональные требования</w:t>
      </w:r>
      <w:bookmarkEnd w:id="2"/>
      <w:bookmarkEnd w:id="3"/>
    </w:p>
    <w:p w14:paraId="756D062F" w14:textId="5D8EAEB4" w:rsidR="002E7448" w:rsidRDefault="002E7448" w:rsidP="002E7448">
      <w:pPr>
        <w:pStyle w:val="ae"/>
        <w:numPr>
          <w:ilvl w:val="0"/>
          <w:numId w:val="4"/>
        </w:numPr>
        <w:jc w:val="both"/>
        <w:rPr>
          <w:sz w:val="28"/>
          <w:szCs w:val="28"/>
        </w:rPr>
      </w:pPr>
      <w:r>
        <w:rPr>
          <w:sz w:val="28"/>
          <w:szCs w:val="28"/>
        </w:rPr>
        <w:t>Операции с клиентами</w:t>
      </w:r>
    </w:p>
    <w:p w14:paraId="4ECE39EB" w14:textId="620AB496" w:rsidR="002E7448" w:rsidRDefault="002E7448" w:rsidP="002E7448">
      <w:pPr>
        <w:pStyle w:val="ae"/>
        <w:numPr>
          <w:ilvl w:val="1"/>
          <w:numId w:val="4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Регистрация</w:t>
      </w:r>
    </w:p>
    <w:p w14:paraId="66C5D79A" w14:textId="28448DE4" w:rsidR="002E7448" w:rsidRDefault="002E7448" w:rsidP="002E7448">
      <w:pPr>
        <w:pStyle w:val="ae"/>
        <w:numPr>
          <w:ilvl w:val="2"/>
          <w:numId w:val="4"/>
        </w:numPr>
        <w:jc w:val="both"/>
        <w:rPr>
          <w:sz w:val="28"/>
          <w:szCs w:val="28"/>
        </w:rPr>
      </w:pPr>
      <w:r>
        <w:rPr>
          <w:sz w:val="28"/>
          <w:szCs w:val="28"/>
        </w:rPr>
        <w:t>Физического лица</w:t>
      </w:r>
    </w:p>
    <w:p w14:paraId="67233339" w14:textId="65917A60" w:rsidR="002E7448" w:rsidRDefault="002E7448" w:rsidP="002E7448">
      <w:pPr>
        <w:pStyle w:val="ae"/>
        <w:numPr>
          <w:ilvl w:val="2"/>
          <w:numId w:val="4"/>
        </w:numPr>
        <w:jc w:val="both"/>
        <w:rPr>
          <w:sz w:val="28"/>
          <w:szCs w:val="28"/>
        </w:rPr>
      </w:pPr>
      <w:r>
        <w:rPr>
          <w:sz w:val="28"/>
          <w:szCs w:val="28"/>
        </w:rPr>
        <w:t>Юридического лица</w:t>
      </w:r>
    </w:p>
    <w:p w14:paraId="30A0B635" w14:textId="5FF64F4E" w:rsidR="002E7448" w:rsidRDefault="002E7448" w:rsidP="002E7448">
      <w:pPr>
        <w:pStyle w:val="ae"/>
        <w:numPr>
          <w:ilvl w:val="1"/>
          <w:numId w:val="4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Обновление данных</w:t>
      </w:r>
    </w:p>
    <w:p w14:paraId="0AFDC53C" w14:textId="7CA4CD13" w:rsidR="002E7448" w:rsidRDefault="002E7448" w:rsidP="002E7448">
      <w:pPr>
        <w:pStyle w:val="ae"/>
        <w:numPr>
          <w:ilvl w:val="2"/>
          <w:numId w:val="4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Изменение паспортных данных </w:t>
      </w:r>
      <w:r w:rsidRPr="002E7448">
        <w:rPr>
          <w:sz w:val="28"/>
          <w:szCs w:val="28"/>
        </w:rPr>
        <w:t>/</w:t>
      </w:r>
      <w:r>
        <w:rPr>
          <w:sz w:val="28"/>
          <w:szCs w:val="28"/>
        </w:rPr>
        <w:t xml:space="preserve"> данных Юридического лица</w:t>
      </w:r>
    </w:p>
    <w:p w14:paraId="473976CC" w14:textId="55A29EFA" w:rsidR="002E7448" w:rsidRDefault="002E7448" w:rsidP="002E7448">
      <w:pPr>
        <w:pStyle w:val="ae"/>
        <w:numPr>
          <w:ilvl w:val="2"/>
          <w:numId w:val="4"/>
        </w:numPr>
        <w:jc w:val="both"/>
        <w:rPr>
          <w:sz w:val="28"/>
          <w:szCs w:val="28"/>
        </w:rPr>
      </w:pPr>
      <w:r>
        <w:rPr>
          <w:sz w:val="28"/>
          <w:szCs w:val="28"/>
        </w:rPr>
        <w:t>Изменение контактной информации</w:t>
      </w:r>
    </w:p>
    <w:p w14:paraId="23B22B46" w14:textId="2BB3E014" w:rsidR="002E7448" w:rsidRDefault="002E7448" w:rsidP="002E7448">
      <w:pPr>
        <w:pStyle w:val="ae"/>
        <w:numPr>
          <w:ilvl w:val="1"/>
          <w:numId w:val="4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Удаление клиентов</w:t>
      </w:r>
    </w:p>
    <w:p w14:paraId="01A18C2A" w14:textId="09FA5200" w:rsidR="002E7448" w:rsidRDefault="002E7448" w:rsidP="002E7448">
      <w:pPr>
        <w:pStyle w:val="ae"/>
        <w:numPr>
          <w:ilvl w:val="2"/>
          <w:numId w:val="4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Уход клиента (закрытие счетов)</w:t>
      </w:r>
    </w:p>
    <w:p w14:paraId="210F7DC4" w14:textId="147993B7" w:rsidR="002E7448" w:rsidRDefault="002E7448" w:rsidP="002E7448">
      <w:pPr>
        <w:pStyle w:val="ae"/>
        <w:numPr>
          <w:ilvl w:val="0"/>
          <w:numId w:val="4"/>
        </w:numPr>
        <w:jc w:val="both"/>
        <w:rPr>
          <w:sz w:val="28"/>
          <w:szCs w:val="28"/>
        </w:rPr>
      </w:pPr>
      <w:r>
        <w:rPr>
          <w:sz w:val="28"/>
          <w:szCs w:val="28"/>
        </w:rPr>
        <w:t>Банкинг физических лиц</w:t>
      </w:r>
    </w:p>
    <w:p w14:paraId="6F4D3041" w14:textId="547EC028" w:rsidR="002E7448" w:rsidRDefault="002E7448" w:rsidP="002E7448">
      <w:pPr>
        <w:pStyle w:val="ae"/>
        <w:numPr>
          <w:ilvl w:val="1"/>
          <w:numId w:val="4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Ведение счетов</w:t>
      </w:r>
    </w:p>
    <w:p w14:paraId="670094ED" w14:textId="5E36DDAD" w:rsidR="002E7448" w:rsidRDefault="002E7448" w:rsidP="002E7448">
      <w:pPr>
        <w:pStyle w:val="ae"/>
        <w:numPr>
          <w:ilvl w:val="2"/>
          <w:numId w:val="4"/>
        </w:numPr>
        <w:jc w:val="both"/>
        <w:rPr>
          <w:sz w:val="28"/>
          <w:szCs w:val="28"/>
        </w:rPr>
      </w:pPr>
      <w:r>
        <w:rPr>
          <w:sz w:val="28"/>
          <w:szCs w:val="28"/>
        </w:rPr>
        <w:t>Создание и закрытие счетов разных типов</w:t>
      </w:r>
    </w:p>
    <w:p w14:paraId="1BABED43" w14:textId="581C18F0" w:rsidR="002E7448" w:rsidRDefault="002E7448" w:rsidP="002E7448">
      <w:pPr>
        <w:pStyle w:val="ae"/>
        <w:numPr>
          <w:ilvl w:val="2"/>
          <w:numId w:val="4"/>
        </w:numPr>
        <w:jc w:val="both"/>
        <w:rPr>
          <w:sz w:val="28"/>
          <w:szCs w:val="28"/>
        </w:rPr>
      </w:pPr>
      <w:r>
        <w:rPr>
          <w:sz w:val="28"/>
          <w:szCs w:val="28"/>
        </w:rPr>
        <w:t>Хранение текущего баланса</w:t>
      </w:r>
    </w:p>
    <w:p w14:paraId="1114C682" w14:textId="34D3D4CC" w:rsidR="002E7448" w:rsidRDefault="002E7448" w:rsidP="002E7448">
      <w:pPr>
        <w:pStyle w:val="ae"/>
        <w:numPr>
          <w:ilvl w:val="2"/>
          <w:numId w:val="4"/>
        </w:numPr>
        <w:jc w:val="both"/>
        <w:rPr>
          <w:sz w:val="28"/>
          <w:szCs w:val="28"/>
        </w:rPr>
      </w:pPr>
      <w:r>
        <w:rPr>
          <w:sz w:val="28"/>
          <w:szCs w:val="28"/>
        </w:rPr>
        <w:t>Привязка счета к клиенту</w:t>
      </w:r>
    </w:p>
    <w:p w14:paraId="7694849A" w14:textId="116618FB" w:rsidR="002E7448" w:rsidRDefault="002E7448" w:rsidP="002E7448">
      <w:pPr>
        <w:pStyle w:val="ae"/>
        <w:numPr>
          <w:ilvl w:val="2"/>
          <w:numId w:val="4"/>
        </w:numPr>
        <w:jc w:val="both"/>
        <w:rPr>
          <w:sz w:val="28"/>
          <w:szCs w:val="28"/>
        </w:rPr>
      </w:pPr>
      <w:r>
        <w:rPr>
          <w:sz w:val="28"/>
          <w:szCs w:val="28"/>
        </w:rPr>
        <w:t>Возможность ведения счёта в разных валютах</w:t>
      </w:r>
    </w:p>
    <w:p w14:paraId="680B0C16" w14:textId="20530B44" w:rsidR="002E7448" w:rsidRDefault="002E7448" w:rsidP="002E7448">
      <w:pPr>
        <w:pStyle w:val="ae"/>
        <w:numPr>
          <w:ilvl w:val="1"/>
          <w:numId w:val="4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Переводы</w:t>
      </w:r>
    </w:p>
    <w:p w14:paraId="405DCD0D" w14:textId="7F3BA9FE" w:rsidR="002E7448" w:rsidRDefault="002E7448" w:rsidP="002E7448">
      <w:pPr>
        <w:pStyle w:val="ae"/>
        <w:numPr>
          <w:ilvl w:val="2"/>
          <w:numId w:val="4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Переводы между счетами одного клиента</w:t>
      </w:r>
    </w:p>
    <w:p w14:paraId="17D9CFF7" w14:textId="7E43F39D" w:rsidR="002E7448" w:rsidRDefault="002E7448" w:rsidP="002E7448">
      <w:pPr>
        <w:pStyle w:val="ae"/>
        <w:numPr>
          <w:ilvl w:val="2"/>
          <w:numId w:val="4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Переводы между счетами разных клиентов</w:t>
      </w:r>
    </w:p>
    <w:p w14:paraId="7EB86562" w14:textId="4D1D2001" w:rsidR="002E7448" w:rsidRDefault="002E7448" w:rsidP="002E7448">
      <w:pPr>
        <w:pStyle w:val="ae"/>
        <w:numPr>
          <w:ilvl w:val="2"/>
          <w:numId w:val="4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Логирование транзакций</w:t>
      </w:r>
    </w:p>
    <w:p w14:paraId="4C2E7B53" w14:textId="6850941D" w:rsidR="002E7448" w:rsidRDefault="002E7448" w:rsidP="002E7448">
      <w:pPr>
        <w:pStyle w:val="ae"/>
        <w:numPr>
          <w:ilvl w:val="0"/>
          <w:numId w:val="4"/>
        </w:numPr>
        <w:jc w:val="both"/>
        <w:rPr>
          <w:sz w:val="28"/>
          <w:szCs w:val="28"/>
        </w:rPr>
      </w:pPr>
      <w:r>
        <w:rPr>
          <w:sz w:val="28"/>
          <w:szCs w:val="28"/>
        </w:rPr>
        <w:t>Банкинг юридических лиц</w:t>
      </w:r>
    </w:p>
    <w:p w14:paraId="50487BC9" w14:textId="31F74C7C" w:rsidR="002E7448" w:rsidRDefault="002E7448" w:rsidP="002E7448">
      <w:pPr>
        <w:pStyle w:val="ae"/>
        <w:numPr>
          <w:ilvl w:val="1"/>
          <w:numId w:val="4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Эквайринг</w:t>
      </w:r>
    </w:p>
    <w:p w14:paraId="54EA0CBB" w14:textId="273FB771" w:rsidR="002E7448" w:rsidRDefault="002E7448" w:rsidP="002E7448">
      <w:pPr>
        <w:pStyle w:val="ae"/>
        <w:numPr>
          <w:ilvl w:val="2"/>
          <w:numId w:val="4"/>
        </w:numPr>
        <w:jc w:val="both"/>
        <w:rPr>
          <w:sz w:val="28"/>
          <w:szCs w:val="28"/>
        </w:rPr>
      </w:pPr>
      <w:r>
        <w:rPr>
          <w:sz w:val="28"/>
          <w:szCs w:val="28"/>
        </w:rPr>
        <w:t>Проведение операций</w:t>
      </w:r>
    </w:p>
    <w:p w14:paraId="43E24E4C" w14:textId="605E730D" w:rsidR="002E7448" w:rsidRDefault="002E7448" w:rsidP="002E7448">
      <w:pPr>
        <w:pStyle w:val="ae"/>
        <w:numPr>
          <w:ilvl w:val="2"/>
          <w:numId w:val="4"/>
        </w:numPr>
        <w:jc w:val="both"/>
        <w:rPr>
          <w:sz w:val="28"/>
          <w:szCs w:val="28"/>
        </w:rPr>
      </w:pPr>
      <w:r>
        <w:rPr>
          <w:sz w:val="28"/>
          <w:szCs w:val="28"/>
        </w:rPr>
        <w:t>Комиссионные списания</w:t>
      </w:r>
    </w:p>
    <w:p w14:paraId="58E1930C" w14:textId="3D517BF6" w:rsidR="002E7448" w:rsidRDefault="002E7448" w:rsidP="002E7448">
      <w:pPr>
        <w:pStyle w:val="ae"/>
        <w:numPr>
          <w:ilvl w:val="2"/>
          <w:numId w:val="4"/>
        </w:numPr>
        <w:jc w:val="both"/>
        <w:rPr>
          <w:sz w:val="28"/>
          <w:szCs w:val="28"/>
        </w:rPr>
      </w:pPr>
      <w:r>
        <w:rPr>
          <w:sz w:val="28"/>
          <w:szCs w:val="28"/>
        </w:rPr>
        <w:t>Регистрацию предприятий</w:t>
      </w:r>
    </w:p>
    <w:p w14:paraId="6DA9C159" w14:textId="6DF84D39" w:rsidR="002E7448" w:rsidRDefault="00311A87" w:rsidP="002E7448">
      <w:pPr>
        <w:pStyle w:val="ae"/>
        <w:numPr>
          <w:ilvl w:val="1"/>
          <w:numId w:val="4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Выплата заработных плат</w:t>
      </w:r>
    </w:p>
    <w:p w14:paraId="3BD726CF" w14:textId="464C8E2C" w:rsidR="00311A87" w:rsidRDefault="00311A87" w:rsidP="00311A87">
      <w:pPr>
        <w:pStyle w:val="ae"/>
        <w:numPr>
          <w:ilvl w:val="2"/>
          <w:numId w:val="4"/>
        </w:numPr>
        <w:jc w:val="both"/>
        <w:rPr>
          <w:sz w:val="28"/>
          <w:szCs w:val="28"/>
        </w:rPr>
      </w:pPr>
      <w:r>
        <w:rPr>
          <w:sz w:val="28"/>
          <w:szCs w:val="28"/>
        </w:rPr>
        <w:t>Заявки на выплаты</w:t>
      </w:r>
    </w:p>
    <w:p w14:paraId="7B504E34" w14:textId="35611945" w:rsidR="00311A87" w:rsidRDefault="00311A87" w:rsidP="00311A87">
      <w:pPr>
        <w:pStyle w:val="ae"/>
        <w:numPr>
          <w:ilvl w:val="2"/>
          <w:numId w:val="4"/>
        </w:numPr>
        <w:jc w:val="both"/>
        <w:rPr>
          <w:sz w:val="28"/>
          <w:szCs w:val="28"/>
        </w:rPr>
      </w:pPr>
      <w:r>
        <w:rPr>
          <w:sz w:val="28"/>
          <w:szCs w:val="28"/>
        </w:rPr>
        <w:t>Списания со счёта компании на выплату заработных плат</w:t>
      </w:r>
    </w:p>
    <w:p w14:paraId="1FBED160" w14:textId="1EA447B7" w:rsidR="00311A87" w:rsidRDefault="00311A87" w:rsidP="00311A87">
      <w:pPr>
        <w:pStyle w:val="ae"/>
        <w:numPr>
          <w:ilvl w:val="2"/>
          <w:numId w:val="4"/>
        </w:numPr>
        <w:jc w:val="both"/>
        <w:rPr>
          <w:sz w:val="28"/>
          <w:szCs w:val="28"/>
        </w:rPr>
      </w:pPr>
      <w:r>
        <w:rPr>
          <w:sz w:val="28"/>
          <w:szCs w:val="28"/>
        </w:rPr>
        <w:t>Логирование операций</w:t>
      </w:r>
    </w:p>
    <w:p w14:paraId="42D3107B" w14:textId="3F28EAC3" w:rsidR="00311A87" w:rsidRDefault="00311A87" w:rsidP="00311A87">
      <w:pPr>
        <w:pStyle w:val="ae"/>
        <w:numPr>
          <w:ilvl w:val="1"/>
          <w:numId w:val="4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Корпоративные счета</w:t>
      </w:r>
    </w:p>
    <w:p w14:paraId="16A1AF8E" w14:textId="139A2586" w:rsidR="00311A87" w:rsidRDefault="00311A87" w:rsidP="00311A87">
      <w:pPr>
        <w:pStyle w:val="ae"/>
        <w:numPr>
          <w:ilvl w:val="2"/>
          <w:numId w:val="4"/>
        </w:numPr>
        <w:jc w:val="both"/>
        <w:rPr>
          <w:sz w:val="28"/>
          <w:szCs w:val="28"/>
        </w:rPr>
      </w:pPr>
      <w:r>
        <w:rPr>
          <w:sz w:val="28"/>
          <w:szCs w:val="28"/>
        </w:rPr>
        <w:t>Создание разных типов счетов</w:t>
      </w:r>
    </w:p>
    <w:p w14:paraId="748C2680" w14:textId="6740BA13" w:rsidR="00311A87" w:rsidRDefault="00311A87" w:rsidP="00311A87">
      <w:pPr>
        <w:pStyle w:val="ae"/>
        <w:numPr>
          <w:ilvl w:val="2"/>
          <w:numId w:val="4"/>
        </w:numPr>
        <w:jc w:val="both"/>
        <w:rPr>
          <w:sz w:val="28"/>
          <w:szCs w:val="28"/>
        </w:rPr>
      </w:pPr>
      <w:r>
        <w:rPr>
          <w:sz w:val="28"/>
          <w:szCs w:val="28"/>
        </w:rPr>
        <w:t>Ведение операций по разным счетам</w:t>
      </w:r>
    </w:p>
    <w:p w14:paraId="68A3252C" w14:textId="776C071C" w:rsidR="00311A87" w:rsidRDefault="00311A87" w:rsidP="00311A87">
      <w:pPr>
        <w:pStyle w:val="ae"/>
        <w:numPr>
          <w:ilvl w:val="0"/>
          <w:numId w:val="4"/>
        </w:numPr>
        <w:jc w:val="both"/>
        <w:rPr>
          <w:sz w:val="28"/>
          <w:szCs w:val="28"/>
        </w:rPr>
      </w:pPr>
      <w:r>
        <w:rPr>
          <w:sz w:val="28"/>
          <w:szCs w:val="28"/>
        </w:rPr>
        <w:t>Учёт колл-центра</w:t>
      </w:r>
    </w:p>
    <w:p w14:paraId="396CF886" w14:textId="15118B1A" w:rsidR="00311A87" w:rsidRDefault="00311A87" w:rsidP="00311A87">
      <w:pPr>
        <w:pStyle w:val="ae"/>
        <w:numPr>
          <w:ilvl w:val="1"/>
          <w:numId w:val="4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Логирование звонков</w:t>
      </w:r>
    </w:p>
    <w:p w14:paraId="1954F41C" w14:textId="573F6085" w:rsidR="00311A87" w:rsidRDefault="00311A87" w:rsidP="00311A87">
      <w:pPr>
        <w:pStyle w:val="ae"/>
        <w:numPr>
          <w:ilvl w:val="2"/>
          <w:numId w:val="4"/>
        </w:numPr>
        <w:jc w:val="both"/>
        <w:rPr>
          <w:sz w:val="28"/>
          <w:szCs w:val="28"/>
        </w:rPr>
      </w:pPr>
      <w:r>
        <w:rPr>
          <w:sz w:val="28"/>
          <w:szCs w:val="28"/>
        </w:rPr>
        <w:t>Регистрация входящих и исходящих звонков</w:t>
      </w:r>
    </w:p>
    <w:p w14:paraId="049A9BBC" w14:textId="11713F27" w:rsidR="00311A87" w:rsidRDefault="00311A87" w:rsidP="00311A87">
      <w:pPr>
        <w:pStyle w:val="ae"/>
        <w:numPr>
          <w:ilvl w:val="2"/>
          <w:numId w:val="4"/>
        </w:numPr>
        <w:jc w:val="both"/>
        <w:rPr>
          <w:sz w:val="28"/>
          <w:szCs w:val="28"/>
        </w:rPr>
      </w:pPr>
      <w:r>
        <w:rPr>
          <w:sz w:val="28"/>
          <w:szCs w:val="28"/>
        </w:rPr>
        <w:t>Запись номера клиента, оператора, времени начала и окончания звонка</w:t>
      </w:r>
    </w:p>
    <w:p w14:paraId="7F6D478F" w14:textId="72DDD4E1" w:rsidR="00311A87" w:rsidRDefault="00311A87" w:rsidP="00311A87">
      <w:pPr>
        <w:pStyle w:val="ae"/>
        <w:numPr>
          <w:ilvl w:val="1"/>
          <w:numId w:val="4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Учёт операторов колл-центра</w:t>
      </w:r>
    </w:p>
    <w:p w14:paraId="0A455246" w14:textId="6378648E" w:rsidR="00311A87" w:rsidRDefault="00311A87" w:rsidP="00311A87">
      <w:pPr>
        <w:pStyle w:val="ae"/>
        <w:numPr>
          <w:ilvl w:val="2"/>
          <w:numId w:val="4"/>
        </w:numPr>
        <w:jc w:val="both"/>
        <w:rPr>
          <w:sz w:val="28"/>
          <w:szCs w:val="28"/>
        </w:rPr>
      </w:pPr>
      <w:r>
        <w:rPr>
          <w:sz w:val="28"/>
          <w:szCs w:val="28"/>
        </w:rPr>
        <w:t>Список операторов и их рабочих номеров</w:t>
      </w:r>
    </w:p>
    <w:p w14:paraId="20E8AF92" w14:textId="37A46DFC" w:rsidR="00311A87" w:rsidRDefault="00311A87" w:rsidP="00311A87">
      <w:pPr>
        <w:pStyle w:val="ae"/>
        <w:numPr>
          <w:ilvl w:val="2"/>
          <w:numId w:val="4"/>
        </w:numPr>
        <w:jc w:val="both"/>
        <w:rPr>
          <w:sz w:val="28"/>
          <w:szCs w:val="28"/>
        </w:rPr>
      </w:pPr>
      <w:r>
        <w:rPr>
          <w:sz w:val="28"/>
          <w:szCs w:val="28"/>
        </w:rPr>
        <w:t>Ведение статуса оператора</w:t>
      </w:r>
    </w:p>
    <w:p w14:paraId="649F0552" w14:textId="2642C5BD" w:rsidR="00311A87" w:rsidRDefault="00311A87" w:rsidP="00311A87">
      <w:pPr>
        <w:pStyle w:val="ae"/>
        <w:numPr>
          <w:ilvl w:val="0"/>
          <w:numId w:val="4"/>
        </w:numPr>
        <w:jc w:val="both"/>
        <w:rPr>
          <w:sz w:val="28"/>
          <w:szCs w:val="28"/>
        </w:rPr>
      </w:pPr>
      <w:r>
        <w:rPr>
          <w:sz w:val="28"/>
          <w:szCs w:val="28"/>
        </w:rPr>
        <w:t>Хранение информации о сотрудниках банка</w:t>
      </w:r>
    </w:p>
    <w:p w14:paraId="6258D8C3" w14:textId="7FC3BA53" w:rsidR="00311A87" w:rsidRDefault="00311A87" w:rsidP="00311A87">
      <w:pPr>
        <w:pStyle w:val="ae"/>
        <w:numPr>
          <w:ilvl w:val="1"/>
          <w:numId w:val="4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Добавление и удаление (трудоустройство </w:t>
      </w:r>
      <w:r w:rsidRPr="00311A87">
        <w:rPr>
          <w:sz w:val="28"/>
          <w:szCs w:val="28"/>
        </w:rPr>
        <w:t>/</w:t>
      </w:r>
      <w:r>
        <w:rPr>
          <w:sz w:val="28"/>
          <w:szCs w:val="28"/>
        </w:rPr>
        <w:t xml:space="preserve"> увольнение) сотрудников</w:t>
      </w:r>
    </w:p>
    <w:p w14:paraId="4F7BBFE0" w14:textId="6005609B" w:rsidR="00311A87" w:rsidRDefault="00311A87" w:rsidP="00311A87">
      <w:pPr>
        <w:pStyle w:val="ae"/>
        <w:numPr>
          <w:ilvl w:val="1"/>
          <w:numId w:val="4"/>
        </w:numPr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Хранение ФИО, должностей</w:t>
      </w:r>
    </w:p>
    <w:p w14:paraId="4EB0A1E2" w14:textId="0F34BC8A" w:rsidR="00311A87" w:rsidRDefault="00311A87" w:rsidP="00311A87">
      <w:pPr>
        <w:pStyle w:val="ae"/>
        <w:numPr>
          <w:ilvl w:val="1"/>
          <w:numId w:val="4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Возможное внедрение (не обязательно в рамках выполнения данного проекта) прав доступа</w:t>
      </w:r>
    </w:p>
    <w:p w14:paraId="0F882432" w14:textId="77777777" w:rsidR="00311A87" w:rsidRPr="00311A87" w:rsidRDefault="00311A87" w:rsidP="00311A87">
      <w:pPr>
        <w:pStyle w:val="ae"/>
        <w:ind w:left="792"/>
        <w:jc w:val="both"/>
        <w:rPr>
          <w:sz w:val="28"/>
          <w:szCs w:val="28"/>
        </w:rPr>
      </w:pPr>
    </w:p>
    <w:p w14:paraId="40948D27" w14:textId="4B6AAEA7" w:rsidR="00311A87" w:rsidRDefault="00311A87" w:rsidP="00572069">
      <w:pPr>
        <w:pStyle w:val="1"/>
        <w:rPr>
          <w:sz w:val="28"/>
          <w:szCs w:val="28"/>
        </w:rPr>
      </w:pPr>
      <w:bookmarkStart w:id="4" w:name="_Toc214716413"/>
      <w:bookmarkStart w:id="5" w:name="_Toc214716576"/>
      <w:r>
        <w:t>Неф</w:t>
      </w:r>
      <w:r>
        <w:t>ункциональные требования</w:t>
      </w:r>
      <w:bookmarkEnd w:id="4"/>
      <w:bookmarkEnd w:id="5"/>
    </w:p>
    <w:p w14:paraId="1BEC9E6F" w14:textId="77777777" w:rsidR="002E7448" w:rsidRDefault="002E7448" w:rsidP="002E7448">
      <w:pPr>
        <w:pStyle w:val="ae"/>
        <w:jc w:val="both"/>
        <w:rPr>
          <w:sz w:val="28"/>
          <w:szCs w:val="28"/>
        </w:rPr>
      </w:pPr>
    </w:p>
    <w:p w14:paraId="6175553E" w14:textId="1E885BDB" w:rsidR="00311A87" w:rsidRDefault="00311A87" w:rsidP="00311A87">
      <w:pPr>
        <w:pStyle w:val="ae"/>
        <w:numPr>
          <w:ilvl w:val="0"/>
          <w:numId w:val="5"/>
        </w:numPr>
        <w:jc w:val="both"/>
        <w:rPr>
          <w:sz w:val="28"/>
          <w:szCs w:val="28"/>
        </w:rPr>
      </w:pPr>
      <w:r>
        <w:rPr>
          <w:sz w:val="28"/>
          <w:szCs w:val="28"/>
        </w:rPr>
        <w:t>Хранение информации об операциях (логирование)</w:t>
      </w:r>
    </w:p>
    <w:p w14:paraId="4A0AD318" w14:textId="550CD6D6" w:rsidR="00311A87" w:rsidRDefault="008C7898" w:rsidP="00311A87">
      <w:pPr>
        <w:pStyle w:val="ae"/>
        <w:numPr>
          <w:ilvl w:val="0"/>
          <w:numId w:val="5"/>
        </w:numPr>
        <w:jc w:val="both"/>
        <w:rPr>
          <w:sz w:val="28"/>
          <w:szCs w:val="28"/>
        </w:rPr>
      </w:pPr>
      <w:r>
        <w:rPr>
          <w:sz w:val="28"/>
          <w:szCs w:val="28"/>
        </w:rPr>
        <w:t>Реализация прав доступа (обновлять важную информацию, например паспортные данные смогут не все)</w:t>
      </w:r>
    </w:p>
    <w:p w14:paraId="1495DAB2" w14:textId="2B3CD4D0" w:rsidR="008C7898" w:rsidRDefault="008C7898" w:rsidP="00311A87">
      <w:pPr>
        <w:pStyle w:val="ae"/>
        <w:numPr>
          <w:ilvl w:val="0"/>
          <w:numId w:val="5"/>
        </w:numPr>
        <w:jc w:val="both"/>
        <w:rPr>
          <w:sz w:val="28"/>
          <w:szCs w:val="28"/>
        </w:rPr>
      </w:pPr>
      <w:r>
        <w:rPr>
          <w:sz w:val="28"/>
          <w:szCs w:val="28"/>
        </w:rPr>
        <w:t>Переводы возможны между счетами одной валюты</w:t>
      </w:r>
    </w:p>
    <w:p w14:paraId="063ED2B6" w14:textId="4C75042B" w:rsidR="008C7898" w:rsidRDefault="008C7898" w:rsidP="00311A87">
      <w:pPr>
        <w:pStyle w:val="ae"/>
        <w:numPr>
          <w:ilvl w:val="0"/>
          <w:numId w:val="5"/>
        </w:numPr>
        <w:jc w:val="both"/>
        <w:rPr>
          <w:sz w:val="28"/>
          <w:szCs w:val="28"/>
        </w:rPr>
      </w:pPr>
      <w:r>
        <w:rPr>
          <w:sz w:val="28"/>
          <w:szCs w:val="28"/>
        </w:rPr>
        <w:t>Баланс клиента не отрицателен (за исключением кредитных списаний)</w:t>
      </w:r>
    </w:p>
    <w:p w14:paraId="393BBF54" w14:textId="25F9DF32" w:rsidR="008C7898" w:rsidRDefault="008C7898" w:rsidP="00311A87">
      <w:pPr>
        <w:pStyle w:val="ae"/>
        <w:numPr>
          <w:ilvl w:val="0"/>
          <w:numId w:val="5"/>
        </w:numPr>
        <w:jc w:val="both"/>
        <w:rPr>
          <w:sz w:val="28"/>
          <w:szCs w:val="28"/>
        </w:rPr>
      </w:pPr>
      <w:r>
        <w:rPr>
          <w:sz w:val="28"/>
          <w:szCs w:val="28"/>
        </w:rPr>
        <w:t>При удалении клиента происходит проверка счетов</w:t>
      </w:r>
    </w:p>
    <w:p w14:paraId="201AE0A5" w14:textId="5D97A320" w:rsidR="008C7898" w:rsidRDefault="008C7898" w:rsidP="00311A87">
      <w:pPr>
        <w:pStyle w:val="ae"/>
        <w:numPr>
          <w:ilvl w:val="0"/>
          <w:numId w:val="5"/>
        </w:numPr>
        <w:jc w:val="both"/>
        <w:rPr>
          <w:sz w:val="28"/>
          <w:szCs w:val="28"/>
        </w:rPr>
      </w:pPr>
      <w:r>
        <w:rPr>
          <w:sz w:val="28"/>
          <w:szCs w:val="28"/>
        </w:rPr>
        <w:t>Система должна обеспечивать массовые операции (выплаты заработных плат, к примеру) без критических задержек и остановки работы базы данных</w:t>
      </w:r>
    </w:p>
    <w:p w14:paraId="1D14FFC4" w14:textId="56DD0241" w:rsidR="008C7898" w:rsidRDefault="008C7898" w:rsidP="00311A87">
      <w:pPr>
        <w:pStyle w:val="ae"/>
        <w:numPr>
          <w:ilvl w:val="0"/>
          <w:numId w:val="5"/>
        </w:numPr>
        <w:jc w:val="both"/>
        <w:rPr>
          <w:sz w:val="28"/>
          <w:szCs w:val="28"/>
        </w:rPr>
      </w:pPr>
      <w:r>
        <w:rPr>
          <w:sz w:val="28"/>
          <w:szCs w:val="28"/>
        </w:rPr>
        <w:t>Поиск должен выполняться за разумное (пропорциональное количеству записей) время без остановки базы данных</w:t>
      </w:r>
    </w:p>
    <w:p w14:paraId="2C32F8FB" w14:textId="0F22BC5A" w:rsidR="008C7898" w:rsidRDefault="008C7898" w:rsidP="00311A87">
      <w:pPr>
        <w:pStyle w:val="ae"/>
        <w:numPr>
          <w:ilvl w:val="0"/>
          <w:numId w:val="5"/>
        </w:numPr>
        <w:jc w:val="both"/>
        <w:rPr>
          <w:sz w:val="28"/>
          <w:szCs w:val="28"/>
        </w:rPr>
      </w:pPr>
      <w:r>
        <w:rPr>
          <w:sz w:val="28"/>
          <w:szCs w:val="28"/>
        </w:rPr>
        <w:t>Архитектура должна подразумевать возможность дальнейшего расширения без полной переработки (в том числе благодаря нормализации)</w:t>
      </w:r>
    </w:p>
    <w:p w14:paraId="24E791B5" w14:textId="4AE65CFB" w:rsidR="008C7898" w:rsidRDefault="008C7898" w:rsidP="00311A87">
      <w:pPr>
        <w:pStyle w:val="ae"/>
        <w:numPr>
          <w:ilvl w:val="0"/>
          <w:numId w:val="5"/>
        </w:numPr>
        <w:jc w:val="both"/>
        <w:rPr>
          <w:sz w:val="28"/>
          <w:szCs w:val="28"/>
        </w:rPr>
      </w:pPr>
      <w:r>
        <w:rPr>
          <w:sz w:val="28"/>
          <w:szCs w:val="28"/>
        </w:rPr>
        <w:t>При сбоях (кроме критических) система не должна останавливать работу, откатываясь к последнему сохранённому состоянию</w:t>
      </w:r>
    </w:p>
    <w:p w14:paraId="7F024CE8" w14:textId="2F6932CF" w:rsidR="008C7898" w:rsidRDefault="008C7898" w:rsidP="00311A87">
      <w:pPr>
        <w:pStyle w:val="ae"/>
        <w:numPr>
          <w:ilvl w:val="0"/>
          <w:numId w:val="5"/>
        </w:numPr>
        <w:jc w:val="both"/>
        <w:rPr>
          <w:sz w:val="28"/>
          <w:szCs w:val="28"/>
        </w:rPr>
      </w:pPr>
      <w:r>
        <w:rPr>
          <w:sz w:val="28"/>
          <w:szCs w:val="28"/>
        </w:rPr>
        <w:t>Проект системы подразумевает возможность порождения аналитических запросов (некоторые из них будут приведены в качестве результата выполнения данной работы)</w:t>
      </w:r>
    </w:p>
    <w:p w14:paraId="2A6A668B" w14:textId="657A14D2" w:rsidR="008C7898" w:rsidRPr="002E7448" w:rsidRDefault="008C7898" w:rsidP="00311A87">
      <w:pPr>
        <w:pStyle w:val="ae"/>
        <w:numPr>
          <w:ilvl w:val="0"/>
          <w:numId w:val="5"/>
        </w:numPr>
        <w:jc w:val="both"/>
        <w:rPr>
          <w:sz w:val="28"/>
          <w:szCs w:val="28"/>
        </w:rPr>
      </w:pPr>
      <w:r>
        <w:rPr>
          <w:sz w:val="28"/>
          <w:szCs w:val="28"/>
        </w:rPr>
        <w:t>Сохранение информации об операциях должно происходить вне зависимости от результата</w:t>
      </w:r>
    </w:p>
    <w:p w14:paraId="3E0231F1" w14:textId="77777777" w:rsidR="002E7448" w:rsidRDefault="002E7448" w:rsidP="002E7448">
      <w:pPr>
        <w:pStyle w:val="ae"/>
        <w:jc w:val="both"/>
      </w:pPr>
    </w:p>
    <w:p w14:paraId="76F84540" w14:textId="77777777" w:rsidR="002E7448" w:rsidRPr="002E7448" w:rsidRDefault="002E7448" w:rsidP="002E7448">
      <w:pPr>
        <w:jc w:val="both"/>
        <w:rPr>
          <w:sz w:val="28"/>
          <w:szCs w:val="28"/>
        </w:rPr>
      </w:pPr>
    </w:p>
    <w:p w14:paraId="15F763B0" w14:textId="77777777" w:rsidR="00383787" w:rsidRPr="00383787" w:rsidRDefault="00383787" w:rsidP="00383787">
      <w:pPr>
        <w:jc w:val="both"/>
        <w:rPr>
          <w:sz w:val="28"/>
          <w:szCs w:val="28"/>
        </w:rPr>
      </w:pPr>
    </w:p>
    <w:sectPr w:rsidR="00383787" w:rsidRPr="00383787" w:rsidSect="00F63C6C">
      <w:footerReference w:type="first" r:id="rId6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AFBB5F" w14:textId="77777777" w:rsidR="00F63C6C" w:rsidRPr="000D199C" w:rsidRDefault="00F63C6C" w:rsidP="000D199C">
    <w:pPr>
      <w:jc w:val="center"/>
      <w:rPr>
        <w:sz w:val="28"/>
        <w:szCs w:val="28"/>
      </w:rPr>
    </w:pPr>
    <w:r w:rsidRPr="00D905DB">
      <w:rPr>
        <w:sz w:val="28"/>
        <w:szCs w:val="28"/>
      </w:rPr>
      <w:t>Москва 20</w:t>
    </w:r>
    <w:r w:rsidRPr="00D905DB">
      <w:rPr>
        <w:sz w:val="28"/>
        <w:szCs w:val="28"/>
        <w:u w:val="single"/>
      </w:rPr>
      <w:t>2</w:t>
    </w:r>
    <w:r>
      <w:rPr>
        <w:sz w:val="28"/>
        <w:szCs w:val="28"/>
        <w:u w:val="single"/>
      </w:rPr>
      <w:t>5</w:t>
    </w:r>
    <w:r w:rsidRPr="00D905DB">
      <w:rPr>
        <w:sz w:val="28"/>
        <w:szCs w:val="28"/>
      </w:rPr>
      <w:t>г</w: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65CB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64D4439"/>
    <w:multiLevelType w:val="multilevel"/>
    <w:tmpl w:val="19008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C22A67"/>
    <w:multiLevelType w:val="hybridMultilevel"/>
    <w:tmpl w:val="C896C74C"/>
    <w:lvl w:ilvl="0" w:tplc="EE20FE2A">
      <w:start w:val="1"/>
      <w:numFmt w:val="bullet"/>
      <w:lvlText w:val=""/>
      <w:lvlJc w:val="left"/>
      <w:pPr>
        <w:ind w:left="720" w:hanging="360"/>
      </w:pPr>
      <w:rPr>
        <w:rFonts w:ascii="Symbol" w:hAnsi="Symbol" w:cs="Times New Roman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200DB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704B44E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706224973">
    <w:abstractNumId w:val="1"/>
  </w:num>
  <w:num w:numId="2" w16cid:durableId="398092147">
    <w:abstractNumId w:val="4"/>
  </w:num>
  <w:num w:numId="3" w16cid:durableId="695085837">
    <w:abstractNumId w:val="3"/>
  </w:num>
  <w:num w:numId="4" w16cid:durableId="279803775">
    <w:abstractNumId w:val="0"/>
  </w:num>
  <w:num w:numId="5" w16cid:durableId="3788188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C6C"/>
    <w:rsid w:val="00152BA6"/>
    <w:rsid w:val="001A643D"/>
    <w:rsid w:val="00286B92"/>
    <w:rsid w:val="002B0D22"/>
    <w:rsid w:val="002E7448"/>
    <w:rsid w:val="00307B77"/>
    <w:rsid w:val="00311A87"/>
    <w:rsid w:val="00383787"/>
    <w:rsid w:val="00524EFD"/>
    <w:rsid w:val="00572069"/>
    <w:rsid w:val="00633375"/>
    <w:rsid w:val="0082518E"/>
    <w:rsid w:val="00832912"/>
    <w:rsid w:val="00872A9F"/>
    <w:rsid w:val="008C7898"/>
    <w:rsid w:val="00B10C82"/>
    <w:rsid w:val="00E614A5"/>
    <w:rsid w:val="00F63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10529D"/>
  <w15:chartTrackingRefBased/>
  <w15:docId w15:val="{6EB3A3E1-27CC-4D18-8743-F8B9BABBF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8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63C6C"/>
    <w:pPr>
      <w:spacing w:after="0" w:line="240" w:lineRule="auto"/>
    </w:pPr>
    <w:rPr>
      <w:rFonts w:eastAsia="Times New Roman"/>
      <w:kern w:val="0"/>
      <w:sz w:val="24"/>
      <w:szCs w:val="24"/>
      <w:lang w:eastAsia="en-GB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72069"/>
    <w:pPr>
      <w:keepNext/>
      <w:keepLines/>
      <w:spacing w:before="360" w:after="80"/>
      <w:jc w:val="center"/>
      <w:outlineLvl w:val="0"/>
    </w:pPr>
    <w:rPr>
      <w:rFonts w:eastAsiaTheme="majorEastAsia" w:cstheme="majorBidi"/>
      <w:color w:val="000000" w:themeColor="text1"/>
      <w:sz w:val="36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63C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63C6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3C6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3C6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3C6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3C6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3C6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3C6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72069"/>
    <w:rPr>
      <w:rFonts w:eastAsiaTheme="majorEastAsia" w:cstheme="majorBidi"/>
      <w:color w:val="000000" w:themeColor="text1"/>
      <w:kern w:val="0"/>
      <w:sz w:val="36"/>
      <w:szCs w:val="40"/>
      <w:lang w:eastAsia="en-GB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F63C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63C6C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63C6C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63C6C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63C6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63C6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63C6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63C6C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63C6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63C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63C6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63C6C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21">
    <w:name w:val="Quote"/>
    <w:basedOn w:val="a"/>
    <w:next w:val="a"/>
    <w:link w:val="22"/>
    <w:uiPriority w:val="29"/>
    <w:qFormat/>
    <w:rsid w:val="00F63C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63C6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63C6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63C6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63C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63C6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63C6C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F63C6C"/>
    <w:pPr>
      <w:spacing w:before="100" w:beforeAutospacing="1" w:after="100" w:afterAutospacing="1"/>
    </w:pPr>
  </w:style>
  <w:style w:type="table" w:styleId="ad">
    <w:name w:val="Table Grid"/>
    <w:basedOn w:val="a1"/>
    <w:uiPriority w:val="39"/>
    <w:rsid w:val="00F63C6C"/>
    <w:pPr>
      <w:spacing w:after="0" w:line="240" w:lineRule="auto"/>
    </w:pPr>
    <w:rPr>
      <w:rFonts w:asciiTheme="minorHAnsi" w:hAnsiTheme="minorHAnsi" w:cstheme="minorBidi"/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No Spacing"/>
    <w:uiPriority w:val="1"/>
    <w:qFormat/>
    <w:rsid w:val="00F63C6C"/>
    <w:pPr>
      <w:spacing w:after="0" w:line="240" w:lineRule="auto"/>
      <w:jc w:val="center"/>
    </w:pPr>
    <w:rPr>
      <w:rFonts w:eastAsia="Times New Roman"/>
      <w:kern w:val="0"/>
      <w:sz w:val="36"/>
      <w:szCs w:val="24"/>
      <w:lang w:eastAsia="en-GB"/>
      <w14:ligatures w14:val="none"/>
    </w:rPr>
  </w:style>
  <w:style w:type="paragraph" w:styleId="af">
    <w:name w:val="TOC Heading"/>
    <w:basedOn w:val="1"/>
    <w:next w:val="a"/>
    <w:uiPriority w:val="39"/>
    <w:unhideWhenUsed/>
    <w:qFormat/>
    <w:rsid w:val="00572069"/>
    <w:pPr>
      <w:spacing w:before="240" w:after="0" w:line="259" w:lineRule="auto"/>
      <w:outlineLvl w:val="9"/>
    </w:pPr>
    <w:rPr>
      <w:sz w:val="32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572069"/>
    <w:pPr>
      <w:spacing w:after="100"/>
    </w:pPr>
    <w:rPr>
      <w:sz w:val="28"/>
    </w:rPr>
  </w:style>
  <w:style w:type="character" w:styleId="af0">
    <w:name w:val="Hyperlink"/>
    <w:basedOn w:val="a0"/>
    <w:uiPriority w:val="99"/>
    <w:unhideWhenUsed/>
    <w:rsid w:val="0057206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er" Target="footer1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845227-9A0C-4558-8082-51699D662B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5</Pages>
  <Words>661</Words>
  <Characters>3769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Shvyrev</dc:creator>
  <cp:keywords/>
  <dc:description/>
  <cp:lastModifiedBy>Andrey Shvyrev</cp:lastModifiedBy>
  <cp:revision>2</cp:revision>
  <dcterms:created xsi:type="dcterms:W3CDTF">2025-11-22T10:45:00Z</dcterms:created>
  <dcterms:modified xsi:type="dcterms:W3CDTF">2025-11-22T12:09:00Z</dcterms:modified>
</cp:coreProperties>
</file>