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Overseas-Developed-Markets-Equity-Fund-September-2024-Fund-Holdings.pdf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3515847.02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257130945.00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6495912481.88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seas-Developed-Markets-Equity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seas-Developed-Markets-Equity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