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UK-Listed-Equity-Fund-March-2024-Fund-Holdings.pdf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1897.30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565190423.00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3431499018.40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K-Listed-Equity-Fund-March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K-Listed-Equity-Fund-March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