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33D8" w14:textId="4F63866E" w:rsidR="003A2306" w:rsidRPr="008C234C" w:rsidRDefault="00134CDF" w:rsidP="008C234C">
      <w:pPr>
        <w:spacing w:after="0" w:line="240" w:lineRule="auto"/>
        <w:jc w:val="center"/>
        <w:rPr>
          <w:sz w:val="44"/>
          <w:szCs w:val="44"/>
        </w:rPr>
      </w:pPr>
      <w:r w:rsidRPr="003A2306">
        <w:rPr>
          <w:sz w:val="44"/>
          <w:szCs w:val="44"/>
        </w:rPr>
        <w:t>Contrato Monitoreo Alarma</w:t>
      </w:r>
    </w:p>
    <w:p w14:paraId="3A33D852" w14:textId="139217D7" w:rsidR="001B4A00" w:rsidRDefault="00935B32" w:rsidP="00134CDF">
      <w:pPr>
        <w:spacing w:after="0" w:line="240" w:lineRule="auto"/>
      </w:pPr>
      <w:r w:rsidRPr="003A2BD9">
        <w:rPr>
          <w:sz w:val="24"/>
          <w:szCs w:val="24"/>
        </w:rPr>
        <w:t>Entre</w:t>
      </w:r>
      <w:r>
        <w:t>:</w:t>
      </w:r>
      <w:r>
        <w:br/>
        <w:t>SEGURIDAD ITUZAINGO, con direccion legal en Salta S/N, representada en este acto por Alan Arndt, en adelante “la Empresa</w:t>
      </w:r>
      <w:proofErr w:type="gramStart"/>
      <w:r>
        <w:t>”,</w:t>
      </w:r>
      <w:r w:rsidR="00F361EA">
        <w:t xml:space="preserve"> </w:t>
      </w:r>
      <w:r>
        <w:t xml:space="preserve"> y</w:t>
      </w:r>
      <w:proofErr w:type="gramEnd"/>
      <w:r>
        <w:br/>
      </w:r>
    </w:p>
    <w:p w14:paraId="1A3D607F" w14:textId="18BA3299" w:rsidR="008E6A08" w:rsidRDefault="00935B32" w:rsidP="00F22F0C">
      <w:pPr>
        <w:spacing w:after="0" w:line="240" w:lineRule="auto"/>
      </w:pPr>
      <w:r>
        <w:t xml:space="preserve">El Abonado: </w:t>
      </w:r>
      <w:proofErr w:type="gramStart"/>
      <w:r>
        <w:t>{{ nombre</w:t>
      </w:r>
      <w:proofErr w:type="gramEnd"/>
      <w:r>
        <w:t xml:space="preserve"> }}, con direccion en {{ direccion }}, en adelante “el Abonado”,</w:t>
      </w:r>
      <w:r>
        <w:br/>
      </w:r>
      <w:r>
        <w:br/>
        <w:t>Se acuerda celebrar el presente Contrato de Monitoreo de Alarmas que se regirá por las siguientes cláusulas:</w:t>
      </w:r>
      <w:r>
        <w:br/>
      </w:r>
    </w:p>
    <w:p w14:paraId="3FAB9A1D" w14:textId="77777777" w:rsidR="008E6A08" w:rsidRDefault="00935B32" w:rsidP="00F22F0C">
      <w:pPr>
        <w:pStyle w:val="Ttulo1"/>
        <w:spacing w:before="0" w:line="240" w:lineRule="auto"/>
      </w:pPr>
      <w:r>
        <w:t>1. Objeto</w:t>
      </w:r>
    </w:p>
    <w:p w14:paraId="35442A4B" w14:textId="4C8BCB90" w:rsidR="008E6A08" w:rsidRPr="009A0C70" w:rsidRDefault="00935B32" w:rsidP="00F22F0C">
      <w:pPr>
        <w:spacing w:after="0" w:line="240" w:lineRule="auto"/>
        <w:rPr>
          <w:sz w:val="24"/>
          <w:szCs w:val="24"/>
        </w:rPr>
      </w:pPr>
      <w:r>
        <w:t xml:space="preserve">La Empresa se compromete a prestar el servicio de monitoreo remoto de señales generadas por el sistema de alarma instalado en la propiedad del Abonado, ubicada en </w:t>
      </w:r>
      <w:proofErr w:type="gramStart"/>
      <w:r>
        <w:t>{{ ubicacion</w:t>
      </w:r>
      <w:proofErr w:type="gramEnd"/>
      <w:r>
        <w:t>_monitoreo }}, corrientes, argentina.</w:t>
      </w:r>
      <w:r>
        <w:br/>
      </w:r>
    </w:p>
    <w:p w14:paraId="13175E55" w14:textId="77777777" w:rsidR="008E6A08" w:rsidRDefault="00935B32" w:rsidP="00F22F0C">
      <w:pPr>
        <w:pStyle w:val="Ttulo1"/>
        <w:spacing w:before="0" w:line="240" w:lineRule="auto"/>
      </w:pPr>
      <w:r>
        <w:t>2. Obligaciones del Abonado</w:t>
      </w:r>
    </w:p>
    <w:p w14:paraId="028AA99E" w14:textId="77777777" w:rsidR="008E6A08" w:rsidRDefault="00935B32" w:rsidP="00F22F0C">
      <w:pPr>
        <w:spacing w:after="0" w:line="240" w:lineRule="auto"/>
      </w:pPr>
      <w:r>
        <w:t>2.1. El Abonado se compromete a proporcionar a la Empresa información completa, veraz y actualizada sobre sus datos de contacto y las características de su sistema de alarma.</w:t>
      </w:r>
      <w:r>
        <w:br/>
        <w:t>2.2. El Abonado autoriza a la Empresa a utilizar dicha información para responder ante cualquier evento o señal de alarma recibida.</w:t>
      </w:r>
      <w:r>
        <w:br/>
      </w:r>
    </w:p>
    <w:p w14:paraId="1C99B17F" w14:textId="77777777" w:rsidR="008E6A08" w:rsidRDefault="00935B32" w:rsidP="00F22F0C">
      <w:pPr>
        <w:pStyle w:val="Ttulo1"/>
        <w:spacing w:before="0" w:line="240" w:lineRule="auto"/>
      </w:pPr>
      <w:r>
        <w:t>3. Servicio de Monitoreo</w:t>
      </w:r>
    </w:p>
    <w:p w14:paraId="4F3B173A" w14:textId="77777777" w:rsidR="008E6A08" w:rsidRDefault="00935B32" w:rsidP="00F22F0C">
      <w:pPr>
        <w:spacing w:after="0" w:line="240" w:lineRule="auto"/>
      </w:pPr>
      <w:r>
        <w:t>3.1. La Empresa monitoreará las señales enviadas por el sistema de alarma. Ante la recepción de una señal de alarma, la Empresa realizará esfuerzos razonables para notificar a las autoridades competentes (policía, bomberos u otras) y a las personas designadas por el Abonado.</w:t>
      </w:r>
      <w:r>
        <w:br/>
        <w:t>3.2. Las comunicaciones se realizarán exclusivamente por vía telefónica.</w:t>
      </w:r>
      <w:r>
        <w:br/>
        <w:t>3.3. La Empresa no garantiza la recepción o transmisión de señales debido a factores ajenos a su control, como fallas en líneas telefónicas, redes o equipos externos.</w:t>
      </w:r>
      <w:r>
        <w:br/>
      </w:r>
    </w:p>
    <w:p w14:paraId="28F6DE7E" w14:textId="77777777" w:rsidR="008E6A08" w:rsidRDefault="00935B32" w:rsidP="00F22F0C">
      <w:pPr>
        <w:pStyle w:val="Ttulo1"/>
        <w:spacing w:before="0" w:line="240" w:lineRule="auto"/>
      </w:pPr>
      <w:r>
        <w:t>4. Limitaciones y Exclusiones de Responsabilidad</w:t>
      </w:r>
    </w:p>
    <w:p w14:paraId="544D1739" w14:textId="6FB9686E" w:rsidR="006D4EDE" w:rsidRDefault="00935B32" w:rsidP="006D4EDE">
      <w:pPr>
        <w:spacing w:after="0" w:line="240" w:lineRule="auto"/>
      </w:pPr>
      <w:r>
        <w:t>4.1. La Empresa no se responsabiliza por el funcionamiento del sistema de alarma ni por los daños que puedan derivarse de fallas en el equipo o en la transmisión de señales.</w:t>
      </w:r>
      <w:r>
        <w:br/>
        <w:t>4.2. El servicio de monitoreo no constituye un seguro ni garantía contra robos, asaltos, incendios u otros siniestros.</w:t>
      </w:r>
      <w:r>
        <w:br/>
        <w:t>4.3. La responsabilidad máxima de la Empresa, en caso de negligencia comprobada, estará limitada a la suma de $50.000 (cincuenta mil pesos argentinos).</w:t>
      </w:r>
      <w:r>
        <w:br/>
        <w:t>4.4. La Empresa podrá suspender temporalmente el servicio por causas técnicas o de fuerza mayor, notificando al Abonado dentro de las 24 horas siguientes a la suspensión.</w:t>
      </w:r>
    </w:p>
    <w:p w14:paraId="2B25BD14" w14:textId="77777777" w:rsidR="008E6A08" w:rsidRDefault="00935B32" w:rsidP="00F22F0C">
      <w:pPr>
        <w:pStyle w:val="Ttulo1"/>
        <w:spacing w:before="0" w:line="240" w:lineRule="auto"/>
      </w:pPr>
      <w:r>
        <w:t>5. Pago y Vigencia</w:t>
      </w:r>
    </w:p>
    <w:p w14:paraId="61D37763" w14:textId="337694D9" w:rsidR="008E6A08" w:rsidRDefault="00935B32" w:rsidP="00F22F0C">
      <w:pPr>
        <w:spacing w:after="0" w:line="240" w:lineRule="auto"/>
      </w:pPr>
      <w:r>
        <w:t>5.1. El servicio se abonará mensualmente y por adelantado, con vencimiento el dia 10 de cada mes.</w:t>
      </w:r>
      <w:r>
        <w:br/>
        <w:t>5.2. Los pagos fuera de término generarán un interés de demora del 10% mensual sobre el importe adeudado.</w:t>
      </w:r>
      <w:r>
        <w:br/>
        <w:t>5.3. El presente contrato tiene una vigencia mínima de un (1) año a partir de</w:t>
      </w:r>
      <w:r w:rsidR="00F22F0C">
        <w:t xml:space="preserve">l </w:t>
      </w:r>
      <w:r>
        <w:t>alta del servicio. El Abonado no podrá darlo de baja antes de dicho plazo.</w:t>
      </w:r>
      <w:r>
        <w:br/>
        <w:t>5.4. La Empresa podrá rescindir el contrato con un preaviso fehaciente de treinta (30) dia</w:t>
      </w:r>
      <w:r w:rsidR="00F22F0C">
        <w:t>s</w:t>
      </w:r>
      <w:r>
        <w:t>.</w:t>
      </w:r>
      <w:r>
        <w:br/>
      </w:r>
    </w:p>
    <w:p w14:paraId="089809FA" w14:textId="77777777" w:rsidR="008E6A08" w:rsidRDefault="00935B32" w:rsidP="00F22F0C">
      <w:pPr>
        <w:pStyle w:val="Ttulo1"/>
        <w:spacing w:before="0" w:line="240" w:lineRule="auto"/>
      </w:pPr>
      <w:r>
        <w:t>6. Servicio de Móvil y Respuesta Médica (Opcionales)</w:t>
      </w:r>
    </w:p>
    <w:p w14:paraId="58A4B676" w14:textId="6EF12E09" w:rsidR="004836B7" w:rsidRDefault="00935B32" w:rsidP="008646B3">
      <w:pPr>
        <w:spacing w:line="240" w:lineRule="auto"/>
      </w:pPr>
      <w:r>
        <w:t>6.1. En caso de contratar el servicio de móvil, el personal asignado verificará la señal de alarma y asistirá en apoyo a las autoridades policiales, sin facultad para detener personas o ingresar a la propiedad sin autorización.</w:t>
      </w:r>
      <w:r>
        <w:br/>
        <w:t>6.2. Para señales médicas, la Empresa notificará a las personas o servicios designados por el Abonado, pero no provee respuesta médica directa.</w:t>
      </w:r>
    </w:p>
    <w:p w14:paraId="25941122" w14:textId="04E17727" w:rsidR="008E6A08" w:rsidRDefault="00935B32" w:rsidP="00F22F0C">
      <w:pPr>
        <w:pStyle w:val="Ttulo1"/>
        <w:spacing w:before="0" w:line="240" w:lineRule="auto"/>
      </w:pPr>
      <w:r>
        <w:t>7. Comunicaciones y Notificaciones</w:t>
      </w:r>
    </w:p>
    <w:p w14:paraId="771311AF" w14:textId="357FFD91" w:rsidR="004836B7" w:rsidRDefault="00935B32" w:rsidP="00F22F0C">
      <w:pPr>
        <w:spacing w:after="0" w:line="240" w:lineRule="auto"/>
      </w:pPr>
      <w:r>
        <w:t>Las partes acuerdan que las comunicaciones relacionadas con este contrato podrán realizarse por medios electrónicos, utilizando las siguientes direcciones de email.</w:t>
      </w:r>
    </w:p>
    <w:p w14:paraId="3C6215FA" w14:textId="59A70260" w:rsidR="008E6A08" w:rsidRDefault="00935B32" w:rsidP="00F22F0C">
      <w:pPr>
        <w:spacing w:after="0" w:line="240" w:lineRule="auto"/>
      </w:pPr>
      <w:r>
        <w:t xml:space="preserve">- Abonado: </w:t>
      </w:r>
      <w:proofErr w:type="gramStart"/>
      <w:r>
        <w:t>{{ email</w:t>
      </w:r>
      <w:proofErr w:type="gramEnd"/>
      <w:r>
        <w:t xml:space="preserve"> }}</w:t>
      </w:r>
      <w:r>
        <w:br/>
        <w:t>- Empresa: alanarndt@seguridadituzaingo.com</w:t>
      </w:r>
      <w:r>
        <w:br/>
      </w:r>
    </w:p>
    <w:p w14:paraId="19F1DC62" w14:textId="77777777" w:rsidR="008E6A08" w:rsidRDefault="00935B32" w:rsidP="00F22F0C">
      <w:pPr>
        <w:pStyle w:val="Ttulo1"/>
        <w:spacing w:before="0" w:line="240" w:lineRule="auto"/>
      </w:pPr>
      <w:r>
        <w:lastRenderedPageBreak/>
        <w:t>8. Jurisdicción y Ley Aplicable</w:t>
      </w:r>
    </w:p>
    <w:p w14:paraId="6EA056CB" w14:textId="77777777" w:rsidR="008E6A08" w:rsidRDefault="00935B32" w:rsidP="00F22F0C">
      <w:pPr>
        <w:spacing w:after="0" w:line="240" w:lineRule="auto"/>
      </w:pPr>
      <w:r>
        <w:t>Para todas las cuestiones derivadas de este contrato, las partes se someten a la jurisdicción de los tribunales ordinarios de la ciudad de Ituzaingó, corrientes, renunciando a cualquier otro fuero o jurisdicción que pudiera corresponderles.</w:t>
      </w:r>
      <w:r>
        <w:br/>
      </w:r>
    </w:p>
    <w:p w14:paraId="182E969F" w14:textId="77777777" w:rsidR="008E6A08" w:rsidRDefault="00935B32" w:rsidP="00F22F0C">
      <w:pPr>
        <w:pStyle w:val="Ttulo1"/>
        <w:spacing w:before="0" w:line="240" w:lineRule="auto"/>
      </w:pPr>
      <w:r>
        <w:t>9. Disposiciones Finales</w:t>
      </w:r>
    </w:p>
    <w:p w14:paraId="46FD3A67" w14:textId="742ABE61" w:rsidR="008E43A6" w:rsidRDefault="00935B32" w:rsidP="008E43A6">
      <w:pPr>
        <w:spacing w:line="240" w:lineRule="auto"/>
      </w:pPr>
      <w:r>
        <w:t>9.1. Este contrato constituye el acuerdo completo entre las partes y solo podrá modificarse mediante documento escrito y firmado por ambas.</w:t>
      </w:r>
      <w:r>
        <w:br/>
      </w:r>
    </w:p>
    <w:p w14:paraId="26D694EA" w14:textId="111B8A49" w:rsidR="008E43A6" w:rsidRDefault="008E43A6" w:rsidP="008E43A6">
      <w:pPr>
        <w:spacing w:line="240" w:lineRule="auto"/>
      </w:pPr>
    </w:p>
    <w:p w14:paraId="6894CB9D" w14:textId="77777777" w:rsidR="008E43A6" w:rsidRDefault="008E43A6" w:rsidP="008E43A6">
      <w:pPr>
        <w:spacing w:line="240" w:lineRule="auto"/>
      </w:pPr>
    </w:p>
    <w:p w14:paraId="4BD521A0" w14:textId="77777777" w:rsidR="004C75F1" w:rsidRDefault="004C75F1"/>
    <w:sectPr w:rsidR="004C75F1" w:rsidSect="00E8474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CDF"/>
    <w:rsid w:val="00135687"/>
    <w:rsid w:val="0015074B"/>
    <w:rsid w:val="001B4A00"/>
    <w:rsid w:val="00275D50"/>
    <w:rsid w:val="0029639D"/>
    <w:rsid w:val="002B008D"/>
    <w:rsid w:val="00326F90"/>
    <w:rsid w:val="003A2306"/>
    <w:rsid w:val="003A2BD9"/>
    <w:rsid w:val="003E2015"/>
    <w:rsid w:val="004836B7"/>
    <w:rsid w:val="004C75F1"/>
    <w:rsid w:val="00647075"/>
    <w:rsid w:val="006D4EDE"/>
    <w:rsid w:val="008646B3"/>
    <w:rsid w:val="008C234C"/>
    <w:rsid w:val="008E43A6"/>
    <w:rsid w:val="008E6A08"/>
    <w:rsid w:val="00935B32"/>
    <w:rsid w:val="00954ED7"/>
    <w:rsid w:val="0099626E"/>
    <w:rsid w:val="009A0C70"/>
    <w:rsid w:val="00AA1D8D"/>
    <w:rsid w:val="00B2675D"/>
    <w:rsid w:val="00B47730"/>
    <w:rsid w:val="00CB0664"/>
    <w:rsid w:val="00CD0144"/>
    <w:rsid w:val="00E0657F"/>
    <w:rsid w:val="00E84748"/>
    <w:rsid w:val="00F22F0C"/>
    <w:rsid w:val="00F361EA"/>
    <w:rsid w:val="00FC693F"/>
    <w:rsid w:val="00FE4772"/>
    <w:rsid w:val="00FF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7CCF65"/>
  <w14:defaultImageDpi w14:val="300"/>
  <w15:docId w15:val="{EBCBD9A0-1CA5-4069-8431-C57A54E0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574</Words>
  <Characters>3157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Alan Arndt</cp:lastModifiedBy>
  <cp:revision>23</cp:revision>
  <dcterms:created xsi:type="dcterms:W3CDTF">2013-12-23T23:15:00Z</dcterms:created>
  <dcterms:modified xsi:type="dcterms:W3CDTF">2025-08-14T03:25:00Z</dcterms:modified>
  <cp:category/>
</cp:coreProperties>
</file>