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B29B" w14:textId="7A8C5095" w:rsidR="00AF7F39" w:rsidRPr="00532D98" w:rsidRDefault="00532D98">
      <w:pPr>
        <w:rPr>
          <w:b/>
          <w:bCs/>
        </w:rPr>
      </w:pPr>
      <w:r w:rsidRPr="00532D98">
        <w:rPr>
          <w:b/>
          <w:bCs/>
        </w:rPr>
        <w:t>HR POLICY DOCUMENT</w:t>
      </w:r>
    </w:p>
    <w:p w14:paraId="463B868B" w14:textId="77654BB6" w:rsidR="00532D98" w:rsidRDefault="00532D98">
      <w:r w:rsidRPr="00532D98">
        <w:rPr>
          <w:b/>
          <w:bCs/>
        </w:rPr>
        <w:t>Company:</w:t>
      </w:r>
      <w:r w:rsidRPr="00532D98">
        <w:t xml:space="preserve"> </w:t>
      </w:r>
      <w:proofErr w:type="spellStart"/>
      <w:r w:rsidRPr="00532D98">
        <w:t>CodeAlpha</w:t>
      </w:r>
      <w:proofErr w:type="spellEnd"/>
      <w:r w:rsidRPr="00532D98">
        <w:t xml:space="preserve"> Tech</w:t>
      </w:r>
      <w:r w:rsidRPr="00532D98">
        <w:br/>
      </w:r>
      <w:r w:rsidRPr="00532D98">
        <w:rPr>
          <w:b/>
          <w:bCs/>
        </w:rPr>
        <w:t>Department:</w:t>
      </w:r>
      <w:r w:rsidRPr="00532D98">
        <w:t xml:space="preserve"> Human Resources</w:t>
      </w:r>
      <w:r w:rsidRPr="00532D98">
        <w:br/>
      </w:r>
      <w:r w:rsidRPr="00532D98">
        <w:rPr>
          <w:b/>
          <w:bCs/>
        </w:rPr>
        <w:t>Policy Type:</w:t>
      </w:r>
      <w:r w:rsidRPr="00532D98">
        <w:t xml:space="preserve"> General HR Policy</w:t>
      </w:r>
      <w:r w:rsidRPr="00532D98">
        <w:br/>
      </w:r>
      <w:r w:rsidRPr="00532D98">
        <w:rPr>
          <w:b/>
          <w:bCs/>
        </w:rPr>
        <w:t>Effective Date:</w:t>
      </w:r>
      <w:r w:rsidRPr="00532D98">
        <w:t xml:space="preserve"> 29 September 2026</w:t>
      </w:r>
    </w:p>
    <w:p w14:paraId="5350DDC6" w14:textId="77777777" w:rsidR="00532D98" w:rsidRPr="00BF0EAA" w:rsidRDefault="00532D98" w:rsidP="00532D98">
      <w:pPr>
        <w:rPr>
          <w:b/>
          <w:bCs/>
          <w:sz w:val="28"/>
          <w:szCs w:val="28"/>
        </w:rPr>
      </w:pPr>
      <w:r w:rsidRPr="00BF0EAA">
        <w:rPr>
          <w:b/>
          <w:bCs/>
          <w:sz w:val="28"/>
          <w:szCs w:val="28"/>
        </w:rPr>
        <w:t>1. Leave Policy</w:t>
      </w:r>
    </w:p>
    <w:p w14:paraId="6058D9C8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1.1 Purpose</w:t>
      </w:r>
    </w:p>
    <w:p w14:paraId="4BA7BA3A" w14:textId="77777777" w:rsidR="00532D98" w:rsidRPr="00532D98" w:rsidRDefault="00532D98" w:rsidP="00532D98">
      <w:r w:rsidRPr="00532D98">
        <w:t>The purpose of this policy is to provide employees with reasonable time off from work for personal, medical, and other important needs while maintaining smooth business operations.</w:t>
      </w:r>
    </w:p>
    <w:p w14:paraId="7CA02479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1.2 Types of Leave</w:t>
      </w:r>
    </w:p>
    <w:p w14:paraId="26A43B42" w14:textId="77777777" w:rsidR="00532D98" w:rsidRPr="00532D98" w:rsidRDefault="00532D98" w:rsidP="00532D98">
      <w:r w:rsidRPr="00532D98">
        <w:rPr>
          <w:b/>
          <w:bCs/>
        </w:rPr>
        <w:t>Annual Leave:</w:t>
      </w:r>
      <w:r w:rsidRPr="00532D98">
        <w:br/>
        <w:t>Employees may request annual leave for vacations, personal activities, or other planned needs. Leave should be requested in advance whenever possible.</w:t>
      </w:r>
    </w:p>
    <w:p w14:paraId="05820BDA" w14:textId="77777777" w:rsidR="00532D98" w:rsidRPr="00532D98" w:rsidRDefault="00532D98" w:rsidP="00532D98">
      <w:r w:rsidRPr="00532D98">
        <w:rPr>
          <w:b/>
          <w:bCs/>
        </w:rPr>
        <w:t>Sick Leave:</w:t>
      </w:r>
      <w:r w:rsidRPr="00532D98">
        <w:br/>
        <w:t>Employees may take sick leave when they are unwell or require medical attention. Employees should inform their supervisor as soon as possible.</w:t>
      </w:r>
    </w:p>
    <w:p w14:paraId="690D5880" w14:textId="77777777" w:rsidR="00532D98" w:rsidRPr="00532D98" w:rsidRDefault="00532D98" w:rsidP="00532D98">
      <w:r w:rsidRPr="00532D98">
        <w:rPr>
          <w:b/>
          <w:bCs/>
        </w:rPr>
        <w:t>Emergency Leave:</w:t>
      </w:r>
      <w:r w:rsidRPr="00532D98">
        <w:br/>
        <w:t>Emergency leave may be requested in unexpected situations that require immediate attention. The employee should inform their supervisor at the earliest opportunity.</w:t>
      </w:r>
    </w:p>
    <w:p w14:paraId="40090A14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1.3 Leave Request Procedure</w:t>
      </w:r>
    </w:p>
    <w:p w14:paraId="35D48A77" w14:textId="77777777" w:rsidR="00532D98" w:rsidRPr="00532D98" w:rsidRDefault="00532D98" w:rsidP="00532D98">
      <w:pPr>
        <w:numPr>
          <w:ilvl w:val="0"/>
          <w:numId w:val="1"/>
        </w:numPr>
      </w:pPr>
      <w:r w:rsidRPr="00532D98">
        <w:t>Employees should submit their leave request to their supervisor or HR department.</w:t>
      </w:r>
    </w:p>
    <w:p w14:paraId="35D0D1F8" w14:textId="77777777" w:rsidR="00532D98" w:rsidRPr="00532D98" w:rsidRDefault="00532D98" w:rsidP="00532D98">
      <w:pPr>
        <w:numPr>
          <w:ilvl w:val="0"/>
          <w:numId w:val="1"/>
        </w:numPr>
      </w:pPr>
      <w:r w:rsidRPr="00532D98">
        <w:t>Planned leave should be requested in advance.</w:t>
      </w:r>
    </w:p>
    <w:p w14:paraId="2713EFA9" w14:textId="77777777" w:rsidR="00532D98" w:rsidRPr="00532D98" w:rsidRDefault="00532D98" w:rsidP="00532D98">
      <w:pPr>
        <w:numPr>
          <w:ilvl w:val="0"/>
          <w:numId w:val="1"/>
        </w:numPr>
      </w:pPr>
      <w:r w:rsidRPr="00532D98">
        <w:t>The supervisor will review the request based on workload and business requirements.</w:t>
      </w:r>
    </w:p>
    <w:p w14:paraId="42DDF4B2" w14:textId="77777777" w:rsidR="00532D98" w:rsidRPr="00532D98" w:rsidRDefault="00532D98" w:rsidP="00532D98">
      <w:pPr>
        <w:numPr>
          <w:ilvl w:val="0"/>
          <w:numId w:val="1"/>
        </w:numPr>
      </w:pPr>
      <w:r w:rsidRPr="00532D98">
        <w:t>Employees should receive approval before taking planned leave.</w:t>
      </w:r>
    </w:p>
    <w:p w14:paraId="58012362" w14:textId="77777777" w:rsidR="00532D98" w:rsidRPr="00532D98" w:rsidRDefault="00532D98" w:rsidP="00532D98">
      <w:pPr>
        <w:numPr>
          <w:ilvl w:val="0"/>
          <w:numId w:val="1"/>
        </w:numPr>
      </w:pPr>
      <w:r w:rsidRPr="00532D98">
        <w:t>In emergencies, employees should notify their supervisor as soon as reasonably possible.</w:t>
      </w:r>
    </w:p>
    <w:p w14:paraId="3EB754D2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1.4 General Guidelines</w:t>
      </w:r>
    </w:p>
    <w:p w14:paraId="1A3DDD8C" w14:textId="77777777" w:rsidR="00532D98" w:rsidRDefault="00532D98" w:rsidP="00532D98">
      <w:r w:rsidRPr="00532D98">
        <w:t>Employees are expected to return to work on the approved date. Any extension of leave should be communicated to the supervisor and HR as soon as possible.</w:t>
      </w:r>
    </w:p>
    <w:p w14:paraId="592D2CB6" w14:textId="77777777" w:rsidR="00BF0EAA" w:rsidRPr="00532D98" w:rsidRDefault="00BF0EAA" w:rsidP="00532D98"/>
    <w:p w14:paraId="5D6C4DCE" w14:textId="77777777" w:rsidR="00532D98" w:rsidRPr="00BF0EAA" w:rsidRDefault="00532D98" w:rsidP="00532D98">
      <w:pPr>
        <w:rPr>
          <w:b/>
          <w:bCs/>
          <w:sz w:val="28"/>
          <w:szCs w:val="28"/>
        </w:rPr>
      </w:pPr>
      <w:r w:rsidRPr="00BF0EAA">
        <w:rPr>
          <w:b/>
          <w:bCs/>
          <w:sz w:val="28"/>
          <w:szCs w:val="28"/>
        </w:rPr>
        <w:lastRenderedPageBreak/>
        <w:t>2. Code of Conduct</w:t>
      </w:r>
    </w:p>
    <w:p w14:paraId="1EF1D292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2.1 Professional Behavior</w:t>
      </w:r>
    </w:p>
    <w:p w14:paraId="3E27F2BF" w14:textId="77777777" w:rsidR="00532D98" w:rsidRPr="00532D98" w:rsidRDefault="00532D98" w:rsidP="00532D98">
      <w:r w:rsidRPr="00532D98">
        <w:t>Employees are expected to behave professionally, respectfully, and responsibly while interacting with colleagues, managers, clients, and other stakeholders.</w:t>
      </w:r>
    </w:p>
    <w:p w14:paraId="1D985CB6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2.2 Respectful Workplace</w:t>
      </w:r>
    </w:p>
    <w:p w14:paraId="792964FE" w14:textId="77777777" w:rsidR="00532D98" w:rsidRPr="00532D98" w:rsidRDefault="00532D98" w:rsidP="00532D98">
      <w:r w:rsidRPr="00532D98">
        <w:t>Employees must treat everyone with respect and should not engage in harassment, discrimination, bullying, or inappropriate behavior.</w:t>
      </w:r>
    </w:p>
    <w:p w14:paraId="44144AED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2.3 Communication</w:t>
      </w:r>
    </w:p>
    <w:p w14:paraId="598B3A3E" w14:textId="77777777" w:rsidR="00532D98" w:rsidRPr="00532D98" w:rsidRDefault="00532D98" w:rsidP="00532D98">
      <w:r w:rsidRPr="00532D98">
        <w:t>Employees should communicate clearly and professionally through emails, meetings, messages, and other workplace communication channels.</w:t>
      </w:r>
    </w:p>
    <w:p w14:paraId="4D4635B0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2.4 Confidentiality</w:t>
      </w:r>
    </w:p>
    <w:p w14:paraId="198680A0" w14:textId="77777777" w:rsidR="00532D98" w:rsidRPr="00532D98" w:rsidRDefault="00532D98" w:rsidP="00532D98">
      <w:r w:rsidRPr="00532D98">
        <w:t>Employees must protect confidential company and employee information. Confidential information should not be shared with unauthorized individuals.</w:t>
      </w:r>
    </w:p>
    <w:p w14:paraId="58012BE0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2.5 Use of Company Resources</w:t>
      </w:r>
    </w:p>
    <w:p w14:paraId="3FFD2198" w14:textId="77777777" w:rsidR="00532D98" w:rsidRPr="00532D98" w:rsidRDefault="00532D98" w:rsidP="00532D98">
      <w:r w:rsidRPr="00532D98">
        <w:t>Company equipment, software, internet access, and other resources should be used responsibly and primarily for authorized business purposes.</w:t>
      </w:r>
    </w:p>
    <w:p w14:paraId="6CFE894D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2.6 Attendance and Punctuality</w:t>
      </w:r>
    </w:p>
    <w:p w14:paraId="7BE63AF1" w14:textId="77777777" w:rsidR="00532D98" w:rsidRPr="00532D98" w:rsidRDefault="00532D98" w:rsidP="00532D98">
      <w:r w:rsidRPr="00532D98">
        <w:t>Employees are expected to follow their assigned working hours and attend meetings and work activities on time.</w:t>
      </w:r>
    </w:p>
    <w:p w14:paraId="4A702603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2.7 Conflict of Interest</w:t>
      </w:r>
    </w:p>
    <w:p w14:paraId="4B6F21AC" w14:textId="77777777" w:rsidR="00532D98" w:rsidRPr="00532D98" w:rsidRDefault="00532D98" w:rsidP="00532D98">
      <w:r w:rsidRPr="00532D98">
        <w:t>Employees should disclose any situation that may create a conflict between their personal interests and the interests of the company.</w:t>
      </w:r>
    </w:p>
    <w:p w14:paraId="016BA27F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2.8 Policy Compliance</w:t>
      </w:r>
    </w:p>
    <w:p w14:paraId="1945A1E7" w14:textId="77777777" w:rsidR="00532D98" w:rsidRPr="00532D98" w:rsidRDefault="00532D98" w:rsidP="00532D98">
      <w:r w:rsidRPr="00532D98">
        <w:t>Employees are expected to follow company policies, procedures, and applicable workplace rules. Violations may be reviewed by management or HR and handled according to company procedures.</w:t>
      </w:r>
    </w:p>
    <w:p w14:paraId="7E0621A6" w14:textId="77777777" w:rsidR="00532D98" w:rsidRPr="00BF0EAA" w:rsidRDefault="00532D98" w:rsidP="00532D98">
      <w:pPr>
        <w:rPr>
          <w:b/>
          <w:bCs/>
          <w:sz w:val="28"/>
          <w:szCs w:val="28"/>
        </w:rPr>
      </w:pPr>
      <w:r w:rsidRPr="00BF0EAA">
        <w:rPr>
          <w:b/>
          <w:bCs/>
          <w:sz w:val="28"/>
          <w:szCs w:val="28"/>
        </w:rPr>
        <w:t>3. Work-from-Home Guidelines</w:t>
      </w:r>
    </w:p>
    <w:p w14:paraId="4C45CA7A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3.1 Eligibility</w:t>
      </w:r>
    </w:p>
    <w:p w14:paraId="2C7576D3" w14:textId="77777777" w:rsidR="00532D98" w:rsidRPr="00532D98" w:rsidRDefault="00532D98" w:rsidP="00532D98">
      <w:r w:rsidRPr="00532D98">
        <w:t>Work-from-home arrangements may be provided to employees when approved by their supervisor or HR department, depending on the nature of their role and business requirements.</w:t>
      </w:r>
    </w:p>
    <w:p w14:paraId="315C4196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lastRenderedPageBreak/>
        <w:t>3.2 Working Hours</w:t>
      </w:r>
    </w:p>
    <w:p w14:paraId="3B4CF587" w14:textId="77777777" w:rsidR="00532D98" w:rsidRPr="00532D98" w:rsidRDefault="00532D98" w:rsidP="00532D98">
      <w:r w:rsidRPr="00532D98">
        <w:t>Employees working from home are expected to follow their assigned working hours and remain available during those hours.</w:t>
      </w:r>
    </w:p>
    <w:p w14:paraId="12741450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3.3 Communication</w:t>
      </w:r>
    </w:p>
    <w:p w14:paraId="0A3BF37E" w14:textId="77777777" w:rsidR="00532D98" w:rsidRPr="00532D98" w:rsidRDefault="00532D98" w:rsidP="00532D98">
      <w:r w:rsidRPr="00532D98">
        <w:t>Employees should remain reachable through approved communication channels such as email, messaging applications, and online meeting platforms.</w:t>
      </w:r>
    </w:p>
    <w:p w14:paraId="38F8E59E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3.4 Meetings</w:t>
      </w:r>
    </w:p>
    <w:p w14:paraId="3F8DA4C2" w14:textId="77777777" w:rsidR="00532D98" w:rsidRPr="00532D98" w:rsidRDefault="00532D98" w:rsidP="00532D98">
      <w:r w:rsidRPr="00532D98">
        <w:t>Employees are expected to attend scheduled online meetings on time and participate professionally.</w:t>
      </w:r>
    </w:p>
    <w:p w14:paraId="37F66F75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3.5 Work Environment</w:t>
      </w:r>
    </w:p>
    <w:p w14:paraId="041EB233" w14:textId="77777777" w:rsidR="00532D98" w:rsidRPr="00532D98" w:rsidRDefault="00532D98" w:rsidP="00532D98">
      <w:r w:rsidRPr="00532D98">
        <w:t>Employees should maintain a suitable and reasonably quiet workspace that allows them to perform their duties effectively.</w:t>
      </w:r>
    </w:p>
    <w:p w14:paraId="28A70813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3.6 Data and Information Security</w:t>
      </w:r>
    </w:p>
    <w:p w14:paraId="2AED8790" w14:textId="77777777" w:rsidR="00532D98" w:rsidRPr="00532D98" w:rsidRDefault="00532D98" w:rsidP="00532D98">
      <w:r w:rsidRPr="00532D98">
        <w:t>Employees must protect company information while working remotely. Company files, passwords, and confidential information should not be shared with unauthorized persons.</w:t>
      </w:r>
    </w:p>
    <w:p w14:paraId="75765DCD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3.7 Company Equipment</w:t>
      </w:r>
    </w:p>
    <w:p w14:paraId="58F96E0B" w14:textId="77777777" w:rsidR="00532D98" w:rsidRPr="00532D98" w:rsidRDefault="00532D98" w:rsidP="00532D98">
      <w:r w:rsidRPr="00532D98">
        <w:t>Any company-provided laptop, software, or other equipment should be used responsibly and maintained properly.</w:t>
      </w:r>
    </w:p>
    <w:p w14:paraId="73FF7D7A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3.8 Performance and Productivity</w:t>
      </w:r>
    </w:p>
    <w:p w14:paraId="2B7D9739" w14:textId="77777777" w:rsidR="00532D98" w:rsidRPr="00532D98" w:rsidRDefault="00532D98" w:rsidP="00532D98">
      <w:r w:rsidRPr="00532D98">
        <w:t>Employees are expected to complete assigned tasks within agreed deadlines and maintain regular communication with their supervisor.</w:t>
      </w:r>
    </w:p>
    <w:p w14:paraId="0C1F40C0" w14:textId="77777777" w:rsidR="00532D98" w:rsidRPr="00532D98" w:rsidRDefault="00532D98" w:rsidP="00532D98">
      <w:pPr>
        <w:rPr>
          <w:b/>
          <w:bCs/>
        </w:rPr>
      </w:pPr>
      <w:r w:rsidRPr="00532D98">
        <w:rPr>
          <w:b/>
          <w:bCs/>
        </w:rPr>
        <w:t>3.9 End of Remote Work</w:t>
      </w:r>
    </w:p>
    <w:p w14:paraId="2603AD77" w14:textId="77777777" w:rsidR="00532D98" w:rsidRPr="00532D98" w:rsidRDefault="00532D98" w:rsidP="00532D98">
      <w:r w:rsidRPr="00532D98">
        <w:t>The company may review or modify work-from-home arrangements according to employee performance, business needs, or operational requirements.</w:t>
      </w:r>
    </w:p>
    <w:p w14:paraId="21AFDC64" w14:textId="77777777" w:rsidR="00532D98" w:rsidRDefault="00532D98"/>
    <w:sectPr w:rsidR="00532D98" w:rsidSect="00532D9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445FA"/>
    <w:multiLevelType w:val="multilevel"/>
    <w:tmpl w:val="8A5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4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32D98"/>
    <w:rsid w:val="002C4608"/>
    <w:rsid w:val="00532D98"/>
    <w:rsid w:val="00AF7F39"/>
    <w:rsid w:val="00B01501"/>
    <w:rsid w:val="00B30298"/>
    <w:rsid w:val="00BF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1F83"/>
  <w15:chartTrackingRefBased/>
  <w15:docId w15:val="{7A2D4DD0-7DE1-40F6-81B9-D0C5CEBE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</dc:creator>
  <cp:keywords/>
  <dc:description/>
  <cp:lastModifiedBy>s ch</cp:lastModifiedBy>
  <cp:revision>2</cp:revision>
  <dcterms:created xsi:type="dcterms:W3CDTF">2026-09-29T08:09:00Z</dcterms:created>
  <dcterms:modified xsi:type="dcterms:W3CDTF">2026-10-01T08:31:00Z</dcterms:modified>
</cp:coreProperties>
</file>