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2CD" w:rsidRPr="00CE1369" w:rsidRDefault="006A02CD" w:rsidP="006A02CD">
      <w:pPr>
        <w:ind w:left="567"/>
        <w:jc w:val="center"/>
        <w:rPr>
          <w:rFonts w:cs="Times New Roman"/>
          <w:bCs/>
          <w:color w:val="000000"/>
          <w:sz w:val="23"/>
          <w:szCs w:val="23"/>
        </w:rPr>
      </w:pPr>
      <w:r w:rsidRPr="00CE1369">
        <w:rPr>
          <w:rFonts w:cs="Times New Roman"/>
          <w:bCs/>
          <w:color w:val="000000"/>
          <w:sz w:val="23"/>
          <w:szCs w:val="23"/>
        </w:rPr>
        <w:t xml:space="preserve">ПРАВИТЕЛЬСТВО РОССИЙСКОЙ ФЕДЕРАЦИИ </w:t>
      </w:r>
    </w:p>
    <w:p w:rsidR="006A02CD" w:rsidRPr="00CE1369" w:rsidRDefault="006A02CD" w:rsidP="006A02CD">
      <w:pPr>
        <w:autoSpaceDE w:val="0"/>
        <w:autoSpaceDN w:val="0"/>
        <w:adjustRightInd w:val="0"/>
        <w:spacing w:after="0" w:line="240" w:lineRule="auto"/>
        <w:jc w:val="center"/>
        <w:rPr>
          <w:rFonts w:cs="Times New Roman"/>
          <w:bCs/>
          <w:color w:val="000000"/>
          <w:sz w:val="23"/>
          <w:szCs w:val="23"/>
        </w:rPr>
      </w:pPr>
      <w:r w:rsidRPr="00CE1369">
        <w:rPr>
          <w:rFonts w:cs="Times New Roman"/>
          <w:bCs/>
          <w:color w:val="000000"/>
          <w:sz w:val="23"/>
          <w:szCs w:val="23"/>
        </w:rPr>
        <w:t xml:space="preserve">НАЦИОНАЛЬНЫЙ ИССЛЕДОВАТЕЛЬСКИЙ УНИВЕРСИТЕТ </w:t>
      </w:r>
    </w:p>
    <w:p w:rsidR="006A02CD" w:rsidRPr="00CE1369" w:rsidRDefault="006A02CD" w:rsidP="006A02CD">
      <w:pPr>
        <w:autoSpaceDE w:val="0"/>
        <w:autoSpaceDN w:val="0"/>
        <w:adjustRightInd w:val="0"/>
        <w:spacing w:after="0" w:line="240" w:lineRule="auto"/>
        <w:jc w:val="center"/>
        <w:rPr>
          <w:rFonts w:cs="Times New Roman"/>
          <w:bCs/>
          <w:color w:val="000000"/>
          <w:sz w:val="23"/>
          <w:szCs w:val="23"/>
        </w:rPr>
      </w:pPr>
      <w:r w:rsidRPr="00CE1369">
        <w:rPr>
          <w:rFonts w:cs="Times New Roman"/>
          <w:bCs/>
          <w:color w:val="000000"/>
          <w:sz w:val="23"/>
          <w:szCs w:val="23"/>
        </w:rPr>
        <w:t xml:space="preserve">«ВЫСШАЯ ШКОЛА ЭКОНОМИКИ» </w:t>
      </w:r>
    </w:p>
    <w:p w:rsidR="006A02CD" w:rsidRDefault="006A02CD" w:rsidP="006A02CD">
      <w:pPr>
        <w:ind w:firstLine="567"/>
        <w:jc w:val="center"/>
        <w:rPr>
          <w:rFonts w:cs="Times New Roman"/>
          <w:szCs w:val="28"/>
        </w:rPr>
      </w:pPr>
      <w:r>
        <w:rPr>
          <w:rFonts w:cs="Times New Roman"/>
          <w:szCs w:val="28"/>
        </w:rPr>
        <w:t>Факультет информатики, математики и компьютерных наук  НИУ ВШЭ-Нижний Новгород</w:t>
      </w:r>
    </w:p>
    <w:p w:rsidR="006A02CD" w:rsidRDefault="006A02CD" w:rsidP="006A02CD">
      <w:pPr>
        <w:ind w:firstLine="567"/>
        <w:jc w:val="center"/>
        <w:rPr>
          <w:rFonts w:cs="Times New Roman"/>
          <w:szCs w:val="28"/>
        </w:rPr>
      </w:pPr>
      <w:r w:rsidRPr="00CE1369">
        <w:rPr>
          <w:rFonts w:cs="Times New Roman"/>
          <w:szCs w:val="28"/>
        </w:rPr>
        <w:t>Образовательная программа «Программная инженерия»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tblGrid>
      <w:tr w:rsidR="006A02CD" w:rsidTr="00385806">
        <w:tc>
          <w:tcPr>
            <w:tcW w:w="4785" w:type="dxa"/>
          </w:tcPr>
          <w:p w:rsidR="006A02CD" w:rsidRPr="00CE1369" w:rsidRDefault="006A02CD" w:rsidP="00385806">
            <w:pPr>
              <w:pStyle w:val="Default"/>
              <w:rPr>
                <w:color w:val="auto"/>
              </w:rPr>
            </w:pPr>
            <w:r w:rsidRPr="00CE1369">
              <w:rPr>
                <w:color w:val="auto"/>
              </w:rPr>
              <w:t xml:space="preserve">СОГЛАСОВАНО </w:t>
            </w:r>
          </w:p>
          <w:p w:rsidR="006A02CD" w:rsidRPr="00CE1369" w:rsidRDefault="006A02CD" w:rsidP="00385806">
            <w:pPr>
              <w:pStyle w:val="Default"/>
              <w:rPr>
                <w:color w:val="auto"/>
              </w:rPr>
            </w:pPr>
            <w:r w:rsidRPr="00CE1369">
              <w:rPr>
                <w:color w:val="auto"/>
              </w:rPr>
              <w:t xml:space="preserve">Доцент департамента </w:t>
            </w:r>
          </w:p>
          <w:p w:rsidR="006A02CD" w:rsidRPr="00CE1369" w:rsidRDefault="006A02CD" w:rsidP="00385806">
            <w:pPr>
              <w:pStyle w:val="Default"/>
              <w:rPr>
                <w:color w:val="auto"/>
              </w:rPr>
            </w:pPr>
            <w:r w:rsidRPr="00CE1369">
              <w:rPr>
                <w:color w:val="auto"/>
              </w:rPr>
              <w:t xml:space="preserve">программной инженерии </w:t>
            </w:r>
          </w:p>
          <w:p w:rsidR="006A02CD" w:rsidRPr="00CE1369" w:rsidRDefault="006A02CD" w:rsidP="00385806">
            <w:pPr>
              <w:pStyle w:val="Default"/>
              <w:rPr>
                <w:color w:val="auto"/>
              </w:rPr>
            </w:pPr>
            <w:r w:rsidRPr="00CE1369">
              <w:rPr>
                <w:color w:val="auto"/>
              </w:rPr>
              <w:t xml:space="preserve">факультета компьютерных наук </w:t>
            </w:r>
          </w:p>
          <w:p w:rsidR="006A02CD" w:rsidRDefault="006A02CD" w:rsidP="00385806">
            <w:pPr>
              <w:rPr>
                <w:rFonts w:cs="Times New Roman"/>
                <w:szCs w:val="28"/>
              </w:rPr>
            </w:pPr>
            <w:r w:rsidRPr="00CE1369">
              <w:rPr>
                <w:rFonts w:cs="Times New Roman"/>
                <w:sz w:val="24"/>
                <w:szCs w:val="24"/>
              </w:rPr>
              <w:t xml:space="preserve">канд. </w:t>
            </w:r>
            <w:proofErr w:type="spellStart"/>
            <w:r w:rsidRPr="00CE1369">
              <w:rPr>
                <w:rFonts w:cs="Times New Roman"/>
                <w:sz w:val="24"/>
                <w:szCs w:val="24"/>
              </w:rPr>
              <w:t>техн</w:t>
            </w:r>
            <w:proofErr w:type="spellEnd"/>
            <w:r w:rsidRPr="00CE1369">
              <w:rPr>
                <w:rFonts w:cs="Times New Roman"/>
                <w:sz w:val="24"/>
                <w:szCs w:val="24"/>
              </w:rPr>
              <w:t>. наук</w:t>
            </w:r>
            <w:r>
              <w:rPr>
                <w:sz w:val="23"/>
                <w:szCs w:val="23"/>
              </w:rPr>
              <w:t xml:space="preserve"> </w:t>
            </w:r>
          </w:p>
        </w:tc>
        <w:tc>
          <w:tcPr>
            <w:tcW w:w="4786" w:type="dxa"/>
          </w:tcPr>
          <w:p w:rsidR="006A02CD" w:rsidRDefault="006A02CD" w:rsidP="00385806">
            <w:pPr>
              <w:pStyle w:val="Default"/>
              <w:rPr>
                <w:sz w:val="23"/>
                <w:szCs w:val="23"/>
              </w:rPr>
            </w:pPr>
            <w:r>
              <w:rPr>
                <w:sz w:val="23"/>
                <w:szCs w:val="23"/>
              </w:rPr>
              <w:t xml:space="preserve">УТВЕРЖДАЮ </w:t>
            </w:r>
          </w:p>
          <w:p w:rsidR="006A02CD" w:rsidRDefault="006A02CD" w:rsidP="00385806">
            <w:pPr>
              <w:pStyle w:val="Default"/>
              <w:rPr>
                <w:sz w:val="23"/>
                <w:szCs w:val="23"/>
              </w:rPr>
            </w:pPr>
            <w:r>
              <w:rPr>
                <w:sz w:val="23"/>
                <w:szCs w:val="23"/>
              </w:rPr>
              <w:t xml:space="preserve">Академический руководитель образовательной программы «Программная инженерия» </w:t>
            </w:r>
          </w:p>
          <w:p w:rsidR="006A02CD" w:rsidRDefault="006A02CD" w:rsidP="00385806">
            <w:pPr>
              <w:rPr>
                <w:rFonts w:cs="Times New Roman"/>
                <w:szCs w:val="28"/>
              </w:rPr>
            </w:pPr>
          </w:p>
        </w:tc>
      </w:tr>
      <w:tr w:rsidR="006A02CD" w:rsidTr="00385806">
        <w:tc>
          <w:tcPr>
            <w:tcW w:w="4785" w:type="dxa"/>
          </w:tcPr>
          <w:p w:rsidR="006A02CD" w:rsidRDefault="006A02CD" w:rsidP="00385806">
            <w:pPr>
              <w:pStyle w:val="Default"/>
              <w:rPr>
                <w:sz w:val="23"/>
                <w:szCs w:val="23"/>
              </w:rPr>
            </w:pPr>
            <w:r>
              <w:rPr>
                <w:sz w:val="23"/>
                <w:szCs w:val="23"/>
              </w:rPr>
              <w:t xml:space="preserve">___________________ ФИО </w:t>
            </w:r>
          </w:p>
          <w:p w:rsidR="006A02CD" w:rsidRDefault="006A02CD" w:rsidP="00D019C1">
            <w:pPr>
              <w:rPr>
                <w:rFonts w:cs="Times New Roman"/>
                <w:szCs w:val="28"/>
              </w:rPr>
            </w:pPr>
            <w:r>
              <w:rPr>
                <w:sz w:val="23"/>
                <w:szCs w:val="23"/>
              </w:rPr>
              <w:t>«___» _____________ 202</w:t>
            </w:r>
            <w:r w:rsidR="00D019C1">
              <w:rPr>
                <w:sz w:val="23"/>
                <w:szCs w:val="23"/>
                <w:lang w:val="en-US"/>
              </w:rPr>
              <w:t>3</w:t>
            </w:r>
            <w:r>
              <w:rPr>
                <w:sz w:val="23"/>
                <w:szCs w:val="23"/>
              </w:rPr>
              <w:t xml:space="preserve"> г. </w:t>
            </w:r>
          </w:p>
        </w:tc>
        <w:tc>
          <w:tcPr>
            <w:tcW w:w="4786" w:type="dxa"/>
          </w:tcPr>
          <w:tbl>
            <w:tblPr>
              <w:tblW w:w="0" w:type="auto"/>
              <w:tblCellMar>
                <w:left w:w="0" w:type="dxa"/>
                <w:right w:w="0" w:type="dxa"/>
              </w:tblCellMar>
              <w:tblLook w:val="0000" w:firstRow="0" w:lastRow="0" w:firstColumn="0" w:lastColumn="0" w:noHBand="0" w:noVBand="0"/>
            </w:tblPr>
            <w:tblGrid>
              <w:gridCol w:w="3153"/>
            </w:tblGrid>
            <w:tr w:rsidR="006A02CD" w:rsidTr="00F01028">
              <w:tc>
                <w:tcPr>
                  <w:tcW w:w="3153" w:type="dxa"/>
                </w:tcPr>
                <w:p w:rsidR="006A02CD" w:rsidRDefault="006A02CD" w:rsidP="00385806">
                  <w:pPr>
                    <w:pStyle w:val="Default"/>
                    <w:rPr>
                      <w:sz w:val="23"/>
                      <w:szCs w:val="23"/>
                    </w:rPr>
                  </w:pPr>
                  <w:r>
                    <w:rPr>
                      <w:sz w:val="23"/>
                      <w:szCs w:val="23"/>
                    </w:rPr>
                    <w:t>___________________ ФИО</w:t>
                  </w:r>
                </w:p>
                <w:p w:rsidR="006A02CD" w:rsidRDefault="006A02CD" w:rsidP="00D019C1">
                  <w:pPr>
                    <w:rPr>
                      <w:rFonts w:cs="Times New Roman"/>
                      <w:szCs w:val="28"/>
                    </w:rPr>
                  </w:pPr>
                  <w:r>
                    <w:rPr>
                      <w:sz w:val="23"/>
                      <w:szCs w:val="23"/>
                    </w:rPr>
                    <w:t>«___» _____________ 202</w:t>
                  </w:r>
                  <w:r w:rsidR="00D019C1">
                    <w:rPr>
                      <w:sz w:val="23"/>
                      <w:szCs w:val="23"/>
                      <w:lang w:val="en-US"/>
                    </w:rPr>
                    <w:t>3</w:t>
                  </w:r>
                  <w:r>
                    <w:rPr>
                      <w:sz w:val="23"/>
                      <w:szCs w:val="23"/>
                    </w:rPr>
                    <w:t xml:space="preserve"> г. </w:t>
                  </w:r>
                </w:p>
              </w:tc>
            </w:tr>
          </w:tbl>
          <w:p w:rsidR="006A02CD" w:rsidRDefault="006A02CD" w:rsidP="00385806">
            <w:pPr>
              <w:jc w:val="center"/>
              <w:rPr>
                <w:rFonts w:cs="Times New Roman"/>
                <w:szCs w:val="28"/>
              </w:rPr>
            </w:pPr>
          </w:p>
        </w:tc>
      </w:tr>
    </w:tbl>
    <w:p w:rsidR="006A02CD" w:rsidRDefault="006A02CD" w:rsidP="006A02CD">
      <w:pPr>
        <w:ind w:firstLine="567"/>
        <w:jc w:val="center"/>
        <w:rPr>
          <w:rFonts w:cs="Times New Roman"/>
          <w:szCs w:val="28"/>
        </w:rPr>
      </w:pPr>
    </w:p>
    <w:p w:rsidR="006A02CD" w:rsidRDefault="006A02CD" w:rsidP="006A02CD">
      <w:pPr>
        <w:pStyle w:val="Default"/>
        <w:jc w:val="center"/>
        <w:rPr>
          <w:sz w:val="28"/>
          <w:szCs w:val="28"/>
        </w:rPr>
      </w:pPr>
      <w:r>
        <w:rPr>
          <w:b/>
          <w:bCs/>
          <w:sz w:val="28"/>
          <w:szCs w:val="28"/>
        </w:rPr>
        <w:t>Пояснительная записка</w:t>
      </w:r>
    </w:p>
    <w:p w:rsidR="006A02CD" w:rsidRDefault="006A02CD" w:rsidP="006A02CD">
      <w:pPr>
        <w:pStyle w:val="Default"/>
        <w:jc w:val="center"/>
        <w:rPr>
          <w:b/>
          <w:bCs/>
          <w:sz w:val="28"/>
          <w:szCs w:val="28"/>
        </w:rPr>
      </w:pPr>
      <w:r>
        <w:rPr>
          <w:b/>
          <w:bCs/>
          <w:sz w:val="28"/>
          <w:szCs w:val="28"/>
        </w:rPr>
        <w:t>по курсовой работе</w:t>
      </w:r>
    </w:p>
    <w:p w:rsidR="006A02CD" w:rsidRDefault="006A02CD" w:rsidP="006A02CD">
      <w:pPr>
        <w:pStyle w:val="Default"/>
        <w:jc w:val="center"/>
        <w:rPr>
          <w:sz w:val="28"/>
          <w:szCs w:val="28"/>
        </w:rPr>
      </w:pPr>
    </w:p>
    <w:p w:rsidR="006A02CD" w:rsidRDefault="006A02CD" w:rsidP="00D019C1">
      <w:pPr>
        <w:pStyle w:val="Default"/>
        <w:jc w:val="center"/>
        <w:rPr>
          <w:bCs/>
          <w:sz w:val="28"/>
          <w:szCs w:val="28"/>
        </w:rPr>
      </w:pPr>
      <w:r w:rsidRPr="00807FC4">
        <w:rPr>
          <w:bCs/>
          <w:sz w:val="28"/>
          <w:szCs w:val="28"/>
        </w:rPr>
        <w:t xml:space="preserve">на тему </w:t>
      </w:r>
      <w:r>
        <w:rPr>
          <w:bCs/>
          <w:sz w:val="28"/>
          <w:szCs w:val="28"/>
        </w:rPr>
        <w:t>«</w:t>
      </w:r>
      <w:r w:rsidR="00D019C1">
        <w:rPr>
          <w:bCs/>
          <w:sz w:val="28"/>
          <w:szCs w:val="28"/>
        </w:rPr>
        <w:t>Разработка информационной системы для регистрации на мероприятия НИУ ВШЭ – Нижний Новгород</w:t>
      </w:r>
      <w:r>
        <w:rPr>
          <w:bCs/>
          <w:sz w:val="28"/>
          <w:szCs w:val="28"/>
        </w:rPr>
        <w:t>»</w:t>
      </w:r>
    </w:p>
    <w:p w:rsidR="006A02CD" w:rsidRPr="00807FC4" w:rsidRDefault="006A02CD" w:rsidP="006A02CD">
      <w:pPr>
        <w:pStyle w:val="Default"/>
        <w:rPr>
          <w:bCs/>
          <w:sz w:val="28"/>
          <w:szCs w:val="28"/>
        </w:rPr>
      </w:pPr>
    </w:p>
    <w:p w:rsidR="006A02CD" w:rsidRPr="00807FC4" w:rsidRDefault="006A02CD" w:rsidP="006A02CD">
      <w:pPr>
        <w:pStyle w:val="Default"/>
        <w:rPr>
          <w:bCs/>
          <w:sz w:val="28"/>
          <w:szCs w:val="28"/>
        </w:rPr>
      </w:pPr>
      <w:r w:rsidRPr="00807FC4">
        <w:rPr>
          <w:bCs/>
          <w:sz w:val="28"/>
          <w:szCs w:val="28"/>
        </w:rPr>
        <w:t>по направлению подготовки бакалавров 09.03.04 «Программная инженерия»</w:t>
      </w:r>
    </w:p>
    <w:p w:rsidR="006A02CD" w:rsidRPr="00807FC4" w:rsidRDefault="006A02CD" w:rsidP="006A02CD">
      <w:pPr>
        <w:pStyle w:val="Default"/>
        <w:jc w:val="center"/>
        <w:rPr>
          <w:bCs/>
          <w:sz w:val="28"/>
          <w:szCs w:val="28"/>
        </w:rPr>
      </w:pPr>
    </w:p>
    <w:p w:rsidR="006A02CD" w:rsidRDefault="006A02CD" w:rsidP="006A02CD">
      <w:pPr>
        <w:pStyle w:val="Default"/>
        <w:spacing w:line="276" w:lineRule="auto"/>
        <w:jc w:val="right"/>
        <w:rPr>
          <w:bCs/>
          <w:sz w:val="28"/>
          <w:szCs w:val="28"/>
        </w:rPr>
      </w:pPr>
      <w:r>
        <w:rPr>
          <w:bCs/>
          <w:sz w:val="28"/>
          <w:szCs w:val="28"/>
        </w:rPr>
        <w:t xml:space="preserve">Исполнитель: </w:t>
      </w:r>
      <w:r>
        <w:rPr>
          <w:bCs/>
          <w:sz w:val="28"/>
          <w:szCs w:val="28"/>
        </w:rPr>
        <w:br/>
        <w:t>студент</w:t>
      </w:r>
      <w:r w:rsidR="00532691">
        <w:rPr>
          <w:bCs/>
          <w:sz w:val="28"/>
          <w:szCs w:val="28"/>
        </w:rPr>
        <w:t>ы</w:t>
      </w:r>
      <w:r>
        <w:rPr>
          <w:bCs/>
          <w:sz w:val="28"/>
          <w:szCs w:val="28"/>
        </w:rPr>
        <w:t xml:space="preserve"> группы 20ПИ-1 </w:t>
      </w:r>
    </w:p>
    <w:p w:rsidR="00633BFE" w:rsidRDefault="006A02CD" w:rsidP="00532691">
      <w:pPr>
        <w:pStyle w:val="Default"/>
        <w:spacing w:line="276" w:lineRule="auto"/>
        <w:jc w:val="right"/>
        <w:rPr>
          <w:bCs/>
          <w:sz w:val="28"/>
          <w:szCs w:val="28"/>
        </w:rPr>
      </w:pPr>
      <w:r>
        <w:rPr>
          <w:bCs/>
          <w:sz w:val="28"/>
          <w:szCs w:val="28"/>
        </w:rPr>
        <w:t>Лапшина Юлия Алексеевна</w:t>
      </w:r>
      <w:r w:rsidR="00532691">
        <w:rPr>
          <w:bCs/>
          <w:sz w:val="28"/>
          <w:szCs w:val="28"/>
        </w:rPr>
        <w:t>,</w:t>
      </w:r>
    </w:p>
    <w:p w:rsidR="00532691" w:rsidRDefault="00532691" w:rsidP="00532691">
      <w:pPr>
        <w:pStyle w:val="Default"/>
        <w:spacing w:line="276" w:lineRule="auto"/>
        <w:jc w:val="right"/>
        <w:rPr>
          <w:bCs/>
          <w:sz w:val="28"/>
          <w:szCs w:val="28"/>
        </w:rPr>
      </w:pPr>
      <w:r>
        <w:rPr>
          <w:bCs/>
          <w:sz w:val="28"/>
          <w:szCs w:val="28"/>
        </w:rPr>
        <w:t>Титова Надежда Дмитриевна</w:t>
      </w:r>
    </w:p>
    <w:p w:rsidR="006A02CD" w:rsidRDefault="006A02CD" w:rsidP="006A02CD">
      <w:pPr>
        <w:pStyle w:val="Default"/>
        <w:spacing w:line="276" w:lineRule="auto"/>
        <w:jc w:val="right"/>
        <w:rPr>
          <w:bCs/>
          <w:sz w:val="28"/>
          <w:szCs w:val="28"/>
        </w:rPr>
      </w:pPr>
    </w:p>
    <w:p w:rsidR="006A02CD" w:rsidRDefault="006A02CD" w:rsidP="006A02CD">
      <w:pPr>
        <w:pStyle w:val="Default"/>
        <w:spacing w:line="276" w:lineRule="auto"/>
        <w:jc w:val="right"/>
        <w:rPr>
          <w:bCs/>
          <w:sz w:val="28"/>
          <w:szCs w:val="28"/>
        </w:rPr>
      </w:pPr>
      <w:r>
        <w:rPr>
          <w:bCs/>
          <w:sz w:val="28"/>
          <w:szCs w:val="28"/>
        </w:rPr>
        <w:t>Руководитель:</w:t>
      </w:r>
    </w:p>
    <w:p w:rsidR="00F06339" w:rsidRDefault="00F06339" w:rsidP="0021596A">
      <w:pPr>
        <w:pStyle w:val="Default"/>
        <w:spacing w:line="276" w:lineRule="auto"/>
        <w:jc w:val="right"/>
        <w:rPr>
          <w:bCs/>
          <w:sz w:val="28"/>
          <w:szCs w:val="28"/>
        </w:rPr>
      </w:pPr>
      <w:r>
        <w:rPr>
          <w:bCs/>
          <w:sz w:val="28"/>
          <w:szCs w:val="28"/>
        </w:rPr>
        <w:t xml:space="preserve">декан факультета информатики, </w:t>
      </w:r>
    </w:p>
    <w:p w:rsidR="0021596A" w:rsidRDefault="00F06339" w:rsidP="0021596A">
      <w:pPr>
        <w:pStyle w:val="Default"/>
        <w:spacing w:line="276" w:lineRule="auto"/>
        <w:jc w:val="right"/>
        <w:rPr>
          <w:bCs/>
          <w:sz w:val="28"/>
          <w:szCs w:val="28"/>
        </w:rPr>
      </w:pPr>
      <w:r>
        <w:rPr>
          <w:bCs/>
          <w:sz w:val="28"/>
          <w:szCs w:val="28"/>
        </w:rPr>
        <w:t>математики и компьютерных наук</w:t>
      </w:r>
    </w:p>
    <w:p w:rsidR="00F06339" w:rsidRDefault="00F06339" w:rsidP="0021596A">
      <w:pPr>
        <w:pStyle w:val="Default"/>
        <w:spacing w:line="276" w:lineRule="auto"/>
        <w:jc w:val="right"/>
        <w:rPr>
          <w:bCs/>
          <w:sz w:val="28"/>
          <w:szCs w:val="28"/>
        </w:rPr>
      </w:pPr>
      <w:r>
        <w:rPr>
          <w:bCs/>
          <w:sz w:val="28"/>
          <w:szCs w:val="28"/>
        </w:rPr>
        <w:t>Асеева Наталья Владимировна</w:t>
      </w:r>
    </w:p>
    <w:p w:rsidR="0021596A" w:rsidRDefault="0021596A" w:rsidP="0021596A">
      <w:pPr>
        <w:pStyle w:val="Default"/>
        <w:spacing w:line="276" w:lineRule="auto"/>
        <w:jc w:val="right"/>
        <w:rPr>
          <w:bCs/>
          <w:sz w:val="28"/>
          <w:szCs w:val="28"/>
        </w:rPr>
      </w:pPr>
    </w:p>
    <w:p w:rsidR="0021596A" w:rsidRDefault="0021596A" w:rsidP="000171B2">
      <w:pPr>
        <w:pStyle w:val="Default"/>
        <w:spacing w:line="276" w:lineRule="auto"/>
        <w:rPr>
          <w:bCs/>
          <w:sz w:val="28"/>
          <w:szCs w:val="28"/>
        </w:rPr>
      </w:pPr>
    </w:p>
    <w:p w:rsidR="00723113" w:rsidRDefault="00723113" w:rsidP="000171B2">
      <w:pPr>
        <w:pStyle w:val="Default"/>
        <w:spacing w:line="276" w:lineRule="auto"/>
        <w:rPr>
          <w:bCs/>
          <w:sz w:val="28"/>
          <w:szCs w:val="28"/>
        </w:rPr>
      </w:pPr>
    </w:p>
    <w:p w:rsidR="00723113" w:rsidRDefault="00723113" w:rsidP="000171B2">
      <w:pPr>
        <w:pStyle w:val="Default"/>
        <w:spacing w:line="276" w:lineRule="auto"/>
        <w:rPr>
          <w:bCs/>
          <w:sz w:val="28"/>
          <w:szCs w:val="28"/>
        </w:rPr>
      </w:pPr>
    </w:p>
    <w:p w:rsidR="00723113" w:rsidRDefault="00723113" w:rsidP="000171B2">
      <w:pPr>
        <w:pStyle w:val="Default"/>
        <w:spacing w:line="276" w:lineRule="auto"/>
        <w:rPr>
          <w:sz w:val="28"/>
          <w:szCs w:val="28"/>
        </w:rPr>
      </w:pPr>
    </w:p>
    <w:p w:rsidR="0021596A" w:rsidRDefault="00F06339" w:rsidP="0021596A">
      <w:pPr>
        <w:ind w:firstLine="567"/>
        <w:jc w:val="center"/>
        <w:rPr>
          <w:rFonts w:cs="Times New Roman"/>
          <w:szCs w:val="28"/>
        </w:rPr>
      </w:pPr>
      <w:r>
        <w:rPr>
          <w:rFonts w:cs="Times New Roman"/>
          <w:szCs w:val="28"/>
        </w:rPr>
        <w:t>Нижний Новгород 2023</w:t>
      </w:r>
      <w:r w:rsidR="0021596A">
        <w:rPr>
          <w:rFonts w:cs="Times New Roman"/>
          <w:szCs w:val="28"/>
        </w:rPr>
        <w:br w:type="page"/>
      </w:r>
    </w:p>
    <w:p w:rsidR="0021596A" w:rsidRPr="004F5BB1" w:rsidRDefault="0021596A" w:rsidP="0021596A">
      <w:pPr>
        <w:rPr>
          <w:rFonts w:cs="Times New Roman"/>
          <w:bCs/>
          <w:szCs w:val="28"/>
        </w:rPr>
      </w:pPr>
      <w:r w:rsidRPr="00A21A0C">
        <w:rPr>
          <w:rFonts w:cs="Times New Roman"/>
          <w:b/>
          <w:bCs/>
          <w:szCs w:val="28"/>
        </w:rPr>
        <w:lastRenderedPageBreak/>
        <w:t xml:space="preserve">Аннотация. </w:t>
      </w:r>
      <w:r w:rsidR="004F5BB1" w:rsidRPr="004F5BB1">
        <w:rPr>
          <w:rFonts w:cs="Times New Roman"/>
          <w:bCs/>
          <w:szCs w:val="28"/>
        </w:rPr>
        <w:t xml:space="preserve"> </w:t>
      </w:r>
      <w:r w:rsidR="00330728">
        <w:rPr>
          <w:rFonts w:cs="Times New Roman"/>
          <w:bCs/>
          <w:szCs w:val="28"/>
        </w:rPr>
        <w:t xml:space="preserve">Данная групповая курсовая работа представляет собой прикладной проект, целью которого являлось разработать систему электронной регистрации. Конечным применением для описываемой системы планируется её использование при организации реальных мероприятий, проводимых факультетом информатики, математики и компьютерных наук нижегородского кампуса НИУ ВШЭ. </w:t>
      </w:r>
      <w:r w:rsidR="00EC6AA5">
        <w:rPr>
          <w:rFonts w:cs="Times New Roman"/>
          <w:bCs/>
          <w:szCs w:val="28"/>
        </w:rPr>
        <w:t xml:space="preserve">В групповой части работы рассмотрена актуальность продукта, поставлено базовое техническое задание, проведён анализ рынка существующих аналогов, а также рассмотрен и проанализирован с точки зрения соответствия изначальным планам реализованный в итоге продукт. </w:t>
      </w:r>
    </w:p>
    <w:p w:rsidR="0021596A" w:rsidRDefault="0021596A" w:rsidP="0021596A">
      <w:pPr>
        <w:spacing w:after="160" w:line="259" w:lineRule="auto"/>
        <w:rPr>
          <w:rFonts w:cs="Times New Roman"/>
          <w:szCs w:val="28"/>
        </w:rPr>
      </w:pPr>
    </w:p>
    <w:p w:rsidR="0021596A" w:rsidRDefault="0021596A" w:rsidP="004F5BB1">
      <w:pPr>
        <w:spacing w:after="160" w:line="259" w:lineRule="auto"/>
        <w:jc w:val="left"/>
        <w:rPr>
          <w:rFonts w:cs="Times New Roman"/>
          <w:szCs w:val="28"/>
        </w:rPr>
        <w:sectPr w:rsidR="0021596A" w:rsidSect="0021596A">
          <w:footerReference w:type="default" r:id="rId9"/>
          <w:footerReference w:type="first" r:id="rId10"/>
          <w:pgSz w:w="11906" w:h="16838"/>
          <w:pgMar w:top="1134" w:right="851" w:bottom="1134" w:left="1701" w:header="709" w:footer="709" w:gutter="0"/>
          <w:cols w:space="708"/>
          <w:vAlign w:val="center"/>
          <w:titlePg/>
          <w:docGrid w:linePitch="360"/>
        </w:sectPr>
      </w:pPr>
      <w:r w:rsidRPr="003E52B3">
        <w:rPr>
          <w:rFonts w:cs="Times New Roman"/>
          <w:b/>
          <w:bCs/>
          <w:szCs w:val="28"/>
        </w:rPr>
        <w:t>Ключевые слова</w:t>
      </w:r>
      <w:r>
        <w:rPr>
          <w:rFonts w:cs="Times New Roman"/>
          <w:szCs w:val="28"/>
        </w:rPr>
        <w:t xml:space="preserve">: </w:t>
      </w:r>
      <w:r w:rsidR="00EC6AA5">
        <w:rPr>
          <w:rFonts w:cs="Times New Roman"/>
          <w:szCs w:val="28"/>
        </w:rPr>
        <w:t>регистрационная система</w:t>
      </w:r>
    </w:p>
    <w:sdt>
      <w:sdtPr>
        <w:rPr>
          <w:rFonts w:eastAsiaTheme="minorHAnsi" w:cstheme="minorBidi"/>
          <w:bCs w:val="0"/>
          <w:sz w:val="28"/>
          <w:szCs w:val="22"/>
          <w:lang w:eastAsia="en-US"/>
        </w:rPr>
        <w:id w:val="1995295217"/>
        <w:docPartObj>
          <w:docPartGallery w:val="Table of Contents"/>
          <w:docPartUnique/>
        </w:docPartObj>
      </w:sdtPr>
      <w:sdtEndPr>
        <w:rPr>
          <w:b/>
        </w:rPr>
      </w:sdtEndPr>
      <w:sdtContent>
        <w:p w:rsidR="0087076F" w:rsidRPr="006B2DBD" w:rsidRDefault="0087076F" w:rsidP="00E9257B">
          <w:pPr>
            <w:pStyle w:val="a8"/>
            <w:rPr>
              <w:rStyle w:val="10"/>
            </w:rPr>
          </w:pPr>
          <w:r w:rsidRPr="006B2DBD">
            <w:rPr>
              <w:rStyle w:val="10"/>
            </w:rPr>
            <w:t>Оглавление</w:t>
          </w:r>
        </w:p>
        <w:p w:rsidR="00F105A2" w:rsidRDefault="0087076F">
          <w:pPr>
            <w:pStyle w:val="11"/>
            <w:tabs>
              <w:tab w:val="right" w:leader="dot" w:pos="9345"/>
            </w:tabs>
            <w:rPr>
              <w:rFonts w:asciiTheme="minorHAnsi" w:eastAsiaTheme="minorEastAsia" w:hAnsiTheme="minorHAnsi"/>
              <w:noProof/>
              <w:sz w:val="22"/>
              <w:lang w:eastAsia="ru-RU"/>
            </w:rPr>
          </w:pPr>
          <w:r w:rsidRPr="00904D16">
            <w:rPr>
              <w:rFonts w:cs="Times New Roman"/>
              <w:szCs w:val="28"/>
            </w:rPr>
            <w:fldChar w:fldCharType="begin"/>
          </w:r>
          <w:r w:rsidRPr="00904D16">
            <w:rPr>
              <w:rFonts w:cs="Times New Roman"/>
              <w:szCs w:val="28"/>
            </w:rPr>
            <w:instrText xml:space="preserve"> TOC \o "1-3" \h \z \u </w:instrText>
          </w:r>
          <w:r w:rsidRPr="00904D16">
            <w:rPr>
              <w:rFonts w:cs="Times New Roman"/>
              <w:szCs w:val="28"/>
            </w:rPr>
            <w:fldChar w:fldCharType="separate"/>
          </w:r>
          <w:hyperlink w:anchor="_Toc135131202" w:history="1">
            <w:r w:rsidR="00F105A2" w:rsidRPr="002B7F2B">
              <w:rPr>
                <w:rStyle w:val="ad"/>
                <w:noProof/>
              </w:rPr>
              <w:t>Введение</w:t>
            </w:r>
            <w:r w:rsidR="00F105A2">
              <w:rPr>
                <w:noProof/>
                <w:webHidden/>
              </w:rPr>
              <w:tab/>
            </w:r>
            <w:r w:rsidR="00F105A2">
              <w:rPr>
                <w:noProof/>
                <w:webHidden/>
              </w:rPr>
              <w:fldChar w:fldCharType="begin"/>
            </w:r>
            <w:r w:rsidR="00F105A2">
              <w:rPr>
                <w:noProof/>
                <w:webHidden/>
              </w:rPr>
              <w:instrText xml:space="preserve"> PAGEREF _Toc135131202 \h </w:instrText>
            </w:r>
            <w:r w:rsidR="00F105A2">
              <w:rPr>
                <w:noProof/>
                <w:webHidden/>
              </w:rPr>
            </w:r>
            <w:r w:rsidR="00F105A2">
              <w:rPr>
                <w:noProof/>
                <w:webHidden/>
              </w:rPr>
              <w:fldChar w:fldCharType="separate"/>
            </w:r>
            <w:r w:rsidR="00F105A2">
              <w:rPr>
                <w:noProof/>
                <w:webHidden/>
              </w:rPr>
              <w:t>4</w:t>
            </w:r>
            <w:r w:rsidR="00F105A2">
              <w:rPr>
                <w:noProof/>
                <w:webHidden/>
              </w:rPr>
              <w:fldChar w:fldCharType="end"/>
            </w:r>
          </w:hyperlink>
        </w:p>
        <w:p w:rsidR="00F105A2" w:rsidRDefault="00F105A2">
          <w:pPr>
            <w:pStyle w:val="11"/>
            <w:tabs>
              <w:tab w:val="right" w:leader="dot" w:pos="9345"/>
            </w:tabs>
            <w:rPr>
              <w:rFonts w:asciiTheme="minorHAnsi" w:eastAsiaTheme="minorEastAsia" w:hAnsiTheme="minorHAnsi"/>
              <w:noProof/>
              <w:sz w:val="22"/>
              <w:lang w:eastAsia="ru-RU"/>
            </w:rPr>
          </w:pPr>
          <w:hyperlink w:anchor="_Toc135131203" w:history="1">
            <w:r w:rsidRPr="002B7F2B">
              <w:rPr>
                <w:rStyle w:val="ad"/>
                <w:rFonts w:cs="Times New Roman"/>
                <w:noProof/>
              </w:rPr>
              <w:t>1. Проектирование системы</w:t>
            </w:r>
            <w:r>
              <w:rPr>
                <w:noProof/>
                <w:webHidden/>
              </w:rPr>
              <w:tab/>
            </w:r>
            <w:r>
              <w:rPr>
                <w:noProof/>
                <w:webHidden/>
              </w:rPr>
              <w:fldChar w:fldCharType="begin"/>
            </w:r>
            <w:r>
              <w:rPr>
                <w:noProof/>
                <w:webHidden/>
              </w:rPr>
              <w:instrText xml:space="preserve"> PAGEREF _Toc135131203 \h </w:instrText>
            </w:r>
            <w:r>
              <w:rPr>
                <w:noProof/>
                <w:webHidden/>
              </w:rPr>
            </w:r>
            <w:r>
              <w:rPr>
                <w:noProof/>
                <w:webHidden/>
              </w:rPr>
              <w:fldChar w:fldCharType="separate"/>
            </w:r>
            <w:r>
              <w:rPr>
                <w:noProof/>
                <w:webHidden/>
              </w:rPr>
              <w:t>6</w:t>
            </w:r>
            <w:r>
              <w:rPr>
                <w:noProof/>
                <w:webHidden/>
              </w:rPr>
              <w:fldChar w:fldCharType="end"/>
            </w:r>
          </w:hyperlink>
        </w:p>
        <w:p w:rsidR="00F105A2" w:rsidRDefault="00F105A2">
          <w:pPr>
            <w:pStyle w:val="21"/>
            <w:tabs>
              <w:tab w:val="right" w:leader="dot" w:pos="9345"/>
            </w:tabs>
            <w:rPr>
              <w:rFonts w:asciiTheme="minorHAnsi" w:eastAsiaTheme="minorEastAsia" w:hAnsiTheme="minorHAnsi"/>
              <w:noProof/>
              <w:sz w:val="22"/>
              <w:lang w:eastAsia="ru-RU"/>
            </w:rPr>
          </w:pPr>
          <w:hyperlink w:anchor="_Toc135131204" w:history="1">
            <w:r w:rsidRPr="002B7F2B">
              <w:rPr>
                <w:rStyle w:val="ad"/>
                <w:rFonts w:cs="Times New Roman"/>
                <w:noProof/>
              </w:rPr>
              <w:t>1.1 Сбор требований</w:t>
            </w:r>
            <w:r>
              <w:rPr>
                <w:noProof/>
                <w:webHidden/>
              </w:rPr>
              <w:tab/>
            </w:r>
            <w:r>
              <w:rPr>
                <w:noProof/>
                <w:webHidden/>
              </w:rPr>
              <w:fldChar w:fldCharType="begin"/>
            </w:r>
            <w:r>
              <w:rPr>
                <w:noProof/>
                <w:webHidden/>
              </w:rPr>
              <w:instrText xml:space="preserve"> PAGEREF _Toc135131204 \h </w:instrText>
            </w:r>
            <w:r>
              <w:rPr>
                <w:noProof/>
                <w:webHidden/>
              </w:rPr>
            </w:r>
            <w:r>
              <w:rPr>
                <w:noProof/>
                <w:webHidden/>
              </w:rPr>
              <w:fldChar w:fldCharType="separate"/>
            </w:r>
            <w:r>
              <w:rPr>
                <w:noProof/>
                <w:webHidden/>
              </w:rPr>
              <w:t>6</w:t>
            </w:r>
            <w:r>
              <w:rPr>
                <w:noProof/>
                <w:webHidden/>
              </w:rPr>
              <w:fldChar w:fldCharType="end"/>
            </w:r>
          </w:hyperlink>
        </w:p>
        <w:p w:rsidR="00F105A2" w:rsidRDefault="00F105A2">
          <w:pPr>
            <w:pStyle w:val="21"/>
            <w:tabs>
              <w:tab w:val="right" w:leader="dot" w:pos="9345"/>
            </w:tabs>
            <w:rPr>
              <w:rFonts w:asciiTheme="minorHAnsi" w:eastAsiaTheme="minorEastAsia" w:hAnsiTheme="minorHAnsi"/>
              <w:noProof/>
              <w:sz w:val="22"/>
              <w:lang w:eastAsia="ru-RU"/>
            </w:rPr>
          </w:pPr>
          <w:hyperlink w:anchor="_Toc135131205" w:history="1">
            <w:r w:rsidRPr="002B7F2B">
              <w:rPr>
                <w:rStyle w:val="ad"/>
                <w:rFonts w:cs="Times New Roman"/>
                <w:noProof/>
                <w:lang w:val="en-US"/>
              </w:rPr>
              <w:t>1</w:t>
            </w:r>
            <w:r w:rsidRPr="002B7F2B">
              <w:rPr>
                <w:rStyle w:val="ad"/>
                <w:rFonts w:cs="Times New Roman"/>
                <w:noProof/>
              </w:rPr>
              <w:t>.2 Обзор существующих аналогов</w:t>
            </w:r>
            <w:r>
              <w:rPr>
                <w:noProof/>
                <w:webHidden/>
              </w:rPr>
              <w:tab/>
            </w:r>
            <w:r>
              <w:rPr>
                <w:noProof/>
                <w:webHidden/>
              </w:rPr>
              <w:fldChar w:fldCharType="begin"/>
            </w:r>
            <w:r>
              <w:rPr>
                <w:noProof/>
                <w:webHidden/>
              </w:rPr>
              <w:instrText xml:space="preserve"> PAGEREF _Toc135131205 \h </w:instrText>
            </w:r>
            <w:r>
              <w:rPr>
                <w:noProof/>
                <w:webHidden/>
              </w:rPr>
            </w:r>
            <w:r>
              <w:rPr>
                <w:noProof/>
                <w:webHidden/>
              </w:rPr>
              <w:fldChar w:fldCharType="separate"/>
            </w:r>
            <w:r>
              <w:rPr>
                <w:noProof/>
                <w:webHidden/>
              </w:rPr>
              <w:t>7</w:t>
            </w:r>
            <w:r>
              <w:rPr>
                <w:noProof/>
                <w:webHidden/>
              </w:rPr>
              <w:fldChar w:fldCharType="end"/>
            </w:r>
          </w:hyperlink>
        </w:p>
        <w:p w:rsidR="00F105A2" w:rsidRDefault="00F105A2">
          <w:pPr>
            <w:pStyle w:val="11"/>
            <w:tabs>
              <w:tab w:val="right" w:leader="dot" w:pos="9345"/>
            </w:tabs>
            <w:rPr>
              <w:rFonts w:asciiTheme="minorHAnsi" w:eastAsiaTheme="minorEastAsia" w:hAnsiTheme="minorHAnsi"/>
              <w:noProof/>
              <w:sz w:val="22"/>
              <w:lang w:eastAsia="ru-RU"/>
            </w:rPr>
          </w:pPr>
          <w:hyperlink w:anchor="_Toc135131206" w:history="1">
            <w:r w:rsidRPr="002B7F2B">
              <w:rPr>
                <w:rStyle w:val="ad"/>
                <w:noProof/>
                <w:lang w:val="en-US"/>
              </w:rPr>
              <w:t>2</w:t>
            </w:r>
            <w:r w:rsidRPr="002B7F2B">
              <w:rPr>
                <w:rStyle w:val="ad"/>
                <w:noProof/>
              </w:rPr>
              <w:t>. Анализ готового продукта</w:t>
            </w:r>
            <w:r>
              <w:rPr>
                <w:noProof/>
                <w:webHidden/>
              </w:rPr>
              <w:tab/>
            </w:r>
            <w:r>
              <w:rPr>
                <w:noProof/>
                <w:webHidden/>
              </w:rPr>
              <w:fldChar w:fldCharType="begin"/>
            </w:r>
            <w:r>
              <w:rPr>
                <w:noProof/>
                <w:webHidden/>
              </w:rPr>
              <w:instrText xml:space="preserve"> PAGEREF _Toc135131206 \h </w:instrText>
            </w:r>
            <w:r>
              <w:rPr>
                <w:noProof/>
                <w:webHidden/>
              </w:rPr>
            </w:r>
            <w:r>
              <w:rPr>
                <w:noProof/>
                <w:webHidden/>
              </w:rPr>
              <w:fldChar w:fldCharType="separate"/>
            </w:r>
            <w:r>
              <w:rPr>
                <w:noProof/>
                <w:webHidden/>
              </w:rPr>
              <w:t>11</w:t>
            </w:r>
            <w:r>
              <w:rPr>
                <w:noProof/>
                <w:webHidden/>
              </w:rPr>
              <w:fldChar w:fldCharType="end"/>
            </w:r>
          </w:hyperlink>
        </w:p>
        <w:p w:rsidR="00F105A2" w:rsidRDefault="00F105A2">
          <w:pPr>
            <w:pStyle w:val="21"/>
            <w:tabs>
              <w:tab w:val="right" w:leader="dot" w:pos="9345"/>
            </w:tabs>
            <w:rPr>
              <w:rFonts w:asciiTheme="minorHAnsi" w:eastAsiaTheme="minorEastAsia" w:hAnsiTheme="minorHAnsi"/>
              <w:noProof/>
              <w:sz w:val="22"/>
              <w:lang w:eastAsia="ru-RU"/>
            </w:rPr>
          </w:pPr>
          <w:hyperlink w:anchor="_Toc135131207" w:history="1">
            <w:r w:rsidRPr="002B7F2B">
              <w:rPr>
                <w:rStyle w:val="ad"/>
                <w:noProof/>
                <w:lang w:val="en-US"/>
              </w:rPr>
              <w:t>2</w:t>
            </w:r>
            <w:r w:rsidRPr="002B7F2B">
              <w:rPr>
                <w:rStyle w:val="ad"/>
                <w:noProof/>
              </w:rPr>
              <w:t>.1 Представление продукта</w:t>
            </w:r>
            <w:r>
              <w:rPr>
                <w:noProof/>
                <w:webHidden/>
              </w:rPr>
              <w:tab/>
            </w:r>
            <w:r>
              <w:rPr>
                <w:noProof/>
                <w:webHidden/>
              </w:rPr>
              <w:fldChar w:fldCharType="begin"/>
            </w:r>
            <w:r>
              <w:rPr>
                <w:noProof/>
                <w:webHidden/>
              </w:rPr>
              <w:instrText xml:space="preserve"> PAGEREF _Toc135131207 \h </w:instrText>
            </w:r>
            <w:r>
              <w:rPr>
                <w:noProof/>
                <w:webHidden/>
              </w:rPr>
            </w:r>
            <w:r>
              <w:rPr>
                <w:noProof/>
                <w:webHidden/>
              </w:rPr>
              <w:fldChar w:fldCharType="separate"/>
            </w:r>
            <w:r>
              <w:rPr>
                <w:noProof/>
                <w:webHidden/>
              </w:rPr>
              <w:t>11</w:t>
            </w:r>
            <w:r>
              <w:rPr>
                <w:noProof/>
                <w:webHidden/>
              </w:rPr>
              <w:fldChar w:fldCharType="end"/>
            </w:r>
          </w:hyperlink>
        </w:p>
        <w:p w:rsidR="00F105A2" w:rsidRDefault="00F105A2">
          <w:pPr>
            <w:pStyle w:val="21"/>
            <w:tabs>
              <w:tab w:val="right" w:leader="dot" w:pos="9345"/>
            </w:tabs>
            <w:rPr>
              <w:rFonts w:asciiTheme="minorHAnsi" w:eastAsiaTheme="minorEastAsia" w:hAnsiTheme="minorHAnsi"/>
              <w:noProof/>
              <w:sz w:val="22"/>
              <w:lang w:eastAsia="ru-RU"/>
            </w:rPr>
          </w:pPr>
          <w:hyperlink w:anchor="_Toc135131208" w:history="1">
            <w:r w:rsidRPr="002B7F2B">
              <w:rPr>
                <w:rStyle w:val="ad"/>
                <w:noProof/>
                <w:lang w:val="en-US"/>
              </w:rPr>
              <w:t>2</w:t>
            </w:r>
            <w:r w:rsidRPr="002B7F2B">
              <w:rPr>
                <w:rStyle w:val="ad"/>
                <w:noProof/>
              </w:rPr>
              <w:t>.2 Тестирование</w:t>
            </w:r>
            <w:r>
              <w:rPr>
                <w:noProof/>
                <w:webHidden/>
              </w:rPr>
              <w:tab/>
            </w:r>
            <w:r>
              <w:rPr>
                <w:noProof/>
                <w:webHidden/>
              </w:rPr>
              <w:fldChar w:fldCharType="begin"/>
            </w:r>
            <w:r>
              <w:rPr>
                <w:noProof/>
                <w:webHidden/>
              </w:rPr>
              <w:instrText xml:space="preserve"> PAGEREF _Toc135131208 \h </w:instrText>
            </w:r>
            <w:r>
              <w:rPr>
                <w:noProof/>
                <w:webHidden/>
              </w:rPr>
            </w:r>
            <w:r>
              <w:rPr>
                <w:noProof/>
                <w:webHidden/>
              </w:rPr>
              <w:fldChar w:fldCharType="separate"/>
            </w:r>
            <w:r>
              <w:rPr>
                <w:noProof/>
                <w:webHidden/>
              </w:rPr>
              <w:t>11</w:t>
            </w:r>
            <w:r>
              <w:rPr>
                <w:noProof/>
                <w:webHidden/>
              </w:rPr>
              <w:fldChar w:fldCharType="end"/>
            </w:r>
          </w:hyperlink>
        </w:p>
        <w:p w:rsidR="00F105A2" w:rsidRDefault="00F105A2">
          <w:pPr>
            <w:pStyle w:val="21"/>
            <w:tabs>
              <w:tab w:val="right" w:leader="dot" w:pos="9345"/>
            </w:tabs>
            <w:rPr>
              <w:rFonts w:asciiTheme="minorHAnsi" w:eastAsiaTheme="minorEastAsia" w:hAnsiTheme="minorHAnsi"/>
              <w:noProof/>
              <w:sz w:val="22"/>
              <w:lang w:eastAsia="ru-RU"/>
            </w:rPr>
          </w:pPr>
          <w:hyperlink w:anchor="_Toc135131209" w:history="1">
            <w:r w:rsidRPr="002B7F2B">
              <w:rPr>
                <w:rStyle w:val="ad"/>
                <w:noProof/>
                <w:lang w:val="en-US"/>
              </w:rPr>
              <w:t>2</w:t>
            </w:r>
            <w:r w:rsidRPr="002B7F2B">
              <w:rPr>
                <w:rStyle w:val="ad"/>
                <w:noProof/>
              </w:rPr>
              <w:t>.3 Результаты и выводы</w:t>
            </w:r>
            <w:r>
              <w:rPr>
                <w:noProof/>
                <w:webHidden/>
              </w:rPr>
              <w:tab/>
            </w:r>
            <w:r>
              <w:rPr>
                <w:noProof/>
                <w:webHidden/>
              </w:rPr>
              <w:fldChar w:fldCharType="begin"/>
            </w:r>
            <w:r>
              <w:rPr>
                <w:noProof/>
                <w:webHidden/>
              </w:rPr>
              <w:instrText xml:space="preserve"> PAGEREF _Toc135131209 \h </w:instrText>
            </w:r>
            <w:r>
              <w:rPr>
                <w:noProof/>
                <w:webHidden/>
              </w:rPr>
            </w:r>
            <w:r>
              <w:rPr>
                <w:noProof/>
                <w:webHidden/>
              </w:rPr>
              <w:fldChar w:fldCharType="separate"/>
            </w:r>
            <w:r>
              <w:rPr>
                <w:noProof/>
                <w:webHidden/>
              </w:rPr>
              <w:t>11</w:t>
            </w:r>
            <w:r>
              <w:rPr>
                <w:noProof/>
                <w:webHidden/>
              </w:rPr>
              <w:fldChar w:fldCharType="end"/>
            </w:r>
          </w:hyperlink>
        </w:p>
        <w:p w:rsidR="00F105A2" w:rsidRDefault="00F105A2">
          <w:pPr>
            <w:pStyle w:val="11"/>
            <w:tabs>
              <w:tab w:val="right" w:leader="dot" w:pos="9345"/>
            </w:tabs>
            <w:rPr>
              <w:rFonts w:asciiTheme="minorHAnsi" w:eastAsiaTheme="minorEastAsia" w:hAnsiTheme="minorHAnsi"/>
              <w:noProof/>
              <w:sz w:val="22"/>
              <w:lang w:eastAsia="ru-RU"/>
            </w:rPr>
          </w:pPr>
          <w:hyperlink w:anchor="_Toc135131210" w:history="1">
            <w:r w:rsidRPr="002B7F2B">
              <w:rPr>
                <w:rStyle w:val="ad"/>
                <w:noProof/>
              </w:rPr>
              <w:t>Заключение</w:t>
            </w:r>
            <w:r>
              <w:rPr>
                <w:noProof/>
                <w:webHidden/>
              </w:rPr>
              <w:tab/>
            </w:r>
            <w:r>
              <w:rPr>
                <w:noProof/>
                <w:webHidden/>
              </w:rPr>
              <w:fldChar w:fldCharType="begin"/>
            </w:r>
            <w:r>
              <w:rPr>
                <w:noProof/>
                <w:webHidden/>
              </w:rPr>
              <w:instrText xml:space="preserve"> PAGEREF _Toc135131210 \h </w:instrText>
            </w:r>
            <w:r>
              <w:rPr>
                <w:noProof/>
                <w:webHidden/>
              </w:rPr>
            </w:r>
            <w:r>
              <w:rPr>
                <w:noProof/>
                <w:webHidden/>
              </w:rPr>
              <w:fldChar w:fldCharType="separate"/>
            </w:r>
            <w:r>
              <w:rPr>
                <w:noProof/>
                <w:webHidden/>
              </w:rPr>
              <w:t>13</w:t>
            </w:r>
            <w:r>
              <w:rPr>
                <w:noProof/>
                <w:webHidden/>
              </w:rPr>
              <w:fldChar w:fldCharType="end"/>
            </w:r>
          </w:hyperlink>
        </w:p>
        <w:p w:rsidR="00F105A2" w:rsidRDefault="00F105A2">
          <w:pPr>
            <w:pStyle w:val="11"/>
            <w:tabs>
              <w:tab w:val="right" w:leader="dot" w:pos="9345"/>
            </w:tabs>
            <w:rPr>
              <w:rFonts w:asciiTheme="minorHAnsi" w:eastAsiaTheme="minorEastAsia" w:hAnsiTheme="minorHAnsi"/>
              <w:noProof/>
              <w:sz w:val="22"/>
              <w:lang w:eastAsia="ru-RU"/>
            </w:rPr>
          </w:pPr>
          <w:hyperlink w:anchor="_Toc135131211" w:history="1">
            <w:r w:rsidRPr="002B7F2B">
              <w:rPr>
                <w:rStyle w:val="ad"/>
                <w:noProof/>
              </w:rPr>
              <w:t>Источники</w:t>
            </w:r>
            <w:r>
              <w:rPr>
                <w:noProof/>
                <w:webHidden/>
              </w:rPr>
              <w:tab/>
            </w:r>
            <w:r>
              <w:rPr>
                <w:noProof/>
                <w:webHidden/>
              </w:rPr>
              <w:fldChar w:fldCharType="begin"/>
            </w:r>
            <w:r>
              <w:rPr>
                <w:noProof/>
                <w:webHidden/>
              </w:rPr>
              <w:instrText xml:space="preserve"> PAGEREF _Toc135131211 \h </w:instrText>
            </w:r>
            <w:r>
              <w:rPr>
                <w:noProof/>
                <w:webHidden/>
              </w:rPr>
            </w:r>
            <w:r>
              <w:rPr>
                <w:noProof/>
                <w:webHidden/>
              </w:rPr>
              <w:fldChar w:fldCharType="separate"/>
            </w:r>
            <w:r>
              <w:rPr>
                <w:noProof/>
                <w:webHidden/>
              </w:rPr>
              <w:t>14</w:t>
            </w:r>
            <w:r>
              <w:rPr>
                <w:noProof/>
                <w:webHidden/>
              </w:rPr>
              <w:fldChar w:fldCharType="end"/>
            </w:r>
          </w:hyperlink>
        </w:p>
        <w:p w:rsidR="00F105A2" w:rsidRDefault="00F105A2">
          <w:pPr>
            <w:pStyle w:val="11"/>
            <w:tabs>
              <w:tab w:val="right" w:leader="dot" w:pos="9345"/>
            </w:tabs>
            <w:rPr>
              <w:rFonts w:asciiTheme="minorHAnsi" w:eastAsiaTheme="minorEastAsia" w:hAnsiTheme="minorHAnsi"/>
              <w:noProof/>
              <w:sz w:val="22"/>
              <w:lang w:eastAsia="ru-RU"/>
            </w:rPr>
          </w:pPr>
          <w:hyperlink w:anchor="_Toc135131212" w:history="1">
            <w:r w:rsidRPr="002B7F2B">
              <w:rPr>
                <w:rStyle w:val="ad"/>
                <w:noProof/>
              </w:rPr>
              <w:t>Приложения</w:t>
            </w:r>
            <w:r>
              <w:rPr>
                <w:noProof/>
                <w:webHidden/>
              </w:rPr>
              <w:tab/>
            </w:r>
            <w:r>
              <w:rPr>
                <w:noProof/>
                <w:webHidden/>
              </w:rPr>
              <w:fldChar w:fldCharType="begin"/>
            </w:r>
            <w:r>
              <w:rPr>
                <w:noProof/>
                <w:webHidden/>
              </w:rPr>
              <w:instrText xml:space="preserve"> PAGEREF _Toc135131212 \h </w:instrText>
            </w:r>
            <w:r>
              <w:rPr>
                <w:noProof/>
                <w:webHidden/>
              </w:rPr>
            </w:r>
            <w:r>
              <w:rPr>
                <w:noProof/>
                <w:webHidden/>
              </w:rPr>
              <w:fldChar w:fldCharType="separate"/>
            </w:r>
            <w:r>
              <w:rPr>
                <w:noProof/>
                <w:webHidden/>
              </w:rPr>
              <w:t>15</w:t>
            </w:r>
            <w:r>
              <w:rPr>
                <w:noProof/>
                <w:webHidden/>
              </w:rPr>
              <w:fldChar w:fldCharType="end"/>
            </w:r>
          </w:hyperlink>
        </w:p>
        <w:p w:rsidR="00F105A2" w:rsidRDefault="00F105A2">
          <w:pPr>
            <w:pStyle w:val="21"/>
            <w:tabs>
              <w:tab w:val="right" w:leader="dot" w:pos="9345"/>
            </w:tabs>
            <w:rPr>
              <w:rFonts w:asciiTheme="minorHAnsi" w:eastAsiaTheme="minorEastAsia" w:hAnsiTheme="minorHAnsi"/>
              <w:noProof/>
              <w:sz w:val="22"/>
              <w:lang w:eastAsia="ru-RU"/>
            </w:rPr>
          </w:pPr>
          <w:hyperlink w:anchor="_Toc135131213" w:history="1">
            <w:r w:rsidRPr="002B7F2B">
              <w:rPr>
                <w:rStyle w:val="ad"/>
                <w:noProof/>
              </w:rPr>
              <w:t>Приложение 1</w:t>
            </w:r>
            <w:r>
              <w:rPr>
                <w:noProof/>
                <w:webHidden/>
              </w:rPr>
              <w:tab/>
            </w:r>
            <w:r>
              <w:rPr>
                <w:noProof/>
                <w:webHidden/>
              </w:rPr>
              <w:fldChar w:fldCharType="begin"/>
            </w:r>
            <w:r>
              <w:rPr>
                <w:noProof/>
                <w:webHidden/>
              </w:rPr>
              <w:instrText xml:space="preserve"> PAGEREF _Toc135131213 \h </w:instrText>
            </w:r>
            <w:r>
              <w:rPr>
                <w:noProof/>
                <w:webHidden/>
              </w:rPr>
            </w:r>
            <w:r>
              <w:rPr>
                <w:noProof/>
                <w:webHidden/>
              </w:rPr>
              <w:fldChar w:fldCharType="separate"/>
            </w:r>
            <w:r>
              <w:rPr>
                <w:noProof/>
                <w:webHidden/>
              </w:rPr>
              <w:t>15</w:t>
            </w:r>
            <w:r>
              <w:rPr>
                <w:noProof/>
                <w:webHidden/>
              </w:rPr>
              <w:fldChar w:fldCharType="end"/>
            </w:r>
          </w:hyperlink>
        </w:p>
        <w:p w:rsidR="0087076F" w:rsidRDefault="0087076F">
          <w:pPr>
            <w:rPr>
              <w:b/>
            </w:rPr>
          </w:pPr>
          <w:r w:rsidRPr="00904D16">
            <w:rPr>
              <w:rFonts w:cs="Times New Roman"/>
              <w:b/>
              <w:bCs/>
              <w:szCs w:val="28"/>
            </w:rPr>
            <w:fldChar w:fldCharType="end"/>
          </w:r>
        </w:p>
      </w:sdtContent>
    </w:sdt>
    <w:p w:rsidR="00F06339" w:rsidRDefault="00F06339">
      <w:pPr>
        <w:spacing w:line="276" w:lineRule="auto"/>
        <w:jc w:val="left"/>
        <w:rPr>
          <w:b/>
        </w:rPr>
      </w:pPr>
      <w:r>
        <w:rPr>
          <w:b/>
        </w:rPr>
        <w:br w:type="page"/>
      </w:r>
    </w:p>
    <w:p w:rsidR="00E9257B" w:rsidRDefault="00E9257B" w:rsidP="00E9257B">
      <w:pPr>
        <w:pStyle w:val="1"/>
      </w:pPr>
      <w:bookmarkStart w:id="0" w:name="_Toc135131202"/>
      <w:r>
        <w:lastRenderedPageBreak/>
        <w:t>Введение</w:t>
      </w:r>
      <w:bookmarkEnd w:id="0"/>
    </w:p>
    <w:p w:rsidR="006C7349" w:rsidRDefault="008E07AB" w:rsidP="008D3438">
      <w:r>
        <w:t xml:space="preserve">В настоящее время </w:t>
      </w:r>
      <w:r w:rsidR="007B514C">
        <w:t>информатизация</w:t>
      </w:r>
      <w:r>
        <w:t xml:space="preserve"> настолько глубоко проникла в повседневную жизнь</w:t>
      </w:r>
      <w:r w:rsidR="00E80CAB">
        <w:t xml:space="preserve"> общества</w:t>
      </w:r>
      <w:r>
        <w:t>, что даже люд</w:t>
      </w:r>
      <w:r w:rsidR="00E80CAB">
        <w:t xml:space="preserve">и, не связанные непосредственно со сферой информационных технологий, очень во многих аспектах жизни полагаются на компьютеризированные решения. </w:t>
      </w:r>
      <w:proofErr w:type="gramStart"/>
      <w:r w:rsidR="00E80CAB">
        <w:t>Наличие всевозможных систем получения, хранения и обмена информацией делает мгновенно доступным то, на что вживую пришлось бы тратить заметно больше времени, и таким образом значительно упрощает и рационализирует жизненные процессы – как с точки зрения человека-клиента, желающего получить необходимую ему услугу без привязки к времени и месту, так и для предоставляющей эту услугу стороны, которой не приходится тратить ресурсы на обработку</w:t>
      </w:r>
      <w:proofErr w:type="gramEnd"/>
      <w:r w:rsidR="00E80CAB">
        <w:t xml:space="preserve"> потоков информации вручную</w:t>
      </w:r>
      <w:r w:rsidR="0000381C">
        <w:t xml:space="preserve"> </w:t>
      </w:r>
      <w:r w:rsidR="0000381C">
        <w:rPr>
          <w:lang w:val="en-US"/>
        </w:rPr>
        <w:t>[</w:t>
      </w:r>
      <w:bookmarkStart w:id="1" w:name="_GoBack"/>
      <w:bookmarkEnd w:id="1"/>
      <w:r w:rsidR="0000381C">
        <w:rPr>
          <w:lang w:val="en-US"/>
        </w:rPr>
        <w:t>1]</w:t>
      </w:r>
      <w:r w:rsidR="00E80CAB">
        <w:t xml:space="preserve">. </w:t>
      </w:r>
    </w:p>
    <w:p w:rsidR="00773309" w:rsidRDefault="006C7349" w:rsidP="00773309">
      <w:r>
        <w:t>Одной из многочисленных задач</w:t>
      </w:r>
      <w:r w:rsidR="00895016">
        <w:t xml:space="preserve">, требующих подобного автоматизированного решения, является регистрация. Многие учреждения и сегодня, устраивая мероприятия, поручают сотрудникам работу по подсчёту участников, сбору и систематизации их данных, которая вполне может производиться автоматически. Такое решение сделало бы участие приятнее и для гостей, ведь намного удобнее в текущем ритме жизни иметь возможность регистрироваться на мероприятия через Интернет, сразу получая информацию о доступности мест и прочих организационных моментах. Необходимость в подобном решении возникла и у нижегородского кампуса Высшей школы экономики, где мы обучаемся. Университет регулярно проводит открытые </w:t>
      </w:r>
      <w:proofErr w:type="gramStart"/>
      <w:r w:rsidR="00895016">
        <w:t>мероприятия</w:t>
      </w:r>
      <w:proofErr w:type="gramEnd"/>
      <w:r w:rsidR="00895016">
        <w:t xml:space="preserve"> как для студентов, так и для широкой аудитории – заинтересованных в поступлении школьников, а также просто всех желающих; при этом единой системы регистрации у кампуса не существует, и по необходимости каждое подразделение ищет собственные способы сбора информации и привлечением сторонних инструментов, не всегда понятных и удобных. Именно в необходимости рационализировать этот процесс, чтобы упростить организационную работу факультетов и </w:t>
      </w:r>
      <w:r w:rsidR="00773309">
        <w:lastRenderedPageBreak/>
        <w:t xml:space="preserve">улучшить впечатления посетителей, и заключается актуальность нашей работы. </w:t>
      </w:r>
    </w:p>
    <w:p w:rsidR="00773309" w:rsidRPr="006C7349" w:rsidRDefault="00773309" w:rsidP="00773309">
      <w:pPr>
        <w:rPr>
          <w:highlight w:val="yellow"/>
        </w:rPr>
      </w:pPr>
      <w:r>
        <w:t xml:space="preserve">Таким образом, целью её стала </w:t>
      </w:r>
      <w:r w:rsidRPr="00773309">
        <w:t xml:space="preserve">разработка системы, которая могла бы использоваться как для регистрации на проводимые мероприятия, так и для управления ими со стороны менеджеров факультета; для обеих сторон взаимодействия основными критериями, которые планировалось достичь, были универсальность и гибкость, а также простота и наглядность в использовании. </w:t>
      </w:r>
    </w:p>
    <w:p w:rsidR="008B3AC9" w:rsidRDefault="008B3AC9" w:rsidP="008D3438">
      <w:r>
        <w:t>Основными этапами, пройденными по мере выполнения нами работы, стали:</w:t>
      </w:r>
    </w:p>
    <w:p w:rsidR="008B3AC9" w:rsidRDefault="006A3546" w:rsidP="008B3AC9">
      <w:pPr>
        <w:pStyle w:val="ae"/>
        <w:numPr>
          <w:ilvl w:val="0"/>
          <w:numId w:val="17"/>
        </w:numPr>
      </w:pPr>
      <w:r>
        <w:t xml:space="preserve">сбор </w:t>
      </w:r>
      <w:r w:rsidR="008B3AC9">
        <w:t>требований от руководства и их формализация в виде технического задания</w:t>
      </w:r>
      <w:r>
        <w:t xml:space="preserve"> для удовлетворения существующей необходимости в продукте</w:t>
      </w:r>
      <w:r w:rsidR="008B3AC9">
        <w:t>;</w:t>
      </w:r>
    </w:p>
    <w:p w:rsidR="008B3AC9" w:rsidRDefault="008B3AC9" w:rsidP="008B3AC9">
      <w:pPr>
        <w:pStyle w:val="ae"/>
        <w:numPr>
          <w:ilvl w:val="0"/>
          <w:numId w:val="17"/>
        </w:numPr>
      </w:pPr>
      <w:r>
        <w:t>обзор существующих на рынке систем аналогичного назначения и их сравнение с нашим предполагаемым продуктом;</w:t>
      </w:r>
    </w:p>
    <w:p w:rsidR="008B3AC9" w:rsidRDefault="00AC34F6" w:rsidP="008B3AC9">
      <w:pPr>
        <w:pStyle w:val="ae"/>
        <w:numPr>
          <w:ilvl w:val="0"/>
          <w:numId w:val="17"/>
        </w:numPr>
      </w:pPr>
      <w:r>
        <w:t>планирование и распределение ролей</w:t>
      </w:r>
      <w:r w:rsidR="008B3AC9">
        <w:t xml:space="preserve"> в проекте, принимающее во внимание предыдущий опыт работы и дальнейшее желание развиваться;</w:t>
      </w:r>
    </w:p>
    <w:p w:rsidR="008B3AC9" w:rsidRDefault="008B3AC9" w:rsidP="008B3AC9">
      <w:pPr>
        <w:pStyle w:val="ae"/>
        <w:numPr>
          <w:ilvl w:val="0"/>
          <w:numId w:val="17"/>
        </w:numPr>
      </w:pPr>
      <w:r>
        <w:t>выбор инструментов и технологий разработки</w:t>
      </w:r>
      <w:r w:rsidR="006A3546">
        <w:t xml:space="preserve"> в соответствии с поставленными целями</w:t>
      </w:r>
      <w:r>
        <w:t>;</w:t>
      </w:r>
    </w:p>
    <w:p w:rsidR="008B3AC9" w:rsidRDefault="008B3AC9" w:rsidP="008B3AC9">
      <w:pPr>
        <w:pStyle w:val="ae"/>
        <w:numPr>
          <w:ilvl w:val="0"/>
          <w:numId w:val="17"/>
        </w:numPr>
      </w:pPr>
      <w:r>
        <w:t>выстраивание архитектуры и пошаговая разработка обоих аспектов продукта (</w:t>
      </w:r>
      <w:r w:rsidR="006A3546">
        <w:t>серверной и клиентской части</w:t>
      </w:r>
      <w:r>
        <w:t>);</w:t>
      </w:r>
    </w:p>
    <w:p w:rsidR="006A3546" w:rsidRDefault="008B3AC9" w:rsidP="008B3AC9">
      <w:pPr>
        <w:pStyle w:val="ae"/>
        <w:numPr>
          <w:ilvl w:val="0"/>
          <w:numId w:val="17"/>
        </w:numPr>
      </w:pPr>
      <w:r>
        <w:t>интег</w:t>
      </w:r>
      <w:r w:rsidR="006A3546">
        <w:t xml:space="preserve">рация проделанной работы, тестирование и </w:t>
      </w:r>
      <w:proofErr w:type="spellStart"/>
      <w:r w:rsidR="006A3546">
        <w:t>финализация</w:t>
      </w:r>
      <w:proofErr w:type="spellEnd"/>
      <w:r w:rsidR="006A3546">
        <w:t xml:space="preserve"> прототипа системы;</w:t>
      </w:r>
    </w:p>
    <w:p w:rsidR="008B3AC9" w:rsidRDefault="006A3546" w:rsidP="008B3AC9">
      <w:pPr>
        <w:pStyle w:val="ae"/>
        <w:numPr>
          <w:ilvl w:val="0"/>
          <w:numId w:val="17"/>
        </w:numPr>
      </w:pPr>
      <w:r>
        <w:t>ретроспектива и анализ соответствия проделанной работы изначальным планам;</w:t>
      </w:r>
    </w:p>
    <w:p w:rsidR="006A3546" w:rsidRPr="008D3438" w:rsidRDefault="006A3546" w:rsidP="008B3AC9">
      <w:pPr>
        <w:pStyle w:val="ae"/>
        <w:numPr>
          <w:ilvl w:val="0"/>
          <w:numId w:val="17"/>
        </w:numPr>
      </w:pPr>
      <w:r>
        <w:t xml:space="preserve">подготовка к будущему внедрению продукта в реально используемые сервисы НИУ ВШЭ. </w:t>
      </w:r>
    </w:p>
    <w:p w:rsidR="000E5EA6" w:rsidRDefault="00C3415E" w:rsidP="00F06339">
      <w:r>
        <w:br w:type="page"/>
      </w:r>
    </w:p>
    <w:p w:rsidR="00E9257B" w:rsidRPr="00CF3B72" w:rsidRDefault="00A4252A" w:rsidP="00E9257B">
      <w:pPr>
        <w:pStyle w:val="1"/>
        <w:rPr>
          <w:rFonts w:cs="Times New Roman"/>
        </w:rPr>
      </w:pPr>
      <w:bookmarkStart w:id="2" w:name="_Toc135131203"/>
      <w:r w:rsidRPr="00A4252A">
        <w:rPr>
          <w:rFonts w:cs="Times New Roman"/>
        </w:rPr>
        <w:lastRenderedPageBreak/>
        <w:t>1</w:t>
      </w:r>
      <w:r w:rsidR="00E9257B" w:rsidRPr="00CF3B72">
        <w:rPr>
          <w:rFonts w:cs="Times New Roman"/>
        </w:rPr>
        <w:t xml:space="preserve">. </w:t>
      </w:r>
      <w:r w:rsidR="009A06EB">
        <w:rPr>
          <w:rFonts w:cs="Times New Roman"/>
        </w:rPr>
        <w:t>Проектирование системы</w:t>
      </w:r>
      <w:bookmarkEnd w:id="2"/>
    </w:p>
    <w:p w:rsidR="00E9257B" w:rsidRPr="00CF3B72" w:rsidRDefault="00A4252A" w:rsidP="00E9257B">
      <w:pPr>
        <w:pStyle w:val="2"/>
        <w:rPr>
          <w:rFonts w:cs="Times New Roman"/>
        </w:rPr>
      </w:pPr>
      <w:bookmarkStart w:id="3" w:name="_Toc135131204"/>
      <w:r w:rsidRPr="00A4252A">
        <w:rPr>
          <w:rFonts w:cs="Times New Roman"/>
        </w:rPr>
        <w:t>1</w:t>
      </w:r>
      <w:r w:rsidR="00E9257B" w:rsidRPr="00CF3B72">
        <w:rPr>
          <w:rFonts w:cs="Times New Roman"/>
        </w:rPr>
        <w:t xml:space="preserve">.1 </w:t>
      </w:r>
      <w:r w:rsidR="009A06EB">
        <w:rPr>
          <w:rFonts w:cs="Times New Roman"/>
        </w:rPr>
        <w:t>Сбор требований</w:t>
      </w:r>
      <w:bookmarkEnd w:id="3"/>
    </w:p>
    <w:p w:rsidR="00D86B28" w:rsidRDefault="006A3546" w:rsidP="00CF3B72">
      <w:pPr>
        <w:rPr>
          <w:rFonts w:cs="Times New Roman"/>
        </w:rPr>
      </w:pPr>
      <w:r w:rsidRPr="00CF3B72">
        <w:rPr>
          <w:rFonts w:cs="Times New Roman"/>
        </w:rPr>
        <w:t xml:space="preserve">На начальном этапе планирования продукта мы определили </w:t>
      </w:r>
      <w:r w:rsidR="005E0DE9" w:rsidRPr="00CF3B72">
        <w:rPr>
          <w:rFonts w:cs="Times New Roman"/>
        </w:rPr>
        <w:t>общий список целей, которых хотели бы</w:t>
      </w:r>
      <w:r w:rsidR="000A1389" w:rsidRPr="00CF3B72">
        <w:rPr>
          <w:rFonts w:cs="Times New Roman"/>
        </w:rPr>
        <w:t xml:space="preserve"> добиться реализованным продукто</w:t>
      </w:r>
      <w:r w:rsidR="005E0DE9" w:rsidRPr="00CF3B72">
        <w:rPr>
          <w:rFonts w:cs="Times New Roman"/>
        </w:rPr>
        <w:t>м</w:t>
      </w:r>
      <w:r w:rsidR="00D86B28">
        <w:rPr>
          <w:rFonts w:cs="Times New Roman"/>
        </w:rPr>
        <w:t>, с точки зрения восприятия пользователями и полезности для них:</w:t>
      </w:r>
    </w:p>
    <w:p w:rsidR="00D86B28" w:rsidRDefault="00D86B28" w:rsidP="00D86B28">
      <w:pPr>
        <w:pStyle w:val="ae"/>
        <w:numPr>
          <w:ilvl w:val="0"/>
          <w:numId w:val="19"/>
        </w:numPr>
        <w:rPr>
          <w:rFonts w:cs="Times New Roman"/>
        </w:rPr>
      </w:pPr>
      <w:r>
        <w:rPr>
          <w:rFonts w:cs="Times New Roman"/>
        </w:rPr>
        <w:t>наглядность – расположение и цветовое решение элементов интерфейса должны делать использование удобным и не требующим умственных затрат от пользователей, включая тех, кому не приходилось ранее работать с ним;</w:t>
      </w:r>
    </w:p>
    <w:p w:rsidR="00D86B28" w:rsidRDefault="00D86B28" w:rsidP="00D86B28">
      <w:pPr>
        <w:pStyle w:val="ae"/>
        <w:numPr>
          <w:ilvl w:val="0"/>
          <w:numId w:val="19"/>
        </w:numPr>
        <w:rPr>
          <w:rFonts w:cs="Times New Roman"/>
        </w:rPr>
      </w:pPr>
      <w:r>
        <w:rPr>
          <w:rFonts w:cs="Times New Roman"/>
        </w:rPr>
        <w:t>информативность – предоставленная системой информация должна как можно полнее удовлетворять запросам пользователей;</w:t>
      </w:r>
    </w:p>
    <w:p w:rsidR="00D86B28" w:rsidRDefault="00D86B28" w:rsidP="00D86B28">
      <w:pPr>
        <w:pStyle w:val="ae"/>
        <w:numPr>
          <w:ilvl w:val="0"/>
          <w:numId w:val="19"/>
        </w:numPr>
        <w:rPr>
          <w:rFonts w:cs="Times New Roman"/>
        </w:rPr>
      </w:pPr>
      <w:r>
        <w:rPr>
          <w:rFonts w:cs="Times New Roman"/>
        </w:rPr>
        <w:t xml:space="preserve">рациональность – система должна быть достаточно эффективной и корректно работающей, чтобы воспользоваться ей было быстрее, корректнее и комфортнее, чем достичь той же цели каким-либо методом из </w:t>
      </w:r>
      <w:proofErr w:type="gramStart"/>
      <w:r>
        <w:rPr>
          <w:rFonts w:cs="Times New Roman"/>
        </w:rPr>
        <w:t>использовавшихся</w:t>
      </w:r>
      <w:proofErr w:type="gramEnd"/>
      <w:r>
        <w:rPr>
          <w:rFonts w:cs="Times New Roman"/>
        </w:rPr>
        <w:t xml:space="preserve"> ранее;</w:t>
      </w:r>
    </w:p>
    <w:p w:rsidR="00D86B28" w:rsidRDefault="00D86B28" w:rsidP="00D86B28">
      <w:pPr>
        <w:pStyle w:val="ae"/>
        <w:numPr>
          <w:ilvl w:val="0"/>
          <w:numId w:val="19"/>
        </w:numPr>
        <w:rPr>
          <w:rFonts w:cs="Times New Roman"/>
        </w:rPr>
      </w:pPr>
      <w:r>
        <w:rPr>
          <w:rFonts w:cs="Times New Roman"/>
        </w:rPr>
        <w:t xml:space="preserve">гибкость – система должна иметь возможность подстраиваться под различные </w:t>
      </w:r>
      <w:r w:rsidR="00557A30">
        <w:rPr>
          <w:rFonts w:cs="Times New Roman"/>
        </w:rPr>
        <w:t>нужды организации мероприятий;</w:t>
      </w:r>
    </w:p>
    <w:p w:rsidR="00D86B28" w:rsidRPr="00D86B28" w:rsidRDefault="00D86B28" w:rsidP="00D86B28">
      <w:pPr>
        <w:pStyle w:val="ae"/>
        <w:numPr>
          <w:ilvl w:val="0"/>
          <w:numId w:val="19"/>
        </w:numPr>
        <w:rPr>
          <w:rFonts w:cs="Times New Roman"/>
        </w:rPr>
      </w:pPr>
      <w:r>
        <w:rPr>
          <w:rFonts w:cs="Times New Roman"/>
        </w:rPr>
        <w:t xml:space="preserve">портативность – продукт должно быть </w:t>
      </w:r>
      <w:proofErr w:type="gramStart"/>
      <w:r>
        <w:rPr>
          <w:rFonts w:cs="Times New Roman"/>
        </w:rPr>
        <w:t>легко</w:t>
      </w:r>
      <w:proofErr w:type="gramEnd"/>
      <w:r>
        <w:rPr>
          <w:rFonts w:cs="Times New Roman"/>
        </w:rPr>
        <w:t xml:space="preserve"> интегрировать в уже используемые факультетом сервисы и вообще в другие окружения, потенциально способные пригодиться;</w:t>
      </w:r>
    </w:p>
    <w:p w:rsidR="0077749F" w:rsidRPr="00CF3B72" w:rsidRDefault="00D86B28" w:rsidP="00CF3B72">
      <w:pPr>
        <w:rPr>
          <w:rFonts w:cs="Times New Roman"/>
        </w:rPr>
      </w:pPr>
      <w:r>
        <w:rPr>
          <w:rFonts w:cs="Times New Roman"/>
        </w:rPr>
        <w:t>Основой технического задания же стали</w:t>
      </w:r>
      <w:r w:rsidR="000A1389" w:rsidRPr="00CF3B72">
        <w:rPr>
          <w:rFonts w:cs="Times New Roman"/>
        </w:rPr>
        <w:t xml:space="preserve"> </w:t>
      </w:r>
      <w:r w:rsidR="00CF3B72">
        <w:rPr>
          <w:rFonts w:cs="Times New Roman"/>
        </w:rPr>
        <w:t>пользовательские требования, сформулированны</w:t>
      </w:r>
      <w:r>
        <w:rPr>
          <w:rFonts w:cs="Times New Roman"/>
        </w:rPr>
        <w:t>е заказчиком в лице факультета</w:t>
      </w:r>
      <w:r w:rsidR="00557A30">
        <w:rPr>
          <w:rFonts w:cs="Times New Roman"/>
        </w:rPr>
        <w:t>.</w:t>
      </w:r>
    </w:p>
    <w:p w:rsidR="0077749F" w:rsidRDefault="00557A30" w:rsidP="0077749F">
      <w:pPr>
        <w:pStyle w:val="ae"/>
        <w:numPr>
          <w:ilvl w:val="0"/>
          <w:numId w:val="18"/>
        </w:numPr>
        <w:rPr>
          <w:rFonts w:cs="Times New Roman"/>
        </w:rPr>
      </w:pPr>
      <w:r>
        <w:rPr>
          <w:rFonts w:cs="Times New Roman"/>
        </w:rPr>
        <w:t xml:space="preserve">С клиентской стороны: система предоставляет пользователям возможность зарегистрироваться на мероприятия факультета из представленного списка. Сначала пользователь выбирает глобальное событие, которое хотел бы посетить, а затем конкретизирует регистрацию по списку небольших мероприятий, проходящих в рамках </w:t>
      </w:r>
      <w:r>
        <w:rPr>
          <w:rFonts w:cs="Times New Roman"/>
        </w:rPr>
        <w:lastRenderedPageBreak/>
        <w:t xml:space="preserve">каждого отдельного дня. По завершении процедуры пользователь получает возможность сохранить для себя составленное расписание регистраций. </w:t>
      </w:r>
    </w:p>
    <w:p w:rsidR="00557A30" w:rsidRDefault="00557A30" w:rsidP="0077749F">
      <w:pPr>
        <w:pStyle w:val="ae"/>
        <w:numPr>
          <w:ilvl w:val="0"/>
          <w:numId w:val="18"/>
        </w:numPr>
        <w:rPr>
          <w:rFonts w:cs="Times New Roman"/>
        </w:rPr>
      </w:pPr>
      <w:r>
        <w:rPr>
          <w:rFonts w:cs="Times New Roman"/>
        </w:rPr>
        <w:t xml:space="preserve">С серверной стороны: система осуществляет сбор, хранение и анализ предоставленной при регистрации информации – количества доступных мест на мероприятия, а также личной и контактной информации участников. Списки событий и мероприятий доступны администраторам системы для контроля и изменения. </w:t>
      </w:r>
    </w:p>
    <w:p w:rsidR="008E3CCD" w:rsidRPr="00557A30" w:rsidRDefault="00557A30" w:rsidP="00557A30">
      <w:pPr>
        <w:rPr>
          <w:rFonts w:cs="Times New Roman"/>
        </w:rPr>
      </w:pPr>
      <w:r>
        <w:rPr>
          <w:rFonts w:cs="Times New Roman"/>
        </w:rPr>
        <w:t>Функциональные требования, более чётко конкретизирующие техническое задание, представлены по разным аспектам продукта в соответствующих индивиду</w:t>
      </w:r>
      <w:r w:rsidR="001F1103">
        <w:rPr>
          <w:rFonts w:cs="Times New Roman"/>
        </w:rPr>
        <w:t xml:space="preserve">альных пояснительных записках. </w:t>
      </w:r>
    </w:p>
    <w:p w:rsidR="00E9257B" w:rsidRPr="00CF3B72" w:rsidRDefault="00A4252A" w:rsidP="00E9257B">
      <w:pPr>
        <w:pStyle w:val="2"/>
        <w:rPr>
          <w:rFonts w:cs="Times New Roman"/>
        </w:rPr>
      </w:pPr>
      <w:bookmarkStart w:id="4" w:name="_Toc135131205"/>
      <w:r>
        <w:rPr>
          <w:rFonts w:cs="Times New Roman"/>
          <w:lang w:val="en-US"/>
        </w:rPr>
        <w:t>1</w:t>
      </w:r>
      <w:r w:rsidR="00E9257B" w:rsidRPr="00CF3B72">
        <w:rPr>
          <w:rFonts w:cs="Times New Roman"/>
        </w:rPr>
        <w:t>.2 Обзор существующих аналогов</w:t>
      </w:r>
      <w:bookmarkEnd w:id="4"/>
    </w:p>
    <w:p w:rsidR="008E3CCD" w:rsidRPr="008E3CCD" w:rsidRDefault="008E3CCD" w:rsidP="008E3CCD">
      <w:pPr>
        <w:rPr>
          <w:rFonts w:cs="Times New Roman"/>
        </w:rPr>
      </w:pPr>
      <w:r w:rsidRPr="008E3CCD">
        <w:rPr>
          <w:rFonts w:cs="Times New Roman"/>
        </w:rPr>
        <w:t>Было проведено изучение и сравнение имеющихся сейчас на рынке программного обеспечения продуктов для решения схожих задач</w:t>
      </w:r>
      <w:r>
        <w:rPr>
          <w:rFonts w:cs="Times New Roman"/>
        </w:rPr>
        <w:t xml:space="preserve"> (см. Приложение 1)</w:t>
      </w:r>
      <w:r w:rsidRPr="008E3CCD">
        <w:rPr>
          <w:rFonts w:cs="Times New Roman"/>
        </w:rPr>
        <w:t xml:space="preserve">. </w:t>
      </w:r>
    </w:p>
    <w:p w:rsidR="008E3CCD" w:rsidRPr="008E3CCD" w:rsidRDefault="008E3CCD" w:rsidP="008E3CCD">
      <w:pPr>
        <w:rPr>
          <w:rFonts w:cs="Times New Roman"/>
        </w:rPr>
      </w:pPr>
      <w:r w:rsidRPr="008E3CCD">
        <w:rPr>
          <w:rFonts w:cs="Times New Roman"/>
        </w:rPr>
        <w:t xml:space="preserve">Большую часть критериев составили типы мероприятий, при организации которых эффективно применять продукт. </w:t>
      </w:r>
    </w:p>
    <w:p w:rsidR="008E3CCD" w:rsidRPr="008E3CCD" w:rsidRDefault="008E3CCD" w:rsidP="008E3CCD">
      <w:pPr>
        <w:pStyle w:val="ae"/>
        <w:numPr>
          <w:ilvl w:val="0"/>
          <w:numId w:val="20"/>
        </w:numPr>
        <w:rPr>
          <w:rFonts w:cs="Times New Roman"/>
        </w:rPr>
      </w:pPr>
      <w:r w:rsidRPr="008E3CCD">
        <w:rPr>
          <w:rFonts w:cs="Times New Roman"/>
        </w:rPr>
        <w:t xml:space="preserve">По количеству ожидаемых гостей события можно разделить на большие и малые – граница, конечно, условна, но для примера поставлена на сотне человек. Для наглядности можно описать разницу следующим образом: тогда как публичная лекция или другое общедоступное мероприятие, без сомнения, может считаться и маленьким мероприятием, локальные вечеринки и праздники, на которых подразумевается, что гости более-менее знакомы друг с другом и составляют единую компанию, не должны считаться большими. </w:t>
      </w:r>
    </w:p>
    <w:p w:rsidR="008E3CCD" w:rsidRPr="008E3CCD" w:rsidRDefault="008E3CCD" w:rsidP="008E3CCD">
      <w:pPr>
        <w:pStyle w:val="ae"/>
        <w:numPr>
          <w:ilvl w:val="0"/>
          <w:numId w:val="20"/>
        </w:numPr>
        <w:rPr>
          <w:rFonts w:cs="Times New Roman"/>
        </w:rPr>
      </w:pPr>
      <w:r w:rsidRPr="008E3CCD">
        <w:rPr>
          <w:rFonts w:cs="Times New Roman"/>
        </w:rPr>
        <w:lastRenderedPageBreak/>
        <w:t xml:space="preserve">Затем, по частоте события можно подразделить </w:t>
      </w:r>
      <w:proofErr w:type="gramStart"/>
      <w:r w:rsidRPr="008E3CCD">
        <w:rPr>
          <w:rFonts w:cs="Times New Roman"/>
        </w:rPr>
        <w:t>на</w:t>
      </w:r>
      <w:proofErr w:type="gramEnd"/>
      <w:r w:rsidRPr="008E3CCD">
        <w:rPr>
          <w:rFonts w:cs="Times New Roman"/>
        </w:rPr>
        <w:t xml:space="preserve"> регулярные – </w:t>
      </w:r>
      <w:proofErr w:type="spellStart"/>
      <w:r w:rsidRPr="008E3CCD">
        <w:rPr>
          <w:rFonts w:cs="Times New Roman"/>
        </w:rPr>
        <w:t>проводящиеся</w:t>
      </w:r>
      <w:proofErr w:type="spellEnd"/>
      <w:r w:rsidRPr="008E3CCD">
        <w:rPr>
          <w:rFonts w:cs="Times New Roman"/>
        </w:rPr>
        <w:t xml:space="preserve"> не реже раза в месяц – и нерегулярные, случающиеся реже. </w:t>
      </w:r>
    </w:p>
    <w:p w:rsidR="008E3CCD" w:rsidRPr="008E3CCD" w:rsidRDefault="008E3CCD" w:rsidP="008E3CCD">
      <w:pPr>
        <w:pStyle w:val="ae"/>
        <w:numPr>
          <w:ilvl w:val="0"/>
          <w:numId w:val="20"/>
        </w:numPr>
        <w:rPr>
          <w:rFonts w:cs="Times New Roman"/>
        </w:rPr>
      </w:pPr>
      <w:r w:rsidRPr="008E3CCD">
        <w:rPr>
          <w:rFonts w:cs="Times New Roman"/>
        </w:rPr>
        <w:t xml:space="preserve">Существует также возможность разделения по формату, на онлайн-события, живые встречи и гибридные формы; однако, в контексте исследования это оказалось заметно менее важным, поскольку не несёт значительной разницы в функционале продукта, так что было опущено из сравнения. </w:t>
      </w:r>
    </w:p>
    <w:p w:rsidR="008E3CCD" w:rsidRPr="008E3CCD" w:rsidRDefault="008E3CCD" w:rsidP="008E3CCD">
      <w:pPr>
        <w:pStyle w:val="ae"/>
        <w:numPr>
          <w:ilvl w:val="0"/>
          <w:numId w:val="20"/>
        </w:numPr>
        <w:rPr>
          <w:rFonts w:cs="Times New Roman"/>
        </w:rPr>
      </w:pPr>
      <w:r w:rsidRPr="008E3CCD">
        <w:rPr>
          <w:rFonts w:cs="Times New Roman"/>
        </w:rPr>
        <w:t xml:space="preserve">Наконец, отдельной категорией следует вынести возможность организовывать мероприятия с ограниченным количеством мест, чтобы форма регистрации динамически контролировала доступность и сообщала о ней пользователю. </w:t>
      </w:r>
    </w:p>
    <w:p w:rsidR="008E3CCD" w:rsidRPr="008E3CCD" w:rsidRDefault="008E3CCD" w:rsidP="008E3CCD">
      <w:pPr>
        <w:rPr>
          <w:rFonts w:cs="Times New Roman"/>
        </w:rPr>
      </w:pPr>
      <w:r w:rsidRPr="008E3CCD">
        <w:rPr>
          <w:rFonts w:cs="Times New Roman"/>
        </w:rPr>
        <w:t>Среди критериев другого рода были выделены</w:t>
      </w:r>
      <w:r w:rsidR="00A97796" w:rsidRPr="00A97796">
        <w:rPr>
          <w:rFonts w:cs="Times New Roman"/>
        </w:rPr>
        <w:t xml:space="preserve"> [</w:t>
      </w:r>
      <w:r w:rsidR="0000381C">
        <w:rPr>
          <w:rFonts w:cs="Times New Roman"/>
        </w:rPr>
        <w:t>2</w:t>
      </w:r>
      <w:r w:rsidR="00A97796" w:rsidRPr="00A97796">
        <w:rPr>
          <w:rFonts w:cs="Times New Roman"/>
        </w:rPr>
        <w:t>]</w:t>
      </w:r>
      <w:r w:rsidRPr="008E3CCD">
        <w:rPr>
          <w:rFonts w:cs="Times New Roman"/>
        </w:rPr>
        <w:t xml:space="preserve">: </w:t>
      </w:r>
    </w:p>
    <w:p w:rsidR="008E3CCD" w:rsidRPr="008E3CCD" w:rsidRDefault="008E3CCD" w:rsidP="008E3CCD">
      <w:pPr>
        <w:pStyle w:val="ae"/>
        <w:numPr>
          <w:ilvl w:val="0"/>
          <w:numId w:val="21"/>
        </w:numPr>
        <w:rPr>
          <w:rFonts w:cs="Times New Roman"/>
        </w:rPr>
      </w:pPr>
      <w:r w:rsidRPr="008E3CCD">
        <w:rPr>
          <w:rFonts w:cs="Times New Roman"/>
        </w:rPr>
        <w:t xml:space="preserve">Дополнительные возможности функционала: для пользователя - возможность видеть все регистрации в едином удобном расписании, для организатора – возможность собирать в единую базу контактную информацию пользователей и видеть количество посетителей, для обеих сторон – возможность организации постоянной рекламной рассылки. </w:t>
      </w:r>
    </w:p>
    <w:p w:rsidR="008E3CCD" w:rsidRPr="008E3CCD" w:rsidRDefault="008E3CCD" w:rsidP="008E3CCD">
      <w:pPr>
        <w:pStyle w:val="ae"/>
        <w:numPr>
          <w:ilvl w:val="0"/>
          <w:numId w:val="21"/>
        </w:numPr>
        <w:rPr>
          <w:rFonts w:cs="Times New Roman"/>
        </w:rPr>
      </w:pPr>
      <w:r w:rsidRPr="008E3CCD">
        <w:rPr>
          <w:rFonts w:cs="Times New Roman"/>
        </w:rPr>
        <w:t xml:space="preserve">Оценка стоимости использования сервиса, как для организатора, так и для посетителя. Три основных паттерна, выделившиеся при исследовании: сервис по модели ежемесячно оплачиваемой подписки; сервис с пропорциональной комиссией, что означает бесплатное использование при продаже бесплатных билетов и, соответственно, рост цен на обслуживание при подорожании самого события; и сервис без дополнительной комиссии. Нужно понимать, однако, что при любой из этих схем, даже при «условно бесплатной» третьей, организатор мероприятий всё равно будет вынужден нести некоторые </w:t>
      </w:r>
      <w:r w:rsidRPr="008E3CCD">
        <w:rPr>
          <w:rFonts w:cs="Times New Roman"/>
        </w:rPr>
        <w:lastRenderedPageBreak/>
        <w:t xml:space="preserve">издержки на поддержку программного обеспечения – тратить время и заработную плату на разработку, установку и наладку инструментов. </w:t>
      </w:r>
    </w:p>
    <w:p w:rsidR="008E3CCD" w:rsidRPr="008E3CCD" w:rsidRDefault="008E3CCD" w:rsidP="008E3CCD">
      <w:pPr>
        <w:pStyle w:val="ae"/>
        <w:numPr>
          <w:ilvl w:val="0"/>
          <w:numId w:val="21"/>
        </w:numPr>
        <w:rPr>
          <w:rFonts w:cs="Times New Roman"/>
        </w:rPr>
      </w:pPr>
      <w:r w:rsidRPr="008E3CCD">
        <w:rPr>
          <w:rFonts w:cs="Times New Roman"/>
        </w:rPr>
        <w:t xml:space="preserve">Платформа, на которой реализован продукт – веб-страница, десктоп-приложение для компьютера или мобильное приложение – то есть доступность и удобство использования. </w:t>
      </w:r>
    </w:p>
    <w:p w:rsidR="008E3CCD" w:rsidRDefault="008E3CCD" w:rsidP="008E3CCD">
      <w:pPr>
        <w:rPr>
          <w:rFonts w:cs="Times New Roman"/>
        </w:rPr>
      </w:pPr>
      <w:r w:rsidRPr="008E3CCD">
        <w:rPr>
          <w:rFonts w:cs="Times New Roman"/>
        </w:rPr>
        <w:t xml:space="preserve">Из шести продуктов, исследованных, как самые широко распространённые и известные на рынке, три можно выделить в единую группу. </w:t>
      </w:r>
      <w:proofErr w:type="spellStart"/>
      <w:r w:rsidRPr="008E3CCD">
        <w:rPr>
          <w:rFonts w:cs="Times New Roman"/>
        </w:rPr>
        <w:t>Eventbrite</w:t>
      </w:r>
      <w:proofErr w:type="spellEnd"/>
      <w:r w:rsidRPr="008E3CCD">
        <w:rPr>
          <w:rFonts w:cs="Times New Roman"/>
        </w:rPr>
        <w:t xml:space="preserve">, </w:t>
      </w:r>
      <w:proofErr w:type="spellStart"/>
      <w:r w:rsidRPr="008E3CCD">
        <w:rPr>
          <w:rFonts w:cs="Times New Roman"/>
        </w:rPr>
        <w:t>Whova</w:t>
      </w:r>
      <w:proofErr w:type="spellEnd"/>
      <w:r w:rsidRPr="008E3CCD">
        <w:rPr>
          <w:rFonts w:cs="Times New Roman"/>
        </w:rPr>
        <w:t xml:space="preserve"> и </w:t>
      </w:r>
      <w:proofErr w:type="spellStart"/>
      <w:r w:rsidRPr="008E3CCD">
        <w:rPr>
          <w:rFonts w:cs="Times New Roman"/>
        </w:rPr>
        <w:t>Bizzabo</w:t>
      </w:r>
      <w:proofErr w:type="spellEnd"/>
      <w:r w:rsidRPr="008E3CCD">
        <w:rPr>
          <w:rFonts w:cs="Times New Roman"/>
        </w:rPr>
        <w:t xml:space="preserve"> - это коммерческие инструменты регистрации, которые характеризуются высокой гибкостью относительно мероприятий – то есть подходят под большинство критериев первого списка – и ориентированностью на собственные приложения пользователя, будь то ПК или смартфон</w:t>
      </w:r>
      <w:r w:rsidR="00A97796" w:rsidRPr="00A97796">
        <w:rPr>
          <w:rFonts w:cs="Times New Roman"/>
        </w:rPr>
        <w:t xml:space="preserve"> [</w:t>
      </w:r>
      <w:r w:rsidR="0000381C">
        <w:rPr>
          <w:rFonts w:cs="Times New Roman"/>
        </w:rPr>
        <w:t>3</w:t>
      </w:r>
      <w:r w:rsidR="00A97796" w:rsidRPr="00A97796">
        <w:rPr>
          <w:rFonts w:cs="Times New Roman"/>
        </w:rPr>
        <w:t>]</w:t>
      </w:r>
      <w:r w:rsidRPr="008E3CCD">
        <w:rPr>
          <w:rFonts w:cs="Times New Roman"/>
        </w:rPr>
        <w:t xml:space="preserve">. С другой стороны, у них, естественно, чаще встречается плата за использование, по любой из двух названных схем. Продукт </w:t>
      </w:r>
      <w:proofErr w:type="spellStart"/>
      <w:r w:rsidRPr="008E3CCD">
        <w:rPr>
          <w:rFonts w:cs="Times New Roman"/>
        </w:rPr>
        <w:t>Wild</w:t>
      </w:r>
      <w:proofErr w:type="spellEnd"/>
      <w:r w:rsidRPr="008E3CCD">
        <w:rPr>
          <w:rFonts w:cs="Times New Roman"/>
        </w:rPr>
        <w:t xml:space="preserve"> </w:t>
      </w:r>
      <w:proofErr w:type="spellStart"/>
      <w:r w:rsidRPr="008E3CCD">
        <w:rPr>
          <w:rFonts w:cs="Times New Roman"/>
        </w:rPr>
        <w:t>Apricot</w:t>
      </w:r>
      <w:proofErr w:type="spellEnd"/>
      <w:r w:rsidRPr="008E3CCD">
        <w:rPr>
          <w:rFonts w:cs="Times New Roman"/>
        </w:rPr>
        <w:t xml:space="preserve"> используется в более узкоспециализированных ситуациях: он наиболее эффективен для регулярных встреч, причём для некоммерческих и социальных организаций не очень большого объёма, применение его для других задач возможно, но более </w:t>
      </w:r>
      <w:proofErr w:type="spellStart"/>
      <w:r w:rsidRPr="008E3CCD">
        <w:rPr>
          <w:rFonts w:cs="Times New Roman"/>
        </w:rPr>
        <w:t>затратно</w:t>
      </w:r>
      <w:proofErr w:type="spellEnd"/>
      <w:r w:rsidR="00A97796" w:rsidRPr="00A97796">
        <w:rPr>
          <w:rFonts w:cs="Times New Roman"/>
        </w:rPr>
        <w:t xml:space="preserve"> [</w:t>
      </w:r>
      <w:r w:rsidR="0000381C">
        <w:rPr>
          <w:rFonts w:cs="Times New Roman"/>
        </w:rPr>
        <w:t>4</w:t>
      </w:r>
      <w:r w:rsidR="00A97796" w:rsidRPr="00A97796">
        <w:rPr>
          <w:rFonts w:cs="Times New Roman"/>
        </w:rPr>
        <w:t>]</w:t>
      </w:r>
      <w:r w:rsidRPr="008E3CCD">
        <w:rPr>
          <w:rFonts w:cs="Times New Roman"/>
        </w:rPr>
        <w:t xml:space="preserve">. </w:t>
      </w:r>
    </w:p>
    <w:p w:rsidR="008E3CCD" w:rsidRPr="008E3CCD" w:rsidRDefault="008E3CCD" w:rsidP="008E3CCD">
      <w:pPr>
        <w:rPr>
          <w:rFonts w:cs="Times New Roman"/>
        </w:rPr>
      </w:pPr>
      <w:r w:rsidRPr="008E3CCD">
        <w:rPr>
          <w:rFonts w:cs="Times New Roman"/>
        </w:rPr>
        <w:t xml:space="preserve">Оставшиеся сервисы представляют собой  доступные для непрофессионалов инструменты: для них характерно отсутствие пользовательского личного кабинета, что позволяет применять их для широкой незнакомой аудитории, и некоторых сложных нюансов функционала, например, динамического подсчёта доступности. Эти сервисы чаще встречаются в чистой форме веб-страниц, что, опять же, максимально упрощает и ускоряет работу с ними, а также делает проще их интеграцию в сторонних сайтах и социальных сетях. Они также обходятся заметно дешевле, если не совсем бесплатно. Стоит, однако, заметить, что при всей описанной простоте </w:t>
      </w:r>
      <w:proofErr w:type="spellStart"/>
      <w:r w:rsidRPr="008E3CCD">
        <w:rPr>
          <w:rFonts w:cs="Times New Roman"/>
        </w:rPr>
        <w:t>Google</w:t>
      </w:r>
      <w:proofErr w:type="spellEnd"/>
      <w:r w:rsidRPr="008E3CCD">
        <w:rPr>
          <w:rFonts w:cs="Times New Roman"/>
        </w:rPr>
        <w:t xml:space="preserve"> </w:t>
      </w:r>
      <w:proofErr w:type="spellStart"/>
      <w:r w:rsidRPr="008E3CCD">
        <w:rPr>
          <w:rFonts w:cs="Times New Roman"/>
        </w:rPr>
        <w:t>Forms</w:t>
      </w:r>
      <w:proofErr w:type="spellEnd"/>
      <w:r w:rsidRPr="008E3CCD">
        <w:rPr>
          <w:rFonts w:cs="Times New Roman"/>
        </w:rPr>
        <w:t xml:space="preserve"> доступны для расширения функционала: при наличии персонала с навыками программирования организаторы могут сделать инструмент более гибким и </w:t>
      </w:r>
      <w:r w:rsidRPr="008E3CCD">
        <w:rPr>
          <w:rFonts w:cs="Times New Roman"/>
        </w:rPr>
        <w:lastRenderedPageBreak/>
        <w:t xml:space="preserve">подходящим под их потребности посредством работы с </w:t>
      </w:r>
      <w:proofErr w:type="spellStart"/>
      <w:r w:rsidRPr="008E3CCD">
        <w:rPr>
          <w:rFonts w:cs="Times New Roman"/>
        </w:rPr>
        <w:t>Google</w:t>
      </w:r>
      <w:proofErr w:type="spellEnd"/>
      <w:r w:rsidRPr="008E3CCD">
        <w:rPr>
          <w:rFonts w:cs="Times New Roman"/>
        </w:rPr>
        <w:t xml:space="preserve"> </w:t>
      </w:r>
      <w:proofErr w:type="spellStart"/>
      <w:r w:rsidRPr="008E3CCD">
        <w:rPr>
          <w:rFonts w:cs="Times New Roman"/>
        </w:rPr>
        <w:t>Forms</w:t>
      </w:r>
      <w:proofErr w:type="spellEnd"/>
      <w:r w:rsidRPr="008E3CCD">
        <w:rPr>
          <w:rFonts w:cs="Times New Roman"/>
        </w:rPr>
        <w:t xml:space="preserve"> API</w:t>
      </w:r>
      <w:r w:rsidR="00A97796" w:rsidRPr="00A97796">
        <w:rPr>
          <w:rFonts w:cs="Times New Roman"/>
        </w:rPr>
        <w:t xml:space="preserve"> [</w:t>
      </w:r>
      <w:r w:rsidR="0000381C">
        <w:rPr>
          <w:rFonts w:cs="Times New Roman"/>
        </w:rPr>
        <w:t>5</w:t>
      </w:r>
      <w:r w:rsidR="00A97796" w:rsidRPr="00A97796">
        <w:rPr>
          <w:rFonts w:cs="Times New Roman"/>
        </w:rPr>
        <w:t>]</w:t>
      </w:r>
      <w:r w:rsidRPr="008E3CCD">
        <w:rPr>
          <w:rFonts w:cs="Times New Roman"/>
        </w:rPr>
        <w:t xml:space="preserve">. </w:t>
      </w:r>
      <w:proofErr w:type="spellStart"/>
      <w:r w:rsidRPr="008E3CCD">
        <w:rPr>
          <w:rFonts w:cs="Times New Roman"/>
        </w:rPr>
        <w:t>Timepad</w:t>
      </w:r>
      <w:proofErr w:type="spellEnd"/>
      <w:r w:rsidRPr="008E3CCD">
        <w:rPr>
          <w:rFonts w:cs="Times New Roman"/>
        </w:rPr>
        <w:t xml:space="preserve">, к сожалению, такой возможности не предоставляет. </w:t>
      </w:r>
    </w:p>
    <w:p w:rsidR="00E9257B" w:rsidRPr="00E9257B" w:rsidRDefault="008E3CCD" w:rsidP="0061203C">
      <w:r w:rsidRPr="008E3CCD">
        <w:rPr>
          <w:rFonts w:cs="Times New Roman"/>
        </w:rPr>
        <w:t xml:space="preserve">Что касается планируемого для нашей собственной разработки продукта, основными его задачами является скорость настройки, </w:t>
      </w:r>
      <w:proofErr w:type="gramStart"/>
      <w:r w:rsidRPr="008E3CCD">
        <w:rPr>
          <w:rFonts w:cs="Times New Roman"/>
        </w:rPr>
        <w:t>удобство</w:t>
      </w:r>
      <w:proofErr w:type="gramEnd"/>
      <w:r w:rsidRPr="008E3CCD">
        <w:rPr>
          <w:rFonts w:cs="Times New Roman"/>
        </w:rPr>
        <w:t xml:space="preserve"> как для организаторов, так и для желающих зарегистрироваться пользователей, простота интегрирования в имеющиеся ресурсы университета и, разумеется, выгода для обеих сторон. Исходя из этих критериев, его логично отнести к группе инструментов, упомянутых последними</w:t>
      </w:r>
      <w:r>
        <w:rPr>
          <w:rFonts w:cs="Times New Roman"/>
        </w:rPr>
        <w:t>,</w:t>
      </w:r>
      <w:r w:rsidRPr="008E3CCD">
        <w:rPr>
          <w:rFonts w:cs="Times New Roman"/>
        </w:rPr>
        <w:t xml:space="preserve"> – брать пример с имеющихся сервисов любительского типа, реализуя в первую очередь самые необходимые для работы функции, но оставлять, естественно, возможность масштабирования продукта до полноценного коммерческого бренда. </w:t>
      </w:r>
      <w:r w:rsidR="00E9257B">
        <w:br w:type="page"/>
      </w:r>
    </w:p>
    <w:p w:rsidR="00E9257B" w:rsidRDefault="00A4252A" w:rsidP="00E9257B">
      <w:pPr>
        <w:pStyle w:val="1"/>
      </w:pPr>
      <w:bookmarkStart w:id="5" w:name="_Toc135131206"/>
      <w:r w:rsidRPr="0000381C">
        <w:lastRenderedPageBreak/>
        <w:t>2</w:t>
      </w:r>
      <w:r w:rsidR="00E9257B">
        <w:t xml:space="preserve">. </w:t>
      </w:r>
      <w:r w:rsidR="00EC6AA5">
        <w:t>Анализ готового</w:t>
      </w:r>
      <w:r w:rsidR="00E9257B">
        <w:t xml:space="preserve"> продукта</w:t>
      </w:r>
      <w:bookmarkEnd w:id="5"/>
    </w:p>
    <w:p w:rsidR="00AA571C" w:rsidRDefault="00A4252A" w:rsidP="00E9257B">
      <w:pPr>
        <w:pStyle w:val="2"/>
      </w:pPr>
      <w:bookmarkStart w:id="6" w:name="_Toc135131207"/>
      <w:r w:rsidRPr="0000381C">
        <w:t>2</w:t>
      </w:r>
      <w:r w:rsidR="00AA571C">
        <w:t xml:space="preserve">.1 </w:t>
      </w:r>
      <w:r w:rsidR="00154B3C">
        <w:t>Представление продукта</w:t>
      </w:r>
      <w:bookmarkEnd w:id="6"/>
    </w:p>
    <w:p w:rsidR="00154B3C" w:rsidRPr="00E1657B" w:rsidRDefault="00154B3C" w:rsidP="00154B3C">
      <w:r>
        <w:t xml:space="preserve">Исходный код регистрационной системы, вместе с пошаговой историей работы и её планирования (посредством </w:t>
      </w:r>
      <w:proofErr w:type="spellStart"/>
      <w:r>
        <w:rPr>
          <w:lang w:val="en-US"/>
        </w:rPr>
        <w:t>GitHub</w:t>
      </w:r>
      <w:proofErr w:type="spellEnd"/>
      <w:r w:rsidRPr="00154B3C">
        <w:t xml:space="preserve"> </w:t>
      </w:r>
      <w:r>
        <w:rPr>
          <w:lang w:val="en-US"/>
        </w:rPr>
        <w:t>Issues</w:t>
      </w:r>
      <w:r>
        <w:t xml:space="preserve">): </w:t>
      </w:r>
      <w:r w:rsidR="00A97796" w:rsidRPr="00E1657B">
        <w:t>[</w:t>
      </w:r>
      <w:r w:rsidR="0000381C">
        <w:t>6</w:t>
      </w:r>
      <w:r w:rsidR="00A97796" w:rsidRPr="00E1657B">
        <w:t>]</w:t>
      </w:r>
    </w:p>
    <w:p w:rsidR="00154B3C" w:rsidRPr="001F1103" w:rsidRDefault="00154B3C" w:rsidP="00154B3C">
      <w:r>
        <w:t xml:space="preserve">Подробный анализ файловой структуры, компонентов и принятых </w:t>
      </w:r>
      <w:proofErr w:type="gramStart"/>
      <w:r>
        <w:t>архитектурных решений</w:t>
      </w:r>
      <w:proofErr w:type="gramEnd"/>
      <w:r>
        <w:t xml:space="preserve"> представлен отдельно по аспектам системы (Лапшина Юлия – </w:t>
      </w:r>
      <w:r>
        <w:rPr>
          <w:lang w:val="en-US"/>
        </w:rPr>
        <w:t>backend</w:t>
      </w:r>
      <w:r>
        <w:t xml:space="preserve">, Титова Надежда - </w:t>
      </w:r>
      <w:r>
        <w:rPr>
          <w:lang w:val="en-US"/>
        </w:rPr>
        <w:t>frontend</w:t>
      </w:r>
      <w:r>
        <w:t xml:space="preserve">) в индивидуальных пояснительных записках. </w:t>
      </w:r>
    </w:p>
    <w:p w:rsidR="00E9257B" w:rsidRDefault="00A4252A" w:rsidP="00E9257B">
      <w:pPr>
        <w:pStyle w:val="2"/>
      </w:pPr>
      <w:bookmarkStart w:id="7" w:name="_Toc135131208"/>
      <w:r>
        <w:rPr>
          <w:lang w:val="en-US"/>
        </w:rPr>
        <w:t>2</w:t>
      </w:r>
      <w:r w:rsidR="00EC6AA5">
        <w:t>.</w:t>
      </w:r>
      <w:r w:rsidR="00AA571C">
        <w:t>2</w:t>
      </w:r>
      <w:r w:rsidR="00EC6AA5">
        <w:t xml:space="preserve"> Т</w:t>
      </w:r>
      <w:r w:rsidR="00E9257B">
        <w:t>естировани</w:t>
      </w:r>
      <w:r w:rsidR="00EC6AA5">
        <w:t>е</w:t>
      </w:r>
      <w:bookmarkEnd w:id="7"/>
    </w:p>
    <w:p w:rsidR="008E29A5" w:rsidRPr="004A0783" w:rsidRDefault="004A0783" w:rsidP="004A0783">
      <w:r>
        <w:t>При оценке абсолютного качества готовой работы не использовалось какое-либо формализованное или автоматизированное тестирование в силу специфичности формы продукта. Основная работоспособность проверялась посредством выполнения пользовательских сценариев – как в ключе позитивного тестирования, по предполагаемому пути работы потока регистрации, так и в ключе негативного: изменение порядка шагов, попытки ввода неподходящей по формату информации. Кроме того, благодаря тому, что работа над продуктом велась независимо с двух сторон, в момент</w:t>
      </w:r>
      <w:r w:rsidR="00DE6965">
        <w:t xml:space="preserve">ы синхронизации и обмена проделанным материалом мы получили возможность подвергать дополнительному тестированию и оценке работу друг друга. Таким методом был внесён ряд ценных замечаний об опыте </w:t>
      </w:r>
      <w:proofErr w:type="gramStart"/>
      <w:r w:rsidR="00DE6965">
        <w:t>использования</w:t>
      </w:r>
      <w:proofErr w:type="gramEnd"/>
      <w:r w:rsidR="00DE6965">
        <w:t xml:space="preserve"> как со стороны дизайна интерфейса, так и касательно методов хранения пользовательской информации. </w:t>
      </w:r>
    </w:p>
    <w:p w:rsidR="00E9257B" w:rsidRDefault="00A4252A" w:rsidP="00E9257B">
      <w:pPr>
        <w:pStyle w:val="2"/>
      </w:pPr>
      <w:bookmarkStart w:id="8" w:name="_Toc135131209"/>
      <w:r>
        <w:rPr>
          <w:lang w:val="en-US"/>
        </w:rPr>
        <w:t>2</w:t>
      </w:r>
      <w:r w:rsidR="00E9257B" w:rsidRPr="00E1657B">
        <w:t>.</w:t>
      </w:r>
      <w:r w:rsidR="00AA571C">
        <w:t>3</w:t>
      </w:r>
      <w:r w:rsidR="00E9257B" w:rsidRPr="00E1657B">
        <w:t xml:space="preserve"> </w:t>
      </w:r>
      <w:r w:rsidR="00E9257B">
        <w:t>Результаты</w:t>
      </w:r>
      <w:r w:rsidR="00E9257B" w:rsidRPr="00E1657B">
        <w:t xml:space="preserve"> </w:t>
      </w:r>
      <w:r w:rsidR="00E9257B">
        <w:t>и</w:t>
      </w:r>
      <w:r w:rsidR="00E9257B" w:rsidRPr="00E1657B">
        <w:t xml:space="preserve"> </w:t>
      </w:r>
      <w:r w:rsidR="00E9257B">
        <w:t>выводы</w:t>
      </w:r>
      <w:bookmarkEnd w:id="8"/>
    </w:p>
    <w:p w:rsidR="00DE6965" w:rsidRDefault="00DE6965" w:rsidP="00DE6965">
      <w:r>
        <w:t xml:space="preserve">На данном этапе работы программный продукт доведён до состояния стабильного </w:t>
      </w:r>
      <w:proofErr w:type="gramStart"/>
      <w:r>
        <w:t>прототипа</w:t>
      </w:r>
      <w:proofErr w:type="gramEnd"/>
      <w:r>
        <w:t xml:space="preserve"> – ещё не интегрирован ни в </w:t>
      </w:r>
      <w:proofErr w:type="gramStart"/>
      <w:r>
        <w:t>какие</w:t>
      </w:r>
      <w:proofErr w:type="gramEnd"/>
      <w:r>
        <w:t xml:space="preserve"> реально используемые сервисы, но уже полностью охватывает необходимый </w:t>
      </w:r>
      <w:r>
        <w:lastRenderedPageBreak/>
        <w:t xml:space="preserve">функционал и визуальное оформление. Относительная оценка проекта – с точки зрения его соответствия выдвинутым при планировании требованиям </w:t>
      </w:r>
      <w:r w:rsidR="00606FC8">
        <w:t>–</w:t>
      </w:r>
      <w:r>
        <w:t xml:space="preserve"> позитивная</w:t>
      </w:r>
      <w:r w:rsidR="00606FC8">
        <w:t xml:space="preserve"> за счёт полной реализации как конкретных функциональных и пользовательских требований, так и эмпирических целей, касавшихся впечатлений от взаимодействия с интерфейсом. </w:t>
      </w:r>
      <w:r w:rsidR="001E20F7">
        <w:t>Абсолютное качество, оценённое с помощью тестирования, также достаточно высоко, чтобы сделать работу с нашей системой удобной и эффективной. В целом, есть основания сделать вывод, что курсовая работа достигла своих целей</w:t>
      </w:r>
      <w:r w:rsidR="008E29A5">
        <w:t xml:space="preserve"> и</w:t>
      </w:r>
      <w:r w:rsidR="001E20F7">
        <w:t xml:space="preserve"> реализовала поставленные задачи, </w:t>
      </w:r>
      <w:proofErr w:type="gramStart"/>
      <w:r w:rsidR="001E20F7">
        <w:t>а</w:t>
      </w:r>
      <w:proofErr w:type="gramEnd"/>
      <w:r w:rsidR="001E20F7">
        <w:t xml:space="preserve"> следовательно, была выполнена успешно. </w:t>
      </w:r>
    </w:p>
    <w:p w:rsidR="008E29A5" w:rsidRPr="00DE6965" w:rsidRDefault="008E29A5" w:rsidP="00DE6965">
      <w:r>
        <w:t xml:space="preserve">Что касается перспектив будущего развития, продукт теоретически готов – за счёт масштабируемости платформ разработки – быть адаптированным к более широкому использованию для решения реальных задач. Коммерческое применение пока не входит в непосредственные планы, однако входит в них, как и упоминалось в рассматривании актуальности работы, применение в организации мероприятий нижегородского факультета  компьютерных наук. </w:t>
      </w:r>
    </w:p>
    <w:p w:rsidR="00E9257B" w:rsidRPr="00DE6965" w:rsidRDefault="00E9257B" w:rsidP="00E9257B">
      <w:pPr>
        <w:spacing w:line="276" w:lineRule="auto"/>
        <w:jc w:val="left"/>
        <w:rPr>
          <w:rFonts w:eastAsiaTheme="majorEastAsia" w:cstheme="majorBidi"/>
          <w:bCs/>
          <w:sz w:val="36"/>
          <w:szCs w:val="26"/>
        </w:rPr>
      </w:pPr>
      <w:r w:rsidRPr="00DE6965">
        <w:br w:type="page"/>
      </w:r>
    </w:p>
    <w:p w:rsidR="00E9257B" w:rsidRDefault="00E9257B" w:rsidP="00E9257B">
      <w:pPr>
        <w:pStyle w:val="1"/>
      </w:pPr>
      <w:bookmarkStart w:id="9" w:name="_Toc135131210"/>
      <w:r>
        <w:lastRenderedPageBreak/>
        <w:t>Заключение</w:t>
      </w:r>
      <w:bookmarkEnd w:id="9"/>
    </w:p>
    <w:p w:rsidR="00D90F38" w:rsidRPr="00D90F38" w:rsidRDefault="00F54268" w:rsidP="00D90F38">
      <w:r>
        <w:t xml:space="preserve">Электронные системы сбора и обработки данных сегодня являются неотъемлемой частью нашей жизни, ускоряя и упрощая её в разы. Поучаствовать в разработке одной из них, особенно рассчитывая на то, что она получит шанс внедрения в сервис реальной организации, стало для нас очень интересной работой, принёсшей значительное количество опыта – не только в непосредственной разработке, но и в сборе требований и постройке пользовательских сценариев, организации совместной работы и гибкости нахождения решений. Как уже упоминалось, проделанную работу мы оцениваем по большей части положительно и намерены развивать её дальше, дав «боевое» применение </w:t>
      </w:r>
      <w:r w:rsidR="00B76766">
        <w:t xml:space="preserve">нашему </w:t>
      </w:r>
      <w:r>
        <w:t xml:space="preserve">прикладному продукту. </w:t>
      </w:r>
    </w:p>
    <w:p w:rsidR="00E9257B" w:rsidRPr="00F54268" w:rsidRDefault="00E9257B">
      <w:pPr>
        <w:spacing w:line="276" w:lineRule="auto"/>
        <w:jc w:val="left"/>
        <w:rPr>
          <w:rFonts w:eastAsiaTheme="majorEastAsia" w:cstheme="majorBidi"/>
          <w:bCs/>
          <w:sz w:val="44"/>
          <w:szCs w:val="28"/>
        </w:rPr>
      </w:pPr>
      <w:r w:rsidRPr="00F54268">
        <w:br w:type="page"/>
      </w:r>
    </w:p>
    <w:p w:rsidR="00F814F1" w:rsidRDefault="00F64F3D" w:rsidP="00D7279A">
      <w:pPr>
        <w:pStyle w:val="1"/>
      </w:pPr>
      <w:bookmarkStart w:id="10" w:name="_Toc135131211"/>
      <w:r>
        <w:lastRenderedPageBreak/>
        <w:t>Источники</w:t>
      </w:r>
      <w:bookmarkEnd w:id="10"/>
    </w:p>
    <w:p w:rsidR="0000381C" w:rsidRPr="0000381C" w:rsidRDefault="0000381C" w:rsidP="0000381C">
      <w:pPr>
        <w:rPr>
          <w:lang w:val="en-US"/>
        </w:rPr>
      </w:pPr>
      <w:r w:rsidRPr="0000381C">
        <w:t>[</w:t>
      </w:r>
      <w:r>
        <w:t>1</w:t>
      </w:r>
      <w:r w:rsidRPr="0000381C">
        <w:t>]</w:t>
      </w:r>
      <w:r>
        <w:t xml:space="preserve"> Горбунова О.Н. </w:t>
      </w:r>
      <w:r w:rsidRPr="0000381C">
        <w:t>Информатизация общества и формирование трудового ресурса: проблемы, пути решения</w:t>
      </w:r>
      <w:r>
        <w:t xml:space="preserve">. </w:t>
      </w:r>
      <w:r w:rsidRPr="0000381C">
        <w:t>Социально</w:t>
      </w:r>
      <w:r w:rsidRPr="0000381C">
        <w:rPr>
          <w:lang w:val="en-US"/>
        </w:rPr>
        <w:t>-</w:t>
      </w:r>
      <w:r w:rsidRPr="0000381C">
        <w:t>экономические</w:t>
      </w:r>
      <w:r w:rsidRPr="0000381C">
        <w:rPr>
          <w:lang w:val="en-US"/>
        </w:rPr>
        <w:t xml:space="preserve"> </w:t>
      </w:r>
      <w:r w:rsidRPr="0000381C">
        <w:t>явления</w:t>
      </w:r>
      <w:r w:rsidRPr="0000381C">
        <w:rPr>
          <w:lang w:val="en-US"/>
        </w:rPr>
        <w:t xml:space="preserve"> </w:t>
      </w:r>
      <w:r w:rsidRPr="0000381C">
        <w:t>и</w:t>
      </w:r>
      <w:r w:rsidRPr="0000381C">
        <w:rPr>
          <w:lang w:val="en-US"/>
        </w:rPr>
        <w:t xml:space="preserve"> </w:t>
      </w:r>
      <w:r w:rsidRPr="0000381C">
        <w:t>процессы</w:t>
      </w:r>
      <w:r w:rsidRPr="0000381C">
        <w:rPr>
          <w:lang w:val="en-US"/>
        </w:rPr>
        <w:t xml:space="preserve">. 2012. </w:t>
      </w:r>
    </w:p>
    <w:p w:rsidR="00D7279A" w:rsidRPr="00D7279A" w:rsidRDefault="00D7279A" w:rsidP="002E5769">
      <w:pPr>
        <w:rPr>
          <w:lang w:val="en-US"/>
        </w:rPr>
      </w:pPr>
      <w:proofErr w:type="gramStart"/>
      <w:r>
        <w:rPr>
          <w:lang w:val="en-US"/>
        </w:rPr>
        <w:t>[</w:t>
      </w:r>
      <w:r w:rsidR="0000381C" w:rsidRPr="0000381C">
        <w:rPr>
          <w:lang w:val="en-US"/>
        </w:rPr>
        <w:t>2</w:t>
      </w:r>
      <w:r>
        <w:rPr>
          <w:lang w:val="en-US"/>
        </w:rPr>
        <w:t xml:space="preserve">] </w:t>
      </w:r>
      <w:r w:rsidR="002829CB" w:rsidRPr="002829CB">
        <w:rPr>
          <w:lang w:val="en-US"/>
        </w:rPr>
        <w:t>8 Popular Event Registration Software for Conferences and Events</w:t>
      </w:r>
      <w:r>
        <w:rPr>
          <w:lang w:val="en-US"/>
        </w:rPr>
        <w:t>.</w:t>
      </w:r>
      <w:proofErr w:type="gramEnd"/>
      <w:r>
        <w:rPr>
          <w:lang w:val="en-US"/>
        </w:rPr>
        <w:t xml:space="preserve"> 202</w:t>
      </w:r>
      <w:r w:rsidRPr="00D7279A">
        <w:rPr>
          <w:lang w:val="en-US"/>
        </w:rPr>
        <w:t>3</w:t>
      </w:r>
      <w:r>
        <w:rPr>
          <w:lang w:val="en-US"/>
        </w:rPr>
        <w:t xml:space="preserve">. </w:t>
      </w:r>
      <w:hyperlink r:id="rId11" w:history="1">
        <w:r w:rsidR="002829CB">
          <w:rPr>
            <w:rStyle w:val="ad"/>
            <w:lang w:val="en-US"/>
          </w:rPr>
          <w:t>https://whova.com/blog/event-registration-software-price-comparison/</w:t>
        </w:r>
      </w:hyperlink>
    </w:p>
    <w:p w:rsidR="00D7279A" w:rsidRPr="00D7279A" w:rsidRDefault="00D7279A" w:rsidP="002E5769">
      <w:pPr>
        <w:rPr>
          <w:lang w:val="en-US"/>
        </w:rPr>
      </w:pPr>
      <w:r>
        <w:rPr>
          <w:lang w:val="en-US"/>
        </w:rPr>
        <w:t>[</w:t>
      </w:r>
      <w:r w:rsidR="0000381C" w:rsidRPr="0000381C">
        <w:rPr>
          <w:lang w:val="en-US"/>
        </w:rPr>
        <w:t>3</w:t>
      </w:r>
      <w:r>
        <w:rPr>
          <w:lang w:val="en-US"/>
        </w:rPr>
        <w:t>] Top Rated Event Registration Products. 202</w:t>
      </w:r>
      <w:r w:rsidRPr="00D7279A">
        <w:rPr>
          <w:lang w:val="en-US"/>
        </w:rPr>
        <w:t>3</w:t>
      </w:r>
      <w:r>
        <w:rPr>
          <w:lang w:val="en-US"/>
        </w:rPr>
        <w:t xml:space="preserve">. </w:t>
      </w:r>
      <w:hyperlink r:id="rId12" w:history="1">
        <w:r w:rsidRPr="00D7279A">
          <w:rPr>
            <w:rStyle w:val="ad"/>
            <w:lang w:val="en-US"/>
          </w:rPr>
          <w:t>https://www.trustradius.com/event-registration/</w:t>
        </w:r>
      </w:hyperlink>
    </w:p>
    <w:p w:rsidR="00D7279A" w:rsidRDefault="00D7279A" w:rsidP="002E5769">
      <w:pPr>
        <w:rPr>
          <w:lang w:val="en-US"/>
        </w:rPr>
      </w:pPr>
      <w:r>
        <w:rPr>
          <w:lang w:val="en-US"/>
        </w:rPr>
        <w:t>[</w:t>
      </w:r>
      <w:r w:rsidR="0000381C" w:rsidRPr="0000381C">
        <w:rPr>
          <w:lang w:val="en-US"/>
        </w:rPr>
        <w:t>4</w:t>
      </w:r>
      <w:r>
        <w:rPr>
          <w:lang w:val="en-US"/>
        </w:rPr>
        <w:t>] Wild Apricot Membership Management Software. 202</w:t>
      </w:r>
      <w:r w:rsidRPr="00D7279A">
        <w:rPr>
          <w:lang w:val="en-US"/>
        </w:rPr>
        <w:t>3</w:t>
      </w:r>
      <w:r>
        <w:rPr>
          <w:lang w:val="en-US"/>
        </w:rPr>
        <w:t xml:space="preserve">. </w:t>
      </w:r>
      <w:hyperlink r:id="rId13" w:history="1">
        <w:r w:rsidRPr="00D7279A">
          <w:rPr>
            <w:rStyle w:val="ad"/>
            <w:lang w:val="en-US"/>
          </w:rPr>
          <w:t>https://www.wildapricot.com/features</w:t>
        </w:r>
      </w:hyperlink>
    </w:p>
    <w:p w:rsidR="002829CB" w:rsidRDefault="002829CB" w:rsidP="002E5769">
      <w:pPr>
        <w:rPr>
          <w:lang w:val="en-US"/>
        </w:rPr>
      </w:pPr>
      <w:r>
        <w:rPr>
          <w:lang w:val="en-US"/>
        </w:rPr>
        <w:t>[</w:t>
      </w:r>
      <w:r w:rsidR="0000381C">
        <w:t>5</w:t>
      </w:r>
      <w:r>
        <w:rPr>
          <w:lang w:val="en-US"/>
        </w:rPr>
        <w:t>] Google Forms API. 202</w:t>
      </w:r>
      <w:r w:rsidRPr="00D7279A">
        <w:rPr>
          <w:lang w:val="en-US"/>
        </w:rPr>
        <w:t>3</w:t>
      </w:r>
      <w:r>
        <w:rPr>
          <w:lang w:val="en-US"/>
        </w:rPr>
        <w:t xml:space="preserve">. </w:t>
      </w:r>
      <w:hyperlink r:id="rId14" w:history="1">
        <w:r w:rsidRPr="002829CB">
          <w:rPr>
            <w:rStyle w:val="ad"/>
            <w:lang w:val="en-US"/>
          </w:rPr>
          <w:t>https://developers.google.com/forms/api/reference/rest?hl=en</w:t>
        </w:r>
      </w:hyperlink>
    </w:p>
    <w:p w:rsidR="002E5769" w:rsidRDefault="002E5769" w:rsidP="002E5769">
      <w:pPr>
        <w:rPr>
          <w:lang w:val="en-US"/>
        </w:rPr>
      </w:pPr>
      <w:r>
        <w:rPr>
          <w:lang w:val="en-US"/>
        </w:rPr>
        <w:t>[</w:t>
      </w:r>
      <w:r w:rsidR="0000381C">
        <w:t>6</w:t>
      </w:r>
      <w:r>
        <w:rPr>
          <w:lang w:val="en-US"/>
        </w:rPr>
        <w:t xml:space="preserve">] </w:t>
      </w:r>
      <w:proofErr w:type="spellStart"/>
      <w:r>
        <w:rPr>
          <w:lang w:val="en-US"/>
        </w:rPr>
        <w:t>yualapshina</w:t>
      </w:r>
      <w:proofErr w:type="spellEnd"/>
      <w:r>
        <w:rPr>
          <w:lang w:val="en-US"/>
        </w:rPr>
        <w:t>/registration-system-coursework. 202</w:t>
      </w:r>
      <w:r w:rsidRPr="00D7279A">
        <w:rPr>
          <w:lang w:val="en-US"/>
        </w:rPr>
        <w:t>3</w:t>
      </w:r>
      <w:r>
        <w:rPr>
          <w:lang w:val="en-US"/>
        </w:rPr>
        <w:t>.</w:t>
      </w:r>
    </w:p>
    <w:p w:rsidR="002E5769" w:rsidRPr="00D7279A" w:rsidRDefault="002D159F" w:rsidP="002E5769">
      <w:pPr>
        <w:rPr>
          <w:lang w:val="en-US"/>
        </w:rPr>
      </w:pPr>
      <w:hyperlink r:id="rId15" w:history="1">
        <w:r w:rsidR="002E5769" w:rsidRPr="002E5769">
          <w:rPr>
            <w:rStyle w:val="ad"/>
            <w:lang w:val="en-US"/>
          </w:rPr>
          <w:t>https://github.com/yualapshina/registration-system-coursework</w:t>
        </w:r>
      </w:hyperlink>
    </w:p>
    <w:p w:rsidR="00D6499C" w:rsidRDefault="00D6499C" w:rsidP="00D917FF">
      <w:pPr>
        <w:rPr>
          <w:lang w:val="en-US"/>
        </w:rPr>
      </w:pPr>
    </w:p>
    <w:p w:rsidR="00D6499C" w:rsidRDefault="00D6499C" w:rsidP="00D917FF">
      <w:pPr>
        <w:rPr>
          <w:lang w:val="en-US"/>
        </w:rPr>
      </w:pPr>
    </w:p>
    <w:p w:rsidR="0074772B" w:rsidRDefault="0074772B" w:rsidP="00D917FF">
      <w:pPr>
        <w:rPr>
          <w:lang w:val="en-US"/>
        </w:rPr>
      </w:pPr>
    </w:p>
    <w:p w:rsidR="000E5EA6" w:rsidRPr="00D917FF" w:rsidRDefault="000E5EA6" w:rsidP="00D917FF">
      <w:pPr>
        <w:rPr>
          <w:lang w:val="en-US"/>
        </w:rPr>
      </w:pPr>
      <w:r w:rsidRPr="00D917FF">
        <w:rPr>
          <w:lang w:val="en-US"/>
        </w:rPr>
        <w:br w:type="page"/>
      </w:r>
    </w:p>
    <w:p w:rsidR="00CD607F" w:rsidRPr="00D7279A" w:rsidRDefault="00F64F3D" w:rsidP="00E9257B">
      <w:pPr>
        <w:pStyle w:val="1"/>
        <w:rPr>
          <w:lang w:val="en-US"/>
        </w:rPr>
      </w:pPr>
      <w:bookmarkStart w:id="11" w:name="_Toc135131212"/>
      <w:r>
        <w:lastRenderedPageBreak/>
        <w:t>Приложения</w:t>
      </w:r>
      <w:bookmarkEnd w:id="11"/>
    </w:p>
    <w:p w:rsidR="0061203C" w:rsidRDefault="0061203C" w:rsidP="0061203C">
      <w:pPr>
        <w:pStyle w:val="2"/>
      </w:pPr>
      <w:bookmarkStart w:id="12" w:name="_Toc135131213"/>
      <w:r>
        <w:t>Приложение 1</w:t>
      </w:r>
      <w:bookmarkEnd w:id="12"/>
    </w:p>
    <w:tbl>
      <w:tblPr>
        <w:tblW w:w="11602" w:type="dxa"/>
        <w:tblInd w:w="-1452" w:type="dxa"/>
        <w:tblLook w:val="04A0" w:firstRow="1" w:lastRow="0" w:firstColumn="1" w:lastColumn="0" w:noHBand="0" w:noVBand="1"/>
      </w:tblPr>
      <w:tblGrid>
        <w:gridCol w:w="1538"/>
        <w:gridCol w:w="3104"/>
        <w:gridCol w:w="1976"/>
        <w:gridCol w:w="1976"/>
        <w:gridCol w:w="1504"/>
        <w:gridCol w:w="1504"/>
      </w:tblGrid>
      <w:tr w:rsidR="00BD203D" w:rsidRPr="00BD203D" w:rsidTr="00D43400">
        <w:trPr>
          <w:trHeight w:val="300"/>
        </w:trPr>
        <w:tc>
          <w:tcPr>
            <w:tcW w:w="46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ind w:left="142"/>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Продукт</w:t>
            </w:r>
          </w:p>
        </w:tc>
        <w:tc>
          <w:tcPr>
            <w:tcW w:w="1976"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Whova</w:t>
            </w:r>
            <w:proofErr w:type="spellEnd"/>
          </w:p>
        </w:tc>
        <w:tc>
          <w:tcPr>
            <w:tcW w:w="1976"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Eventbrite</w:t>
            </w:r>
            <w:proofErr w:type="spellEnd"/>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Wild</w:t>
            </w:r>
            <w:proofErr w:type="spellEnd"/>
            <w:r w:rsidRPr="00BD203D">
              <w:rPr>
                <w:rFonts w:ascii="Calibri" w:eastAsia="Times New Roman" w:hAnsi="Calibri" w:cs="Calibri"/>
                <w:color w:val="000000"/>
                <w:sz w:val="22"/>
                <w:lang w:eastAsia="ru-RU"/>
              </w:rPr>
              <w:t xml:space="preserve"> </w:t>
            </w:r>
            <w:proofErr w:type="spellStart"/>
            <w:r w:rsidRPr="00BD203D">
              <w:rPr>
                <w:rFonts w:ascii="Calibri" w:eastAsia="Times New Roman" w:hAnsi="Calibri" w:cs="Calibri"/>
                <w:color w:val="000000"/>
                <w:sz w:val="22"/>
                <w:lang w:eastAsia="ru-RU"/>
              </w:rPr>
              <w:t>Apricot</w:t>
            </w:r>
            <w:proofErr w:type="spellEnd"/>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Bizzabo</w:t>
            </w:r>
            <w:proofErr w:type="spellEnd"/>
          </w:p>
        </w:tc>
      </w:tr>
      <w:tr w:rsidR="00BD203D" w:rsidRPr="00BD203D" w:rsidTr="00D43400">
        <w:trPr>
          <w:trHeight w:val="300"/>
        </w:trPr>
        <w:tc>
          <w:tcPr>
            <w:tcW w:w="15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Мероприятия</w:t>
            </w: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Большие (100+)</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BD203D" w:rsidRPr="00BD203D" w:rsidRDefault="00BD203D" w:rsidP="00BD203D">
            <w:pPr>
              <w:spacing w:after="0" w:line="240" w:lineRule="auto"/>
              <w:jc w:val="center"/>
              <w:rPr>
                <w:rFonts w:ascii="Calibri" w:eastAsia="Times New Roman" w:hAnsi="Calibri" w:cs="Calibri"/>
                <w:color w:val="9C6500"/>
                <w:sz w:val="22"/>
                <w:lang w:eastAsia="ru-RU"/>
              </w:rPr>
            </w:pPr>
            <w:proofErr w:type="spellStart"/>
            <w:r w:rsidRPr="00BD203D">
              <w:rPr>
                <w:rFonts w:ascii="Calibri" w:eastAsia="Times New Roman" w:hAnsi="Calibri" w:cs="Calibri"/>
                <w:color w:val="9C6500"/>
                <w:sz w:val="22"/>
                <w:lang w:eastAsia="ru-RU"/>
              </w:rPr>
              <w:t>затратно</w:t>
            </w:r>
            <w:proofErr w:type="spellEnd"/>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Малые (99-)</w:t>
            </w:r>
          </w:p>
        </w:tc>
        <w:tc>
          <w:tcPr>
            <w:tcW w:w="1976"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BD203D" w:rsidRPr="00BD203D" w:rsidRDefault="00BD203D" w:rsidP="00BD203D">
            <w:pPr>
              <w:spacing w:after="0" w:line="240" w:lineRule="auto"/>
              <w:jc w:val="center"/>
              <w:rPr>
                <w:rFonts w:ascii="Calibri" w:eastAsia="Times New Roman" w:hAnsi="Calibri" w:cs="Calibri"/>
                <w:color w:val="9C6500"/>
                <w:sz w:val="22"/>
                <w:lang w:eastAsia="ru-RU"/>
              </w:rPr>
            </w:pPr>
            <w:proofErr w:type="spellStart"/>
            <w:r w:rsidRPr="00BD203D">
              <w:rPr>
                <w:rFonts w:ascii="Calibri" w:eastAsia="Times New Roman" w:hAnsi="Calibri" w:cs="Calibri"/>
                <w:color w:val="9C6500"/>
                <w:sz w:val="22"/>
                <w:lang w:eastAsia="ru-RU"/>
              </w:rPr>
              <w:t>затратно</w:t>
            </w:r>
            <w:proofErr w:type="spellEnd"/>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Регулярные</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Нерегулярные</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BD203D" w:rsidRPr="00BD203D" w:rsidRDefault="00BD203D" w:rsidP="00BD203D">
            <w:pPr>
              <w:spacing w:after="0" w:line="240" w:lineRule="auto"/>
              <w:jc w:val="center"/>
              <w:rPr>
                <w:rFonts w:ascii="Calibri" w:eastAsia="Times New Roman" w:hAnsi="Calibri" w:cs="Calibri"/>
                <w:color w:val="9C6500"/>
                <w:sz w:val="22"/>
                <w:lang w:eastAsia="ru-RU"/>
              </w:rPr>
            </w:pPr>
            <w:proofErr w:type="spellStart"/>
            <w:r w:rsidRPr="00BD203D">
              <w:rPr>
                <w:rFonts w:ascii="Calibri" w:eastAsia="Times New Roman" w:hAnsi="Calibri" w:cs="Calibri"/>
                <w:color w:val="9C6500"/>
                <w:sz w:val="22"/>
                <w:lang w:eastAsia="ru-RU"/>
              </w:rPr>
              <w:t>затратно</w:t>
            </w:r>
            <w:proofErr w:type="spellEnd"/>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С ограничением мест</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val="restart"/>
            <w:tcBorders>
              <w:top w:val="nil"/>
              <w:left w:val="single" w:sz="4" w:space="0" w:color="auto"/>
              <w:bottom w:val="single" w:sz="4" w:space="0" w:color="auto"/>
              <w:right w:val="single" w:sz="4" w:space="0" w:color="auto"/>
            </w:tcBorders>
            <w:shd w:val="clear" w:color="auto" w:fill="auto"/>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Другой функционал</w:t>
            </w: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Расписание для пользователя</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Аналитика для организатора</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Рекламная рассылка</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645"/>
        </w:trPr>
        <w:tc>
          <w:tcPr>
            <w:tcW w:w="464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Стоимость использования</w:t>
            </w:r>
          </w:p>
        </w:tc>
        <w:tc>
          <w:tcPr>
            <w:tcW w:w="1976"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BD203D" w:rsidRPr="00BD203D" w:rsidRDefault="00BD203D" w:rsidP="00BD203D">
            <w:pPr>
              <w:spacing w:after="0" w:line="240" w:lineRule="auto"/>
              <w:jc w:val="center"/>
              <w:rPr>
                <w:rFonts w:ascii="Calibri" w:eastAsia="Times New Roman" w:hAnsi="Calibri" w:cs="Calibri"/>
                <w:color w:val="9C6500"/>
                <w:sz w:val="22"/>
                <w:lang w:eastAsia="ru-RU"/>
              </w:rPr>
            </w:pPr>
            <w:r w:rsidRPr="00BD203D">
              <w:rPr>
                <w:rFonts w:ascii="Calibri" w:eastAsia="Times New Roman" w:hAnsi="Calibri" w:cs="Calibri"/>
                <w:color w:val="9C6500"/>
                <w:sz w:val="22"/>
                <w:lang w:eastAsia="ru-RU"/>
              </w:rPr>
              <w:t>пропорционально билету</w:t>
            </w:r>
          </w:p>
        </w:tc>
        <w:tc>
          <w:tcPr>
            <w:tcW w:w="1976"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BD203D" w:rsidRPr="00BD203D" w:rsidRDefault="00BD203D" w:rsidP="00BD203D">
            <w:pPr>
              <w:spacing w:after="0" w:line="240" w:lineRule="auto"/>
              <w:jc w:val="center"/>
              <w:rPr>
                <w:rFonts w:ascii="Calibri" w:eastAsia="Times New Roman" w:hAnsi="Calibri" w:cs="Calibri"/>
                <w:color w:val="9C6500"/>
                <w:sz w:val="22"/>
                <w:lang w:eastAsia="ru-RU"/>
              </w:rPr>
            </w:pPr>
            <w:r w:rsidRPr="00BD203D">
              <w:rPr>
                <w:rFonts w:ascii="Calibri" w:eastAsia="Times New Roman" w:hAnsi="Calibri" w:cs="Calibri"/>
                <w:color w:val="9C6500"/>
                <w:sz w:val="22"/>
                <w:lang w:eastAsia="ru-RU"/>
              </w:rPr>
              <w:t>пропорционально билету</w:t>
            </w:r>
          </w:p>
        </w:tc>
        <w:tc>
          <w:tcPr>
            <w:tcW w:w="150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BD203D" w:rsidRPr="00BD203D" w:rsidRDefault="00BD203D" w:rsidP="00BD203D">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ежемесячная подписка</w:t>
            </w:r>
          </w:p>
        </w:tc>
        <w:tc>
          <w:tcPr>
            <w:tcW w:w="150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BD203D" w:rsidRPr="00BD203D" w:rsidRDefault="00BD203D" w:rsidP="00BD203D">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ежемесячная подписка</w:t>
            </w:r>
          </w:p>
        </w:tc>
      </w:tr>
      <w:tr w:rsidR="00BD203D" w:rsidRPr="00BD203D" w:rsidTr="00D43400">
        <w:trPr>
          <w:trHeight w:val="300"/>
        </w:trPr>
        <w:tc>
          <w:tcPr>
            <w:tcW w:w="15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Платформа</w:t>
            </w: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Веб</w:t>
            </w:r>
          </w:p>
        </w:tc>
        <w:tc>
          <w:tcPr>
            <w:tcW w:w="19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BD203D">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BD203D">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Десктоп</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Мобильное приложение</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r>
    </w:tbl>
    <w:tbl>
      <w:tblPr>
        <w:tblpPr w:leftFromText="180" w:rightFromText="180" w:vertAnchor="text" w:horzAnchor="margin" w:tblpX="-1412" w:tblpY="513"/>
        <w:tblW w:w="11023" w:type="dxa"/>
        <w:tblLayout w:type="fixed"/>
        <w:tblLook w:val="04A0" w:firstRow="1" w:lastRow="0" w:firstColumn="1" w:lastColumn="0" w:noHBand="0" w:noVBand="1"/>
      </w:tblPr>
      <w:tblGrid>
        <w:gridCol w:w="1507"/>
        <w:gridCol w:w="3040"/>
        <w:gridCol w:w="2224"/>
        <w:gridCol w:w="1984"/>
        <w:gridCol w:w="2268"/>
      </w:tblGrid>
      <w:tr w:rsidR="005E377C" w:rsidRPr="00BD203D" w:rsidTr="00D43400">
        <w:trPr>
          <w:trHeight w:val="300"/>
        </w:trPr>
        <w:tc>
          <w:tcPr>
            <w:tcW w:w="454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Продукт</w:t>
            </w:r>
          </w:p>
        </w:tc>
        <w:tc>
          <w:tcPr>
            <w:tcW w:w="2224"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Google</w:t>
            </w:r>
            <w:proofErr w:type="spellEnd"/>
            <w:r w:rsidRPr="00BD203D">
              <w:rPr>
                <w:rFonts w:ascii="Calibri" w:eastAsia="Times New Roman" w:hAnsi="Calibri" w:cs="Calibri"/>
                <w:color w:val="000000"/>
                <w:sz w:val="22"/>
                <w:lang w:eastAsia="ru-RU"/>
              </w:rPr>
              <w:t xml:space="preserve"> </w:t>
            </w:r>
            <w:proofErr w:type="spellStart"/>
            <w:r w:rsidRPr="00BD203D">
              <w:rPr>
                <w:rFonts w:ascii="Calibri" w:eastAsia="Times New Roman" w:hAnsi="Calibri" w:cs="Calibri"/>
                <w:color w:val="000000"/>
                <w:sz w:val="22"/>
                <w:lang w:eastAsia="ru-RU"/>
              </w:rPr>
              <w:t>Forms</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Timepad</w:t>
            </w:r>
            <w:proofErr w:type="spellEnd"/>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Планируемый продукт</w:t>
            </w:r>
          </w:p>
        </w:tc>
      </w:tr>
      <w:tr w:rsidR="005E377C" w:rsidRPr="00BD203D" w:rsidTr="00D43400">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Мероприятия</w:t>
            </w: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Большие (100+)</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Малые (99-)</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Регулярные</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Нерегулярные</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С ограничением мест</w:t>
            </w:r>
          </w:p>
        </w:tc>
        <w:tc>
          <w:tcPr>
            <w:tcW w:w="222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BD203D" w:rsidRPr="00BD203D" w:rsidRDefault="00BD203D" w:rsidP="00D43400">
            <w:pPr>
              <w:spacing w:after="0" w:line="240" w:lineRule="auto"/>
              <w:jc w:val="center"/>
              <w:rPr>
                <w:rFonts w:ascii="Calibri" w:eastAsia="Times New Roman" w:hAnsi="Calibri" w:cs="Calibri"/>
                <w:color w:val="9C6500"/>
                <w:sz w:val="22"/>
                <w:lang w:eastAsia="ru-RU"/>
              </w:rPr>
            </w:pPr>
            <w:r w:rsidRPr="00BD203D">
              <w:rPr>
                <w:rFonts w:ascii="Calibri" w:eastAsia="Times New Roman" w:hAnsi="Calibri" w:cs="Calibri"/>
                <w:color w:val="9C6500"/>
                <w:sz w:val="22"/>
                <w:lang w:eastAsia="ru-RU"/>
              </w:rPr>
              <w:t>требует разработки</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Другой функционал</w:t>
            </w: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Расписание для пользователя</w:t>
            </w:r>
          </w:p>
        </w:tc>
        <w:tc>
          <w:tcPr>
            <w:tcW w:w="222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BD203D" w:rsidRPr="00BD203D" w:rsidRDefault="00BD203D" w:rsidP="00D43400">
            <w:pPr>
              <w:spacing w:after="0" w:line="240" w:lineRule="auto"/>
              <w:jc w:val="center"/>
              <w:rPr>
                <w:rFonts w:ascii="Calibri" w:eastAsia="Times New Roman" w:hAnsi="Calibri" w:cs="Calibri"/>
                <w:color w:val="9C6500"/>
                <w:sz w:val="22"/>
                <w:lang w:eastAsia="ru-RU"/>
              </w:rPr>
            </w:pPr>
            <w:r w:rsidRPr="00BD203D">
              <w:rPr>
                <w:rFonts w:ascii="Calibri" w:eastAsia="Times New Roman" w:hAnsi="Calibri" w:cs="Calibri"/>
                <w:color w:val="9C6500"/>
                <w:sz w:val="22"/>
                <w:lang w:eastAsia="ru-RU"/>
              </w:rPr>
              <w:t>требует разработки</w:t>
            </w:r>
          </w:p>
        </w:tc>
        <w:tc>
          <w:tcPr>
            <w:tcW w:w="198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не реализовано</w:t>
            </w:r>
          </w:p>
        </w:tc>
        <w:tc>
          <w:tcPr>
            <w:tcW w:w="226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не реализовано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Аналитика для организатора</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Рекламная рассылка</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1200"/>
        </w:trPr>
        <w:tc>
          <w:tcPr>
            <w:tcW w:w="45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Стоимость использования</w:t>
            </w:r>
          </w:p>
        </w:tc>
        <w:tc>
          <w:tcPr>
            <w:tcW w:w="2224"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без дополнительной комиссии</w:t>
            </w:r>
          </w:p>
        </w:tc>
        <w:tc>
          <w:tcPr>
            <w:tcW w:w="1984"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BD203D" w:rsidRPr="00BD203D" w:rsidRDefault="00BD203D" w:rsidP="00D43400">
            <w:pPr>
              <w:spacing w:after="0" w:line="240" w:lineRule="auto"/>
              <w:jc w:val="center"/>
              <w:rPr>
                <w:rFonts w:ascii="Calibri" w:eastAsia="Times New Roman" w:hAnsi="Calibri" w:cs="Calibri"/>
                <w:color w:val="9C6500"/>
                <w:sz w:val="22"/>
                <w:lang w:eastAsia="ru-RU"/>
              </w:rPr>
            </w:pPr>
            <w:r w:rsidRPr="00BD203D">
              <w:rPr>
                <w:rFonts w:ascii="Calibri" w:eastAsia="Times New Roman" w:hAnsi="Calibri" w:cs="Calibri"/>
                <w:color w:val="9C6500"/>
                <w:sz w:val="22"/>
                <w:lang w:eastAsia="ru-RU"/>
              </w:rPr>
              <w:t>пропорционально билету</w:t>
            </w:r>
          </w:p>
        </w:tc>
        <w:tc>
          <w:tcPr>
            <w:tcW w:w="2268"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без дополнительной комиссии</w:t>
            </w:r>
          </w:p>
        </w:tc>
      </w:tr>
      <w:tr w:rsidR="005E377C" w:rsidRPr="00BD203D" w:rsidTr="00D43400">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Платформа</w:t>
            </w: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Веб</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Десктоп</w:t>
            </w:r>
          </w:p>
        </w:tc>
        <w:tc>
          <w:tcPr>
            <w:tcW w:w="222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c>
          <w:tcPr>
            <w:tcW w:w="198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c>
          <w:tcPr>
            <w:tcW w:w="226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Мобильное приложение</w:t>
            </w:r>
          </w:p>
        </w:tc>
        <w:tc>
          <w:tcPr>
            <w:tcW w:w="222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c>
          <w:tcPr>
            <w:tcW w:w="198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c>
          <w:tcPr>
            <w:tcW w:w="226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r>
    </w:tbl>
    <w:p w:rsidR="0061203C" w:rsidRDefault="0061203C" w:rsidP="0061203C"/>
    <w:p w:rsidR="00BD203D" w:rsidRPr="0061203C" w:rsidRDefault="00BD203D" w:rsidP="0061203C"/>
    <w:sectPr w:rsidR="00BD203D" w:rsidRPr="0061203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59F" w:rsidRDefault="002D159F" w:rsidP="0021596A">
      <w:pPr>
        <w:spacing w:after="0" w:line="240" w:lineRule="auto"/>
      </w:pPr>
      <w:r>
        <w:separator/>
      </w:r>
    </w:p>
  </w:endnote>
  <w:endnote w:type="continuationSeparator" w:id="0">
    <w:p w:rsidR="002D159F" w:rsidRDefault="002D159F" w:rsidP="00215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043120"/>
      <w:docPartObj>
        <w:docPartGallery w:val="Page Numbers (Bottom of Page)"/>
        <w:docPartUnique/>
      </w:docPartObj>
    </w:sdtPr>
    <w:sdtEndPr/>
    <w:sdtContent>
      <w:p w:rsidR="00AA571C" w:rsidRDefault="00AA571C">
        <w:pPr>
          <w:pStyle w:val="a6"/>
          <w:jc w:val="center"/>
        </w:pPr>
        <w:r>
          <w:fldChar w:fldCharType="begin"/>
        </w:r>
        <w:r>
          <w:instrText>PAGE   \* MERGEFORMAT</w:instrText>
        </w:r>
        <w:r>
          <w:fldChar w:fldCharType="separate"/>
        </w:r>
        <w:r w:rsidR="007B514C">
          <w:rPr>
            <w:noProof/>
          </w:rPr>
          <w:t>4</w:t>
        </w:r>
        <w:r>
          <w:fldChar w:fldCharType="end"/>
        </w:r>
      </w:p>
    </w:sdtContent>
  </w:sdt>
  <w:p w:rsidR="00AA571C" w:rsidRDefault="00AA571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71C" w:rsidRDefault="00AA571C">
    <w:pPr>
      <w:pStyle w:val="a6"/>
      <w:jc w:val="center"/>
    </w:pPr>
  </w:p>
  <w:p w:rsidR="00AA571C" w:rsidRDefault="00AA571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59F" w:rsidRDefault="002D159F" w:rsidP="0021596A">
      <w:pPr>
        <w:spacing w:after="0" w:line="240" w:lineRule="auto"/>
      </w:pPr>
      <w:r>
        <w:separator/>
      </w:r>
    </w:p>
  </w:footnote>
  <w:footnote w:type="continuationSeparator" w:id="0">
    <w:p w:rsidR="002D159F" w:rsidRDefault="002D159F" w:rsidP="00215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39E1"/>
    <w:multiLevelType w:val="hybridMultilevel"/>
    <w:tmpl w:val="5406F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9A3E34"/>
    <w:multiLevelType w:val="multilevel"/>
    <w:tmpl w:val="275A209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773AB1"/>
    <w:multiLevelType w:val="hybridMultilevel"/>
    <w:tmpl w:val="CCEE6536"/>
    <w:lvl w:ilvl="0" w:tplc="9A285FDA">
      <w:start w:val="1"/>
      <w:numFmt w:val="decimal"/>
      <w:lvlText w:val="%1."/>
      <w:lvlJc w:val="left"/>
      <w:pPr>
        <w:ind w:left="1185" w:hanging="360"/>
      </w:pPr>
      <w:rPr>
        <w:rFonts w:hint="default"/>
      </w:rPr>
    </w:lvl>
    <w:lvl w:ilvl="1" w:tplc="04190019" w:tentative="1">
      <w:start w:val="1"/>
      <w:numFmt w:val="lowerLetter"/>
      <w:lvlText w:val="%2."/>
      <w:lvlJc w:val="left"/>
      <w:pPr>
        <w:ind w:left="1905" w:hanging="360"/>
      </w:pPr>
    </w:lvl>
    <w:lvl w:ilvl="2" w:tplc="0419001B" w:tentative="1">
      <w:start w:val="1"/>
      <w:numFmt w:val="lowerRoman"/>
      <w:lvlText w:val="%3."/>
      <w:lvlJc w:val="right"/>
      <w:pPr>
        <w:ind w:left="2625" w:hanging="180"/>
      </w:pPr>
    </w:lvl>
    <w:lvl w:ilvl="3" w:tplc="0419000F" w:tentative="1">
      <w:start w:val="1"/>
      <w:numFmt w:val="decimal"/>
      <w:lvlText w:val="%4."/>
      <w:lvlJc w:val="left"/>
      <w:pPr>
        <w:ind w:left="3345" w:hanging="360"/>
      </w:pPr>
    </w:lvl>
    <w:lvl w:ilvl="4" w:tplc="04190019" w:tentative="1">
      <w:start w:val="1"/>
      <w:numFmt w:val="lowerLetter"/>
      <w:lvlText w:val="%5."/>
      <w:lvlJc w:val="left"/>
      <w:pPr>
        <w:ind w:left="4065" w:hanging="360"/>
      </w:pPr>
    </w:lvl>
    <w:lvl w:ilvl="5" w:tplc="0419001B" w:tentative="1">
      <w:start w:val="1"/>
      <w:numFmt w:val="lowerRoman"/>
      <w:lvlText w:val="%6."/>
      <w:lvlJc w:val="right"/>
      <w:pPr>
        <w:ind w:left="4785" w:hanging="180"/>
      </w:pPr>
    </w:lvl>
    <w:lvl w:ilvl="6" w:tplc="0419000F" w:tentative="1">
      <w:start w:val="1"/>
      <w:numFmt w:val="decimal"/>
      <w:lvlText w:val="%7."/>
      <w:lvlJc w:val="left"/>
      <w:pPr>
        <w:ind w:left="5505" w:hanging="360"/>
      </w:pPr>
    </w:lvl>
    <w:lvl w:ilvl="7" w:tplc="04190019" w:tentative="1">
      <w:start w:val="1"/>
      <w:numFmt w:val="lowerLetter"/>
      <w:lvlText w:val="%8."/>
      <w:lvlJc w:val="left"/>
      <w:pPr>
        <w:ind w:left="6225" w:hanging="360"/>
      </w:pPr>
    </w:lvl>
    <w:lvl w:ilvl="8" w:tplc="0419001B" w:tentative="1">
      <w:start w:val="1"/>
      <w:numFmt w:val="lowerRoman"/>
      <w:lvlText w:val="%9."/>
      <w:lvlJc w:val="right"/>
      <w:pPr>
        <w:ind w:left="6945" w:hanging="180"/>
      </w:pPr>
    </w:lvl>
  </w:abstractNum>
  <w:abstractNum w:abstractNumId="3">
    <w:nsid w:val="15D37F92"/>
    <w:multiLevelType w:val="hybridMultilevel"/>
    <w:tmpl w:val="B602EB16"/>
    <w:lvl w:ilvl="0" w:tplc="D412762A">
      <w:start w:val="4"/>
      <w:numFmt w:val="decimal"/>
      <w:lvlText w:val="%1."/>
      <w:lvlJc w:val="left"/>
      <w:pPr>
        <w:ind w:left="1545" w:hanging="360"/>
      </w:pPr>
      <w:rPr>
        <w:rFonts w:hint="default"/>
      </w:rPr>
    </w:lvl>
    <w:lvl w:ilvl="1" w:tplc="04190019" w:tentative="1">
      <w:start w:val="1"/>
      <w:numFmt w:val="lowerLetter"/>
      <w:lvlText w:val="%2."/>
      <w:lvlJc w:val="left"/>
      <w:pPr>
        <w:ind w:left="2265" w:hanging="360"/>
      </w:pPr>
    </w:lvl>
    <w:lvl w:ilvl="2" w:tplc="0419001B" w:tentative="1">
      <w:start w:val="1"/>
      <w:numFmt w:val="lowerRoman"/>
      <w:lvlText w:val="%3."/>
      <w:lvlJc w:val="right"/>
      <w:pPr>
        <w:ind w:left="2985" w:hanging="180"/>
      </w:pPr>
    </w:lvl>
    <w:lvl w:ilvl="3" w:tplc="0419000F" w:tentative="1">
      <w:start w:val="1"/>
      <w:numFmt w:val="decimal"/>
      <w:lvlText w:val="%4."/>
      <w:lvlJc w:val="left"/>
      <w:pPr>
        <w:ind w:left="3705" w:hanging="360"/>
      </w:pPr>
    </w:lvl>
    <w:lvl w:ilvl="4" w:tplc="04190019" w:tentative="1">
      <w:start w:val="1"/>
      <w:numFmt w:val="lowerLetter"/>
      <w:lvlText w:val="%5."/>
      <w:lvlJc w:val="left"/>
      <w:pPr>
        <w:ind w:left="4425" w:hanging="360"/>
      </w:pPr>
    </w:lvl>
    <w:lvl w:ilvl="5" w:tplc="0419001B" w:tentative="1">
      <w:start w:val="1"/>
      <w:numFmt w:val="lowerRoman"/>
      <w:lvlText w:val="%6."/>
      <w:lvlJc w:val="right"/>
      <w:pPr>
        <w:ind w:left="5145" w:hanging="180"/>
      </w:pPr>
    </w:lvl>
    <w:lvl w:ilvl="6" w:tplc="0419000F" w:tentative="1">
      <w:start w:val="1"/>
      <w:numFmt w:val="decimal"/>
      <w:lvlText w:val="%7."/>
      <w:lvlJc w:val="left"/>
      <w:pPr>
        <w:ind w:left="5865" w:hanging="360"/>
      </w:pPr>
    </w:lvl>
    <w:lvl w:ilvl="7" w:tplc="04190019" w:tentative="1">
      <w:start w:val="1"/>
      <w:numFmt w:val="lowerLetter"/>
      <w:lvlText w:val="%8."/>
      <w:lvlJc w:val="left"/>
      <w:pPr>
        <w:ind w:left="6585" w:hanging="360"/>
      </w:pPr>
    </w:lvl>
    <w:lvl w:ilvl="8" w:tplc="0419001B" w:tentative="1">
      <w:start w:val="1"/>
      <w:numFmt w:val="lowerRoman"/>
      <w:lvlText w:val="%9."/>
      <w:lvlJc w:val="right"/>
      <w:pPr>
        <w:ind w:left="7305" w:hanging="180"/>
      </w:pPr>
    </w:lvl>
  </w:abstractNum>
  <w:abstractNum w:abstractNumId="4">
    <w:nsid w:val="177E6D0B"/>
    <w:multiLevelType w:val="hybridMultilevel"/>
    <w:tmpl w:val="1D1C2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B1116E"/>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E761C48"/>
    <w:multiLevelType w:val="hybridMultilevel"/>
    <w:tmpl w:val="4BA0CDD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nsid w:val="3C5A1BD0"/>
    <w:multiLevelType w:val="hybridMultilevel"/>
    <w:tmpl w:val="DAD4A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0DC0364"/>
    <w:multiLevelType w:val="hybridMultilevel"/>
    <w:tmpl w:val="89785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57A0FD8"/>
    <w:multiLevelType w:val="hybridMultilevel"/>
    <w:tmpl w:val="F4087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9BB618E"/>
    <w:multiLevelType w:val="hybridMultilevel"/>
    <w:tmpl w:val="99420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BEC53C8"/>
    <w:multiLevelType w:val="hybridMultilevel"/>
    <w:tmpl w:val="B0042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A35614"/>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9CD55D4"/>
    <w:multiLevelType w:val="hybridMultilevel"/>
    <w:tmpl w:val="EBAA8D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B2E46F9"/>
    <w:multiLevelType w:val="hybridMultilevel"/>
    <w:tmpl w:val="0EA66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37C5382"/>
    <w:multiLevelType w:val="hybridMultilevel"/>
    <w:tmpl w:val="C1F2D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CE15582"/>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16447B4"/>
    <w:multiLevelType w:val="hybridMultilevel"/>
    <w:tmpl w:val="004A7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3985B57"/>
    <w:multiLevelType w:val="hybridMultilevel"/>
    <w:tmpl w:val="E26CD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5132500"/>
    <w:multiLevelType w:val="hybridMultilevel"/>
    <w:tmpl w:val="5FEC5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D8A5D84"/>
    <w:multiLevelType w:val="hybridMultilevel"/>
    <w:tmpl w:val="D24C5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16"/>
  </w:num>
  <w:num w:numId="5">
    <w:abstractNumId w:val="1"/>
  </w:num>
  <w:num w:numId="6">
    <w:abstractNumId w:val="15"/>
  </w:num>
  <w:num w:numId="7">
    <w:abstractNumId w:val="10"/>
  </w:num>
  <w:num w:numId="8">
    <w:abstractNumId w:val="4"/>
  </w:num>
  <w:num w:numId="9">
    <w:abstractNumId w:val="13"/>
  </w:num>
  <w:num w:numId="10">
    <w:abstractNumId w:val="6"/>
  </w:num>
  <w:num w:numId="11">
    <w:abstractNumId w:val="11"/>
  </w:num>
  <w:num w:numId="12">
    <w:abstractNumId w:val="14"/>
  </w:num>
  <w:num w:numId="13">
    <w:abstractNumId w:val="0"/>
  </w:num>
  <w:num w:numId="14">
    <w:abstractNumId w:val="9"/>
  </w:num>
  <w:num w:numId="15">
    <w:abstractNumId w:val="2"/>
  </w:num>
  <w:num w:numId="16">
    <w:abstractNumId w:val="3"/>
  </w:num>
  <w:num w:numId="17">
    <w:abstractNumId w:val="20"/>
  </w:num>
  <w:num w:numId="18">
    <w:abstractNumId w:val="17"/>
  </w:num>
  <w:num w:numId="19">
    <w:abstractNumId w:val="18"/>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30"/>
    <w:rsid w:val="0000381C"/>
    <w:rsid w:val="000171B2"/>
    <w:rsid w:val="00053EB6"/>
    <w:rsid w:val="00086E14"/>
    <w:rsid w:val="000878A8"/>
    <w:rsid w:val="00094B49"/>
    <w:rsid w:val="000A08DB"/>
    <w:rsid w:val="000A1389"/>
    <w:rsid w:val="000A3816"/>
    <w:rsid w:val="000D67BE"/>
    <w:rsid w:val="000E5EA6"/>
    <w:rsid w:val="00100E47"/>
    <w:rsid w:val="00114588"/>
    <w:rsid w:val="00146951"/>
    <w:rsid w:val="00154931"/>
    <w:rsid w:val="00154B3C"/>
    <w:rsid w:val="00184D71"/>
    <w:rsid w:val="00193639"/>
    <w:rsid w:val="001A2180"/>
    <w:rsid w:val="001B4E4B"/>
    <w:rsid w:val="001D2934"/>
    <w:rsid w:val="001E20F7"/>
    <w:rsid w:val="001F0080"/>
    <w:rsid w:val="001F1103"/>
    <w:rsid w:val="0021596A"/>
    <w:rsid w:val="0022533A"/>
    <w:rsid w:val="0022667B"/>
    <w:rsid w:val="0023213B"/>
    <w:rsid w:val="0024018D"/>
    <w:rsid w:val="00251AC0"/>
    <w:rsid w:val="00277A2E"/>
    <w:rsid w:val="002829CB"/>
    <w:rsid w:val="002B11D9"/>
    <w:rsid w:val="002B2B41"/>
    <w:rsid w:val="002D02B1"/>
    <w:rsid w:val="002D159F"/>
    <w:rsid w:val="002D6F33"/>
    <w:rsid w:val="002E5769"/>
    <w:rsid w:val="002F2445"/>
    <w:rsid w:val="00330728"/>
    <w:rsid w:val="00385806"/>
    <w:rsid w:val="00392980"/>
    <w:rsid w:val="003A47D1"/>
    <w:rsid w:val="003A7BE9"/>
    <w:rsid w:val="003B5682"/>
    <w:rsid w:val="003B69E8"/>
    <w:rsid w:val="003B6C56"/>
    <w:rsid w:val="003D0498"/>
    <w:rsid w:val="003D12FD"/>
    <w:rsid w:val="003D1680"/>
    <w:rsid w:val="003D739F"/>
    <w:rsid w:val="00403076"/>
    <w:rsid w:val="004A0783"/>
    <w:rsid w:val="004A5BC3"/>
    <w:rsid w:val="004C2E66"/>
    <w:rsid w:val="004D0F0C"/>
    <w:rsid w:val="004F5BB1"/>
    <w:rsid w:val="004F70EC"/>
    <w:rsid w:val="00513650"/>
    <w:rsid w:val="00513C76"/>
    <w:rsid w:val="00526ABD"/>
    <w:rsid w:val="00532691"/>
    <w:rsid w:val="0053600C"/>
    <w:rsid w:val="00545D71"/>
    <w:rsid w:val="00552EF0"/>
    <w:rsid w:val="0055570B"/>
    <w:rsid w:val="00557352"/>
    <w:rsid w:val="00557A30"/>
    <w:rsid w:val="00586CCC"/>
    <w:rsid w:val="00592848"/>
    <w:rsid w:val="005A05C8"/>
    <w:rsid w:val="005A2C9C"/>
    <w:rsid w:val="005A3A5D"/>
    <w:rsid w:val="005A44B9"/>
    <w:rsid w:val="005B2846"/>
    <w:rsid w:val="005C6EB3"/>
    <w:rsid w:val="005E0DE9"/>
    <w:rsid w:val="005E1711"/>
    <w:rsid w:val="005E3359"/>
    <w:rsid w:val="005E377C"/>
    <w:rsid w:val="005E3F12"/>
    <w:rsid w:val="00602473"/>
    <w:rsid w:val="00606FC8"/>
    <w:rsid w:val="006074C9"/>
    <w:rsid w:val="0061203C"/>
    <w:rsid w:val="00633BFE"/>
    <w:rsid w:val="00645F46"/>
    <w:rsid w:val="00683C9C"/>
    <w:rsid w:val="00695CF5"/>
    <w:rsid w:val="006A02CD"/>
    <w:rsid w:val="006A3546"/>
    <w:rsid w:val="006B0CEF"/>
    <w:rsid w:val="006B2DBD"/>
    <w:rsid w:val="006C6191"/>
    <w:rsid w:val="006C6FC2"/>
    <w:rsid w:val="006C7349"/>
    <w:rsid w:val="006D1544"/>
    <w:rsid w:val="006D7D8C"/>
    <w:rsid w:val="006E0787"/>
    <w:rsid w:val="006E3405"/>
    <w:rsid w:val="006E7A8C"/>
    <w:rsid w:val="006F0AAD"/>
    <w:rsid w:val="006F11A5"/>
    <w:rsid w:val="00723113"/>
    <w:rsid w:val="00723DE7"/>
    <w:rsid w:val="00734B60"/>
    <w:rsid w:val="00743030"/>
    <w:rsid w:val="0074772B"/>
    <w:rsid w:val="007721DE"/>
    <w:rsid w:val="00773309"/>
    <w:rsid w:val="0077749F"/>
    <w:rsid w:val="0078310F"/>
    <w:rsid w:val="007834B1"/>
    <w:rsid w:val="00792602"/>
    <w:rsid w:val="007B514C"/>
    <w:rsid w:val="007B5C8F"/>
    <w:rsid w:val="007D07DF"/>
    <w:rsid w:val="007F014C"/>
    <w:rsid w:val="007F32A0"/>
    <w:rsid w:val="007F6944"/>
    <w:rsid w:val="008015A5"/>
    <w:rsid w:val="00820111"/>
    <w:rsid w:val="00822848"/>
    <w:rsid w:val="0082625E"/>
    <w:rsid w:val="008304A0"/>
    <w:rsid w:val="0084340F"/>
    <w:rsid w:val="0084566D"/>
    <w:rsid w:val="00857846"/>
    <w:rsid w:val="0087076F"/>
    <w:rsid w:val="0087148C"/>
    <w:rsid w:val="0087653B"/>
    <w:rsid w:val="00893D98"/>
    <w:rsid w:val="00895016"/>
    <w:rsid w:val="008A3EEB"/>
    <w:rsid w:val="008B0C75"/>
    <w:rsid w:val="008B3AC9"/>
    <w:rsid w:val="008B6777"/>
    <w:rsid w:val="008C2B8B"/>
    <w:rsid w:val="008D247C"/>
    <w:rsid w:val="008D2D00"/>
    <w:rsid w:val="008D3438"/>
    <w:rsid w:val="008E07AB"/>
    <w:rsid w:val="008E29A5"/>
    <w:rsid w:val="008E3CCD"/>
    <w:rsid w:val="00904D16"/>
    <w:rsid w:val="0090547A"/>
    <w:rsid w:val="00905EE1"/>
    <w:rsid w:val="00906929"/>
    <w:rsid w:val="00912190"/>
    <w:rsid w:val="00913DF6"/>
    <w:rsid w:val="00950E13"/>
    <w:rsid w:val="00953AEF"/>
    <w:rsid w:val="0097165C"/>
    <w:rsid w:val="0098259B"/>
    <w:rsid w:val="00985127"/>
    <w:rsid w:val="00986EA4"/>
    <w:rsid w:val="00990C73"/>
    <w:rsid w:val="00997BC0"/>
    <w:rsid w:val="009A06EB"/>
    <w:rsid w:val="009B0E13"/>
    <w:rsid w:val="009B22BC"/>
    <w:rsid w:val="009B262C"/>
    <w:rsid w:val="009D142D"/>
    <w:rsid w:val="009E41FD"/>
    <w:rsid w:val="009E46F5"/>
    <w:rsid w:val="00A06CF0"/>
    <w:rsid w:val="00A1575E"/>
    <w:rsid w:val="00A23A29"/>
    <w:rsid w:val="00A4252A"/>
    <w:rsid w:val="00A46356"/>
    <w:rsid w:val="00A50DBF"/>
    <w:rsid w:val="00A521CF"/>
    <w:rsid w:val="00A526FC"/>
    <w:rsid w:val="00A67B56"/>
    <w:rsid w:val="00A97796"/>
    <w:rsid w:val="00AA571C"/>
    <w:rsid w:val="00AB1EE9"/>
    <w:rsid w:val="00AC34F6"/>
    <w:rsid w:val="00AD29D8"/>
    <w:rsid w:val="00AE6398"/>
    <w:rsid w:val="00AF59D0"/>
    <w:rsid w:val="00AF6E0F"/>
    <w:rsid w:val="00B00ACE"/>
    <w:rsid w:val="00B17C9A"/>
    <w:rsid w:val="00B20D47"/>
    <w:rsid w:val="00B57303"/>
    <w:rsid w:val="00B602C2"/>
    <w:rsid w:val="00B63C08"/>
    <w:rsid w:val="00B7008F"/>
    <w:rsid w:val="00B705D6"/>
    <w:rsid w:val="00B7189C"/>
    <w:rsid w:val="00B73320"/>
    <w:rsid w:val="00B73B38"/>
    <w:rsid w:val="00B76766"/>
    <w:rsid w:val="00B92F73"/>
    <w:rsid w:val="00BA1517"/>
    <w:rsid w:val="00BB475B"/>
    <w:rsid w:val="00BD203D"/>
    <w:rsid w:val="00C04497"/>
    <w:rsid w:val="00C16723"/>
    <w:rsid w:val="00C26359"/>
    <w:rsid w:val="00C30B25"/>
    <w:rsid w:val="00C3415E"/>
    <w:rsid w:val="00C355C4"/>
    <w:rsid w:val="00C4080C"/>
    <w:rsid w:val="00C47EAE"/>
    <w:rsid w:val="00C52D01"/>
    <w:rsid w:val="00C56A31"/>
    <w:rsid w:val="00C6508A"/>
    <w:rsid w:val="00C700AA"/>
    <w:rsid w:val="00C70627"/>
    <w:rsid w:val="00CB3171"/>
    <w:rsid w:val="00CC50B7"/>
    <w:rsid w:val="00CD2358"/>
    <w:rsid w:val="00CD607F"/>
    <w:rsid w:val="00CE3785"/>
    <w:rsid w:val="00CF3B72"/>
    <w:rsid w:val="00D019C1"/>
    <w:rsid w:val="00D30CD3"/>
    <w:rsid w:val="00D33ED9"/>
    <w:rsid w:val="00D43400"/>
    <w:rsid w:val="00D5429E"/>
    <w:rsid w:val="00D6499C"/>
    <w:rsid w:val="00D71125"/>
    <w:rsid w:val="00D7279A"/>
    <w:rsid w:val="00D86B28"/>
    <w:rsid w:val="00D86EDD"/>
    <w:rsid w:val="00D90F38"/>
    <w:rsid w:val="00D917FF"/>
    <w:rsid w:val="00DA2330"/>
    <w:rsid w:val="00DA38C8"/>
    <w:rsid w:val="00DC1081"/>
    <w:rsid w:val="00DD0F3C"/>
    <w:rsid w:val="00DD6B6A"/>
    <w:rsid w:val="00DE6965"/>
    <w:rsid w:val="00DF2230"/>
    <w:rsid w:val="00E07C8C"/>
    <w:rsid w:val="00E143FE"/>
    <w:rsid w:val="00E1657B"/>
    <w:rsid w:val="00E22EE8"/>
    <w:rsid w:val="00E5401C"/>
    <w:rsid w:val="00E60713"/>
    <w:rsid w:val="00E7716C"/>
    <w:rsid w:val="00E80CAB"/>
    <w:rsid w:val="00E9257B"/>
    <w:rsid w:val="00E93616"/>
    <w:rsid w:val="00EA70F6"/>
    <w:rsid w:val="00EA7606"/>
    <w:rsid w:val="00EB03FC"/>
    <w:rsid w:val="00EB143E"/>
    <w:rsid w:val="00EC6AA5"/>
    <w:rsid w:val="00EC6D12"/>
    <w:rsid w:val="00F01028"/>
    <w:rsid w:val="00F06339"/>
    <w:rsid w:val="00F105A2"/>
    <w:rsid w:val="00F32130"/>
    <w:rsid w:val="00F34D57"/>
    <w:rsid w:val="00F41D29"/>
    <w:rsid w:val="00F45C4D"/>
    <w:rsid w:val="00F5200B"/>
    <w:rsid w:val="00F54268"/>
    <w:rsid w:val="00F64F3D"/>
    <w:rsid w:val="00F743D0"/>
    <w:rsid w:val="00F814F1"/>
    <w:rsid w:val="00FA0675"/>
    <w:rsid w:val="00FA27AC"/>
    <w:rsid w:val="00FB254B"/>
    <w:rsid w:val="00FC28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A"/>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E9257B"/>
    <w:pPr>
      <w:keepNext/>
      <w:keepLines/>
      <w:spacing w:before="480" w:after="0"/>
      <w:ind w:left="825"/>
      <w:outlineLvl w:val="0"/>
    </w:pPr>
    <w:rPr>
      <w:rFonts w:eastAsiaTheme="majorEastAsia" w:cstheme="majorBidi"/>
      <w:bCs/>
      <w:sz w:val="44"/>
      <w:szCs w:val="28"/>
    </w:rPr>
  </w:style>
  <w:style w:type="paragraph" w:styleId="2">
    <w:name w:val="heading 2"/>
    <w:basedOn w:val="a"/>
    <w:next w:val="a"/>
    <w:link w:val="20"/>
    <w:autoRedefine/>
    <w:uiPriority w:val="9"/>
    <w:unhideWhenUsed/>
    <w:qFormat/>
    <w:rsid w:val="00D30CD3"/>
    <w:pPr>
      <w:keepNext/>
      <w:keepLines/>
      <w:spacing w:before="200" w:after="0"/>
      <w:outlineLvl w:val="1"/>
    </w:pPr>
    <w:rPr>
      <w:rFonts w:eastAsiaTheme="majorEastAsia" w:cstheme="majorBidi"/>
      <w:bCs/>
      <w:sz w:val="36"/>
      <w:szCs w:val="26"/>
    </w:rPr>
  </w:style>
  <w:style w:type="paragraph" w:styleId="3">
    <w:name w:val="heading 3"/>
    <w:basedOn w:val="a"/>
    <w:next w:val="a"/>
    <w:link w:val="30"/>
    <w:uiPriority w:val="9"/>
    <w:semiHidden/>
    <w:unhideWhenUsed/>
    <w:qFormat/>
    <w:rsid w:val="006E7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02CD"/>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02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21596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1596A"/>
  </w:style>
  <w:style w:type="paragraph" w:styleId="a6">
    <w:name w:val="footer"/>
    <w:basedOn w:val="a"/>
    <w:link w:val="a7"/>
    <w:uiPriority w:val="99"/>
    <w:unhideWhenUsed/>
    <w:rsid w:val="0021596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1596A"/>
  </w:style>
  <w:style w:type="character" w:customStyle="1" w:styleId="10">
    <w:name w:val="Заголовок 1 Знак"/>
    <w:basedOn w:val="a0"/>
    <w:link w:val="1"/>
    <w:uiPriority w:val="9"/>
    <w:rsid w:val="00E9257B"/>
    <w:rPr>
      <w:rFonts w:ascii="Times New Roman" w:eastAsiaTheme="majorEastAsia" w:hAnsi="Times New Roman" w:cstheme="majorBidi"/>
      <w:bCs/>
      <w:sz w:val="44"/>
      <w:szCs w:val="28"/>
    </w:rPr>
  </w:style>
  <w:style w:type="paragraph" w:styleId="a8">
    <w:name w:val="TOC Heading"/>
    <w:basedOn w:val="1"/>
    <w:next w:val="a"/>
    <w:uiPriority w:val="39"/>
    <w:unhideWhenUsed/>
    <w:qFormat/>
    <w:rsid w:val="0087076F"/>
    <w:pPr>
      <w:outlineLvl w:val="9"/>
    </w:pPr>
    <w:rPr>
      <w:lang w:eastAsia="ru-RU"/>
    </w:rPr>
  </w:style>
  <w:style w:type="paragraph" w:styleId="a9">
    <w:name w:val="Balloon Text"/>
    <w:basedOn w:val="a"/>
    <w:link w:val="aa"/>
    <w:uiPriority w:val="99"/>
    <w:semiHidden/>
    <w:unhideWhenUsed/>
    <w:rsid w:val="0087076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76F"/>
    <w:rPr>
      <w:rFonts w:ascii="Tahoma" w:hAnsi="Tahoma" w:cs="Tahoma"/>
      <w:sz w:val="16"/>
      <w:szCs w:val="16"/>
    </w:rPr>
  </w:style>
  <w:style w:type="paragraph" w:styleId="ab">
    <w:name w:val="Title"/>
    <w:basedOn w:val="a"/>
    <w:next w:val="a"/>
    <w:link w:val="ac"/>
    <w:uiPriority w:val="10"/>
    <w:qFormat/>
    <w:rsid w:val="00870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87076F"/>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rsid w:val="0087076F"/>
    <w:pPr>
      <w:spacing w:after="100"/>
    </w:pPr>
  </w:style>
  <w:style w:type="character" w:styleId="ad">
    <w:name w:val="Hyperlink"/>
    <w:basedOn w:val="a0"/>
    <w:uiPriority w:val="99"/>
    <w:unhideWhenUsed/>
    <w:rsid w:val="0087076F"/>
    <w:rPr>
      <w:color w:val="0000FF" w:themeColor="hyperlink"/>
      <w:u w:val="single"/>
    </w:rPr>
  </w:style>
  <w:style w:type="paragraph" w:styleId="ae">
    <w:name w:val="List Paragraph"/>
    <w:basedOn w:val="a"/>
    <w:uiPriority w:val="34"/>
    <w:qFormat/>
    <w:rsid w:val="00C30B25"/>
    <w:pPr>
      <w:ind w:left="720"/>
      <w:contextualSpacing/>
    </w:pPr>
  </w:style>
  <w:style w:type="character" w:customStyle="1" w:styleId="20">
    <w:name w:val="Заголовок 2 Знак"/>
    <w:basedOn w:val="a0"/>
    <w:link w:val="2"/>
    <w:uiPriority w:val="9"/>
    <w:rsid w:val="00D30CD3"/>
    <w:rPr>
      <w:rFonts w:ascii="Times New Roman" w:eastAsiaTheme="majorEastAsia" w:hAnsi="Times New Roman" w:cstheme="majorBidi"/>
      <w:bCs/>
      <w:sz w:val="36"/>
      <w:szCs w:val="26"/>
    </w:rPr>
  </w:style>
  <w:style w:type="paragraph" w:styleId="21">
    <w:name w:val="toc 2"/>
    <w:basedOn w:val="a"/>
    <w:next w:val="a"/>
    <w:autoRedefine/>
    <w:uiPriority w:val="39"/>
    <w:unhideWhenUsed/>
    <w:rsid w:val="00904D16"/>
    <w:pPr>
      <w:spacing w:after="100"/>
      <w:ind w:left="220"/>
    </w:pPr>
  </w:style>
  <w:style w:type="paragraph" w:styleId="af">
    <w:name w:val="endnote text"/>
    <w:basedOn w:val="a"/>
    <w:link w:val="af0"/>
    <w:uiPriority w:val="99"/>
    <w:semiHidden/>
    <w:unhideWhenUsed/>
    <w:rsid w:val="006C6FC2"/>
    <w:pPr>
      <w:spacing w:after="0" w:line="240" w:lineRule="auto"/>
    </w:pPr>
    <w:rPr>
      <w:sz w:val="20"/>
      <w:szCs w:val="20"/>
    </w:rPr>
  </w:style>
  <w:style w:type="character" w:customStyle="1" w:styleId="af0">
    <w:name w:val="Текст концевой сноски Знак"/>
    <w:basedOn w:val="a0"/>
    <w:link w:val="af"/>
    <w:uiPriority w:val="99"/>
    <w:semiHidden/>
    <w:rsid w:val="006C6FC2"/>
    <w:rPr>
      <w:rFonts w:ascii="Times New Roman" w:hAnsi="Times New Roman"/>
      <w:sz w:val="20"/>
      <w:szCs w:val="20"/>
    </w:rPr>
  </w:style>
  <w:style w:type="character" w:styleId="af1">
    <w:name w:val="endnote reference"/>
    <w:basedOn w:val="a0"/>
    <w:uiPriority w:val="99"/>
    <w:semiHidden/>
    <w:unhideWhenUsed/>
    <w:rsid w:val="006C6FC2"/>
    <w:rPr>
      <w:vertAlign w:val="superscript"/>
    </w:rPr>
  </w:style>
  <w:style w:type="paragraph" w:styleId="af2">
    <w:name w:val="footnote text"/>
    <w:basedOn w:val="a"/>
    <w:link w:val="af3"/>
    <w:uiPriority w:val="99"/>
    <w:semiHidden/>
    <w:unhideWhenUsed/>
    <w:rsid w:val="006C6FC2"/>
    <w:pPr>
      <w:spacing w:after="0" w:line="240" w:lineRule="auto"/>
    </w:pPr>
    <w:rPr>
      <w:sz w:val="20"/>
      <w:szCs w:val="20"/>
    </w:rPr>
  </w:style>
  <w:style w:type="character" w:customStyle="1" w:styleId="af3">
    <w:name w:val="Текст сноски Знак"/>
    <w:basedOn w:val="a0"/>
    <w:link w:val="af2"/>
    <w:uiPriority w:val="99"/>
    <w:semiHidden/>
    <w:rsid w:val="006C6FC2"/>
    <w:rPr>
      <w:rFonts w:ascii="Times New Roman" w:hAnsi="Times New Roman"/>
      <w:sz w:val="20"/>
      <w:szCs w:val="20"/>
    </w:rPr>
  </w:style>
  <w:style w:type="character" w:styleId="af4">
    <w:name w:val="footnote reference"/>
    <w:basedOn w:val="a0"/>
    <w:uiPriority w:val="99"/>
    <w:semiHidden/>
    <w:unhideWhenUsed/>
    <w:rsid w:val="006C6FC2"/>
    <w:rPr>
      <w:vertAlign w:val="superscript"/>
    </w:rPr>
  </w:style>
  <w:style w:type="paragraph" w:styleId="af5">
    <w:name w:val="Bibliography"/>
    <w:basedOn w:val="a"/>
    <w:next w:val="a"/>
    <w:uiPriority w:val="37"/>
    <w:unhideWhenUsed/>
    <w:rsid w:val="00D917FF"/>
  </w:style>
  <w:style w:type="character" w:styleId="af6">
    <w:name w:val="FollowedHyperlink"/>
    <w:basedOn w:val="a0"/>
    <w:uiPriority w:val="99"/>
    <w:semiHidden/>
    <w:unhideWhenUsed/>
    <w:rsid w:val="00D6499C"/>
    <w:rPr>
      <w:color w:val="800080" w:themeColor="followedHyperlink"/>
      <w:u w:val="single"/>
    </w:rPr>
  </w:style>
  <w:style w:type="character" w:customStyle="1" w:styleId="pl-k">
    <w:name w:val="pl-k"/>
    <w:basedOn w:val="a0"/>
    <w:rsid w:val="00385806"/>
  </w:style>
  <w:style w:type="character" w:customStyle="1" w:styleId="pl-en">
    <w:name w:val="pl-en"/>
    <w:basedOn w:val="a0"/>
    <w:rsid w:val="00385806"/>
  </w:style>
  <w:style w:type="character" w:customStyle="1" w:styleId="pl-s1">
    <w:name w:val="pl-s1"/>
    <w:basedOn w:val="a0"/>
    <w:rsid w:val="00385806"/>
  </w:style>
  <w:style w:type="character" w:customStyle="1" w:styleId="pl-c1">
    <w:name w:val="pl-c1"/>
    <w:basedOn w:val="a0"/>
    <w:rsid w:val="00385806"/>
  </w:style>
  <w:style w:type="character" w:customStyle="1" w:styleId="pl-token">
    <w:name w:val="pl-token"/>
    <w:basedOn w:val="a0"/>
    <w:rsid w:val="00385806"/>
  </w:style>
  <w:style w:type="character" w:customStyle="1" w:styleId="pl-s">
    <w:name w:val="pl-s"/>
    <w:basedOn w:val="a0"/>
    <w:rsid w:val="00385806"/>
  </w:style>
  <w:style w:type="character" w:customStyle="1" w:styleId="pl-v">
    <w:name w:val="pl-v"/>
    <w:basedOn w:val="a0"/>
    <w:rsid w:val="00385806"/>
  </w:style>
  <w:style w:type="paragraph" w:styleId="af7">
    <w:name w:val="No Spacing"/>
    <w:aliases w:val="Код"/>
    <w:uiPriority w:val="1"/>
    <w:qFormat/>
    <w:rsid w:val="00385806"/>
    <w:pPr>
      <w:spacing w:after="0"/>
      <w:jc w:val="both"/>
    </w:pPr>
    <w:rPr>
      <w:rFonts w:ascii="Garamond" w:hAnsi="Garamond"/>
      <w:sz w:val="24"/>
    </w:rPr>
  </w:style>
  <w:style w:type="character" w:styleId="af8">
    <w:name w:val="Emphasis"/>
    <w:basedOn w:val="a0"/>
    <w:uiPriority w:val="20"/>
    <w:qFormat/>
    <w:rsid w:val="00CB3171"/>
    <w:rPr>
      <w:i/>
      <w:iCs/>
    </w:rPr>
  </w:style>
  <w:style w:type="character" w:customStyle="1" w:styleId="30">
    <w:name w:val="Заголовок 3 Знак"/>
    <w:basedOn w:val="a0"/>
    <w:link w:val="3"/>
    <w:uiPriority w:val="9"/>
    <w:semiHidden/>
    <w:rsid w:val="006E7A8C"/>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A"/>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E9257B"/>
    <w:pPr>
      <w:keepNext/>
      <w:keepLines/>
      <w:spacing w:before="480" w:after="0"/>
      <w:ind w:left="825"/>
      <w:outlineLvl w:val="0"/>
    </w:pPr>
    <w:rPr>
      <w:rFonts w:eastAsiaTheme="majorEastAsia" w:cstheme="majorBidi"/>
      <w:bCs/>
      <w:sz w:val="44"/>
      <w:szCs w:val="28"/>
    </w:rPr>
  </w:style>
  <w:style w:type="paragraph" w:styleId="2">
    <w:name w:val="heading 2"/>
    <w:basedOn w:val="a"/>
    <w:next w:val="a"/>
    <w:link w:val="20"/>
    <w:autoRedefine/>
    <w:uiPriority w:val="9"/>
    <w:unhideWhenUsed/>
    <w:qFormat/>
    <w:rsid w:val="00D30CD3"/>
    <w:pPr>
      <w:keepNext/>
      <w:keepLines/>
      <w:spacing w:before="200" w:after="0"/>
      <w:outlineLvl w:val="1"/>
    </w:pPr>
    <w:rPr>
      <w:rFonts w:eastAsiaTheme="majorEastAsia" w:cstheme="majorBidi"/>
      <w:bCs/>
      <w:sz w:val="36"/>
      <w:szCs w:val="26"/>
    </w:rPr>
  </w:style>
  <w:style w:type="paragraph" w:styleId="3">
    <w:name w:val="heading 3"/>
    <w:basedOn w:val="a"/>
    <w:next w:val="a"/>
    <w:link w:val="30"/>
    <w:uiPriority w:val="9"/>
    <w:semiHidden/>
    <w:unhideWhenUsed/>
    <w:qFormat/>
    <w:rsid w:val="006E7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02CD"/>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02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21596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1596A"/>
  </w:style>
  <w:style w:type="paragraph" w:styleId="a6">
    <w:name w:val="footer"/>
    <w:basedOn w:val="a"/>
    <w:link w:val="a7"/>
    <w:uiPriority w:val="99"/>
    <w:unhideWhenUsed/>
    <w:rsid w:val="0021596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1596A"/>
  </w:style>
  <w:style w:type="character" w:customStyle="1" w:styleId="10">
    <w:name w:val="Заголовок 1 Знак"/>
    <w:basedOn w:val="a0"/>
    <w:link w:val="1"/>
    <w:uiPriority w:val="9"/>
    <w:rsid w:val="00E9257B"/>
    <w:rPr>
      <w:rFonts w:ascii="Times New Roman" w:eastAsiaTheme="majorEastAsia" w:hAnsi="Times New Roman" w:cstheme="majorBidi"/>
      <w:bCs/>
      <w:sz w:val="44"/>
      <w:szCs w:val="28"/>
    </w:rPr>
  </w:style>
  <w:style w:type="paragraph" w:styleId="a8">
    <w:name w:val="TOC Heading"/>
    <w:basedOn w:val="1"/>
    <w:next w:val="a"/>
    <w:uiPriority w:val="39"/>
    <w:unhideWhenUsed/>
    <w:qFormat/>
    <w:rsid w:val="0087076F"/>
    <w:pPr>
      <w:outlineLvl w:val="9"/>
    </w:pPr>
    <w:rPr>
      <w:lang w:eastAsia="ru-RU"/>
    </w:rPr>
  </w:style>
  <w:style w:type="paragraph" w:styleId="a9">
    <w:name w:val="Balloon Text"/>
    <w:basedOn w:val="a"/>
    <w:link w:val="aa"/>
    <w:uiPriority w:val="99"/>
    <w:semiHidden/>
    <w:unhideWhenUsed/>
    <w:rsid w:val="0087076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76F"/>
    <w:rPr>
      <w:rFonts w:ascii="Tahoma" w:hAnsi="Tahoma" w:cs="Tahoma"/>
      <w:sz w:val="16"/>
      <w:szCs w:val="16"/>
    </w:rPr>
  </w:style>
  <w:style w:type="paragraph" w:styleId="ab">
    <w:name w:val="Title"/>
    <w:basedOn w:val="a"/>
    <w:next w:val="a"/>
    <w:link w:val="ac"/>
    <w:uiPriority w:val="10"/>
    <w:qFormat/>
    <w:rsid w:val="00870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87076F"/>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rsid w:val="0087076F"/>
    <w:pPr>
      <w:spacing w:after="100"/>
    </w:pPr>
  </w:style>
  <w:style w:type="character" w:styleId="ad">
    <w:name w:val="Hyperlink"/>
    <w:basedOn w:val="a0"/>
    <w:uiPriority w:val="99"/>
    <w:unhideWhenUsed/>
    <w:rsid w:val="0087076F"/>
    <w:rPr>
      <w:color w:val="0000FF" w:themeColor="hyperlink"/>
      <w:u w:val="single"/>
    </w:rPr>
  </w:style>
  <w:style w:type="paragraph" w:styleId="ae">
    <w:name w:val="List Paragraph"/>
    <w:basedOn w:val="a"/>
    <w:uiPriority w:val="34"/>
    <w:qFormat/>
    <w:rsid w:val="00C30B25"/>
    <w:pPr>
      <w:ind w:left="720"/>
      <w:contextualSpacing/>
    </w:pPr>
  </w:style>
  <w:style w:type="character" w:customStyle="1" w:styleId="20">
    <w:name w:val="Заголовок 2 Знак"/>
    <w:basedOn w:val="a0"/>
    <w:link w:val="2"/>
    <w:uiPriority w:val="9"/>
    <w:rsid w:val="00D30CD3"/>
    <w:rPr>
      <w:rFonts w:ascii="Times New Roman" w:eastAsiaTheme="majorEastAsia" w:hAnsi="Times New Roman" w:cstheme="majorBidi"/>
      <w:bCs/>
      <w:sz w:val="36"/>
      <w:szCs w:val="26"/>
    </w:rPr>
  </w:style>
  <w:style w:type="paragraph" w:styleId="21">
    <w:name w:val="toc 2"/>
    <w:basedOn w:val="a"/>
    <w:next w:val="a"/>
    <w:autoRedefine/>
    <w:uiPriority w:val="39"/>
    <w:unhideWhenUsed/>
    <w:rsid w:val="00904D16"/>
    <w:pPr>
      <w:spacing w:after="100"/>
      <w:ind w:left="220"/>
    </w:pPr>
  </w:style>
  <w:style w:type="paragraph" w:styleId="af">
    <w:name w:val="endnote text"/>
    <w:basedOn w:val="a"/>
    <w:link w:val="af0"/>
    <w:uiPriority w:val="99"/>
    <w:semiHidden/>
    <w:unhideWhenUsed/>
    <w:rsid w:val="006C6FC2"/>
    <w:pPr>
      <w:spacing w:after="0" w:line="240" w:lineRule="auto"/>
    </w:pPr>
    <w:rPr>
      <w:sz w:val="20"/>
      <w:szCs w:val="20"/>
    </w:rPr>
  </w:style>
  <w:style w:type="character" w:customStyle="1" w:styleId="af0">
    <w:name w:val="Текст концевой сноски Знак"/>
    <w:basedOn w:val="a0"/>
    <w:link w:val="af"/>
    <w:uiPriority w:val="99"/>
    <w:semiHidden/>
    <w:rsid w:val="006C6FC2"/>
    <w:rPr>
      <w:rFonts w:ascii="Times New Roman" w:hAnsi="Times New Roman"/>
      <w:sz w:val="20"/>
      <w:szCs w:val="20"/>
    </w:rPr>
  </w:style>
  <w:style w:type="character" w:styleId="af1">
    <w:name w:val="endnote reference"/>
    <w:basedOn w:val="a0"/>
    <w:uiPriority w:val="99"/>
    <w:semiHidden/>
    <w:unhideWhenUsed/>
    <w:rsid w:val="006C6FC2"/>
    <w:rPr>
      <w:vertAlign w:val="superscript"/>
    </w:rPr>
  </w:style>
  <w:style w:type="paragraph" w:styleId="af2">
    <w:name w:val="footnote text"/>
    <w:basedOn w:val="a"/>
    <w:link w:val="af3"/>
    <w:uiPriority w:val="99"/>
    <w:semiHidden/>
    <w:unhideWhenUsed/>
    <w:rsid w:val="006C6FC2"/>
    <w:pPr>
      <w:spacing w:after="0" w:line="240" w:lineRule="auto"/>
    </w:pPr>
    <w:rPr>
      <w:sz w:val="20"/>
      <w:szCs w:val="20"/>
    </w:rPr>
  </w:style>
  <w:style w:type="character" w:customStyle="1" w:styleId="af3">
    <w:name w:val="Текст сноски Знак"/>
    <w:basedOn w:val="a0"/>
    <w:link w:val="af2"/>
    <w:uiPriority w:val="99"/>
    <w:semiHidden/>
    <w:rsid w:val="006C6FC2"/>
    <w:rPr>
      <w:rFonts w:ascii="Times New Roman" w:hAnsi="Times New Roman"/>
      <w:sz w:val="20"/>
      <w:szCs w:val="20"/>
    </w:rPr>
  </w:style>
  <w:style w:type="character" w:styleId="af4">
    <w:name w:val="footnote reference"/>
    <w:basedOn w:val="a0"/>
    <w:uiPriority w:val="99"/>
    <w:semiHidden/>
    <w:unhideWhenUsed/>
    <w:rsid w:val="006C6FC2"/>
    <w:rPr>
      <w:vertAlign w:val="superscript"/>
    </w:rPr>
  </w:style>
  <w:style w:type="paragraph" w:styleId="af5">
    <w:name w:val="Bibliography"/>
    <w:basedOn w:val="a"/>
    <w:next w:val="a"/>
    <w:uiPriority w:val="37"/>
    <w:unhideWhenUsed/>
    <w:rsid w:val="00D917FF"/>
  </w:style>
  <w:style w:type="character" w:styleId="af6">
    <w:name w:val="FollowedHyperlink"/>
    <w:basedOn w:val="a0"/>
    <w:uiPriority w:val="99"/>
    <w:semiHidden/>
    <w:unhideWhenUsed/>
    <w:rsid w:val="00D6499C"/>
    <w:rPr>
      <w:color w:val="800080" w:themeColor="followedHyperlink"/>
      <w:u w:val="single"/>
    </w:rPr>
  </w:style>
  <w:style w:type="character" w:customStyle="1" w:styleId="pl-k">
    <w:name w:val="pl-k"/>
    <w:basedOn w:val="a0"/>
    <w:rsid w:val="00385806"/>
  </w:style>
  <w:style w:type="character" w:customStyle="1" w:styleId="pl-en">
    <w:name w:val="pl-en"/>
    <w:basedOn w:val="a0"/>
    <w:rsid w:val="00385806"/>
  </w:style>
  <w:style w:type="character" w:customStyle="1" w:styleId="pl-s1">
    <w:name w:val="pl-s1"/>
    <w:basedOn w:val="a0"/>
    <w:rsid w:val="00385806"/>
  </w:style>
  <w:style w:type="character" w:customStyle="1" w:styleId="pl-c1">
    <w:name w:val="pl-c1"/>
    <w:basedOn w:val="a0"/>
    <w:rsid w:val="00385806"/>
  </w:style>
  <w:style w:type="character" w:customStyle="1" w:styleId="pl-token">
    <w:name w:val="pl-token"/>
    <w:basedOn w:val="a0"/>
    <w:rsid w:val="00385806"/>
  </w:style>
  <w:style w:type="character" w:customStyle="1" w:styleId="pl-s">
    <w:name w:val="pl-s"/>
    <w:basedOn w:val="a0"/>
    <w:rsid w:val="00385806"/>
  </w:style>
  <w:style w:type="character" w:customStyle="1" w:styleId="pl-v">
    <w:name w:val="pl-v"/>
    <w:basedOn w:val="a0"/>
    <w:rsid w:val="00385806"/>
  </w:style>
  <w:style w:type="paragraph" w:styleId="af7">
    <w:name w:val="No Spacing"/>
    <w:aliases w:val="Код"/>
    <w:uiPriority w:val="1"/>
    <w:qFormat/>
    <w:rsid w:val="00385806"/>
    <w:pPr>
      <w:spacing w:after="0"/>
      <w:jc w:val="both"/>
    </w:pPr>
    <w:rPr>
      <w:rFonts w:ascii="Garamond" w:hAnsi="Garamond"/>
      <w:sz w:val="24"/>
    </w:rPr>
  </w:style>
  <w:style w:type="character" w:styleId="af8">
    <w:name w:val="Emphasis"/>
    <w:basedOn w:val="a0"/>
    <w:uiPriority w:val="20"/>
    <w:qFormat/>
    <w:rsid w:val="00CB3171"/>
    <w:rPr>
      <w:i/>
      <w:iCs/>
    </w:rPr>
  </w:style>
  <w:style w:type="character" w:customStyle="1" w:styleId="30">
    <w:name w:val="Заголовок 3 Знак"/>
    <w:basedOn w:val="a0"/>
    <w:link w:val="3"/>
    <w:uiPriority w:val="9"/>
    <w:semiHidden/>
    <w:rsid w:val="006E7A8C"/>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3607">
      <w:bodyDiv w:val="1"/>
      <w:marLeft w:val="0"/>
      <w:marRight w:val="0"/>
      <w:marTop w:val="0"/>
      <w:marBottom w:val="0"/>
      <w:divBdr>
        <w:top w:val="none" w:sz="0" w:space="0" w:color="auto"/>
        <w:left w:val="none" w:sz="0" w:space="0" w:color="auto"/>
        <w:bottom w:val="none" w:sz="0" w:space="0" w:color="auto"/>
        <w:right w:val="none" w:sz="0" w:space="0" w:color="auto"/>
      </w:divBdr>
    </w:div>
    <w:div w:id="270748263">
      <w:bodyDiv w:val="1"/>
      <w:marLeft w:val="0"/>
      <w:marRight w:val="0"/>
      <w:marTop w:val="0"/>
      <w:marBottom w:val="0"/>
      <w:divBdr>
        <w:top w:val="none" w:sz="0" w:space="0" w:color="auto"/>
        <w:left w:val="none" w:sz="0" w:space="0" w:color="auto"/>
        <w:bottom w:val="none" w:sz="0" w:space="0" w:color="auto"/>
        <w:right w:val="none" w:sz="0" w:space="0" w:color="auto"/>
      </w:divBdr>
    </w:div>
    <w:div w:id="272172686">
      <w:bodyDiv w:val="1"/>
      <w:marLeft w:val="0"/>
      <w:marRight w:val="0"/>
      <w:marTop w:val="0"/>
      <w:marBottom w:val="0"/>
      <w:divBdr>
        <w:top w:val="none" w:sz="0" w:space="0" w:color="auto"/>
        <w:left w:val="none" w:sz="0" w:space="0" w:color="auto"/>
        <w:bottom w:val="none" w:sz="0" w:space="0" w:color="auto"/>
        <w:right w:val="none" w:sz="0" w:space="0" w:color="auto"/>
      </w:divBdr>
    </w:div>
    <w:div w:id="572550161">
      <w:bodyDiv w:val="1"/>
      <w:marLeft w:val="0"/>
      <w:marRight w:val="0"/>
      <w:marTop w:val="0"/>
      <w:marBottom w:val="0"/>
      <w:divBdr>
        <w:top w:val="none" w:sz="0" w:space="0" w:color="auto"/>
        <w:left w:val="none" w:sz="0" w:space="0" w:color="auto"/>
        <w:bottom w:val="none" w:sz="0" w:space="0" w:color="auto"/>
        <w:right w:val="none" w:sz="0" w:space="0" w:color="auto"/>
      </w:divBdr>
      <w:divsChild>
        <w:div w:id="643773157">
          <w:marLeft w:val="0"/>
          <w:marRight w:val="0"/>
          <w:marTop w:val="0"/>
          <w:marBottom w:val="0"/>
          <w:divBdr>
            <w:top w:val="none" w:sz="0" w:space="0" w:color="auto"/>
            <w:left w:val="none" w:sz="0" w:space="0" w:color="auto"/>
            <w:bottom w:val="none" w:sz="0" w:space="0" w:color="auto"/>
            <w:right w:val="none" w:sz="0" w:space="0" w:color="auto"/>
          </w:divBdr>
          <w:divsChild>
            <w:div w:id="893933288">
              <w:marLeft w:val="0"/>
              <w:marRight w:val="0"/>
              <w:marTop w:val="0"/>
              <w:marBottom w:val="0"/>
              <w:divBdr>
                <w:top w:val="none" w:sz="0" w:space="0" w:color="auto"/>
                <w:left w:val="none" w:sz="0" w:space="0" w:color="auto"/>
                <w:bottom w:val="none" w:sz="0" w:space="0" w:color="auto"/>
                <w:right w:val="none" w:sz="0" w:space="0" w:color="auto"/>
              </w:divBdr>
              <w:divsChild>
                <w:div w:id="2007367827">
                  <w:marLeft w:val="0"/>
                  <w:marRight w:val="0"/>
                  <w:marTop w:val="0"/>
                  <w:marBottom w:val="0"/>
                  <w:divBdr>
                    <w:top w:val="none" w:sz="0" w:space="0" w:color="auto"/>
                    <w:left w:val="none" w:sz="0" w:space="0" w:color="auto"/>
                    <w:bottom w:val="none" w:sz="0" w:space="0" w:color="auto"/>
                    <w:right w:val="none" w:sz="0" w:space="0" w:color="auto"/>
                  </w:divBdr>
                </w:div>
                <w:div w:id="767315624">
                  <w:marLeft w:val="0"/>
                  <w:marRight w:val="0"/>
                  <w:marTop w:val="0"/>
                  <w:marBottom w:val="0"/>
                  <w:divBdr>
                    <w:top w:val="none" w:sz="0" w:space="0" w:color="auto"/>
                    <w:left w:val="none" w:sz="0" w:space="0" w:color="auto"/>
                    <w:bottom w:val="none" w:sz="0" w:space="0" w:color="auto"/>
                    <w:right w:val="none" w:sz="0" w:space="0" w:color="auto"/>
                  </w:divBdr>
                  <w:divsChild>
                    <w:div w:id="5139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7666">
      <w:bodyDiv w:val="1"/>
      <w:marLeft w:val="0"/>
      <w:marRight w:val="0"/>
      <w:marTop w:val="0"/>
      <w:marBottom w:val="0"/>
      <w:divBdr>
        <w:top w:val="none" w:sz="0" w:space="0" w:color="auto"/>
        <w:left w:val="none" w:sz="0" w:space="0" w:color="auto"/>
        <w:bottom w:val="none" w:sz="0" w:space="0" w:color="auto"/>
        <w:right w:val="none" w:sz="0" w:space="0" w:color="auto"/>
      </w:divBdr>
    </w:div>
    <w:div w:id="747656841">
      <w:bodyDiv w:val="1"/>
      <w:marLeft w:val="0"/>
      <w:marRight w:val="0"/>
      <w:marTop w:val="0"/>
      <w:marBottom w:val="0"/>
      <w:divBdr>
        <w:top w:val="none" w:sz="0" w:space="0" w:color="auto"/>
        <w:left w:val="none" w:sz="0" w:space="0" w:color="auto"/>
        <w:bottom w:val="none" w:sz="0" w:space="0" w:color="auto"/>
        <w:right w:val="none" w:sz="0" w:space="0" w:color="auto"/>
      </w:divBdr>
    </w:div>
    <w:div w:id="1013606069">
      <w:bodyDiv w:val="1"/>
      <w:marLeft w:val="0"/>
      <w:marRight w:val="0"/>
      <w:marTop w:val="0"/>
      <w:marBottom w:val="0"/>
      <w:divBdr>
        <w:top w:val="none" w:sz="0" w:space="0" w:color="auto"/>
        <w:left w:val="none" w:sz="0" w:space="0" w:color="auto"/>
        <w:bottom w:val="none" w:sz="0" w:space="0" w:color="auto"/>
        <w:right w:val="none" w:sz="0" w:space="0" w:color="auto"/>
      </w:divBdr>
    </w:div>
    <w:div w:id="1102578258">
      <w:bodyDiv w:val="1"/>
      <w:marLeft w:val="0"/>
      <w:marRight w:val="0"/>
      <w:marTop w:val="0"/>
      <w:marBottom w:val="0"/>
      <w:divBdr>
        <w:top w:val="none" w:sz="0" w:space="0" w:color="auto"/>
        <w:left w:val="none" w:sz="0" w:space="0" w:color="auto"/>
        <w:bottom w:val="none" w:sz="0" w:space="0" w:color="auto"/>
        <w:right w:val="none" w:sz="0" w:space="0" w:color="auto"/>
      </w:divBdr>
    </w:div>
    <w:div w:id="1112214229">
      <w:bodyDiv w:val="1"/>
      <w:marLeft w:val="0"/>
      <w:marRight w:val="0"/>
      <w:marTop w:val="0"/>
      <w:marBottom w:val="0"/>
      <w:divBdr>
        <w:top w:val="none" w:sz="0" w:space="0" w:color="auto"/>
        <w:left w:val="none" w:sz="0" w:space="0" w:color="auto"/>
        <w:bottom w:val="none" w:sz="0" w:space="0" w:color="auto"/>
        <w:right w:val="none" w:sz="0" w:space="0" w:color="auto"/>
      </w:divBdr>
    </w:div>
    <w:div w:id="1247616851">
      <w:bodyDiv w:val="1"/>
      <w:marLeft w:val="0"/>
      <w:marRight w:val="0"/>
      <w:marTop w:val="0"/>
      <w:marBottom w:val="0"/>
      <w:divBdr>
        <w:top w:val="none" w:sz="0" w:space="0" w:color="auto"/>
        <w:left w:val="none" w:sz="0" w:space="0" w:color="auto"/>
        <w:bottom w:val="none" w:sz="0" w:space="0" w:color="auto"/>
        <w:right w:val="none" w:sz="0" w:space="0" w:color="auto"/>
      </w:divBdr>
    </w:div>
    <w:div w:id="1307271890">
      <w:bodyDiv w:val="1"/>
      <w:marLeft w:val="0"/>
      <w:marRight w:val="0"/>
      <w:marTop w:val="0"/>
      <w:marBottom w:val="0"/>
      <w:divBdr>
        <w:top w:val="none" w:sz="0" w:space="0" w:color="auto"/>
        <w:left w:val="none" w:sz="0" w:space="0" w:color="auto"/>
        <w:bottom w:val="none" w:sz="0" w:space="0" w:color="auto"/>
        <w:right w:val="none" w:sz="0" w:space="0" w:color="auto"/>
      </w:divBdr>
    </w:div>
    <w:div w:id="1451784114">
      <w:bodyDiv w:val="1"/>
      <w:marLeft w:val="0"/>
      <w:marRight w:val="0"/>
      <w:marTop w:val="0"/>
      <w:marBottom w:val="0"/>
      <w:divBdr>
        <w:top w:val="none" w:sz="0" w:space="0" w:color="auto"/>
        <w:left w:val="none" w:sz="0" w:space="0" w:color="auto"/>
        <w:bottom w:val="none" w:sz="0" w:space="0" w:color="auto"/>
        <w:right w:val="none" w:sz="0" w:space="0" w:color="auto"/>
      </w:divBdr>
    </w:div>
    <w:div w:id="1655644195">
      <w:bodyDiv w:val="1"/>
      <w:marLeft w:val="0"/>
      <w:marRight w:val="0"/>
      <w:marTop w:val="0"/>
      <w:marBottom w:val="0"/>
      <w:divBdr>
        <w:top w:val="none" w:sz="0" w:space="0" w:color="auto"/>
        <w:left w:val="none" w:sz="0" w:space="0" w:color="auto"/>
        <w:bottom w:val="none" w:sz="0" w:space="0" w:color="auto"/>
        <w:right w:val="none" w:sz="0" w:space="0" w:color="auto"/>
      </w:divBdr>
    </w:div>
    <w:div w:id="1756631775">
      <w:bodyDiv w:val="1"/>
      <w:marLeft w:val="0"/>
      <w:marRight w:val="0"/>
      <w:marTop w:val="0"/>
      <w:marBottom w:val="0"/>
      <w:divBdr>
        <w:top w:val="none" w:sz="0" w:space="0" w:color="auto"/>
        <w:left w:val="none" w:sz="0" w:space="0" w:color="auto"/>
        <w:bottom w:val="none" w:sz="0" w:space="0" w:color="auto"/>
        <w:right w:val="none" w:sz="0" w:space="0" w:color="auto"/>
      </w:divBdr>
    </w:div>
    <w:div w:id="1838766276">
      <w:bodyDiv w:val="1"/>
      <w:marLeft w:val="0"/>
      <w:marRight w:val="0"/>
      <w:marTop w:val="0"/>
      <w:marBottom w:val="0"/>
      <w:divBdr>
        <w:top w:val="none" w:sz="0" w:space="0" w:color="auto"/>
        <w:left w:val="none" w:sz="0" w:space="0" w:color="auto"/>
        <w:bottom w:val="none" w:sz="0" w:space="0" w:color="auto"/>
        <w:right w:val="none" w:sz="0" w:space="0" w:color="auto"/>
      </w:divBdr>
    </w:div>
    <w:div w:id="1846087841">
      <w:bodyDiv w:val="1"/>
      <w:marLeft w:val="0"/>
      <w:marRight w:val="0"/>
      <w:marTop w:val="0"/>
      <w:marBottom w:val="0"/>
      <w:divBdr>
        <w:top w:val="none" w:sz="0" w:space="0" w:color="auto"/>
        <w:left w:val="none" w:sz="0" w:space="0" w:color="auto"/>
        <w:bottom w:val="none" w:sz="0" w:space="0" w:color="auto"/>
        <w:right w:val="none" w:sz="0" w:space="0" w:color="auto"/>
      </w:divBdr>
    </w:div>
    <w:div w:id="205986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ildapricot.com/featur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trustradius.com/event-registr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hova.com/blog/event-registration-software-price-comparison/" TargetMode="External"/><Relationship Id="rId5" Type="http://schemas.openxmlformats.org/officeDocument/2006/relationships/settings" Target="settings.xml"/><Relationship Id="rId15" Type="http://schemas.openxmlformats.org/officeDocument/2006/relationships/hyperlink" Target="https://github.com/yualapshina/registration-system-coursework" TargetMode="Externa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evelopers.google.com/forms/api/reference/rest?hl=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b:Tag>
    <b:SourceType>Book</b:SourceType>
    <b:Guid>{92244229-1BF5-4AB5-B83E-6D71B5B2A130}</b:Guid>
    <b:Title>Comparison between features provided by JBiclustGE and other relevant biclustering frameworks</b:Title>
    <b:Publisher>https://jbiclustge.github.io/</b:Publisher>
    <b:RefOrder>1</b:RefOrder>
  </b:Source>
</b:Sources>
</file>

<file path=customXml/itemProps1.xml><?xml version="1.0" encoding="utf-8"?>
<ds:datastoreItem xmlns:ds="http://schemas.openxmlformats.org/officeDocument/2006/customXml" ds:itemID="{C3109DF1-0A1F-4E20-B908-9AD555CFE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15</Pages>
  <Words>2767</Words>
  <Characters>15773</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c:creator>
  <cp:keywords/>
  <dc:description/>
  <cp:lastModifiedBy>Ksu</cp:lastModifiedBy>
  <cp:revision>73</cp:revision>
  <dcterms:created xsi:type="dcterms:W3CDTF">2022-06-14T03:16:00Z</dcterms:created>
  <dcterms:modified xsi:type="dcterms:W3CDTF">2023-05-16T09:33:00Z</dcterms:modified>
</cp:coreProperties>
</file>