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2CD" w:rsidRPr="00CE1369" w:rsidRDefault="006A02CD" w:rsidP="006A02CD">
      <w:pPr>
        <w:ind w:left="567"/>
        <w:jc w:val="center"/>
        <w:rPr>
          <w:rFonts w:cs="Times New Roman"/>
          <w:bCs/>
          <w:color w:val="000000"/>
          <w:sz w:val="23"/>
          <w:szCs w:val="23"/>
        </w:rPr>
      </w:pPr>
      <w:r w:rsidRPr="00CE1369">
        <w:rPr>
          <w:rFonts w:cs="Times New Roman"/>
          <w:bCs/>
          <w:color w:val="000000"/>
          <w:sz w:val="23"/>
          <w:szCs w:val="23"/>
        </w:rPr>
        <w:t xml:space="preserve">ПРАВИТЕЛЬСТВО РОССИЙСКОЙ ФЕДЕРАЦИИ </w:t>
      </w:r>
    </w:p>
    <w:p w:rsidR="006A02CD" w:rsidRPr="00CE1369" w:rsidRDefault="006A02CD" w:rsidP="006A02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3"/>
          <w:szCs w:val="23"/>
        </w:rPr>
      </w:pPr>
      <w:r w:rsidRPr="00CE1369">
        <w:rPr>
          <w:rFonts w:cs="Times New Roman"/>
          <w:bCs/>
          <w:color w:val="000000"/>
          <w:sz w:val="23"/>
          <w:szCs w:val="23"/>
        </w:rPr>
        <w:t xml:space="preserve">НАЦИОНАЛЬНЫЙ ИССЛЕДОВАТЕЛЬСКИЙ УНИВЕРСИТЕТ </w:t>
      </w:r>
    </w:p>
    <w:p w:rsidR="006A02CD" w:rsidRPr="00CE1369" w:rsidRDefault="006A02CD" w:rsidP="006A02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3"/>
          <w:szCs w:val="23"/>
        </w:rPr>
      </w:pPr>
      <w:r w:rsidRPr="00CE1369">
        <w:rPr>
          <w:rFonts w:cs="Times New Roman"/>
          <w:bCs/>
          <w:color w:val="000000"/>
          <w:sz w:val="23"/>
          <w:szCs w:val="23"/>
        </w:rPr>
        <w:t xml:space="preserve">«ВЫСШАЯ ШКОЛА ЭКОНОМИКИ» </w:t>
      </w:r>
    </w:p>
    <w:p w:rsidR="006A02CD" w:rsidRDefault="006A02CD" w:rsidP="006A02CD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информатики, математики и компьютерных наук  НИУ ВШЭ-Нижний Новгород</w:t>
      </w:r>
    </w:p>
    <w:p w:rsidR="006A02CD" w:rsidRDefault="006A02CD" w:rsidP="006A02CD">
      <w:pPr>
        <w:ind w:firstLine="567"/>
        <w:jc w:val="center"/>
        <w:rPr>
          <w:rFonts w:cs="Times New Roman"/>
          <w:szCs w:val="28"/>
        </w:rPr>
      </w:pPr>
      <w:r w:rsidRPr="00CE1369">
        <w:rPr>
          <w:rFonts w:cs="Times New Roman"/>
          <w:szCs w:val="28"/>
        </w:rPr>
        <w:t>Образовательная программа «Программная инженерия»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6A02CD" w:rsidTr="00385806">
        <w:tc>
          <w:tcPr>
            <w:tcW w:w="4785" w:type="dxa"/>
          </w:tcPr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СОГЛАСОВАНО </w:t>
            </w:r>
          </w:p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Доцент департамента </w:t>
            </w:r>
          </w:p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программной инженерии </w:t>
            </w:r>
          </w:p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факультета компьютерных наук </w:t>
            </w:r>
          </w:p>
          <w:p w:rsidR="006A02CD" w:rsidRDefault="006A02CD" w:rsidP="00385806">
            <w:pPr>
              <w:rPr>
                <w:rFonts w:cs="Times New Roman"/>
                <w:szCs w:val="28"/>
              </w:rPr>
            </w:pPr>
            <w:r w:rsidRPr="00CE1369">
              <w:rPr>
                <w:rFonts w:cs="Times New Roman"/>
                <w:sz w:val="24"/>
                <w:szCs w:val="24"/>
              </w:rPr>
              <w:t xml:space="preserve">канд. </w:t>
            </w:r>
            <w:proofErr w:type="spellStart"/>
            <w:r w:rsidRPr="00CE1369">
              <w:rPr>
                <w:rFonts w:cs="Times New Roman"/>
                <w:sz w:val="24"/>
                <w:szCs w:val="24"/>
              </w:rPr>
              <w:t>техн</w:t>
            </w:r>
            <w:proofErr w:type="spellEnd"/>
            <w:r w:rsidRPr="00CE1369">
              <w:rPr>
                <w:rFonts w:cs="Times New Roman"/>
                <w:sz w:val="24"/>
                <w:szCs w:val="24"/>
              </w:rPr>
              <w:t>. наук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786" w:type="dxa"/>
          </w:tcPr>
          <w:p w:rsidR="006A02CD" w:rsidRDefault="006A02CD" w:rsidP="003858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УТВЕРЖДАЮ </w:t>
            </w:r>
          </w:p>
          <w:p w:rsidR="006A02CD" w:rsidRDefault="006A02CD" w:rsidP="003858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Академический руководитель образовательной программы «Программная инженерия» </w:t>
            </w:r>
          </w:p>
          <w:p w:rsidR="006A02CD" w:rsidRDefault="006A02CD" w:rsidP="00385806">
            <w:pPr>
              <w:rPr>
                <w:rFonts w:cs="Times New Roman"/>
                <w:szCs w:val="28"/>
              </w:rPr>
            </w:pPr>
          </w:p>
        </w:tc>
      </w:tr>
      <w:tr w:rsidR="006A02CD" w:rsidTr="00385806">
        <w:tc>
          <w:tcPr>
            <w:tcW w:w="4785" w:type="dxa"/>
          </w:tcPr>
          <w:p w:rsidR="006A02CD" w:rsidRDefault="006A02CD" w:rsidP="003858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___________________ ФИО </w:t>
            </w:r>
          </w:p>
          <w:p w:rsidR="006A02CD" w:rsidRDefault="006A02CD" w:rsidP="00385806">
            <w:pPr>
              <w:rPr>
                <w:rFonts w:cs="Times New Roman"/>
                <w:szCs w:val="28"/>
              </w:rPr>
            </w:pPr>
            <w:r>
              <w:rPr>
                <w:sz w:val="23"/>
                <w:szCs w:val="23"/>
              </w:rPr>
              <w:t xml:space="preserve">«___» _____________ 2022 г. </w:t>
            </w:r>
          </w:p>
        </w:tc>
        <w:tc>
          <w:tcPr>
            <w:tcW w:w="478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85"/>
            </w:tblGrid>
            <w:tr w:rsidR="006A02CD" w:rsidTr="00385806">
              <w:tc>
                <w:tcPr>
                  <w:tcW w:w="360" w:type="dxa"/>
                </w:tcPr>
                <w:p w:rsidR="006A02CD" w:rsidRDefault="006A02CD" w:rsidP="0038580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___________________ ФИО</w:t>
                  </w:r>
                </w:p>
                <w:p w:rsidR="006A02CD" w:rsidRDefault="006A02CD" w:rsidP="00385806">
                  <w:pPr>
                    <w:rPr>
                      <w:rFonts w:cs="Times New Roman"/>
                      <w:szCs w:val="28"/>
                    </w:rPr>
                  </w:pPr>
                  <w:r>
                    <w:rPr>
                      <w:sz w:val="23"/>
                      <w:szCs w:val="23"/>
                    </w:rPr>
                    <w:t xml:space="preserve">«___» _____________ 2022 г. </w:t>
                  </w:r>
                </w:p>
              </w:tc>
            </w:tr>
          </w:tbl>
          <w:p w:rsidR="006A02CD" w:rsidRDefault="006A02CD" w:rsidP="00385806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6A02CD" w:rsidRDefault="006A02CD" w:rsidP="006A02CD">
      <w:pPr>
        <w:ind w:firstLine="567"/>
        <w:jc w:val="center"/>
        <w:rPr>
          <w:rFonts w:cs="Times New Roman"/>
          <w:szCs w:val="28"/>
        </w:rPr>
      </w:pPr>
    </w:p>
    <w:p w:rsidR="006A02CD" w:rsidRDefault="006A02CD" w:rsidP="006A02C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 w:rsidR="006A02CD" w:rsidRDefault="006A02CD" w:rsidP="006A02C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курсовой работе</w:t>
      </w:r>
    </w:p>
    <w:p w:rsidR="006A02CD" w:rsidRDefault="006A02CD" w:rsidP="006A02CD">
      <w:pPr>
        <w:pStyle w:val="Default"/>
        <w:jc w:val="center"/>
        <w:rPr>
          <w:sz w:val="28"/>
          <w:szCs w:val="28"/>
        </w:rPr>
      </w:pPr>
    </w:p>
    <w:p w:rsidR="006A02CD" w:rsidRDefault="006A02CD" w:rsidP="006A02CD">
      <w:pPr>
        <w:pStyle w:val="Default"/>
        <w:rPr>
          <w:bCs/>
          <w:sz w:val="28"/>
          <w:szCs w:val="28"/>
        </w:rPr>
      </w:pPr>
      <w:r w:rsidRPr="00807FC4">
        <w:rPr>
          <w:bCs/>
          <w:sz w:val="28"/>
          <w:szCs w:val="28"/>
        </w:rPr>
        <w:t xml:space="preserve">на тему </w:t>
      </w:r>
      <w:r>
        <w:rPr>
          <w:bCs/>
          <w:sz w:val="28"/>
          <w:szCs w:val="28"/>
        </w:rPr>
        <w:t>«</w:t>
      </w:r>
      <w:r w:rsidRPr="006A02CD">
        <w:rPr>
          <w:bCs/>
          <w:sz w:val="28"/>
          <w:szCs w:val="28"/>
        </w:rPr>
        <w:t>Алгоритмы бикластеризации: изучение, анализ и применение</w:t>
      </w:r>
      <w:r>
        <w:rPr>
          <w:bCs/>
          <w:sz w:val="28"/>
          <w:szCs w:val="28"/>
        </w:rPr>
        <w:t>»</w:t>
      </w:r>
    </w:p>
    <w:p w:rsidR="006A02CD" w:rsidRPr="00807FC4" w:rsidRDefault="006A02CD" w:rsidP="006A02CD">
      <w:pPr>
        <w:pStyle w:val="Default"/>
        <w:rPr>
          <w:bCs/>
          <w:sz w:val="28"/>
          <w:szCs w:val="28"/>
        </w:rPr>
      </w:pPr>
    </w:p>
    <w:p w:rsidR="006A02CD" w:rsidRPr="00807FC4" w:rsidRDefault="006A02CD" w:rsidP="006A02CD">
      <w:pPr>
        <w:pStyle w:val="Default"/>
        <w:rPr>
          <w:bCs/>
          <w:sz w:val="28"/>
          <w:szCs w:val="28"/>
        </w:rPr>
      </w:pPr>
      <w:r w:rsidRPr="00807FC4">
        <w:rPr>
          <w:bCs/>
          <w:sz w:val="28"/>
          <w:szCs w:val="28"/>
        </w:rPr>
        <w:t>по направлению подготовки бакалавров 09.03.04 «Программная инженерия»</w:t>
      </w:r>
    </w:p>
    <w:p w:rsidR="006A02CD" w:rsidRPr="00807FC4" w:rsidRDefault="006A02CD" w:rsidP="006A02CD">
      <w:pPr>
        <w:pStyle w:val="Default"/>
        <w:jc w:val="center"/>
        <w:rPr>
          <w:bCs/>
          <w:sz w:val="28"/>
          <w:szCs w:val="28"/>
        </w:rPr>
      </w:pPr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Исполнитель: </w:t>
      </w:r>
      <w:r>
        <w:rPr>
          <w:bCs/>
          <w:sz w:val="28"/>
          <w:szCs w:val="28"/>
        </w:rPr>
        <w:br/>
        <w:t xml:space="preserve">студент группы 20ПИ-1 </w:t>
      </w:r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Лапшина Юлия Алексеевна</w:t>
      </w:r>
    </w:p>
    <w:p w:rsidR="00633BFE" w:rsidRDefault="00633BFE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(в составе группы также участвуют </w:t>
      </w:r>
      <w:proofErr w:type="gramEnd"/>
    </w:p>
    <w:p w:rsidR="00633BFE" w:rsidRDefault="00633BFE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Алексанян</w:t>
      </w:r>
      <w:proofErr w:type="spellEnd"/>
      <w:r w:rsidR="0022667B" w:rsidRPr="0022667B">
        <w:rPr>
          <w:bCs/>
          <w:sz w:val="28"/>
          <w:szCs w:val="28"/>
        </w:rPr>
        <w:t xml:space="preserve"> </w:t>
      </w:r>
      <w:r w:rsidR="0022667B">
        <w:rPr>
          <w:bCs/>
          <w:sz w:val="28"/>
          <w:szCs w:val="28"/>
        </w:rPr>
        <w:t>Р.</w:t>
      </w:r>
      <w:r>
        <w:rPr>
          <w:bCs/>
          <w:sz w:val="28"/>
          <w:szCs w:val="28"/>
        </w:rPr>
        <w:t>, Румянцев</w:t>
      </w:r>
      <w:r w:rsidR="0022667B">
        <w:rPr>
          <w:bCs/>
          <w:sz w:val="28"/>
          <w:szCs w:val="28"/>
        </w:rPr>
        <w:t xml:space="preserve"> К.</w:t>
      </w:r>
      <w:r>
        <w:rPr>
          <w:bCs/>
          <w:sz w:val="28"/>
          <w:szCs w:val="28"/>
        </w:rPr>
        <w:t>, Сигал</w:t>
      </w:r>
      <w:r w:rsidR="0022667B">
        <w:rPr>
          <w:bCs/>
          <w:sz w:val="28"/>
          <w:szCs w:val="28"/>
        </w:rPr>
        <w:t xml:space="preserve"> Н.</w:t>
      </w:r>
      <w:r>
        <w:rPr>
          <w:bCs/>
          <w:sz w:val="28"/>
          <w:szCs w:val="28"/>
        </w:rPr>
        <w:t>, Титова</w:t>
      </w:r>
      <w:r w:rsidR="0022667B">
        <w:rPr>
          <w:bCs/>
          <w:sz w:val="28"/>
          <w:szCs w:val="28"/>
        </w:rPr>
        <w:t xml:space="preserve"> Н.</w:t>
      </w:r>
      <w:r>
        <w:rPr>
          <w:bCs/>
          <w:sz w:val="28"/>
          <w:szCs w:val="28"/>
        </w:rPr>
        <w:t>)</w:t>
      </w:r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Руководитель:</w:t>
      </w:r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приглашённый преподаватель</w:t>
      </w:r>
    </w:p>
    <w:p w:rsidR="006A02CD" w:rsidRDefault="0021596A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Бычков Илья Сергеевич</w:t>
      </w:r>
    </w:p>
    <w:p w:rsidR="0021596A" w:rsidRDefault="0021596A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</w:p>
    <w:p w:rsidR="0021596A" w:rsidRDefault="0021596A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</w:p>
    <w:p w:rsidR="0021596A" w:rsidRDefault="0021596A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</w:p>
    <w:p w:rsidR="0021596A" w:rsidRDefault="0021596A" w:rsidP="000171B2">
      <w:pPr>
        <w:pStyle w:val="Default"/>
        <w:spacing w:line="276" w:lineRule="auto"/>
        <w:rPr>
          <w:sz w:val="28"/>
          <w:szCs w:val="28"/>
        </w:rPr>
      </w:pPr>
    </w:p>
    <w:p w:rsidR="0021596A" w:rsidRDefault="006A02CD" w:rsidP="0021596A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Нижний Новгород 2022</w:t>
      </w:r>
      <w:r w:rsidR="0021596A">
        <w:rPr>
          <w:rFonts w:cs="Times New Roman"/>
          <w:szCs w:val="28"/>
        </w:rPr>
        <w:br w:type="page"/>
      </w:r>
    </w:p>
    <w:p w:rsidR="0021596A" w:rsidRPr="004F5BB1" w:rsidRDefault="0021596A" w:rsidP="0021596A">
      <w:pPr>
        <w:rPr>
          <w:rFonts w:cs="Times New Roman"/>
          <w:bCs/>
          <w:szCs w:val="28"/>
        </w:rPr>
      </w:pPr>
      <w:r w:rsidRPr="00A21A0C">
        <w:rPr>
          <w:rFonts w:cs="Times New Roman"/>
          <w:b/>
          <w:bCs/>
          <w:szCs w:val="28"/>
        </w:rPr>
        <w:lastRenderedPageBreak/>
        <w:t xml:space="preserve">Аннотация. </w:t>
      </w:r>
      <w:r w:rsidR="004F5BB1">
        <w:rPr>
          <w:rFonts w:cs="Times New Roman"/>
          <w:bCs/>
          <w:szCs w:val="28"/>
        </w:rPr>
        <w:t>Данная работа, выполненная в составе групповой курсовой работы об изучении алгоритмов бикластеризации, является прикладным проектом с целью разработать графический веб-</w:t>
      </w:r>
      <w:proofErr w:type="spellStart"/>
      <w:r w:rsidR="004F5BB1">
        <w:rPr>
          <w:rFonts w:cs="Times New Roman"/>
          <w:bCs/>
          <w:szCs w:val="28"/>
        </w:rPr>
        <w:t>фреймворк</w:t>
      </w:r>
      <w:proofErr w:type="spellEnd"/>
      <w:r w:rsidR="004F5BB1">
        <w:rPr>
          <w:rFonts w:cs="Times New Roman"/>
          <w:bCs/>
          <w:szCs w:val="28"/>
        </w:rPr>
        <w:t xml:space="preserve"> для обеспечения комфорта, понимания и эффективности работы с данными алгоритмами. В работе поставлено техническое задание, проведён анализ существующих технологий подобного класса и обоснованный подбор инструментов разработки, объяснён принцип построения и работы приложения, рассмотрены используемые теоретические концепции (алгоритмы и метрики качества) и, наконец, протестирован и проанализирован получившийся продукт, </w:t>
      </w:r>
      <w:r w:rsidR="004F5BB1">
        <w:rPr>
          <w:rFonts w:cs="Times New Roman"/>
          <w:bCs/>
          <w:szCs w:val="28"/>
          <w:lang w:val="en-US"/>
        </w:rPr>
        <w:t>BCL</w:t>
      </w:r>
      <w:r w:rsidR="004F5BB1" w:rsidRPr="004F5BB1">
        <w:rPr>
          <w:rFonts w:cs="Times New Roman"/>
          <w:bCs/>
          <w:szCs w:val="28"/>
        </w:rPr>
        <w:t xml:space="preserve"> </w:t>
      </w:r>
      <w:r w:rsidR="004F5BB1">
        <w:rPr>
          <w:rFonts w:cs="Times New Roman"/>
          <w:bCs/>
          <w:szCs w:val="28"/>
          <w:lang w:val="en-US"/>
        </w:rPr>
        <w:t>Web</w:t>
      </w:r>
      <w:r w:rsidR="004F5BB1" w:rsidRPr="004F5BB1">
        <w:rPr>
          <w:rFonts w:cs="Times New Roman"/>
          <w:bCs/>
          <w:szCs w:val="28"/>
        </w:rPr>
        <w:t xml:space="preserve">. </w:t>
      </w:r>
    </w:p>
    <w:p w:rsidR="0021596A" w:rsidRDefault="0021596A" w:rsidP="0021596A">
      <w:pPr>
        <w:spacing w:after="160" w:line="259" w:lineRule="auto"/>
        <w:rPr>
          <w:rFonts w:cs="Times New Roman"/>
          <w:szCs w:val="28"/>
        </w:rPr>
      </w:pPr>
    </w:p>
    <w:p w:rsidR="0021596A" w:rsidRDefault="0021596A" w:rsidP="004F5BB1">
      <w:pPr>
        <w:spacing w:after="160" w:line="259" w:lineRule="auto"/>
        <w:jc w:val="left"/>
        <w:rPr>
          <w:rFonts w:cs="Times New Roman"/>
          <w:szCs w:val="28"/>
        </w:rPr>
        <w:sectPr w:rsidR="0021596A" w:rsidSect="0021596A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  <w:r w:rsidRPr="003E52B3">
        <w:rPr>
          <w:rFonts w:cs="Times New Roman"/>
          <w:b/>
          <w:bCs/>
          <w:szCs w:val="28"/>
        </w:rPr>
        <w:t>Ключевые слова</w:t>
      </w:r>
      <w:r>
        <w:rPr>
          <w:rFonts w:cs="Times New Roman"/>
          <w:szCs w:val="28"/>
        </w:rPr>
        <w:t xml:space="preserve">: </w:t>
      </w:r>
      <w:r w:rsidR="004F5BB1">
        <w:rPr>
          <w:rFonts w:cs="Times New Roman"/>
          <w:szCs w:val="28"/>
        </w:rPr>
        <w:t xml:space="preserve">бикластеризация, </w:t>
      </w:r>
      <w:proofErr w:type="spellStart"/>
      <w:r w:rsidR="004F5BB1">
        <w:rPr>
          <w:rFonts w:cs="Times New Roman"/>
          <w:szCs w:val="28"/>
        </w:rPr>
        <w:t>фреймворк</w:t>
      </w:r>
      <w:proofErr w:type="spellEnd"/>
    </w:p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199529521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87076F" w:rsidRPr="006B2DBD" w:rsidRDefault="0087076F" w:rsidP="00C30B25">
          <w:pPr>
            <w:pStyle w:val="a8"/>
            <w:rPr>
              <w:rStyle w:val="10"/>
            </w:rPr>
          </w:pPr>
          <w:r w:rsidRPr="006B2DBD">
            <w:rPr>
              <w:rStyle w:val="10"/>
            </w:rPr>
            <w:t>Оглавление</w:t>
          </w:r>
          <w:bookmarkStart w:id="0" w:name="_GoBack"/>
          <w:bookmarkEnd w:id="0"/>
        </w:p>
        <w:p w:rsidR="00CC50B7" w:rsidRDefault="0087076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4D16">
            <w:rPr>
              <w:rFonts w:cs="Times New Roman"/>
              <w:szCs w:val="28"/>
            </w:rPr>
            <w:fldChar w:fldCharType="begin"/>
          </w:r>
          <w:r w:rsidRPr="00904D16">
            <w:rPr>
              <w:rFonts w:cs="Times New Roman"/>
              <w:szCs w:val="28"/>
            </w:rPr>
            <w:instrText xml:space="preserve"> TOC \o "1-3" \h \z \u </w:instrText>
          </w:r>
          <w:r w:rsidRPr="00904D16">
            <w:rPr>
              <w:rFonts w:cs="Times New Roman"/>
              <w:szCs w:val="28"/>
            </w:rPr>
            <w:fldChar w:fldCharType="separate"/>
          </w:r>
          <w:hyperlink w:anchor="_Toc106144343" w:history="1">
            <w:r w:rsidR="00CC50B7" w:rsidRPr="00CF412D">
              <w:rPr>
                <w:rStyle w:val="ad"/>
                <w:noProof/>
              </w:rPr>
              <w:t>1.</w:t>
            </w:r>
            <w:r w:rsidR="00CC50B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0B7" w:rsidRPr="00CF412D">
              <w:rPr>
                <w:rStyle w:val="ad"/>
                <w:noProof/>
              </w:rPr>
              <w:t>Введение</w:t>
            </w:r>
            <w:r w:rsidR="00CC50B7">
              <w:rPr>
                <w:noProof/>
                <w:webHidden/>
              </w:rPr>
              <w:tab/>
            </w:r>
            <w:r w:rsidR="00CC50B7">
              <w:rPr>
                <w:noProof/>
                <w:webHidden/>
              </w:rPr>
              <w:fldChar w:fldCharType="begin"/>
            </w:r>
            <w:r w:rsidR="00CC50B7">
              <w:rPr>
                <w:noProof/>
                <w:webHidden/>
              </w:rPr>
              <w:instrText xml:space="preserve"> PAGEREF _Toc106144343 \h </w:instrText>
            </w:r>
            <w:r w:rsidR="00CC50B7">
              <w:rPr>
                <w:noProof/>
                <w:webHidden/>
              </w:rPr>
            </w:r>
            <w:r w:rsidR="00CC50B7">
              <w:rPr>
                <w:noProof/>
                <w:webHidden/>
              </w:rPr>
              <w:fldChar w:fldCharType="separate"/>
            </w:r>
            <w:r w:rsidR="00CC50B7">
              <w:rPr>
                <w:noProof/>
                <w:webHidden/>
              </w:rPr>
              <w:t>4</w:t>
            </w:r>
            <w:r w:rsidR="00CC50B7"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44" w:history="1">
            <w:r w:rsidRPr="00CF412D">
              <w:rPr>
                <w:rStyle w:val="ad"/>
                <w:noProof/>
              </w:rPr>
              <w:t>2. Средства и технологии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45" w:history="1">
            <w:r w:rsidRPr="00CF412D">
              <w:rPr>
                <w:rStyle w:val="ad"/>
                <w:noProof/>
              </w:rPr>
              <w:t>2.1 Постановка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46" w:history="1">
            <w:r w:rsidRPr="00CF412D">
              <w:rPr>
                <w:rStyle w:val="ad"/>
                <w:noProof/>
              </w:rPr>
              <w:t>2.2 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47" w:history="1">
            <w:r w:rsidRPr="00CF412D">
              <w:rPr>
                <w:rStyle w:val="ad"/>
                <w:noProof/>
              </w:rPr>
              <w:t>2.3 Фреймворк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48" w:history="1">
            <w:r w:rsidRPr="00CF412D">
              <w:rPr>
                <w:rStyle w:val="ad"/>
                <w:noProof/>
              </w:rPr>
              <w:t xml:space="preserve">2.4 Библиотека </w:t>
            </w:r>
            <w:r w:rsidRPr="00CF412D">
              <w:rPr>
                <w:rStyle w:val="ad"/>
                <w:noProof/>
                <w:lang w:val="en-US"/>
              </w:rPr>
              <w:t>biclustlib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49" w:history="1">
            <w:r w:rsidRPr="00CF412D">
              <w:rPr>
                <w:rStyle w:val="ad"/>
                <w:noProof/>
              </w:rPr>
              <w:t>3. Описание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50" w:history="1">
            <w:r w:rsidRPr="00CF412D">
              <w:rPr>
                <w:rStyle w:val="ad"/>
                <w:noProof/>
              </w:rPr>
              <w:t>3.1 Общая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51" w:history="1">
            <w:r w:rsidRPr="00CF412D">
              <w:rPr>
                <w:rStyle w:val="ad"/>
                <w:noProof/>
              </w:rPr>
              <w:t>3.2 Веб-интерфейс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52" w:history="1">
            <w:r w:rsidRPr="00CF412D">
              <w:rPr>
                <w:rStyle w:val="ad"/>
                <w:noProof/>
              </w:rPr>
              <w:t>3.3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53" w:history="1">
            <w:r w:rsidRPr="00CF412D">
              <w:rPr>
                <w:rStyle w:val="ad"/>
                <w:noProof/>
              </w:rPr>
              <w:t>3.4 Наборы данных и метрики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54" w:history="1">
            <w:r w:rsidRPr="00CF412D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F412D">
              <w:rPr>
                <w:rStyle w:val="ad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55" w:history="1">
            <w:r w:rsidRPr="00CF412D">
              <w:rPr>
                <w:rStyle w:val="ad"/>
                <w:noProof/>
              </w:rPr>
              <w:t>4.1 Методика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56" w:history="1">
            <w:r w:rsidRPr="00CF412D">
              <w:rPr>
                <w:rStyle w:val="ad"/>
                <w:noProof/>
              </w:rPr>
              <w:t>4.2 Выводы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57" w:history="1">
            <w:r w:rsidRPr="00CF412D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F412D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58" w:history="1">
            <w:r w:rsidRPr="00CF412D">
              <w:rPr>
                <w:rStyle w:val="a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59" w:history="1">
            <w:r w:rsidRPr="00CF412D">
              <w:rPr>
                <w:rStyle w:val="ad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0B7" w:rsidRDefault="00CC50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44360" w:history="1">
            <w:r w:rsidRPr="00CF412D">
              <w:rPr>
                <w:rStyle w:val="ad"/>
                <w:noProof/>
              </w:rPr>
              <w:t>Приложение</w:t>
            </w:r>
            <w:r w:rsidRPr="00CF412D">
              <w:rPr>
                <w:rStyle w:val="ad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_Toc106144360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76F" w:rsidRDefault="0087076F">
          <w:pPr>
            <w:rPr>
              <w:b/>
              <w:lang w:val="en-US"/>
            </w:rPr>
          </w:pPr>
          <w:r w:rsidRPr="00904D1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CE3785" w:rsidRPr="00CE3785" w:rsidRDefault="00CE3785">
      <w:pPr>
        <w:rPr>
          <w:lang w:val="en-US"/>
        </w:rPr>
      </w:pPr>
    </w:p>
    <w:p w:rsidR="00C30B25" w:rsidRDefault="006B2DBD" w:rsidP="00CE3785">
      <w:pPr>
        <w:pStyle w:val="1"/>
        <w:numPr>
          <w:ilvl w:val="0"/>
          <w:numId w:val="15"/>
        </w:numPr>
      </w:pPr>
      <w:bookmarkStart w:id="1" w:name="_Toc106144343"/>
      <w:r>
        <w:lastRenderedPageBreak/>
        <w:t>Введение</w:t>
      </w:r>
      <w:bookmarkEnd w:id="1"/>
    </w:p>
    <w:p w:rsidR="00C26359" w:rsidRDefault="00BB475B" w:rsidP="000E5EA6">
      <w:r>
        <w:t>В настоящее время, когда высокие технологии получают широчайшее распространение, у всех на слуху такие слова, как «машинное обучение» и «</w:t>
      </w:r>
      <w:r w:rsidR="00513C76">
        <w:t>анализ данных</w:t>
      </w:r>
      <w:r>
        <w:t>»</w:t>
      </w:r>
      <w:r w:rsidR="00513C76">
        <w:t xml:space="preserve">. Услышать их можно не только от людей, профессионально занятых в области </w:t>
      </w:r>
      <w:proofErr w:type="gramStart"/>
      <w:r w:rsidR="00513C76">
        <w:t>ИТ</w:t>
      </w:r>
      <w:proofErr w:type="gramEnd"/>
      <w:r w:rsidR="00513C76">
        <w:t>, но и от бизнесм</w:t>
      </w:r>
      <w:r w:rsidR="000171B2">
        <w:t xml:space="preserve">енов, желающих извлечь из этих технологий прибыль, журналистов, освещающих новости о них, и других заинтересованных людей. </w:t>
      </w:r>
      <w:r w:rsidR="00C26359">
        <w:t xml:space="preserve">Методы, используемые в данной сфере, действительно оказываются очень полезны при решении ряда практических задач, прямо влияющих на уровень </w:t>
      </w:r>
      <w:r w:rsidR="004A5BC3">
        <w:t xml:space="preserve">комфорта и качества жизни людей, что </w:t>
      </w:r>
      <w:proofErr w:type="gramStart"/>
      <w:r w:rsidR="004A5BC3">
        <w:t>делает исследования</w:t>
      </w:r>
      <w:proofErr w:type="gramEnd"/>
      <w:r w:rsidR="004A5BC3">
        <w:t xml:space="preserve"> в ней как нельзя более актуальными. Спрос</w:t>
      </w:r>
      <w:r w:rsidR="00C26359">
        <w:t xml:space="preserve"> на профессионалов в этой сфере сейчас велик, поэтому всеобщий интерес достаточно логичен. </w:t>
      </w:r>
    </w:p>
    <w:p w:rsidR="00C47EAE" w:rsidRDefault="00C26359" w:rsidP="000E5EA6">
      <w:r>
        <w:t xml:space="preserve">В то же время нельзя не заметить, что подобная работа с данными в чётко формализованном виде </w:t>
      </w:r>
      <w:proofErr w:type="gramStart"/>
      <w:r>
        <w:t>бывает</w:t>
      </w:r>
      <w:proofErr w:type="gramEnd"/>
      <w:r>
        <w:t xml:space="preserve"> тяжела и неудобна, особенно для тех, кто не имеет значительного опыта в сфере компьютерных технологий. Именно этот факт подсказал мне проблему, которую я поставила перед собой в рамках своей курсовой работы. Целью моей работы стало разработать продукт, который сделал бы</w:t>
      </w:r>
      <w:r w:rsidR="004A5BC3">
        <w:t xml:space="preserve"> работу с таким видом интеллектуального анализа данных, как бикластеризация,</w:t>
      </w:r>
      <w:r>
        <w:t xml:space="preserve"> легче и понятнее для пользователя</w:t>
      </w:r>
      <w:r w:rsidR="00403076">
        <w:t>, обеспечив удобство загрузки данных и параметров и наглядность полученных результатов</w:t>
      </w:r>
      <w:r>
        <w:t xml:space="preserve">. </w:t>
      </w:r>
    </w:p>
    <w:p w:rsidR="004A5BC3" w:rsidRDefault="004A5BC3" w:rsidP="000E5EA6">
      <w:r>
        <w:t>Основными этапами по мере выполнения работы были:</w:t>
      </w:r>
    </w:p>
    <w:p w:rsidR="004A5BC3" w:rsidRDefault="00100E47" w:rsidP="00100E47">
      <w:pPr>
        <w:pStyle w:val="ae"/>
        <w:numPr>
          <w:ilvl w:val="0"/>
          <w:numId w:val="6"/>
        </w:numPr>
      </w:pPr>
      <w:r>
        <w:t xml:space="preserve">изучение того, что </w:t>
      </w:r>
      <w:proofErr w:type="gramStart"/>
      <w:r>
        <w:t>представляет из себя</w:t>
      </w:r>
      <w:proofErr w:type="gramEnd"/>
      <w:r>
        <w:t xml:space="preserve"> метод бикластеризации, существующих его задач и алгоритмов;</w:t>
      </w:r>
    </w:p>
    <w:p w:rsidR="00100E47" w:rsidRDefault="00100E47" w:rsidP="00100E47">
      <w:pPr>
        <w:pStyle w:val="ae"/>
        <w:numPr>
          <w:ilvl w:val="0"/>
          <w:numId w:val="6"/>
        </w:numPr>
      </w:pPr>
      <w:r>
        <w:t>изучение имеющихся компьютерных реализаций, анализ их корректности и эффективности;</w:t>
      </w:r>
    </w:p>
    <w:p w:rsidR="00100E47" w:rsidRDefault="00100E47" w:rsidP="00100E47">
      <w:pPr>
        <w:pStyle w:val="ae"/>
        <w:numPr>
          <w:ilvl w:val="0"/>
          <w:numId w:val="6"/>
        </w:numPr>
      </w:pPr>
      <w:r>
        <w:t xml:space="preserve">составление концепции собственного продукта, выбор </w:t>
      </w:r>
      <w:r w:rsidR="00403076">
        <w:t xml:space="preserve">и изучение </w:t>
      </w:r>
      <w:r>
        <w:t>сре</w:t>
      </w:r>
      <w:proofErr w:type="gramStart"/>
      <w:r>
        <w:t>дств дл</w:t>
      </w:r>
      <w:proofErr w:type="gramEnd"/>
      <w:r>
        <w:t>я реализации;</w:t>
      </w:r>
    </w:p>
    <w:p w:rsidR="00100E47" w:rsidRDefault="00100E47" w:rsidP="00100E47">
      <w:pPr>
        <w:pStyle w:val="ae"/>
        <w:numPr>
          <w:ilvl w:val="0"/>
          <w:numId w:val="6"/>
        </w:numPr>
      </w:pPr>
      <w:r>
        <w:lastRenderedPageBreak/>
        <w:t>разработка программы</w:t>
      </w:r>
      <w:r w:rsidR="00251AC0">
        <w:t xml:space="preserve"> с учётом поставленной цели и сделанных ранее выводов</w:t>
      </w:r>
      <w:r>
        <w:t>;</w:t>
      </w:r>
    </w:p>
    <w:p w:rsidR="00100E47" w:rsidRDefault="00100E47" w:rsidP="00100E47">
      <w:pPr>
        <w:pStyle w:val="ae"/>
        <w:numPr>
          <w:ilvl w:val="0"/>
          <w:numId w:val="6"/>
        </w:numPr>
      </w:pPr>
      <w:r>
        <w:t>тестирование, доработка, продумывание способов улучшения.</w:t>
      </w:r>
    </w:p>
    <w:p w:rsidR="000E5EA6" w:rsidRPr="000E5EA6" w:rsidRDefault="00C3415E" w:rsidP="000E5EA6">
      <w:r>
        <w:br w:type="page"/>
      </w:r>
    </w:p>
    <w:p w:rsidR="0090547A" w:rsidRDefault="002B2B41" w:rsidP="002B2B41">
      <w:pPr>
        <w:pStyle w:val="1"/>
        <w:ind w:left="360"/>
      </w:pPr>
      <w:bookmarkStart w:id="2" w:name="_Toc106144344"/>
      <w:r w:rsidRPr="002B2B41">
        <w:lastRenderedPageBreak/>
        <w:t>2.</w:t>
      </w:r>
      <w:r w:rsidR="00C30B25">
        <w:t xml:space="preserve"> </w:t>
      </w:r>
      <w:r w:rsidR="00D30CD3">
        <w:t>Средства</w:t>
      </w:r>
      <w:r w:rsidR="00C30B25">
        <w:t xml:space="preserve"> и технологии разработки</w:t>
      </w:r>
      <w:bookmarkEnd w:id="2"/>
    </w:p>
    <w:p w:rsidR="00B602C2" w:rsidRDefault="00B602C2" w:rsidP="00B602C2">
      <w:pPr>
        <w:pStyle w:val="2"/>
      </w:pPr>
      <w:bookmarkStart w:id="3" w:name="_Toc106144345"/>
      <w:r>
        <w:t>2.</w:t>
      </w:r>
      <w:r w:rsidR="0090547A">
        <w:t>1</w:t>
      </w:r>
      <w:r>
        <w:t xml:space="preserve"> Постановка технического задания</w:t>
      </w:r>
      <w:bookmarkEnd w:id="3"/>
    </w:p>
    <w:p w:rsidR="00B602C2" w:rsidRDefault="00B602C2" w:rsidP="00B602C2">
      <w:r>
        <w:t xml:space="preserve">На начальном этапе планирования своего продукта я определила список целей, которых хотела добиться </w:t>
      </w:r>
      <w:r w:rsidR="0055570B">
        <w:t>при его реализации</w:t>
      </w:r>
      <w:r>
        <w:t>, он выглядит следующим образом:</w:t>
      </w:r>
    </w:p>
    <w:p w:rsidR="0055570B" w:rsidRDefault="0055570B" w:rsidP="0055570B">
      <w:pPr>
        <w:pStyle w:val="ae"/>
        <w:numPr>
          <w:ilvl w:val="0"/>
          <w:numId w:val="8"/>
        </w:numPr>
      </w:pPr>
      <w:r>
        <w:t>использование бикластеризации – продукт должен представлять собой программную платформу (</w:t>
      </w:r>
      <w:proofErr w:type="spellStart"/>
      <w:r>
        <w:t>фреймворк</w:t>
      </w:r>
      <w:proofErr w:type="spellEnd"/>
      <w:r>
        <w:t xml:space="preserve">, </w:t>
      </w:r>
      <w:r>
        <w:rPr>
          <w:lang w:val="en-US"/>
        </w:rPr>
        <w:t>framework</w:t>
      </w:r>
      <w:r>
        <w:t>), предоставляющую возможность работать с алгоритмами, решающими задачи бикластеризации;</w:t>
      </w:r>
    </w:p>
    <w:p w:rsidR="00B602C2" w:rsidRDefault="00B602C2" w:rsidP="00B602C2">
      <w:pPr>
        <w:pStyle w:val="ae"/>
        <w:numPr>
          <w:ilvl w:val="0"/>
          <w:numId w:val="7"/>
        </w:numPr>
      </w:pPr>
      <w:r>
        <w:t>наглядность ввода – пользователю легко п</w:t>
      </w:r>
      <w:r w:rsidR="004D0F0C">
        <w:t>онять, какие параметры работы алгоритмов он может варьировать и каким именно образом;</w:t>
      </w:r>
    </w:p>
    <w:p w:rsidR="004D0F0C" w:rsidRDefault="004D0F0C" w:rsidP="00B602C2">
      <w:pPr>
        <w:pStyle w:val="ae"/>
        <w:numPr>
          <w:ilvl w:val="0"/>
          <w:numId w:val="7"/>
        </w:numPr>
      </w:pPr>
      <w:r>
        <w:t>наглядность вывода – пользователю легко интерпретировать результаты работы алгоритмов;</w:t>
      </w:r>
    </w:p>
    <w:p w:rsidR="004D0F0C" w:rsidRDefault="004D0F0C" w:rsidP="00B602C2">
      <w:pPr>
        <w:pStyle w:val="ae"/>
        <w:numPr>
          <w:ilvl w:val="0"/>
          <w:numId w:val="7"/>
        </w:numPr>
      </w:pPr>
      <w:r>
        <w:t xml:space="preserve">переносимость – пользователю </w:t>
      </w:r>
      <w:r w:rsidR="009D142D">
        <w:t>легко установить продукт, запусти</w:t>
      </w:r>
      <w:r>
        <w:t xml:space="preserve">ть его и </w:t>
      </w:r>
      <w:r w:rsidR="009D142D">
        <w:t>удалить</w:t>
      </w:r>
      <w:r w:rsidR="005A3A5D">
        <w:t>, а также загрузить данные или выгрузить результаты</w:t>
      </w:r>
      <w:r w:rsidR="009D142D">
        <w:t>;</w:t>
      </w:r>
    </w:p>
    <w:p w:rsidR="009D142D" w:rsidRDefault="00586CCC" w:rsidP="00B602C2">
      <w:pPr>
        <w:pStyle w:val="ae"/>
        <w:numPr>
          <w:ilvl w:val="0"/>
          <w:numId w:val="7"/>
        </w:numPr>
      </w:pPr>
      <w:r>
        <w:t>эффективность работы – пользователь не тратит лишнего времени, чтобы разобраться или найти нужный ему нюанс;</w:t>
      </w:r>
    </w:p>
    <w:p w:rsidR="00586CCC" w:rsidRDefault="00586CCC" w:rsidP="00B602C2">
      <w:pPr>
        <w:pStyle w:val="ae"/>
        <w:numPr>
          <w:ilvl w:val="0"/>
          <w:numId w:val="7"/>
        </w:numPr>
      </w:pPr>
      <w:r>
        <w:t>удовлетворённость – пользователь не должен получать неприятных впечатлений от работы с продуктом</w:t>
      </w:r>
      <w:r w:rsidR="0055570B">
        <w:t>.</w:t>
      </w:r>
    </w:p>
    <w:p w:rsidR="0055570B" w:rsidRDefault="00A46356" w:rsidP="0090547A">
      <w:r>
        <w:t>Эти цели трансформировались в следующие р</w:t>
      </w:r>
      <w:r w:rsidR="0090547A">
        <w:t>ешения и следующий список задач.</w:t>
      </w:r>
    </w:p>
    <w:p w:rsidR="0090547A" w:rsidRDefault="0090547A" w:rsidP="0090547A">
      <w:pPr>
        <w:pStyle w:val="ae"/>
        <w:numPr>
          <w:ilvl w:val="0"/>
          <w:numId w:val="11"/>
        </w:numPr>
      </w:pPr>
      <w:r>
        <w:t xml:space="preserve">Для наглядности продукт должен, это почти очевидно, иметь графический интерфейс, поскольку работа с данными в консольном текстовом формате очень утомительна и провоцирует на ошибки. </w:t>
      </w:r>
    </w:p>
    <w:p w:rsidR="0090547A" w:rsidRDefault="0090547A" w:rsidP="005A3A5D">
      <w:pPr>
        <w:pStyle w:val="ae"/>
        <w:numPr>
          <w:ilvl w:val="0"/>
          <w:numId w:val="11"/>
        </w:numPr>
      </w:pPr>
      <w:r>
        <w:t xml:space="preserve">Наглядность ввода обеспечивается графическими элементами в виде окошек для ввода текста, раскрывающихся списков, кнопок </w:t>
      </w:r>
      <w:r>
        <w:lastRenderedPageBreak/>
        <w:t>единичного (</w:t>
      </w:r>
      <w:r>
        <w:rPr>
          <w:lang w:val="en-US"/>
        </w:rPr>
        <w:t>radio</w:t>
      </w:r>
      <w:r w:rsidRPr="0090547A">
        <w:t xml:space="preserve"> </w:t>
      </w:r>
      <w:r>
        <w:rPr>
          <w:lang w:val="en-US"/>
        </w:rPr>
        <w:t>button</w:t>
      </w:r>
      <w:r>
        <w:t>)</w:t>
      </w:r>
      <w:r w:rsidRPr="0090547A">
        <w:t xml:space="preserve"> </w:t>
      </w:r>
      <w:r>
        <w:t xml:space="preserve">и множественного </w:t>
      </w:r>
      <w:r w:rsidRPr="0090547A">
        <w:t>(</w:t>
      </w:r>
      <w:r>
        <w:rPr>
          <w:lang w:val="en-US"/>
        </w:rPr>
        <w:t>checkbox</w:t>
      </w:r>
      <w:r w:rsidRPr="0090547A">
        <w:t>)</w:t>
      </w:r>
      <w:r>
        <w:t xml:space="preserve"> выбора.</w:t>
      </w:r>
      <w:r w:rsidR="005A3A5D">
        <w:t xml:space="preserve"> </w:t>
      </w:r>
      <w:r>
        <w:t>Наглядность вывода – построением графиков и таблиц.</w:t>
      </w:r>
    </w:p>
    <w:p w:rsidR="0090547A" w:rsidRDefault="0090547A" w:rsidP="005A3A5D">
      <w:pPr>
        <w:pStyle w:val="ae"/>
        <w:numPr>
          <w:ilvl w:val="0"/>
          <w:numId w:val="11"/>
        </w:numPr>
      </w:pPr>
      <w:r>
        <w:t xml:space="preserve">Интерфейс должен выглядеть по возможности </w:t>
      </w:r>
      <w:proofErr w:type="spellStart"/>
      <w:r>
        <w:t>минималистично</w:t>
      </w:r>
      <w:proofErr w:type="spellEnd"/>
      <w:r>
        <w:t>, без отвлекающих элементов, фоновые цвета – спокойные.</w:t>
      </w:r>
      <w:r w:rsidR="005A3A5D">
        <w:t xml:space="preserve"> </w:t>
      </w:r>
      <w:r>
        <w:t>Цвета элементов интерфейса сигнализируют об их назначении и, наскольк</w:t>
      </w:r>
      <w:r w:rsidR="005A3A5D">
        <w:t xml:space="preserve">о возможно, интуитивно понятны; в необходимых местах присутствуют пояснения о назначении. </w:t>
      </w:r>
    </w:p>
    <w:p w:rsidR="005A3A5D" w:rsidRDefault="005A3A5D" w:rsidP="0090547A">
      <w:pPr>
        <w:pStyle w:val="ae"/>
        <w:numPr>
          <w:ilvl w:val="0"/>
          <w:numId w:val="11"/>
        </w:numPr>
      </w:pPr>
      <w:r>
        <w:t>Функциональность основана на уже реализованных алгоритмах бикластеризации и метриках. Пользователь имеет возможность выбрать алгоритмы, которые он хочет запустить, отрегулировать их параметры, выбрать набор данных и результаты, которые хочет увидеть.</w:t>
      </w:r>
    </w:p>
    <w:p w:rsidR="005A3A5D" w:rsidRDefault="005A3A5D" w:rsidP="0090547A">
      <w:pPr>
        <w:pStyle w:val="ae"/>
        <w:numPr>
          <w:ilvl w:val="0"/>
          <w:numId w:val="11"/>
        </w:numPr>
      </w:pPr>
      <w:r>
        <w:t xml:space="preserve">Пользователь имеет возможность импортировать собственный файл с данными, а также экспортировать файлы результатов. </w:t>
      </w:r>
    </w:p>
    <w:p w:rsidR="0090547A" w:rsidRDefault="0090547A" w:rsidP="0090547A">
      <w:pPr>
        <w:pStyle w:val="2"/>
      </w:pPr>
      <w:bookmarkStart w:id="4" w:name="_Toc106144346"/>
      <w:r>
        <w:t>2.2 Обзор существующих аналогов</w:t>
      </w:r>
      <w:bookmarkEnd w:id="4"/>
    </w:p>
    <w:p w:rsidR="000A08DB" w:rsidRDefault="00C4080C" w:rsidP="000A08DB">
      <w:pPr>
        <w:ind w:left="360"/>
      </w:pPr>
      <w:r>
        <w:t xml:space="preserve">Чтобы представлять себе ситуацию с разработкой подобных приложений в мире на данный момент, я совершила небольшой поиск. </w:t>
      </w:r>
      <w:r w:rsidR="00592848">
        <w:t xml:space="preserve">Воспользовавшись собранной статистикой по ряду существующих </w:t>
      </w:r>
      <w:proofErr w:type="spellStart"/>
      <w:r w:rsidR="00592848">
        <w:t>фреймворков</w:t>
      </w:r>
      <w:proofErr w:type="spellEnd"/>
      <w:r w:rsidR="006C6FC2">
        <w:t xml:space="preserve"> </w:t>
      </w:r>
      <w:r w:rsidR="000A08DB" w:rsidRPr="000A08DB">
        <w:t>[1]</w:t>
      </w:r>
      <w:r w:rsidR="00592848">
        <w:t>, я оценила запланированный функционал</w:t>
      </w:r>
      <w:r w:rsidR="00C52D01">
        <w:t xml:space="preserve"> собственного продукта, который получил рабочее название </w:t>
      </w:r>
      <w:r w:rsidR="00C52D01">
        <w:rPr>
          <w:lang w:val="en-US"/>
        </w:rPr>
        <w:t>BCL</w:t>
      </w:r>
      <w:r w:rsidR="00C52D01" w:rsidRPr="00C52D01">
        <w:t xml:space="preserve"> </w:t>
      </w:r>
      <w:r w:rsidR="00C52D01">
        <w:rPr>
          <w:lang w:val="en-US"/>
        </w:rPr>
        <w:t>Web</w:t>
      </w:r>
      <w:r w:rsidR="00C52D01" w:rsidRPr="00C52D01">
        <w:t xml:space="preserve"> </w:t>
      </w:r>
      <w:r w:rsidR="000A08DB">
        <w:t xml:space="preserve">(см. Приложение 1) </w:t>
      </w:r>
      <w:r w:rsidR="00C52D01">
        <w:t>(подробности, указанные мной в таблице, объясняются ниже)</w:t>
      </w:r>
      <w:r w:rsidR="00592848">
        <w:t xml:space="preserve">. </w:t>
      </w:r>
    </w:p>
    <w:p w:rsidR="00C52D01" w:rsidRDefault="00C52D01" w:rsidP="0055570B">
      <w:pPr>
        <w:ind w:left="360"/>
      </w:pPr>
      <w:r>
        <w:t>Из анализа данного сравнения можно увидеть, что, хотя по разнообразию обработки результатов (</w:t>
      </w:r>
      <w:r>
        <w:rPr>
          <w:lang w:val="en-US"/>
        </w:rPr>
        <w:t>post</w:t>
      </w:r>
      <w:r w:rsidRPr="00C52D01">
        <w:t xml:space="preserve"> </w:t>
      </w:r>
      <w:r>
        <w:rPr>
          <w:lang w:val="en-US"/>
        </w:rPr>
        <w:t>processing</w:t>
      </w:r>
      <w:r>
        <w:t xml:space="preserve">) другие проекты выглядят привлекательнее, по основному функционалу мой проект вполне с ними сравним – в самом деле, моей задачей является больше визуальная доступность, а не глубина анализа, на которой фокусируются более сложные реализации. </w:t>
      </w:r>
    </w:p>
    <w:p w:rsidR="00D30CD3" w:rsidRDefault="00D71125" w:rsidP="00D30CD3">
      <w:pPr>
        <w:pStyle w:val="2"/>
      </w:pPr>
      <w:bookmarkStart w:id="5" w:name="_Toc106144347"/>
      <w:r>
        <w:lastRenderedPageBreak/>
        <w:t>2</w:t>
      </w:r>
      <w:r w:rsidR="00D30CD3">
        <w:t>.</w:t>
      </w:r>
      <w:r w:rsidR="0090547A">
        <w:t>3</w:t>
      </w:r>
      <w:r w:rsidR="00D30CD3">
        <w:t xml:space="preserve"> </w:t>
      </w:r>
      <w:r w:rsidR="00D30CD3" w:rsidRPr="00D30CD3">
        <w:t>Фреймворк</w:t>
      </w:r>
      <w:bookmarkEnd w:id="5"/>
    </w:p>
    <w:p w:rsidR="00B602C2" w:rsidRDefault="00C52D01" w:rsidP="00B602C2">
      <w:proofErr w:type="gramStart"/>
      <w:r>
        <w:t xml:space="preserve">Для разработки интерфейса было принято использовать язык </w:t>
      </w:r>
      <w:r w:rsidR="00B92F73">
        <w:rPr>
          <w:lang w:val="en-US"/>
        </w:rPr>
        <w:t>Python</w:t>
      </w:r>
      <w:r>
        <w:t>, поскольку</w:t>
      </w:r>
      <w:r w:rsidR="00953AEF">
        <w:t>, в отличие от более низкоуровневых</w:t>
      </w:r>
      <w:r>
        <w:t xml:space="preserve"> </w:t>
      </w:r>
      <w:r w:rsidR="00B92F73">
        <w:rPr>
          <w:lang w:val="en-US"/>
        </w:rPr>
        <w:t>C</w:t>
      </w:r>
      <w:r w:rsidR="00B92F73" w:rsidRPr="00B92F73">
        <w:t>++</w:t>
      </w:r>
      <w:r w:rsidR="00953AEF">
        <w:t xml:space="preserve"> и </w:t>
      </w:r>
      <w:r w:rsidR="00B92F73">
        <w:rPr>
          <w:lang w:val="en-US"/>
        </w:rPr>
        <w:t>Java</w:t>
      </w:r>
      <w:r w:rsidR="00953AEF">
        <w:t xml:space="preserve"> или </w:t>
      </w:r>
      <w:r w:rsidR="005A44B9">
        <w:t xml:space="preserve">интерфейсного </w:t>
      </w:r>
      <w:r w:rsidR="00B92F73">
        <w:rPr>
          <w:lang w:val="en-US"/>
        </w:rPr>
        <w:t>JavaScript</w:t>
      </w:r>
      <w:r w:rsidR="005A44B9">
        <w:t xml:space="preserve">, </w:t>
      </w:r>
      <w:r>
        <w:t xml:space="preserve">он </w:t>
      </w:r>
      <w:r w:rsidR="006C6FC2">
        <w:t xml:space="preserve">многогранен и позволяет с одинаковым качеством реализовать программную логику и графический слой, причём </w:t>
      </w:r>
      <w:proofErr w:type="spellStart"/>
      <w:r w:rsidR="00953AEF">
        <w:t>бесшовно</w:t>
      </w:r>
      <w:proofErr w:type="spellEnd"/>
      <w:r w:rsidR="00953AEF">
        <w:t>, то есть в рамках одного проекта, и в одном стиле.</w:t>
      </w:r>
      <w:proofErr w:type="gramEnd"/>
      <w:r w:rsidR="00953AEF">
        <w:t xml:space="preserve"> Также на нём уже реализованы необходимые мне инструменты для бикластеризации. </w:t>
      </w:r>
    </w:p>
    <w:p w:rsidR="00DA38C8" w:rsidRDefault="005A44B9" w:rsidP="00B602C2">
      <w:r>
        <w:t xml:space="preserve">Между самостоятельным графическим интерфейсом и веб-интерфейсом (страницей в браузере) был выбран второй вариант, потому что </w:t>
      </w:r>
      <w:r w:rsidR="00DA38C8">
        <w:t xml:space="preserve">такое приложение может работать и, благодаря встроенным графическим элементам системы в </w:t>
      </w:r>
      <w:r w:rsidR="00B92F73">
        <w:rPr>
          <w:lang w:val="en-US"/>
        </w:rPr>
        <w:t>HTML</w:t>
      </w:r>
      <w:r w:rsidR="00DA38C8">
        <w:t xml:space="preserve">, выглядеть универсально и гармонично вне зависимости от платформы. </w:t>
      </w:r>
    </w:p>
    <w:p w:rsidR="005A44B9" w:rsidRPr="00B602C2" w:rsidRDefault="00DA38C8" w:rsidP="00B602C2">
      <w:r>
        <w:t xml:space="preserve">Основной выбор </w:t>
      </w:r>
      <w:proofErr w:type="spellStart"/>
      <w:r>
        <w:t>фреймворка</w:t>
      </w:r>
      <w:proofErr w:type="spellEnd"/>
      <w:r>
        <w:t xml:space="preserve"> для разработки был между </w:t>
      </w:r>
      <w:proofErr w:type="spellStart"/>
      <w:r w:rsidR="00B92F73">
        <w:rPr>
          <w:lang w:val="en-US"/>
        </w:rPr>
        <w:t>Django</w:t>
      </w:r>
      <w:proofErr w:type="spellEnd"/>
      <w:r>
        <w:t xml:space="preserve"> и </w:t>
      </w:r>
      <w:r w:rsidR="00B92F73">
        <w:rPr>
          <w:lang w:val="en-US"/>
        </w:rPr>
        <w:t>Flask</w:t>
      </w:r>
      <w:r>
        <w:t xml:space="preserve">. </w:t>
      </w:r>
      <w:r w:rsidR="005A44B9">
        <w:t xml:space="preserve">  </w:t>
      </w:r>
      <w:r>
        <w:t xml:space="preserve">Изучение информации о них дало понять, что </w:t>
      </w:r>
      <w:proofErr w:type="spellStart"/>
      <w:r w:rsidR="00B92F73">
        <w:rPr>
          <w:lang w:val="en-US"/>
        </w:rPr>
        <w:t>Django</w:t>
      </w:r>
      <w:proofErr w:type="spellEnd"/>
      <w:r>
        <w:t xml:space="preserve"> обеспечивает более цельную интеграцию частей приложения за счёт собственной «жёсткой» структуры, а также предоставляет более полную документацию и поддержку</w:t>
      </w:r>
      <w:r w:rsidR="0082625E" w:rsidRPr="0082625E">
        <w:t xml:space="preserve"> [2]</w:t>
      </w:r>
      <w:r>
        <w:t xml:space="preserve">, поэтому проект был построен на нём. </w:t>
      </w:r>
    </w:p>
    <w:p w:rsidR="00C3415E" w:rsidRPr="00B92F73" w:rsidRDefault="00D71125" w:rsidP="00D30CD3">
      <w:pPr>
        <w:pStyle w:val="2"/>
      </w:pPr>
      <w:bookmarkStart w:id="6" w:name="_Toc106144348"/>
      <w:r>
        <w:t>2</w:t>
      </w:r>
      <w:r w:rsidR="00D30CD3" w:rsidRPr="00D30CD3">
        <w:t>.</w:t>
      </w:r>
      <w:r w:rsidR="0090547A">
        <w:t>4</w:t>
      </w:r>
      <w:r w:rsidR="00D30CD3" w:rsidRPr="00D30CD3">
        <w:t xml:space="preserve"> Библиотека </w:t>
      </w:r>
      <w:proofErr w:type="spellStart"/>
      <w:r w:rsidR="00B92F73">
        <w:rPr>
          <w:lang w:val="en-US"/>
        </w:rPr>
        <w:t>biclustlib</w:t>
      </w:r>
      <w:bookmarkEnd w:id="6"/>
      <w:proofErr w:type="spellEnd"/>
    </w:p>
    <w:p w:rsidR="00D30CD3" w:rsidRPr="00C3415E" w:rsidRDefault="00DA38C8" w:rsidP="00C3415E">
      <w:pPr>
        <w:rPr>
          <w:rFonts w:eastAsiaTheme="majorEastAsia" w:cstheme="majorBidi"/>
          <w:bCs/>
          <w:sz w:val="36"/>
          <w:szCs w:val="26"/>
        </w:rPr>
      </w:pPr>
      <w:r>
        <w:t>В качестве вычислительной основы для своего продукта я использовала</w:t>
      </w:r>
      <w:r w:rsidR="0084340F">
        <w:t xml:space="preserve"> библиотеку </w:t>
      </w:r>
      <w:proofErr w:type="spellStart"/>
      <w:r w:rsidR="00B92F73">
        <w:rPr>
          <w:lang w:val="en-US"/>
        </w:rPr>
        <w:t>biclustlib</w:t>
      </w:r>
      <w:proofErr w:type="spellEnd"/>
      <w:r w:rsidR="0084340F">
        <w:t>, над которой работал мой коллега по курсовой работе</w:t>
      </w:r>
      <w:proofErr w:type="gramStart"/>
      <w:r w:rsidR="0084340F">
        <w:t xml:space="preserve"> С</w:t>
      </w:r>
      <w:proofErr w:type="gramEnd"/>
      <w:r w:rsidR="0084340F">
        <w:t>игал Никита</w:t>
      </w:r>
      <w:r w:rsidR="0082625E" w:rsidRPr="00AE6398">
        <w:t xml:space="preserve"> [3]</w:t>
      </w:r>
      <w:r w:rsidR="0084340F">
        <w:t xml:space="preserve">. Её функционал включает ряд алгоритмов бикластеризации, функции для их совместного запуска и сравнения метрик, несколько </w:t>
      </w:r>
      <w:r w:rsidR="000878A8">
        <w:t>наборов данных</w:t>
      </w:r>
      <w:r w:rsidR="0084340F">
        <w:t xml:space="preserve">, а также метод анализа обогащения онтологии генов – функцию более специфичную, чем классическое сравнение, применяемую в рамках прикладной задачи об обогащении генов. Всё это и было преобразовано мной в </w:t>
      </w:r>
      <w:r w:rsidR="0084340F">
        <w:rPr>
          <w:lang w:val="en-US"/>
        </w:rPr>
        <w:t>BCL</w:t>
      </w:r>
      <w:r w:rsidR="0084340F" w:rsidRPr="000878A8">
        <w:t xml:space="preserve"> </w:t>
      </w:r>
      <w:r w:rsidR="0084340F">
        <w:rPr>
          <w:lang w:val="en-US"/>
        </w:rPr>
        <w:t>Web</w:t>
      </w:r>
      <w:r w:rsidR="0084340F" w:rsidRPr="000878A8">
        <w:t xml:space="preserve">. </w:t>
      </w:r>
      <w:r w:rsidR="00C3415E">
        <w:br w:type="page"/>
      </w:r>
    </w:p>
    <w:p w:rsidR="00C30B25" w:rsidRDefault="002B2B41" w:rsidP="002B2B41">
      <w:pPr>
        <w:pStyle w:val="1"/>
        <w:ind w:left="1185"/>
      </w:pPr>
      <w:bookmarkStart w:id="7" w:name="_Toc106144349"/>
      <w:r w:rsidRPr="002B2B41">
        <w:lastRenderedPageBreak/>
        <w:t xml:space="preserve">3. </w:t>
      </w:r>
      <w:r w:rsidR="00C30B25">
        <w:t>Описание программного продукта</w:t>
      </w:r>
      <w:bookmarkEnd w:id="7"/>
    </w:p>
    <w:p w:rsidR="00D6499C" w:rsidRPr="002B2B41" w:rsidRDefault="00D71125" w:rsidP="00D6499C">
      <w:pPr>
        <w:pStyle w:val="2"/>
      </w:pPr>
      <w:bookmarkStart w:id="8" w:name="_Toc106144350"/>
      <w:r>
        <w:t>3</w:t>
      </w:r>
      <w:r w:rsidR="00D30CD3">
        <w:t>.1 Общая структура</w:t>
      </w:r>
      <w:bookmarkEnd w:id="8"/>
    </w:p>
    <w:p w:rsidR="000878A8" w:rsidRPr="0022667B" w:rsidRDefault="00D6499C" w:rsidP="000878A8">
      <w:r>
        <w:t xml:space="preserve">Код </w:t>
      </w:r>
      <w:r w:rsidR="000878A8">
        <w:rPr>
          <w:lang w:val="en-US"/>
        </w:rPr>
        <w:t>BCL</w:t>
      </w:r>
      <w:r w:rsidR="000878A8" w:rsidRPr="00D6499C">
        <w:t xml:space="preserve"> </w:t>
      </w:r>
      <w:r w:rsidR="000878A8">
        <w:rPr>
          <w:lang w:val="en-US"/>
        </w:rPr>
        <w:t>Web</w:t>
      </w:r>
      <w:r w:rsidR="000878A8" w:rsidRPr="00D6499C">
        <w:t xml:space="preserve"> </w:t>
      </w:r>
      <w:r>
        <w:t xml:space="preserve">в открытом доступе: </w:t>
      </w:r>
      <w:r w:rsidRPr="00D6499C">
        <w:t>[4]</w:t>
      </w:r>
    </w:p>
    <w:p w:rsidR="005C6EB3" w:rsidRDefault="005C6EB3" w:rsidP="000878A8">
      <w:r>
        <w:t xml:space="preserve">Так как проект разрабатывался как приложение </w:t>
      </w:r>
      <w:proofErr w:type="spellStart"/>
      <w:r w:rsidR="00B92F73">
        <w:rPr>
          <w:lang w:val="en-US"/>
        </w:rPr>
        <w:t>Django</w:t>
      </w:r>
      <w:proofErr w:type="spellEnd"/>
      <w:r>
        <w:t xml:space="preserve">, файловая структура его в основном определена и создана самим этим </w:t>
      </w:r>
      <w:proofErr w:type="spellStart"/>
      <w:r>
        <w:t>фреймворком</w:t>
      </w:r>
      <w:proofErr w:type="spellEnd"/>
      <w:r>
        <w:t xml:space="preserve"> для обеспечения комфортной работы. </w:t>
      </w:r>
    </w:p>
    <w:p w:rsidR="005C6EB3" w:rsidRDefault="005C6EB3" w:rsidP="000878A8">
      <w:r>
        <w:t>Элементы пакета, предназначенные для взаимодействия с пользователем, -</w:t>
      </w:r>
      <w:r w:rsidR="00E5401C">
        <w:t xml:space="preserve"> созданные по стандартной схеме </w:t>
      </w:r>
      <w:r w:rsidRPr="00E5401C">
        <w:rPr>
          <w:i/>
          <w:lang w:val="en-US"/>
        </w:rPr>
        <w:t>README</w:t>
      </w:r>
      <w:r w:rsidRPr="00E5401C">
        <w:rPr>
          <w:i/>
        </w:rPr>
        <w:t>.</w:t>
      </w:r>
      <w:r w:rsidRPr="00E5401C">
        <w:rPr>
          <w:i/>
          <w:lang w:val="en-US"/>
        </w:rPr>
        <w:t>md</w:t>
      </w:r>
      <w:r w:rsidRPr="005C6EB3">
        <w:t xml:space="preserve"> </w:t>
      </w:r>
      <w:r>
        <w:t xml:space="preserve">и </w:t>
      </w:r>
      <w:r w:rsidRPr="00E5401C">
        <w:rPr>
          <w:i/>
          <w:lang w:val="en-US"/>
        </w:rPr>
        <w:t>requirements</w:t>
      </w:r>
      <w:r w:rsidRPr="00E5401C">
        <w:rPr>
          <w:i/>
        </w:rPr>
        <w:t>.</w:t>
      </w:r>
      <w:r w:rsidRPr="00E5401C">
        <w:rPr>
          <w:i/>
          <w:lang w:val="en-US"/>
        </w:rPr>
        <w:t>txt</w:t>
      </w:r>
      <w:r>
        <w:t xml:space="preserve"> (пояснения к установке программы), а также </w:t>
      </w:r>
      <w:r w:rsidRPr="00E5401C">
        <w:rPr>
          <w:i/>
          <w:lang w:val="en-US"/>
        </w:rPr>
        <w:t>manage</w:t>
      </w:r>
      <w:r w:rsidRPr="00E5401C">
        <w:rPr>
          <w:i/>
        </w:rPr>
        <w:t>.</w:t>
      </w:r>
      <w:proofErr w:type="spellStart"/>
      <w:r w:rsidRPr="00E5401C">
        <w:rPr>
          <w:i/>
          <w:lang w:val="en-US"/>
        </w:rPr>
        <w:t>py</w:t>
      </w:r>
      <w:proofErr w:type="spellEnd"/>
      <w:r w:rsidRPr="005C6EB3">
        <w:t xml:space="preserve"> </w:t>
      </w:r>
      <w:r>
        <w:t xml:space="preserve">– управляющий скрипт пакета, который запускается непосредственно пользователем. </w:t>
      </w:r>
    </w:p>
    <w:p w:rsidR="005C6EB3" w:rsidRPr="00E5401C" w:rsidRDefault="005C6EB3" w:rsidP="000878A8">
      <w:r>
        <w:t xml:space="preserve">Среди элементов пакета, игравших значительную роль в моей разработке, </w:t>
      </w:r>
      <w:r w:rsidR="007721DE">
        <w:t xml:space="preserve">можно выделить </w:t>
      </w:r>
      <w:proofErr w:type="spellStart"/>
      <w:r w:rsidR="007721DE" w:rsidRPr="00E5401C">
        <w:rPr>
          <w:i/>
          <w:lang w:val="en-US"/>
        </w:rPr>
        <w:t>biclustering</w:t>
      </w:r>
      <w:proofErr w:type="spellEnd"/>
      <w:r w:rsidR="007721DE" w:rsidRPr="00E5401C">
        <w:rPr>
          <w:i/>
        </w:rPr>
        <w:t>/</w:t>
      </w:r>
      <w:r w:rsidR="007721DE" w:rsidRPr="00E5401C">
        <w:rPr>
          <w:i/>
          <w:lang w:val="en-US"/>
        </w:rPr>
        <w:t>views</w:t>
      </w:r>
      <w:r w:rsidR="007721DE" w:rsidRPr="00E5401C">
        <w:rPr>
          <w:i/>
        </w:rPr>
        <w:t>.</w:t>
      </w:r>
      <w:proofErr w:type="spellStart"/>
      <w:r w:rsidR="007721DE" w:rsidRPr="00E5401C">
        <w:rPr>
          <w:i/>
          <w:lang w:val="en-US"/>
        </w:rPr>
        <w:t>py</w:t>
      </w:r>
      <w:proofErr w:type="spellEnd"/>
      <w:r w:rsidR="007721DE" w:rsidRPr="007721DE">
        <w:t xml:space="preserve">, </w:t>
      </w:r>
      <w:proofErr w:type="spellStart"/>
      <w:r w:rsidR="00E5401C" w:rsidRPr="00E5401C">
        <w:rPr>
          <w:i/>
          <w:lang w:val="en-US"/>
        </w:rPr>
        <w:t>biclustering</w:t>
      </w:r>
      <w:proofErr w:type="spellEnd"/>
      <w:r w:rsidR="00E5401C" w:rsidRPr="00E5401C">
        <w:rPr>
          <w:i/>
        </w:rPr>
        <w:t>/</w:t>
      </w:r>
      <w:r w:rsidR="00E5401C" w:rsidRPr="00E5401C">
        <w:rPr>
          <w:i/>
          <w:lang w:val="en-US"/>
        </w:rPr>
        <w:t>preprocessing</w:t>
      </w:r>
      <w:r w:rsidR="00E5401C" w:rsidRPr="00E5401C">
        <w:rPr>
          <w:i/>
        </w:rPr>
        <w:t>.</w:t>
      </w:r>
      <w:proofErr w:type="spellStart"/>
      <w:r w:rsidR="00E5401C" w:rsidRPr="00E5401C">
        <w:rPr>
          <w:i/>
          <w:lang w:val="en-US"/>
        </w:rPr>
        <w:t>py</w:t>
      </w:r>
      <w:proofErr w:type="spellEnd"/>
      <w:r w:rsidR="00E5401C" w:rsidRPr="00E5401C">
        <w:t xml:space="preserve">, </w:t>
      </w:r>
      <w:proofErr w:type="spellStart"/>
      <w:r w:rsidR="00E5401C" w:rsidRPr="00E5401C">
        <w:rPr>
          <w:i/>
          <w:lang w:val="en-US"/>
        </w:rPr>
        <w:t>biclustering</w:t>
      </w:r>
      <w:proofErr w:type="spellEnd"/>
      <w:r w:rsidR="00E5401C" w:rsidRPr="00E5401C">
        <w:rPr>
          <w:i/>
        </w:rPr>
        <w:t>/</w:t>
      </w:r>
      <w:proofErr w:type="spellStart"/>
      <w:r w:rsidR="00E5401C" w:rsidRPr="00E5401C">
        <w:rPr>
          <w:i/>
          <w:lang w:val="en-US"/>
        </w:rPr>
        <w:t>urls</w:t>
      </w:r>
      <w:proofErr w:type="spellEnd"/>
      <w:r w:rsidR="00E5401C" w:rsidRPr="00E5401C">
        <w:rPr>
          <w:i/>
        </w:rPr>
        <w:t>.</w:t>
      </w:r>
      <w:proofErr w:type="spellStart"/>
      <w:r w:rsidR="00E5401C" w:rsidRPr="00E5401C">
        <w:rPr>
          <w:i/>
          <w:lang w:val="en-US"/>
        </w:rPr>
        <w:t>py</w:t>
      </w:r>
      <w:proofErr w:type="spellEnd"/>
      <w:r w:rsidR="00E5401C" w:rsidRPr="00E5401C">
        <w:t xml:space="preserve">, </w:t>
      </w:r>
      <w:r w:rsidR="00E5401C">
        <w:t xml:space="preserve">а также </w:t>
      </w:r>
      <w:proofErr w:type="spellStart"/>
      <w:r w:rsidR="00E5401C" w:rsidRPr="00E5401C">
        <w:rPr>
          <w:i/>
          <w:lang w:val="en-US"/>
        </w:rPr>
        <w:t>biclustering</w:t>
      </w:r>
      <w:proofErr w:type="spellEnd"/>
      <w:r w:rsidR="00E5401C" w:rsidRPr="00E5401C">
        <w:rPr>
          <w:i/>
        </w:rPr>
        <w:t>/</w:t>
      </w:r>
      <w:r w:rsidR="00E5401C" w:rsidRPr="00E5401C">
        <w:rPr>
          <w:i/>
          <w:lang w:val="en-US"/>
        </w:rPr>
        <w:t>static</w:t>
      </w:r>
      <w:r w:rsidR="00E5401C">
        <w:t xml:space="preserve"> и</w:t>
      </w:r>
      <w:r w:rsidR="00E5401C" w:rsidRPr="00E5401C">
        <w:t xml:space="preserve"> </w:t>
      </w:r>
      <w:proofErr w:type="spellStart"/>
      <w:r w:rsidR="00E5401C" w:rsidRPr="00E5401C">
        <w:rPr>
          <w:i/>
          <w:lang w:val="en-US"/>
        </w:rPr>
        <w:t>biclustering</w:t>
      </w:r>
      <w:proofErr w:type="spellEnd"/>
      <w:r w:rsidR="00E5401C" w:rsidRPr="00E5401C">
        <w:rPr>
          <w:i/>
        </w:rPr>
        <w:t>/</w:t>
      </w:r>
      <w:r w:rsidR="00E5401C" w:rsidRPr="00E5401C">
        <w:rPr>
          <w:i/>
          <w:lang w:val="en-US"/>
        </w:rPr>
        <w:t>templates</w:t>
      </w:r>
      <w:r w:rsidR="00E5401C">
        <w:t xml:space="preserve">. Роль и содержание каждого из них будут раскрыты ниже. Что касается остальных файлов, в большинстве случаев роль их сводится к </w:t>
      </w:r>
      <w:proofErr w:type="gramStart"/>
      <w:r w:rsidR="00E5401C">
        <w:t>вспомогательной</w:t>
      </w:r>
      <w:proofErr w:type="gramEnd"/>
      <w:r w:rsidR="00E5401C">
        <w:t xml:space="preserve">. </w:t>
      </w:r>
    </w:p>
    <w:p w:rsidR="00D30CD3" w:rsidRDefault="00D71125" w:rsidP="00D30CD3">
      <w:pPr>
        <w:pStyle w:val="2"/>
      </w:pPr>
      <w:bookmarkStart w:id="9" w:name="_Toc106144351"/>
      <w:r>
        <w:t>3</w:t>
      </w:r>
      <w:r w:rsidR="00D30CD3">
        <w:t>.2 Веб-интерфейс</w:t>
      </w:r>
      <w:bookmarkEnd w:id="9"/>
    </w:p>
    <w:p w:rsidR="00E5401C" w:rsidRDefault="00E5401C" w:rsidP="00E5401C">
      <w:r>
        <w:t xml:space="preserve">Для построения графического интерфейса приложение использует веб-сервер, который обновляет страницу согласно запросам пользователя. Страницы строятся по шаблонам </w:t>
      </w:r>
      <w:r w:rsidRPr="00E5401C">
        <w:t>(</w:t>
      </w:r>
      <w:r>
        <w:rPr>
          <w:lang w:val="en-US"/>
        </w:rPr>
        <w:t>templates</w:t>
      </w:r>
      <w:r w:rsidRPr="00E5401C">
        <w:t>)</w:t>
      </w:r>
      <w:r>
        <w:t xml:space="preserve">, собранным в </w:t>
      </w:r>
      <w:proofErr w:type="spellStart"/>
      <w:r w:rsidRPr="00E5401C">
        <w:rPr>
          <w:i/>
          <w:lang w:val="en-US"/>
        </w:rPr>
        <w:t>biclustering</w:t>
      </w:r>
      <w:proofErr w:type="spellEnd"/>
      <w:r w:rsidRPr="00E5401C">
        <w:rPr>
          <w:i/>
        </w:rPr>
        <w:t>/</w:t>
      </w:r>
      <w:r w:rsidRPr="00E5401C">
        <w:rPr>
          <w:i/>
          <w:lang w:val="en-US"/>
        </w:rPr>
        <w:t>templates</w:t>
      </w:r>
      <w:r>
        <w:t xml:space="preserve">. Эти файлы представляют собой шаблоны </w:t>
      </w:r>
      <w:proofErr w:type="spellStart"/>
      <w:r w:rsidR="0022667B">
        <w:rPr>
          <w:lang w:val="en-US"/>
        </w:rPr>
        <w:t>Django</w:t>
      </w:r>
      <w:proofErr w:type="spellEnd"/>
      <w:r>
        <w:t xml:space="preserve">, то есть </w:t>
      </w:r>
      <w:r w:rsidR="003A7BE9">
        <w:t xml:space="preserve">стандартный язык разметки </w:t>
      </w:r>
      <w:r w:rsidR="0022667B">
        <w:rPr>
          <w:lang w:val="en-US"/>
        </w:rPr>
        <w:t>HTML</w:t>
      </w:r>
      <w:r w:rsidR="003A7BE9">
        <w:t xml:space="preserve">, расширенный тэгами </w:t>
      </w:r>
      <w:r w:rsidR="003A7BE9" w:rsidRPr="003A7BE9">
        <w:t>(</w:t>
      </w:r>
      <w:r w:rsidR="003A7BE9">
        <w:rPr>
          <w:lang w:val="en-US"/>
        </w:rPr>
        <w:t>tags</w:t>
      </w:r>
      <w:r w:rsidR="003A7BE9" w:rsidRPr="003A7BE9">
        <w:t>)</w:t>
      </w:r>
      <w:r w:rsidR="003A7BE9">
        <w:t xml:space="preserve"> - инструментами, функционирующими подобно базовым элементам кода, такими как переменные, сравнения, циклы и другие </w:t>
      </w:r>
      <w:r w:rsidR="003A7BE9" w:rsidRPr="003A7BE9">
        <w:t xml:space="preserve">[5]. </w:t>
      </w:r>
      <w:r w:rsidR="003A7BE9">
        <w:t>Это делает их гибкими и функциональными. В визуальном оформлении</w:t>
      </w:r>
      <w:r w:rsidR="00385806">
        <w:t xml:space="preserve"> </w:t>
      </w:r>
      <w:proofErr w:type="gramStart"/>
      <w:r w:rsidR="00385806">
        <w:t>задействован</w:t>
      </w:r>
      <w:proofErr w:type="gramEnd"/>
      <w:r w:rsidR="00385806">
        <w:t xml:space="preserve"> также </w:t>
      </w:r>
      <w:proofErr w:type="spellStart"/>
      <w:r w:rsidR="00385806" w:rsidRPr="00385806">
        <w:rPr>
          <w:i/>
          <w:lang w:val="en-US"/>
        </w:rPr>
        <w:t>biclustering</w:t>
      </w:r>
      <w:proofErr w:type="spellEnd"/>
      <w:r w:rsidR="00385806" w:rsidRPr="00385806">
        <w:rPr>
          <w:i/>
        </w:rPr>
        <w:t>/</w:t>
      </w:r>
      <w:r w:rsidR="00385806" w:rsidRPr="00385806">
        <w:rPr>
          <w:i/>
          <w:lang w:val="en-US"/>
        </w:rPr>
        <w:t>static</w:t>
      </w:r>
      <w:r w:rsidR="00385806" w:rsidRPr="00385806">
        <w:rPr>
          <w:i/>
        </w:rPr>
        <w:t>/</w:t>
      </w:r>
      <w:r w:rsidR="00385806" w:rsidRPr="00385806">
        <w:rPr>
          <w:i/>
          <w:lang w:val="en-US"/>
        </w:rPr>
        <w:t>styles</w:t>
      </w:r>
      <w:r w:rsidR="00385806" w:rsidRPr="00385806">
        <w:rPr>
          <w:i/>
        </w:rPr>
        <w:t>.</w:t>
      </w:r>
      <w:proofErr w:type="spellStart"/>
      <w:r w:rsidR="00385806" w:rsidRPr="00385806">
        <w:rPr>
          <w:i/>
          <w:lang w:val="en-US"/>
        </w:rPr>
        <w:t>css</w:t>
      </w:r>
      <w:proofErr w:type="spellEnd"/>
      <w:r w:rsidR="00385806" w:rsidRPr="00385806">
        <w:t xml:space="preserve">, </w:t>
      </w:r>
      <w:r w:rsidR="00385806">
        <w:t xml:space="preserve">содержащий визуальные характеристики стиля элементов, объявленных в шаблонах на </w:t>
      </w:r>
      <w:r w:rsidR="0022667B">
        <w:rPr>
          <w:lang w:val="en-US"/>
        </w:rPr>
        <w:t>HTML</w:t>
      </w:r>
      <w:r w:rsidR="00385806">
        <w:t xml:space="preserve">. Вынесение стилей в </w:t>
      </w:r>
      <w:r w:rsidR="00385806">
        <w:lastRenderedPageBreak/>
        <w:t xml:space="preserve">отдельный файл позволяет сразу нескольким шаблонам обращаться к этому коду и таким образом создаёт единство дизайна по всему проекту. </w:t>
      </w:r>
    </w:p>
    <w:p w:rsidR="00385806" w:rsidRPr="0023213B" w:rsidRDefault="00385806" w:rsidP="00E5401C">
      <w:r>
        <w:t>Программная обработка шаблонов происходит в видах (</w:t>
      </w:r>
      <w:r>
        <w:rPr>
          <w:lang w:val="en-US"/>
        </w:rPr>
        <w:t>views</w:t>
      </w:r>
      <w:r>
        <w:t xml:space="preserve">) – функциях, расположенных в </w:t>
      </w:r>
      <w:proofErr w:type="spellStart"/>
      <w:r w:rsidRPr="0023213B">
        <w:rPr>
          <w:i/>
          <w:lang w:val="en-US"/>
        </w:rPr>
        <w:t>biclustering</w:t>
      </w:r>
      <w:proofErr w:type="spellEnd"/>
      <w:r w:rsidRPr="0023213B">
        <w:rPr>
          <w:i/>
        </w:rPr>
        <w:t>/</w:t>
      </w:r>
      <w:r w:rsidRPr="0023213B">
        <w:rPr>
          <w:i/>
          <w:lang w:val="en-US"/>
        </w:rPr>
        <w:t>views</w:t>
      </w:r>
      <w:r w:rsidRPr="0023213B">
        <w:rPr>
          <w:i/>
        </w:rPr>
        <w:t>.</w:t>
      </w:r>
      <w:proofErr w:type="spellStart"/>
      <w:r w:rsidRPr="0023213B">
        <w:rPr>
          <w:i/>
          <w:lang w:val="en-US"/>
        </w:rPr>
        <w:t>py</w:t>
      </w:r>
      <w:proofErr w:type="spellEnd"/>
      <w:r w:rsidRPr="00385806">
        <w:t xml:space="preserve">. </w:t>
      </w:r>
      <w:r>
        <w:t xml:space="preserve">Стандартным способом они принимают запрос от сервера, загружают шаблон и контекстные переменные, </w:t>
      </w:r>
      <w:proofErr w:type="spellStart"/>
      <w:r>
        <w:t>рендерят</w:t>
      </w:r>
      <w:proofErr w:type="spellEnd"/>
      <w:r>
        <w:t xml:space="preserve"> (</w:t>
      </w:r>
      <w:proofErr w:type="spellStart"/>
      <w:r>
        <w:t>отрисовывают</w:t>
      </w:r>
      <w:proofErr w:type="spellEnd"/>
      <w:r>
        <w:t xml:space="preserve">) его и возвращают серверу ответ. </w:t>
      </w:r>
      <w:r w:rsidR="0023213B">
        <w:t>Так выглядят эти стандартные действия: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</w:tblGrid>
      <w:tr w:rsidR="00385806" w:rsidRPr="00385806" w:rsidTr="00385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806" w:rsidRPr="00385806" w:rsidRDefault="00385806" w:rsidP="00385806">
            <w:pPr>
              <w:spacing w:after="0" w:line="240" w:lineRule="auto"/>
              <w:jc w:val="left"/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</w:pPr>
            <w:proofErr w:type="spellStart"/>
            <w:r w:rsidRPr="00385806"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>def</w:t>
            </w:r>
            <w:proofErr w:type="spellEnd"/>
            <w:r w:rsidRPr="00385806"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5806"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>main_view</w:t>
            </w:r>
            <w:proofErr w:type="spellEnd"/>
            <w:r w:rsidRPr="00385806"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385806"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>request</w:t>
            </w:r>
            <w:proofErr w:type="spellEnd"/>
            <w:r w:rsidRPr="00385806"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>):</w:t>
            </w:r>
          </w:p>
        </w:tc>
      </w:tr>
      <w:tr w:rsidR="00385806" w:rsidRPr="00385806" w:rsidTr="00385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806" w:rsidRPr="00385806" w:rsidRDefault="00385806" w:rsidP="00385806">
            <w:pPr>
              <w:spacing w:after="0" w:line="240" w:lineRule="auto"/>
              <w:jc w:val="left"/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</w:pPr>
          </w:p>
        </w:tc>
      </w:tr>
    </w:tbl>
    <w:p w:rsidR="00385806" w:rsidRPr="00385806" w:rsidRDefault="00385806" w:rsidP="00385806">
      <w:pPr>
        <w:spacing w:after="0" w:line="240" w:lineRule="auto"/>
        <w:jc w:val="left"/>
        <w:rPr>
          <w:rFonts w:ascii="Garamond" w:eastAsia="Times New Roman" w:hAnsi="Garamond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7"/>
      </w:tblGrid>
      <w:tr w:rsidR="00385806" w:rsidRPr="00CC50B7" w:rsidTr="00385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806" w:rsidRPr="00385806" w:rsidRDefault="00385806" w:rsidP="00385806">
            <w:pPr>
              <w:spacing w:after="0" w:line="240" w:lineRule="auto"/>
              <w:jc w:val="left"/>
              <w:rPr>
                <w:rFonts w:ascii="Garamond" w:eastAsia="Times New Roman" w:hAnsi="Garamond" w:cs="Times New Roman"/>
                <w:sz w:val="24"/>
                <w:szCs w:val="24"/>
                <w:lang w:val="en-US" w:eastAsia="ru-RU"/>
              </w:rPr>
            </w:pPr>
            <w:r w:rsidRPr="00385806">
              <w:rPr>
                <w:rFonts w:ascii="Garamond" w:eastAsia="Times New Roman" w:hAnsi="Garamond" w:cs="Times New Roman"/>
                <w:sz w:val="24"/>
                <w:szCs w:val="24"/>
                <w:lang w:val="en-US" w:eastAsia="ru-RU"/>
              </w:rPr>
              <w:t xml:space="preserve">template = </w:t>
            </w:r>
            <w:proofErr w:type="spellStart"/>
            <w:r w:rsidRPr="00385806">
              <w:rPr>
                <w:rFonts w:ascii="Garamond" w:eastAsia="Times New Roman" w:hAnsi="Garamond" w:cs="Times New Roman"/>
                <w:sz w:val="24"/>
                <w:szCs w:val="24"/>
                <w:lang w:val="en-US" w:eastAsia="ru-RU"/>
              </w:rPr>
              <w:t>loader.get_template</w:t>
            </w:r>
            <w:proofErr w:type="spellEnd"/>
            <w:r w:rsidRPr="00385806">
              <w:rPr>
                <w:rFonts w:ascii="Garamond" w:eastAsia="Times New Roman" w:hAnsi="Garamond" w:cs="Times New Roman"/>
                <w:sz w:val="24"/>
                <w:szCs w:val="24"/>
                <w:lang w:val="en-US" w:eastAsia="ru-RU"/>
              </w:rPr>
              <w:t>('</w:t>
            </w:r>
            <w:proofErr w:type="spellStart"/>
            <w:r w:rsidRPr="00385806">
              <w:rPr>
                <w:rFonts w:ascii="Garamond" w:eastAsia="Times New Roman" w:hAnsi="Garamond" w:cs="Times New Roman"/>
                <w:sz w:val="24"/>
                <w:szCs w:val="24"/>
                <w:lang w:val="en-US" w:eastAsia="ru-RU"/>
              </w:rPr>
              <w:t>biclustering</w:t>
            </w:r>
            <w:proofErr w:type="spellEnd"/>
            <w:r w:rsidRPr="00385806">
              <w:rPr>
                <w:rFonts w:ascii="Garamond" w:eastAsia="Times New Roman" w:hAnsi="Garamond" w:cs="Times New Roman"/>
                <w:sz w:val="24"/>
                <w:szCs w:val="24"/>
                <w:lang w:val="en-US" w:eastAsia="ru-RU"/>
              </w:rPr>
              <w:t>/main.html')</w:t>
            </w:r>
          </w:p>
        </w:tc>
      </w:tr>
      <w:tr w:rsidR="0023213B" w:rsidRPr="00385806" w:rsidTr="00385806">
        <w:trPr>
          <w:tblCellSpacing w:w="15" w:type="dxa"/>
        </w:trPr>
        <w:tc>
          <w:tcPr>
            <w:tcW w:w="0" w:type="auto"/>
            <w:vAlign w:val="center"/>
          </w:tcPr>
          <w:p w:rsidR="0023213B" w:rsidRPr="0023213B" w:rsidRDefault="0023213B" w:rsidP="00385806">
            <w:pPr>
              <w:spacing w:after="0" w:line="240" w:lineRule="auto"/>
              <w:jc w:val="left"/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>…</w:t>
            </w:r>
          </w:p>
        </w:tc>
      </w:tr>
      <w:tr w:rsidR="00385806" w:rsidRPr="00385806" w:rsidTr="00385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806" w:rsidRPr="00385806" w:rsidRDefault="00385806" w:rsidP="00385806">
            <w:pPr>
              <w:spacing w:after="0" w:line="240" w:lineRule="auto"/>
              <w:jc w:val="left"/>
              <w:rPr>
                <w:rFonts w:ascii="Garamond" w:eastAsia="Times New Roman" w:hAnsi="Garamond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85806" w:rsidRPr="00385806" w:rsidRDefault="00385806" w:rsidP="00385806">
      <w:pPr>
        <w:spacing w:after="0" w:line="240" w:lineRule="auto"/>
        <w:jc w:val="left"/>
        <w:rPr>
          <w:rFonts w:ascii="Garamond" w:eastAsia="Times New Roman" w:hAnsi="Garamond" w:cs="Times New Roman"/>
          <w:vanish/>
          <w:sz w:val="24"/>
          <w:szCs w:val="24"/>
          <w:lang w:eastAsia="ru-RU"/>
        </w:rPr>
      </w:pPr>
    </w:p>
    <w:p w:rsidR="00385806" w:rsidRPr="00385806" w:rsidRDefault="00385806" w:rsidP="00385806">
      <w:pPr>
        <w:spacing w:after="0" w:line="240" w:lineRule="auto"/>
        <w:jc w:val="left"/>
        <w:rPr>
          <w:rFonts w:ascii="Garamond" w:eastAsia="Times New Roman" w:hAnsi="Garamond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</w:tblGrid>
      <w:tr w:rsidR="00385806" w:rsidRPr="00385806" w:rsidTr="00385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806" w:rsidRPr="00385806" w:rsidRDefault="00385806" w:rsidP="00385806">
            <w:pPr>
              <w:spacing w:after="0" w:line="240" w:lineRule="auto"/>
              <w:jc w:val="left"/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85806"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>context</w:t>
            </w:r>
            <w:proofErr w:type="spellEnd"/>
            <w:r w:rsidRPr="00385806"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 xml:space="preserve"> = {</w:t>
            </w:r>
            <w:proofErr w:type="gramEnd"/>
          </w:p>
        </w:tc>
      </w:tr>
      <w:tr w:rsidR="00385806" w:rsidRPr="00385806" w:rsidTr="00385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806" w:rsidRPr="00385806" w:rsidRDefault="00385806" w:rsidP="00385806">
            <w:pPr>
              <w:spacing w:after="0" w:line="240" w:lineRule="auto"/>
              <w:jc w:val="left"/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</w:pPr>
          </w:p>
        </w:tc>
      </w:tr>
    </w:tbl>
    <w:p w:rsidR="00385806" w:rsidRPr="00385806" w:rsidRDefault="00385806" w:rsidP="00385806">
      <w:pPr>
        <w:spacing w:after="0" w:line="240" w:lineRule="auto"/>
        <w:jc w:val="left"/>
        <w:rPr>
          <w:rFonts w:ascii="Garamond" w:eastAsia="Times New Roman" w:hAnsi="Garamond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385806" w:rsidRPr="00385806" w:rsidTr="00385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806" w:rsidRPr="0023213B" w:rsidRDefault="0023213B" w:rsidP="0023213B">
            <w:pPr>
              <w:spacing w:line="276" w:lineRule="auto"/>
              <w:jc w:val="left"/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>…</w:t>
            </w:r>
          </w:p>
        </w:tc>
      </w:tr>
    </w:tbl>
    <w:p w:rsidR="00385806" w:rsidRPr="00385806" w:rsidRDefault="00385806" w:rsidP="00385806">
      <w:pPr>
        <w:spacing w:after="0" w:line="240" w:lineRule="auto"/>
        <w:jc w:val="left"/>
        <w:rPr>
          <w:rFonts w:ascii="Garamond" w:eastAsia="Times New Roman" w:hAnsi="Garamond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</w:tblGrid>
      <w:tr w:rsidR="00385806" w:rsidRPr="00385806" w:rsidTr="00385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806" w:rsidRPr="00385806" w:rsidRDefault="00385806" w:rsidP="00385806">
            <w:pPr>
              <w:spacing w:after="0" w:line="240" w:lineRule="auto"/>
              <w:jc w:val="left"/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</w:pPr>
            <w:r w:rsidRPr="00385806"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85806" w:rsidRPr="00385806" w:rsidTr="00385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806" w:rsidRPr="00385806" w:rsidRDefault="00385806" w:rsidP="00385806">
            <w:pPr>
              <w:spacing w:after="0" w:line="240" w:lineRule="auto"/>
              <w:jc w:val="left"/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</w:pPr>
          </w:p>
        </w:tc>
      </w:tr>
    </w:tbl>
    <w:p w:rsidR="00385806" w:rsidRPr="0022667B" w:rsidRDefault="00385806" w:rsidP="00E5401C">
      <w:pPr>
        <w:rPr>
          <w:rFonts w:ascii="Garamond" w:eastAsia="Times New Roman" w:hAnsi="Garamond" w:cs="Times New Roman"/>
          <w:sz w:val="24"/>
          <w:szCs w:val="24"/>
          <w:lang w:val="en-US" w:eastAsia="ru-RU"/>
        </w:rPr>
      </w:pPr>
      <w:proofErr w:type="gramStart"/>
      <w:r w:rsidRPr="00385806">
        <w:rPr>
          <w:rFonts w:ascii="Garamond" w:eastAsia="Times New Roman" w:hAnsi="Garamond" w:cs="Times New Roman"/>
          <w:sz w:val="24"/>
          <w:szCs w:val="24"/>
          <w:lang w:val="en-US" w:eastAsia="ru-RU"/>
        </w:rPr>
        <w:t>return</w:t>
      </w:r>
      <w:proofErr w:type="gramEnd"/>
      <w:r w:rsidRPr="00385806">
        <w:rPr>
          <w:rFonts w:ascii="Garamond" w:eastAsia="Times New Roman" w:hAnsi="Garamond" w:cs="Times New Roman"/>
          <w:sz w:val="24"/>
          <w:szCs w:val="24"/>
          <w:lang w:val="en-US" w:eastAsia="ru-RU"/>
        </w:rPr>
        <w:t xml:space="preserve"> </w:t>
      </w:r>
      <w:proofErr w:type="spellStart"/>
      <w:r w:rsidRPr="00385806">
        <w:rPr>
          <w:rFonts w:ascii="Garamond" w:eastAsia="Times New Roman" w:hAnsi="Garamond" w:cs="Times New Roman"/>
          <w:sz w:val="24"/>
          <w:szCs w:val="24"/>
          <w:lang w:val="en-US" w:eastAsia="ru-RU"/>
        </w:rPr>
        <w:t>HttpResponse</w:t>
      </w:r>
      <w:proofErr w:type="spellEnd"/>
      <w:r w:rsidRPr="00385806">
        <w:rPr>
          <w:rFonts w:ascii="Garamond" w:eastAsia="Times New Roman" w:hAnsi="Garamond" w:cs="Times New Roman"/>
          <w:sz w:val="24"/>
          <w:szCs w:val="24"/>
          <w:lang w:val="en-US" w:eastAsia="ru-RU"/>
        </w:rPr>
        <w:t>(</w:t>
      </w:r>
      <w:proofErr w:type="spellStart"/>
      <w:r w:rsidRPr="00385806">
        <w:rPr>
          <w:rFonts w:ascii="Garamond" w:eastAsia="Times New Roman" w:hAnsi="Garamond" w:cs="Times New Roman"/>
          <w:sz w:val="24"/>
          <w:szCs w:val="24"/>
          <w:lang w:val="en-US" w:eastAsia="ru-RU"/>
        </w:rPr>
        <w:t>template.render</w:t>
      </w:r>
      <w:proofErr w:type="spellEnd"/>
      <w:r w:rsidRPr="00385806">
        <w:rPr>
          <w:rFonts w:ascii="Garamond" w:eastAsia="Times New Roman" w:hAnsi="Garamond" w:cs="Times New Roman"/>
          <w:sz w:val="24"/>
          <w:szCs w:val="24"/>
          <w:lang w:val="en-US" w:eastAsia="ru-RU"/>
        </w:rPr>
        <w:t>(context, request))</w:t>
      </w:r>
    </w:p>
    <w:p w:rsidR="0023213B" w:rsidRPr="00602473" w:rsidRDefault="0023213B" w:rsidP="0023213B">
      <w:proofErr w:type="gramStart"/>
      <w:r w:rsidRPr="0023213B">
        <w:rPr>
          <w:i/>
          <w:lang w:val="en-US"/>
        </w:rPr>
        <w:t>run</w:t>
      </w:r>
      <w:r w:rsidRPr="0023213B">
        <w:rPr>
          <w:i/>
        </w:rPr>
        <w:t>_</w:t>
      </w:r>
      <w:r w:rsidRPr="0023213B">
        <w:rPr>
          <w:i/>
          <w:lang w:val="en-US"/>
        </w:rPr>
        <w:t>view</w:t>
      </w:r>
      <w:proofErr w:type="gramEnd"/>
      <w:r w:rsidRPr="0023213B">
        <w:t xml:space="preserve"> </w:t>
      </w:r>
      <w:proofErr w:type="spellStart"/>
      <w:r>
        <w:t>отрисовывает</w:t>
      </w:r>
      <w:proofErr w:type="spellEnd"/>
      <w:r>
        <w:t xml:space="preserve"> главную страницу. Шаблону главной страницы передаются </w:t>
      </w:r>
      <w:r w:rsidR="00602473">
        <w:t xml:space="preserve">все </w:t>
      </w:r>
      <w:r>
        <w:t>списки</w:t>
      </w:r>
      <w:r w:rsidR="00602473">
        <w:t>,</w:t>
      </w:r>
      <w:r>
        <w:t xml:space="preserve"> которые потом предлагаются пользователю, а также осуществляется проверка операционной системы – для действий с рядом алгоритмов (освещено ниже).</w:t>
      </w:r>
      <w:r w:rsidR="00602473">
        <w:t xml:space="preserve"> Главная страница представляет собой списки наборов данных, алгоритмов, возможных графиков и таблиц – все регулируемые параметры запуска</w:t>
      </w:r>
      <w:r w:rsidR="00AB1EE9">
        <w:t xml:space="preserve"> алгоритмов бикластеризации</w:t>
      </w:r>
      <w:r w:rsidR="00602473">
        <w:t>, удобно сгруппированные и заполненные значениями по умолчанию. В зависимости от типа необходимых данных параметры представлены текстовым окошком, кнопкой единичного или множественного выбора, выпадающим списком или полем для файла.</w:t>
      </w:r>
    </w:p>
    <w:p w:rsidR="0023213B" w:rsidRPr="0023213B" w:rsidRDefault="0023213B" w:rsidP="0023213B">
      <w:proofErr w:type="gramStart"/>
      <w:r>
        <w:rPr>
          <w:i/>
          <w:lang w:val="en-US"/>
        </w:rPr>
        <w:t>error</w:t>
      </w:r>
      <w:r w:rsidRPr="0023213B">
        <w:rPr>
          <w:i/>
        </w:rPr>
        <w:t>_</w:t>
      </w:r>
      <w:r>
        <w:rPr>
          <w:i/>
          <w:lang w:val="en-US"/>
        </w:rPr>
        <w:t>view</w:t>
      </w:r>
      <w:proofErr w:type="gramEnd"/>
      <w:r w:rsidRPr="0023213B">
        <w:t xml:space="preserve"> </w:t>
      </w:r>
      <w:r>
        <w:t>служит для отлова возникающих ошибок</w:t>
      </w:r>
      <w:r w:rsidR="00602473">
        <w:t xml:space="preserve">, выдавая лаконичное и аккуратное сообщение об ошибке вместо системной информации. </w:t>
      </w:r>
    </w:p>
    <w:p w:rsidR="0023213B" w:rsidRDefault="0023213B" w:rsidP="0023213B">
      <w:proofErr w:type="gramStart"/>
      <w:r>
        <w:rPr>
          <w:i/>
          <w:lang w:val="en-US"/>
        </w:rPr>
        <w:lastRenderedPageBreak/>
        <w:t>save</w:t>
      </w:r>
      <w:r w:rsidRPr="0023213B">
        <w:rPr>
          <w:i/>
        </w:rPr>
        <w:t>_</w:t>
      </w:r>
      <w:r>
        <w:rPr>
          <w:i/>
          <w:lang w:val="en-US"/>
        </w:rPr>
        <w:t>view</w:t>
      </w:r>
      <w:proofErr w:type="gramEnd"/>
      <w:r w:rsidRPr="0023213B">
        <w:t xml:space="preserve"> </w:t>
      </w:r>
      <w:r>
        <w:t xml:space="preserve">не </w:t>
      </w:r>
      <w:proofErr w:type="spellStart"/>
      <w:r>
        <w:t>отрисовывает</w:t>
      </w:r>
      <w:proofErr w:type="spellEnd"/>
      <w:r>
        <w:t xml:space="preserve"> непосредственно стилизованного окна, она системными средствами предлагает пользователю открыть архив с отчётом программы, предварительно его составив.</w:t>
      </w:r>
    </w:p>
    <w:p w:rsidR="00602473" w:rsidRPr="00AB1EE9" w:rsidRDefault="00602473" w:rsidP="0023213B">
      <w:proofErr w:type="gramStart"/>
      <w:r w:rsidRPr="00602473">
        <w:rPr>
          <w:i/>
          <w:lang w:val="en-US"/>
        </w:rPr>
        <w:t>table</w:t>
      </w:r>
      <w:proofErr w:type="gramEnd"/>
      <w:r w:rsidRPr="00602473">
        <w:rPr>
          <w:i/>
        </w:rPr>
        <w:t xml:space="preserve"> </w:t>
      </w:r>
      <w:r>
        <w:t xml:space="preserve">не имеет собственного шаблона, она служит для отображения </w:t>
      </w:r>
      <w:proofErr w:type="spellStart"/>
      <w:r>
        <w:rPr>
          <w:lang w:val="en-US"/>
        </w:rPr>
        <w:t>csv</w:t>
      </w:r>
      <w:proofErr w:type="spellEnd"/>
      <w:r w:rsidRPr="00602473">
        <w:t>-</w:t>
      </w:r>
      <w:r>
        <w:t>таблиц</w:t>
      </w:r>
      <w:r w:rsidR="00AB1EE9">
        <w:t xml:space="preserve"> с результатами работы</w:t>
      </w:r>
      <w:r>
        <w:t xml:space="preserve">, которые можно представить как самостоятельный </w:t>
      </w:r>
      <w:r w:rsidR="0022667B">
        <w:rPr>
          <w:lang w:val="en-US"/>
        </w:rPr>
        <w:t>HTML</w:t>
      </w:r>
      <w:r>
        <w:t xml:space="preserve">-файл силами функции </w:t>
      </w:r>
      <w:r w:rsidRPr="00602473">
        <w:rPr>
          <w:i/>
          <w:lang w:val="en-US"/>
        </w:rPr>
        <w:t>to</w:t>
      </w:r>
      <w:r w:rsidRPr="00602473">
        <w:rPr>
          <w:i/>
        </w:rPr>
        <w:t>_</w:t>
      </w:r>
      <w:r w:rsidRPr="00602473">
        <w:rPr>
          <w:i/>
          <w:lang w:val="en-US"/>
        </w:rPr>
        <w:t>html</w:t>
      </w:r>
      <w:r w:rsidRPr="00602473">
        <w:rPr>
          <w:i/>
        </w:rPr>
        <w:t xml:space="preserve">() </w:t>
      </w:r>
      <w:r w:rsidRPr="00602473">
        <w:t>библиотеки</w:t>
      </w:r>
      <w:r>
        <w:rPr>
          <w:i/>
        </w:rPr>
        <w:t xml:space="preserve"> </w:t>
      </w:r>
      <w:r>
        <w:rPr>
          <w:i/>
          <w:lang w:val="en-US"/>
        </w:rPr>
        <w:t>pandas</w:t>
      </w:r>
      <w:r w:rsidRPr="00602473">
        <w:t>.</w:t>
      </w:r>
    </w:p>
    <w:p w:rsidR="00602473" w:rsidRPr="00AB1EE9" w:rsidRDefault="00602473" w:rsidP="0023213B">
      <w:proofErr w:type="gramStart"/>
      <w:r w:rsidRPr="00602473">
        <w:rPr>
          <w:i/>
          <w:lang w:val="en-US"/>
        </w:rPr>
        <w:t>run</w:t>
      </w:r>
      <w:r w:rsidRPr="00602473">
        <w:rPr>
          <w:i/>
        </w:rPr>
        <w:t>_</w:t>
      </w:r>
      <w:r w:rsidRPr="00602473">
        <w:rPr>
          <w:i/>
          <w:lang w:val="en-US"/>
        </w:rPr>
        <w:t>view</w:t>
      </w:r>
      <w:proofErr w:type="gramEnd"/>
      <w:r>
        <w:t xml:space="preserve"> выполняет самые сложные задачи, то есть разбирает ввод</w:t>
      </w:r>
      <w:r w:rsidR="00AB1EE9">
        <w:t xml:space="preserve"> параметров с главной страницы методом </w:t>
      </w:r>
      <w:r w:rsidR="00AB1EE9" w:rsidRPr="00AB1EE9">
        <w:rPr>
          <w:i/>
          <w:lang w:val="en-US"/>
        </w:rPr>
        <w:t>request</w:t>
      </w:r>
      <w:r w:rsidR="00AB1EE9" w:rsidRPr="00AB1EE9">
        <w:rPr>
          <w:i/>
        </w:rPr>
        <w:t>.</w:t>
      </w:r>
      <w:r w:rsidR="00AB1EE9" w:rsidRPr="00AB1EE9">
        <w:rPr>
          <w:i/>
          <w:lang w:val="en-US"/>
        </w:rPr>
        <w:t>GET</w:t>
      </w:r>
      <w:r w:rsidR="00AB1EE9" w:rsidRPr="00AB1EE9">
        <w:rPr>
          <w:i/>
        </w:rPr>
        <w:t>.</w:t>
      </w:r>
      <w:r w:rsidR="00AB1EE9" w:rsidRPr="00AB1EE9">
        <w:rPr>
          <w:i/>
          <w:lang w:val="en-US"/>
        </w:rPr>
        <w:t>get</w:t>
      </w:r>
      <w:r w:rsidR="00AB1EE9" w:rsidRPr="00AB1EE9">
        <w:rPr>
          <w:i/>
        </w:rPr>
        <w:t>()</w:t>
      </w:r>
      <w:r w:rsidR="00AB1EE9">
        <w:t>, передаёт их нужным алгоритмам, собирает их набор (</w:t>
      </w:r>
      <w:proofErr w:type="spellStart"/>
      <w:r w:rsidR="00AB1EE9">
        <w:t>бенчмарк</w:t>
      </w:r>
      <w:proofErr w:type="spellEnd"/>
      <w:r w:rsidR="00AB1EE9">
        <w:t xml:space="preserve">, </w:t>
      </w:r>
      <w:r w:rsidR="00AB1EE9">
        <w:rPr>
          <w:lang w:val="en-US"/>
        </w:rPr>
        <w:t>benchmark</w:t>
      </w:r>
      <w:r w:rsidR="00AB1EE9">
        <w:t xml:space="preserve">) и запускает его, и наконец, </w:t>
      </w:r>
      <w:proofErr w:type="spellStart"/>
      <w:r w:rsidR="00AB1EE9">
        <w:t>отрисовывает</w:t>
      </w:r>
      <w:proofErr w:type="spellEnd"/>
      <w:r w:rsidR="00AB1EE9">
        <w:t xml:space="preserve"> запрошенные пользователем графики и таблицы на новой, пустой странице. По этой причине в функции создаётся огромное количество потенциальных ошибок, поэтому их отлов и разбор просто необходим (и, собственно, присутствует). </w:t>
      </w:r>
      <w:r w:rsidR="00154931">
        <w:t xml:space="preserve">В следующем разделе детали работы функции будут обрисованы чуть подробнее. </w:t>
      </w:r>
    </w:p>
    <w:p w:rsidR="00C3415E" w:rsidRDefault="00D71125" w:rsidP="00DC1081">
      <w:pPr>
        <w:pStyle w:val="2"/>
      </w:pPr>
      <w:bookmarkStart w:id="10" w:name="_Toc106144352"/>
      <w:r>
        <w:t>3</w:t>
      </w:r>
      <w:r w:rsidR="00D30CD3">
        <w:t xml:space="preserve">.3 </w:t>
      </w:r>
      <w:r w:rsidR="00DC1081">
        <w:t>А</w:t>
      </w:r>
      <w:r w:rsidR="00D30CD3">
        <w:t>лгоритмы</w:t>
      </w:r>
      <w:bookmarkEnd w:id="10"/>
    </w:p>
    <w:p w:rsidR="00154931" w:rsidRDefault="00154931" w:rsidP="00F743D0">
      <w:proofErr w:type="gramStart"/>
      <w:r>
        <w:t>Данный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предоставляет основные алгоритмы решения задачи бикластеризации</w:t>
      </w:r>
      <w:r w:rsidR="001B4E4B">
        <w:t xml:space="preserve"> </w:t>
      </w:r>
      <w:r w:rsidR="001B4E4B" w:rsidRPr="00154931">
        <w:t>[6]</w:t>
      </w:r>
      <w:r>
        <w:t xml:space="preserve">, реализованные в библиотеке </w:t>
      </w:r>
      <w:proofErr w:type="spellStart"/>
      <w:r w:rsidR="0022667B" w:rsidRPr="0022667B">
        <w:rPr>
          <w:i/>
          <w:lang w:val="en-US"/>
        </w:rPr>
        <w:t>biclustlib</w:t>
      </w:r>
      <w:proofErr w:type="spellEnd"/>
      <w:r>
        <w:t xml:space="preserve"> </w:t>
      </w:r>
      <w:r w:rsidR="001B4E4B">
        <w:t>и подробнее рассмотренные в других частях групповой курсовой работы</w:t>
      </w:r>
      <w:r>
        <w:t>. Это:</w:t>
      </w:r>
    </w:p>
    <w:p w:rsidR="00154931" w:rsidRPr="008304A0" w:rsidRDefault="008304A0" w:rsidP="00F743D0">
      <w:pPr>
        <w:pStyle w:val="ae"/>
        <w:numPr>
          <w:ilvl w:val="0"/>
          <w:numId w:val="13"/>
        </w:numPr>
      </w:pPr>
      <w:proofErr w:type="spellStart"/>
      <w:r w:rsidRPr="008304A0">
        <w:t>Cheng</w:t>
      </w:r>
      <w:proofErr w:type="spellEnd"/>
      <w:r w:rsidRPr="008304A0">
        <w:t xml:space="preserve"> </w:t>
      </w:r>
      <w:proofErr w:type="spellStart"/>
      <w:r w:rsidRPr="008304A0">
        <w:t>and</w:t>
      </w:r>
      <w:proofErr w:type="spellEnd"/>
      <w:r w:rsidRPr="008304A0">
        <w:t xml:space="preserve"> </w:t>
      </w:r>
      <w:proofErr w:type="spellStart"/>
      <w:r w:rsidRPr="008304A0">
        <w:t>Church’s</w:t>
      </w:r>
      <w:proofErr w:type="spellEnd"/>
      <w:r w:rsidRPr="008304A0">
        <w:t xml:space="preserve"> </w:t>
      </w:r>
      <w:proofErr w:type="spellStart"/>
      <w:r w:rsidRPr="008304A0">
        <w:t>Algorithm</w:t>
      </w:r>
      <w:proofErr w:type="spellEnd"/>
      <w:r w:rsidRPr="00F743D0">
        <w:rPr>
          <w:lang w:val="en-US"/>
        </w:rPr>
        <w:t>;</w:t>
      </w:r>
    </w:p>
    <w:p w:rsidR="008304A0" w:rsidRPr="008304A0" w:rsidRDefault="008304A0" w:rsidP="00F743D0">
      <w:pPr>
        <w:pStyle w:val="ae"/>
        <w:numPr>
          <w:ilvl w:val="0"/>
          <w:numId w:val="13"/>
        </w:numPr>
      </w:pPr>
      <w:proofErr w:type="spellStart"/>
      <w:r w:rsidRPr="008304A0">
        <w:t>Conserved</w:t>
      </w:r>
      <w:proofErr w:type="spellEnd"/>
      <w:r w:rsidRPr="008304A0">
        <w:t xml:space="preserve"> </w:t>
      </w:r>
      <w:proofErr w:type="spellStart"/>
      <w:r w:rsidRPr="008304A0">
        <w:t>Gene</w:t>
      </w:r>
      <w:proofErr w:type="spellEnd"/>
      <w:r w:rsidRPr="008304A0">
        <w:t xml:space="preserve"> </w:t>
      </w:r>
      <w:proofErr w:type="spellStart"/>
      <w:r w:rsidRPr="008304A0">
        <w:t>Expression</w:t>
      </w:r>
      <w:proofErr w:type="spellEnd"/>
      <w:r w:rsidRPr="008304A0">
        <w:t xml:space="preserve"> </w:t>
      </w:r>
      <w:proofErr w:type="spellStart"/>
      <w:r w:rsidRPr="008304A0">
        <w:t>Motifs</w:t>
      </w:r>
      <w:proofErr w:type="spellEnd"/>
      <w:r w:rsidRPr="00F743D0">
        <w:rPr>
          <w:lang w:val="en-US"/>
        </w:rPr>
        <w:t>;</w:t>
      </w:r>
    </w:p>
    <w:p w:rsidR="008304A0" w:rsidRPr="008304A0" w:rsidRDefault="008304A0" w:rsidP="00F743D0">
      <w:pPr>
        <w:pStyle w:val="ae"/>
        <w:numPr>
          <w:ilvl w:val="0"/>
          <w:numId w:val="13"/>
        </w:numPr>
      </w:pPr>
      <w:proofErr w:type="spellStart"/>
      <w:r w:rsidRPr="008304A0">
        <w:t>Large</w:t>
      </w:r>
      <w:proofErr w:type="spellEnd"/>
      <w:r w:rsidRPr="008304A0">
        <w:t xml:space="preserve"> </w:t>
      </w:r>
      <w:proofErr w:type="spellStart"/>
      <w:r w:rsidRPr="008304A0">
        <w:t>Average</w:t>
      </w:r>
      <w:proofErr w:type="spellEnd"/>
      <w:r w:rsidRPr="008304A0">
        <w:t xml:space="preserve"> </w:t>
      </w:r>
      <w:proofErr w:type="spellStart"/>
      <w:r w:rsidRPr="008304A0">
        <w:t>Submatrices</w:t>
      </w:r>
      <w:proofErr w:type="spellEnd"/>
      <w:r w:rsidRPr="00F743D0">
        <w:rPr>
          <w:lang w:val="en-US"/>
        </w:rPr>
        <w:t>;</w:t>
      </w:r>
    </w:p>
    <w:p w:rsidR="008304A0" w:rsidRPr="00F743D0" w:rsidRDefault="001B4E4B" w:rsidP="00F743D0">
      <w:pPr>
        <w:pStyle w:val="ae"/>
        <w:numPr>
          <w:ilvl w:val="0"/>
          <w:numId w:val="13"/>
        </w:numPr>
        <w:rPr>
          <w:lang w:val="en-US"/>
        </w:rPr>
      </w:pPr>
      <w:r w:rsidRPr="00F743D0">
        <w:rPr>
          <w:lang w:val="en-US"/>
        </w:rPr>
        <w:t xml:space="preserve">Binary Inclusion-Maximal </w:t>
      </w:r>
      <w:proofErr w:type="spellStart"/>
      <w:r w:rsidRPr="00F743D0">
        <w:rPr>
          <w:lang w:val="en-US"/>
        </w:rPr>
        <w:t>Biclustering</w:t>
      </w:r>
      <w:proofErr w:type="spellEnd"/>
      <w:r w:rsidRPr="00F743D0">
        <w:rPr>
          <w:lang w:val="en-US"/>
        </w:rPr>
        <w:t xml:space="preserve"> Algorithm;</w:t>
      </w:r>
    </w:p>
    <w:p w:rsidR="001B4E4B" w:rsidRPr="00F743D0" w:rsidRDefault="001B4E4B" w:rsidP="00F743D0">
      <w:pPr>
        <w:pStyle w:val="ae"/>
        <w:numPr>
          <w:ilvl w:val="0"/>
          <w:numId w:val="13"/>
        </w:numPr>
        <w:rPr>
          <w:lang w:val="en-US"/>
        </w:rPr>
      </w:pPr>
      <w:r w:rsidRPr="00F743D0">
        <w:rPr>
          <w:lang w:val="en-US"/>
        </w:rPr>
        <w:t xml:space="preserve">Bit-Pattern </w:t>
      </w:r>
      <w:proofErr w:type="spellStart"/>
      <w:r w:rsidRPr="00F743D0">
        <w:rPr>
          <w:lang w:val="en-US"/>
        </w:rPr>
        <w:t>Biclustering</w:t>
      </w:r>
      <w:proofErr w:type="spellEnd"/>
      <w:r w:rsidRPr="00F743D0">
        <w:rPr>
          <w:lang w:val="en-US"/>
        </w:rPr>
        <w:t xml:space="preserve"> Algorithm;</w:t>
      </w:r>
    </w:p>
    <w:p w:rsidR="001B4E4B" w:rsidRPr="00F743D0" w:rsidRDefault="001B4E4B" w:rsidP="00F743D0">
      <w:pPr>
        <w:pStyle w:val="ae"/>
        <w:numPr>
          <w:ilvl w:val="0"/>
          <w:numId w:val="13"/>
        </w:numPr>
        <w:rPr>
          <w:lang w:val="en-US"/>
        </w:rPr>
      </w:pPr>
      <w:r w:rsidRPr="00F743D0">
        <w:rPr>
          <w:lang w:val="en-US"/>
        </w:rPr>
        <w:t>Plaid;</w:t>
      </w:r>
    </w:p>
    <w:p w:rsidR="007B5C8F" w:rsidRPr="00F743D0" w:rsidRDefault="001B4E4B" w:rsidP="00F743D0">
      <w:pPr>
        <w:pStyle w:val="ae"/>
        <w:numPr>
          <w:ilvl w:val="0"/>
          <w:numId w:val="13"/>
        </w:numPr>
        <w:rPr>
          <w:lang w:val="en-US"/>
        </w:rPr>
      </w:pPr>
      <w:r w:rsidRPr="00F743D0">
        <w:rPr>
          <w:lang w:val="en-US"/>
        </w:rPr>
        <w:t>Spectral.</w:t>
      </w:r>
    </w:p>
    <w:p w:rsidR="007B5C8F" w:rsidRDefault="007B5C8F" w:rsidP="00F743D0">
      <w:r>
        <w:t xml:space="preserve">Каждый из них можно запустить с любыми угодными пользователю параметрами, причём для удобства у них всех проставлены оптимальные </w:t>
      </w:r>
      <w:r w:rsidRPr="00F743D0">
        <w:lastRenderedPageBreak/>
        <w:t xml:space="preserve">значения по умолчанию. За один запуск алгоритмы работают на одном и том же наборе данных, но в зависимости от алгоритма они принимают разный вид: в той же функции </w:t>
      </w:r>
      <w:proofErr w:type="spellStart"/>
      <w:r w:rsidRPr="00CB3171">
        <w:rPr>
          <w:i/>
        </w:rPr>
        <w:t>run_view</w:t>
      </w:r>
      <w:proofErr w:type="spellEnd"/>
      <w:r w:rsidRPr="00F743D0">
        <w:t xml:space="preserve"> из оригинального массива данных в виде чисел с плавающей точкой создаются подобные ему целочисленный и бинарный массив, то есть данные подвергаются дискретизации. </w:t>
      </w:r>
      <w:r w:rsidR="00F743D0" w:rsidRPr="00F743D0">
        <w:t xml:space="preserve">Здесь стоит особо отметить передачу данных в алгоритм </w:t>
      </w:r>
      <w:proofErr w:type="spellStart"/>
      <w:r w:rsidR="00F743D0" w:rsidRPr="00F743D0">
        <w:t>Spectral</w:t>
      </w:r>
      <w:proofErr w:type="spellEnd"/>
      <w:r w:rsidR="00F743D0" w:rsidRPr="00F743D0">
        <w:t>: чтобы избежать пограничного для алгоритма случая, когда сумма ряда данных равно нулю, к ряду прибавляется его минимум (в общем случае это совсем незначительно изменяет показания алгоритма)</w:t>
      </w:r>
      <w:r w:rsidR="00CB3171" w:rsidRPr="006C6191">
        <w:t xml:space="preserve"> [7]</w:t>
      </w:r>
      <w:r w:rsidR="00F743D0" w:rsidRPr="00F743D0">
        <w:t>.</w:t>
      </w:r>
      <w:r w:rsidR="00F743D0">
        <w:t xml:space="preserve"> </w:t>
      </w:r>
    </w:p>
    <w:p w:rsidR="006C6191" w:rsidRDefault="006C6191" w:rsidP="00F743D0">
      <w:r>
        <w:t xml:space="preserve">Особенно важная часть алгоритмической составляющей – наличие алгоритма анализа обогащения онтологии генов, который, как мы видели ранее, являлся одним из важных критериев оценки качества и полезности такого приложения. Его не рекомендуется запускать по </w:t>
      </w:r>
      <w:proofErr w:type="gramStart"/>
      <w:r>
        <w:t>умолчанию</w:t>
      </w:r>
      <w:proofErr w:type="gramEnd"/>
      <w:r>
        <w:t xml:space="preserve"> и, скажем так, при отсутствии необходимости, поскольку он гораздо сложнее и требовательнее остальных в плане вычислительной мощности. Но для тех, у кого есть прямая потребность в этом инструменте, он, несомненно, будет очень полезен. </w:t>
      </w:r>
    </w:p>
    <w:p w:rsidR="001B4E4B" w:rsidRPr="007B5C8F" w:rsidRDefault="006C6191" w:rsidP="006C6191">
      <w:r>
        <w:t>Ещё одна</w:t>
      </w:r>
      <w:r w:rsidR="003B6C56">
        <w:t xml:space="preserve"> практическая деталь, которую я не могу не отметить в этом разделе – реализация трёх из этих семи алгоритмов на языке программирования</w:t>
      </w:r>
      <w:r w:rsidR="003B6C56" w:rsidRPr="003B6C56">
        <w:t xml:space="preserve"> </w:t>
      </w:r>
      <w:r w:rsidR="003B6C56">
        <w:rPr>
          <w:lang w:val="en-US"/>
        </w:rPr>
        <w:t>R</w:t>
      </w:r>
      <w:r w:rsidR="003B6C56">
        <w:t xml:space="preserve"> в оригинальной библиотеке. В процессе разработки выяснилось, что как минимум в текущей версии продукта эти алгоритмы ловят фатальные ошибки при работе на операционной системе </w:t>
      </w:r>
      <w:r w:rsidR="003B6C56">
        <w:rPr>
          <w:lang w:val="en-US"/>
        </w:rPr>
        <w:t>Windows</w:t>
      </w:r>
      <w:r w:rsidR="003B6C56" w:rsidRPr="003B6C56">
        <w:t xml:space="preserve"> 10, </w:t>
      </w:r>
      <w:r w:rsidR="003B6C56">
        <w:t xml:space="preserve">хотя адекватно работали на одной из версий </w:t>
      </w:r>
      <w:proofErr w:type="spellStart"/>
      <w:r w:rsidR="003B6C56">
        <w:rPr>
          <w:lang w:val="en-US"/>
        </w:rPr>
        <w:t>MacOs</w:t>
      </w:r>
      <w:proofErr w:type="spellEnd"/>
      <w:r w:rsidR="003B6C56">
        <w:t xml:space="preserve">. За неимением технической возможности провести тесты на большем количестве систем и точно вычислить проблему не удалось, но вероятно, что здесь играет роль одно из множества несоответствий систем </w:t>
      </w:r>
      <w:r w:rsidR="003B6C56">
        <w:rPr>
          <w:lang w:val="en-US"/>
        </w:rPr>
        <w:t>Windows</w:t>
      </w:r>
      <w:r w:rsidR="003B6C56" w:rsidRPr="003B6C56">
        <w:t xml:space="preserve"> </w:t>
      </w:r>
      <w:r w:rsidR="003B6C56">
        <w:t xml:space="preserve">и </w:t>
      </w:r>
      <w:r w:rsidR="003B6C56">
        <w:rPr>
          <w:lang w:val="en-US"/>
        </w:rPr>
        <w:t>Unix</w:t>
      </w:r>
      <w:r w:rsidR="003B6C56">
        <w:t xml:space="preserve">-подобных. Как бы то ни было, приходится признать неполноценность адаптации части алгоритмов в данном </w:t>
      </w:r>
      <w:proofErr w:type="spellStart"/>
      <w:r w:rsidR="003B6C56">
        <w:t>фреймворке</w:t>
      </w:r>
      <w:proofErr w:type="spellEnd"/>
      <w:r w:rsidR="003B6C56">
        <w:t xml:space="preserve">, по крайней </w:t>
      </w:r>
      <w:proofErr w:type="gramStart"/>
      <w:r w:rsidR="003B6C56">
        <w:t>мере</w:t>
      </w:r>
      <w:proofErr w:type="gramEnd"/>
      <w:r w:rsidR="003B6C56">
        <w:t xml:space="preserve"> на текущий момент времени. </w:t>
      </w:r>
    </w:p>
    <w:p w:rsidR="00251AC0" w:rsidRDefault="00D71125" w:rsidP="00251AC0">
      <w:pPr>
        <w:pStyle w:val="2"/>
      </w:pPr>
      <w:bookmarkStart w:id="11" w:name="_Toc106144353"/>
      <w:r>
        <w:lastRenderedPageBreak/>
        <w:t>3</w:t>
      </w:r>
      <w:r w:rsidR="00251AC0">
        <w:t>.</w:t>
      </w:r>
      <w:r w:rsidR="00DC1081">
        <w:t>4</w:t>
      </w:r>
      <w:r w:rsidR="00251AC0">
        <w:t xml:space="preserve"> Наборы данных</w:t>
      </w:r>
      <w:r w:rsidR="003B6C56">
        <w:t xml:space="preserve"> и метрики</w:t>
      </w:r>
      <w:bookmarkEnd w:id="11"/>
    </w:p>
    <w:p w:rsidR="003B6C56" w:rsidRPr="006E7A8C" w:rsidRDefault="003B6C56">
      <w:proofErr w:type="gramStart"/>
      <w:r>
        <w:t xml:space="preserve">Как и в случае с алгоритмами, </w:t>
      </w:r>
      <w:proofErr w:type="spellStart"/>
      <w:r>
        <w:t>фреймворк</w:t>
      </w:r>
      <w:proofErr w:type="spellEnd"/>
      <w:r>
        <w:t xml:space="preserve"> предоставляет пользователям возможность воспользоваться одним из имеющихся в библиотеке 19 наборов данных</w:t>
      </w:r>
      <w:r w:rsidR="006E7A8C">
        <w:t xml:space="preserve"> </w:t>
      </w:r>
      <w:r w:rsidR="006E7A8C" w:rsidRPr="006E7A8C">
        <w:t xml:space="preserve">- </w:t>
      </w:r>
      <w:proofErr w:type="spellStart"/>
      <w:r w:rsidR="006E7A8C">
        <w:rPr>
          <w:lang w:val="en-US"/>
        </w:rPr>
        <w:t>Tavazoie</w:t>
      </w:r>
      <w:proofErr w:type="spellEnd"/>
      <w:r w:rsidR="006E7A8C" w:rsidRPr="006E7A8C">
        <w:t xml:space="preserve">, </w:t>
      </w:r>
      <w:proofErr w:type="spellStart"/>
      <w:r w:rsidR="006E7A8C">
        <w:rPr>
          <w:lang w:val="en-US"/>
        </w:rPr>
        <w:t>Prelic</w:t>
      </w:r>
      <w:proofErr w:type="spellEnd"/>
      <w:r w:rsidR="006E7A8C" w:rsidRPr="006E7A8C">
        <w:t xml:space="preserve">, </w:t>
      </w:r>
      <w:proofErr w:type="spellStart"/>
      <w:r w:rsidR="006E7A8C">
        <w:rPr>
          <w:lang w:val="en-US"/>
        </w:rPr>
        <w:t>Jaskowiak</w:t>
      </w:r>
      <w:proofErr w:type="spellEnd"/>
      <w:r w:rsidR="006E7A8C" w:rsidRPr="006E7A8C">
        <w:t xml:space="preserve"> (17</w:t>
      </w:r>
      <w:r w:rsidR="00990C73">
        <w:t xml:space="preserve"> таблиц</w:t>
      </w:r>
      <w:r w:rsidR="006E7A8C" w:rsidRPr="006E7A8C">
        <w:t>) -</w:t>
      </w:r>
      <w:r>
        <w:t xml:space="preserve"> а также загрузить свои, </w:t>
      </w:r>
      <w:r w:rsidR="006C6191">
        <w:t>приведённые</w:t>
      </w:r>
      <w:r w:rsidR="006E7A8C">
        <w:t xml:space="preserve"> к подобному, удобному для машинной разборки, виду в формате </w:t>
      </w:r>
      <w:r w:rsidR="006E7A8C" w:rsidRPr="006E7A8C">
        <w:t>.</w:t>
      </w:r>
      <w:proofErr w:type="spellStart"/>
      <w:r w:rsidR="006E7A8C">
        <w:rPr>
          <w:lang w:val="en-US"/>
        </w:rPr>
        <w:t>csv</w:t>
      </w:r>
      <w:proofErr w:type="spellEnd"/>
      <w:r w:rsidR="00CB3171">
        <w:t>.</w:t>
      </w:r>
      <w:proofErr w:type="gramEnd"/>
      <w:r w:rsidR="006E7A8C">
        <w:t xml:space="preserve"> Как упоминалось выше, данные </w:t>
      </w:r>
      <w:proofErr w:type="spellStart"/>
      <w:r w:rsidR="006E7A8C">
        <w:t>дискретизируются</w:t>
      </w:r>
      <w:proofErr w:type="spellEnd"/>
      <w:r w:rsidR="006E7A8C" w:rsidRPr="006E7A8C">
        <w:t xml:space="preserve"> </w:t>
      </w:r>
      <w:r w:rsidR="006E7A8C">
        <w:t xml:space="preserve">непосредственно перед подачей в алгоритм, </w:t>
      </w:r>
      <w:r w:rsidR="00CB3171">
        <w:t xml:space="preserve"> </w:t>
      </w:r>
      <w:r w:rsidR="006E7A8C">
        <w:t xml:space="preserve">а вот их предварительная загрузка происходит в файле </w:t>
      </w:r>
      <w:proofErr w:type="spellStart"/>
      <w:r w:rsidR="006E7A8C" w:rsidRPr="006E7A8C">
        <w:rPr>
          <w:i/>
          <w:lang w:val="en-US"/>
        </w:rPr>
        <w:t>biclustering</w:t>
      </w:r>
      <w:proofErr w:type="spellEnd"/>
      <w:r w:rsidR="006E7A8C" w:rsidRPr="006E7A8C">
        <w:rPr>
          <w:i/>
        </w:rPr>
        <w:t>/</w:t>
      </w:r>
      <w:r w:rsidR="006E7A8C" w:rsidRPr="006E7A8C">
        <w:rPr>
          <w:i/>
          <w:lang w:val="en-US"/>
        </w:rPr>
        <w:t>preprocessing</w:t>
      </w:r>
      <w:r w:rsidR="006E7A8C" w:rsidRPr="006E7A8C">
        <w:rPr>
          <w:i/>
        </w:rPr>
        <w:t>.</w:t>
      </w:r>
      <w:proofErr w:type="spellStart"/>
      <w:r w:rsidR="006E7A8C" w:rsidRPr="006E7A8C">
        <w:rPr>
          <w:i/>
          <w:lang w:val="en-US"/>
        </w:rPr>
        <w:t>py</w:t>
      </w:r>
      <w:proofErr w:type="spellEnd"/>
      <w:r w:rsidR="006E7A8C" w:rsidRPr="006E7A8C">
        <w:t xml:space="preserve">. </w:t>
      </w:r>
    </w:p>
    <w:p w:rsidR="006E7A8C" w:rsidRDefault="006E7A8C">
      <w:r>
        <w:t xml:space="preserve">Что касается метрик оценки качества алгоритмов, пользователь может выбирать </w:t>
      </w:r>
      <w:proofErr w:type="gramStart"/>
      <w:r>
        <w:t>из</w:t>
      </w:r>
      <w:proofErr w:type="gramEnd"/>
      <w:r>
        <w:t xml:space="preserve"> следующих</w:t>
      </w:r>
      <w:r w:rsidR="00990C73">
        <w:t xml:space="preserve"> </w:t>
      </w:r>
      <w:r w:rsidR="00990C73" w:rsidRPr="00990C73">
        <w:t>[8]</w:t>
      </w:r>
      <w:r>
        <w:t>:</w:t>
      </w:r>
    </w:p>
    <w:p w:rsidR="006E7A8C" w:rsidRPr="006E7A8C" w:rsidRDefault="006E7A8C" w:rsidP="006E7A8C">
      <w:pPr>
        <w:pStyle w:val="ae"/>
        <w:numPr>
          <w:ilvl w:val="0"/>
          <w:numId w:val="14"/>
        </w:numPr>
      </w:pPr>
      <w:proofErr w:type="spellStart"/>
      <w:r w:rsidRPr="006E7A8C">
        <w:t>Average</w:t>
      </w:r>
      <w:proofErr w:type="spellEnd"/>
      <w:r w:rsidRPr="006E7A8C">
        <w:t xml:space="preserve"> </w:t>
      </w:r>
      <w:proofErr w:type="spellStart"/>
      <w:r w:rsidRPr="006E7A8C">
        <w:t>Spearman’s</w:t>
      </w:r>
      <w:proofErr w:type="spellEnd"/>
      <w:r w:rsidRPr="006E7A8C">
        <w:t xml:space="preserve"> </w:t>
      </w:r>
      <w:proofErr w:type="spellStart"/>
      <w:r w:rsidRPr="006E7A8C">
        <w:t>Rho</w:t>
      </w:r>
      <w:proofErr w:type="spellEnd"/>
      <w:r>
        <w:rPr>
          <w:lang w:val="en-US"/>
        </w:rPr>
        <w:t>;</w:t>
      </w:r>
    </w:p>
    <w:p w:rsidR="006E7A8C" w:rsidRPr="006E7A8C" w:rsidRDefault="006E7A8C" w:rsidP="006E7A8C">
      <w:pPr>
        <w:pStyle w:val="ae"/>
        <w:numPr>
          <w:ilvl w:val="0"/>
          <w:numId w:val="14"/>
        </w:numPr>
      </w:pPr>
      <w:proofErr w:type="spellStart"/>
      <w:r w:rsidRPr="006E7A8C">
        <w:t>Mean</w:t>
      </w:r>
      <w:proofErr w:type="spellEnd"/>
      <w:r w:rsidRPr="006E7A8C">
        <w:t xml:space="preserve"> </w:t>
      </w:r>
      <w:proofErr w:type="spellStart"/>
      <w:r w:rsidRPr="006E7A8C">
        <w:t>Squared</w:t>
      </w:r>
      <w:proofErr w:type="spellEnd"/>
      <w:r w:rsidRPr="006E7A8C">
        <w:t xml:space="preserve"> </w:t>
      </w:r>
      <w:proofErr w:type="spellStart"/>
      <w:r w:rsidRPr="006E7A8C">
        <w:t>Residue</w:t>
      </w:r>
      <w:proofErr w:type="spellEnd"/>
      <w:r>
        <w:rPr>
          <w:lang w:val="en-US"/>
        </w:rPr>
        <w:t>;</w:t>
      </w:r>
    </w:p>
    <w:p w:rsidR="006E7A8C" w:rsidRPr="006E7A8C" w:rsidRDefault="006E7A8C" w:rsidP="006E7A8C">
      <w:pPr>
        <w:pStyle w:val="ae"/>
        <w:numPr>
          <w:ilvl w:val="0"/>
          <w:numId w:val="14"/>
        </w:numPr>
      </w:pPr>
      <w:r>
        <w:rPr>
          <w:lang w:val="en-US"/>
        </w:rPr>
        <w:t xml:space="preserve">Scaling </w:t>
      </w:r>
      <w:r w:rsidRPr="006E7A8C">
        <w:rPr>
          <w:lang w:val="en-US"/>
        </w:rPr>
        <w:t>Mean Squared Residue</w:t>
      </w:r>
      <w:r>
        <w:rPr>
          <w:lang w:val="en-US"/>
        </w:rPr>
        <w:t>;</w:t>
      </w:r>
    </w:p>
    <w:p w:rsidR="006E7A8C" w:rsidRPr="006E7A8C" w:rsidRDefault="006E7A8C" w:rsidP="006E7A8C">
      <w:pPr>
        <w:pStyle w:val="ae"/>
        <w:numPr>
          <w:ilvl w:val="0"/>
          <w:numId w:val="14"/>
        </w:numPr>
      </w:pPr>
      <w:proofErr w:type="spellStart"/>
      <w:r w:rsidRPr="006E7A8C">
        <w:t>Virtual</w:t>
      </w:r>
      <w:proofErr w:type="spellEnd"/>
      <w:r w:rsidRPr="006E7A8C">
        <w:t xml:space="preserve"> </w:t>
      </w:r>
      <w:proofErr w:type="spellStart"/>
      <w:r w:rsidRPr="006E7A8C">
        <w:t>Error</w:t>
      </w:r>
      <w:proofErr w:type="spellEnd"/>
      <w:r>
        <w:rPr>
          <w:lang w:val="en-US"/>
        </w:rPr>
        <w:t>;</w:t>
      </w:r>
    </w:p>
    <w:p w:rsidR="006E7A8C" w:rsidRPr="006E7A8C" w:rsidRDefault="006E7A8C" w:rsidP="006E7A8C">
      <w:pPr>
        <w:pStyle w:val="ae"/>
        <w:numPr>
          <w:ilvl w:val="0"/>
          <w:numId w:val="14"/>
        </w:numPr>
      </w:pPr>
      <w:proofErr w:type="spellStart"/>
      <w:r w:rsidRPr="006E7A8C">
        <w:t>Virtual</w:t>
      </w:r>
      <w:proofErr w:type="spellEnd"/>
      <w:r w:rsidRPr="006E7A8C">
        <w:t xml:space="preserve"> </w:t>
      </w:r>
      <w:proofErr w:type="spellStart"/>
      <w:r w:rsidRPr="006E7A8C">
        <w:t>Error</w:t>
      </w:r>
      <w:proofErr w:type="spellEnd"/>
      <w:r>
        <w:rPr>
          <w:lang w:val="en-US"/>
        </w:rPr>
        <w:t xml:space="preserve"> transposed.</w:t>
      </w:r>
    </w:p>
    <w:p w:rsidR="006E7A8C" w:rsidRPr="006E7A8C" w:rsidRDefault="006E7A8C" w:rsidP="006E7A8C">
      <w:r>
        <w:t>Каждая из метрик доступна в виде графика (максимально наглядное сравнение) и таблицы (</w:t>
      </w:r>
      <w:r w:rsidR="00A526FC">
        <w:t>чуть менее наглядно, но более подробно</w:t>
      </w:r>
      <w:r>
        <w:t>)</w:t>
      </w:r>
      <w:r w:rsidR="00A526FC">
        <w:t xml:space="preserve">. Кроме того, после выполнения предлагаются общие отчёты о количестве </w:t>
      </w:r>
      <w:proofErr w:type="gramStart"/>
      <w:r w:rsidR="00A526FC">
        <w:t>найденных</w:t>
      </w:r>
      <w:proofErr w:type="gramEnd"/>
      <w:r w:rsidR="00A526FC">
        <w:t xml:space="preserve"> </w:t>
      </w:r>
      <w:proofErr w:type="spellStart"/>
      <w:r w:rsidR="00A526FC">
        <w:t>бикластеров</w:t>
      </w:r>
      <w:proofErr w:type="spellEnd"/>
      <w:r w:rsidR="00A526FC">
        <w:t xml:space="preserve"> и затраченном на работу времени, а также, разумеется, отчёты об анализе обогащения, если он проводился. </w:t>
      </w:r>
    </w:p>
    <w:p w:rsidR="00C3415E" w:rsidRDefault="00C3415E">
      <w:pPr>
        <w:rPr>
          <w:rFonts w:eastAsiaTheme="majorEastAsia" w:cstheme="majorBidi"/>
          <w:bCs/>
          <w:sz w:val="36"/>
          <w:szCs w:val="26"/>
        </w:rPr>
      </w:pPr>
      <w:r>
        <w:br w:type="page"/>
      </w:r>
    </w:p>
    <w:p w:rsidR="00C30B25" w:rsidRDefault="00C30B25" w:rsidP="002B2B41">
      <w:pPr>
        <w:pStyle w:val="1"/>
        <w:numPr>
          <w:ilvl w:val="0"/>
          <w:numId w:val="16"/>
        </w:numPr>
      </w:pPr>
      <w:bookmarkStart w:id="12" w:name="_Toc106144354"/>
      <w:r>
        <w:lastRenderedPageBreak/>
        <w:t>Тестирование</w:t>
      </w:r>
      <w:bookmarkEnd w:id="12"/>
    </w:p>
    <w:p w:rsidR="00D30CD3" w:rsidRDefault="00D71125" w:rsidP="00D30CD3">
      <w:pPr>
        <w:pStyle w:val="2"/>
        <w:rPr>
          <w:lang w:val="en-US"/>
        </w:rPr>
      </w:pPr>
      <w:bookmarkStart w:id="13" w:name="_Toc106144355"/>
      <w:r>
        <w:t>4</w:t>
      </w:r>
      <w:r w:rsidR="00D30CD3">
        <w:t>.1 Методика тестирования</w:t>
      </w:r>
      <w:bookmarkEnd w:id="13"/>
    </w:p>
    <w:p w:rsidR="0024018D" w:rsidRPr="0024018D" w:rsidRDefault="0024018D" w:rsidP="0024018D">
      <w:r>
        <w:t xml:space="preserve">На этапе тестирования не применялось никаких автоматизированных систем тестирования по той причине, что довольно значительную часть времени оценки требовали не какие-либо численные результаты, а внешний вид и дизайн продукта, удобство расположения элементов, понятность действий и т.д. Другим аспектом тестов стало общение пользователя со средой, иными словами, как разбирать и передавать все параметры так, чтобы допустить минимальное количество несоответствий типов. Это была довольно долгая и не очень приятная работа, и я не могу гарантировать, что результат можно назвать красивым, но я постаралась обеспечить максимальную надёжность выполнения. </w:t>
      </w:r>
      <w:r w:rsidR="00683C9C">
        <w:t>Большая часть всего, что относится к вычислениям собственно библиотеки, была уже протестирована и известна – собственно, именно имевшиеся результаты работы алгоритмов помогали мне оценить правильность моих действий.</w:t>
      </w:r>
      <w:r w:rsidR="00B73B38">
        <w:t xml:space="preserve"> </w:t>
      </w:r>
    </w:p>
    <w:p w:rsidR="00C3415E" w:rsidRDefault="00D71125" w:rsidP="00D30CD3">
      <w:pPr>
        <w:pStyle w:val="2"/>
      </w:pPr>
      <w:bookmarkStart w:id="14" w:name="_Toc106144356"/>
      <w:r>
        <w:t>4</w:t>
      </w:r>
      <w:r w:rsidR="00D30CD3">
        <w:t>.2 Выводы и результаты</w:t>
      </w:r>
      <w:bookmarkEnd w:id="14"/>
    </w:p>
    <w:p w:rsidR="00990C73" w:rsidRDefault="00990C73" w:rsidP="00990C73">
      <w:r>
        <w:t xml:space="preserve">Проведённые по составленному плану тесты вовремя помогли исправить недочёты в работе. Усовершенствовалась обработка пользовательских значений параметров, для такого необычного по сравнению с другими алгоритма, как </w:t>
      </w:r>
      <w:r>
        <w:rPr>
          <w:lang w:val="en-US"/>
        </w:rPr>
        <w:t>Spectral</w:t>
      </w:r>
      <w:r>
        <w:t xml:space="preserve">, были найдены оптимальные способы </w:t>
      </w:r>
      <w:proofErr w:type="gramStart"/>
      <w:r>
        <w:t>форматировать</w:t>
      </w:r>
      <w:proofErr w:type="gramEnd"/>
      <w:r>
        <w:t xml:space="preserve"> данные и ещё некоторые параметры, средствами </w:t>
      </w:r>
      <w:proofErr w:type="spellStart"/>
      <w:r>
        <w:t>мультипроцессинга</w:t>
      </w:r>
      <w:proofErr w:type="spellEnd"/>
      <w:r>
        <w:t xml:space="preserve"> была улучшена производительность. </w:t>
      </w:r>
      <w:proofErr w:type="gramStart"/>
      <w:r>
        <w:t>Последняя, конечно, очень сильно зависит от параметров машины, на которой происходит работа; если запуск стандартных алгоритмов даже не на очень сильном компьютере занимает секунд 20 (что я считаю вполне допустимым временем</w:t>
      </w:r>
      <w:r w:rsidR="00A1575E">
        <w:t xml:space="preserve"> для такой сложной задачи и реальных наборов данных</w:t>
      </w:r>
      <w:r>
        <w:t>)</w:t>
      </w:r>
      <w:r w:rsidR="00A1575E">
        <w:t>, то анализ обогащения на этой же машине занимал у меня на тестах 45 минут.</w:t>
      </w:r>
      <w:proofErr w:type="gramEnd"/>
      <w:r w:rsidR="00A1575E">
        <w:t xml:space="preserve"> Ещё раз подчеркну, что это всего </w:t>
      </w:r>
      <w:r w:rsidR="00A1575E">
        <w:lastRenderedPageBreak/>
        <w:t xml:space="preserve">лишь слабость системы, потому что результаты при этом выдаются вполне корректные. </w:t>
      </w:r>
    </w:p>
    <w:p w:rsidR="000E5EA6" w:rsidRPr="0022667B" w:rsidRDefault="00A1575E">
      <w:r>
        <w:t xml:space="preserve">В целом, подводя итог прикладной работе, хочется взглянуть на сравнение </w:t>
      </w:r>
      <w:proofErr w:type="gramStart"/>
      <w:r>
        <w:t>существующих</w:t>
      </w:r>
      <w:proofErr w:type="gramEnd"/>
      <w:r>
        <w:t xml:space="preserve"> </w:t>
      </w:r>
      <w:proofErr w:type="spellStart"/>
      <w:r>
        <w:t>фреймворков</w:t>
      </w:r>
      <w:proofErr w:type="spellEnd"/>
      <w:r>
        <w:t xml:space="preserve"> с планируемым, которое было составлено в главе 2, и оценить, все ли запланированные детали присутствуют в конечном продукте. Да, это действительно так; и также можно сказать, что разработанный продукт удовлетворяет требованиям и целям, которые я ставила себе в начале – алгоритмическая база практически полностью реализована и при этом удобна и приятна для использования </w:t>
      </w:r>
      <w:proofErr w:type="gramStart"/>
      <w:r>
        <w:t>в</w:t>
      </w:r>
      <w:proofErr w:type="gramEnd"/>
      <w:r>
        <w:t xml:space="preserve"> лаконичном и дружелюбном </w:t>
      </w:r>
      <w:proofErr w:type="spellStart"/>
      <w:r>
        <w:t>интейфейсе</w:t>
      </w:r>
      <w:proofErr w:type="spellEnd"/>
      <w:r>
        <w:t xml:space="preserve">. Разумеется, продукт сложно назвать готовым или завершённым, но он абсолютно точно работоспособен, эффективен, и, главное, имеет потенциал. </w:t>
      </w:r>
      <w:r w:rsidR="0022667B">
        <w:t xml:space="preserve">При желании проект можно развивать дальше, причём в разных направлениях: можно углубиться в более качественную </w:t>
      </w:r>
      <w:proofErr w:type="spellStart"/>
      <w:r w:rsidR="0022667B">
        <w:t>бикластеризацию</w:t>
      </w:r>
      <w:proofErr w:type="spellEnd"/>
      <w:r w:rsidR="0022667B">
        <w:t xml:space="preserve"> с детальной оценкой параметров, можно, наоборот, расширить область применения, включив алгоритмы кластеризации, или классификации или любой другой области анализа данных. В конце концов, уж чему никогда не стать совершенством, так это графическому интерфейсу: для создания более дружелюбной среды тем, кто мало знаком с теорией этой области, можно добавить больше пояснений и подсказок </w:t>
      </w:r>
      <w:proofErr w:type="gramStart"/>
      <w:r w:rsidR="0022667B">
        <w:t>к</w:t>
      </w:r>
      <w:proofErr w:type="gramEnd"/>
      <w:r w:rsidR="0022667B">
        <w:t xml:space="preserve"> уже существующим. </w:t>
      </w:r>
      <w:r w:rsidR="000E5EA6">
        <w:br w:type="page"/>
      </w:r>
    </w:p>
    <w:p w:rsidR="000E5EA6" w:rsidRDefault="00F64F3D" w:rsidP="002B2B41">
      <w:pPr>
        <w:pStyle w:val="1"/>
        <w:numPr>
          <w:ilvl w:val="0"/>
          <w:numId w:val="16"/>
        </w:numPr>
      </w:pPr>
      <w:r>
        <w:lastRenderedPageBreak/>
        <w:t xml:space="preserve"> </w:t>
      </w:r>
      <w:bookmarkStart w:id="15" w:name="_Toc106144357"/>
      <w:r>
        <w:t>Заключение</w:t>
      </w:r>
      <w:bookmarkEnd w:id="15"/>
    </w:p>
    <w:p w:rsidR="00A1575E" w:rsidRPr="00DD6B6A" w:rsidRDefault="00DD6B6A">
      <w:r>
        <w:t xml:space="preserve">Интеллектуальный анализ данных, и задача бикластеризации как его подвид, </w:t>
      </w:r>
      <w:proofErr w:type="gramStart"/>
      <w:r>
        <w:t>многогранны</w:t>
      </w:r>
      <w:proofErr w:type="gramEnd"/>
      <w:r>
        <w:t xml:space="preserve"> и имеют огромный прикладной потенциал. Изучать и применять их на благо человечества  очень ценно, но любая теоретическая работа будет незавершённой, пока не будет воплощена в практике. Познакомиться с теорией алгоритмов кластеризации и в это же время построить для них удобную и понятную оболочку, так упрощающую использование, было для меня увлекательной работой, и я думаю, что результаты можно назвать вполне удовлетворительными, если не совсем хорошими. Фреймворк </w:t>
      </w:r>
      <w:r>
        <w:rPr>
          <w:lang w:val="en-US"/>
        </w:rPr>
        <w:t>BCL</w:t>
      </w:r>
      <w:r w:rsidRPr="00DD6B6A">
        <w:t xml:space="preserve"> </w:t>
      </w:r>
      <w:proofErr w:type="gramStart"/>
      <w:r>
        <w:rPr>
          <w:lang w:val="en-US"/>
        </w:rPr>
        <w:t>Web</w:t>
      </w:r>
      <w:proofErr w:type="gramEnd"/>
      <w:r w:rsidRPr="00DD6B6A">
        <w:t xml:space="preserve"> </w:t>
      </w:r>
      <w:r w:rsidR="002F2445">
        <w:t xml:space="preserve">несомненно </w:t>
      </w:r>
      <w:r>
        <w:t>имеет потенциал развития параллельно с другими практическими воплощениями и исследованиями в этой области</w:t>
      </w:r>
      <w:r w:rsidR="002F2445">
        <w:t>, и лучшим результатом этой работы как моего прикладного курсового проекта для меня стало бы, если бы кто-то продолжал пользоваться им по назначению.</w:t>
      </w:r>
    </w:p>
    <w:p w:rsidR="000E5EA6" w:rsidRDefault="000E5EA6">
      <w:r>
        <w:br w:type="page"/>
      </w:r>
    </w:p>
    <w:p w:rsidR="00F64F3D" w:rsidRPr="0022667B" w:rsidRDefault="00F64F3D" w:rsidP="00D30CD3">
      <w:pPr>
        <w:pStyle w:val="1"/>
        <w:rPr>
          <w:lang w:val="en-US"/>
        </w:rPr>
      </w:pPr>
      <w:bookmarkStart w:id="16" w:name="_Toc106144358"/>
      <w:r>
        <w:lastRenderedPageBreak/>
        <w:t>Источники</w:t>
      </w:r>
      <w:bookmarkEnd w:id="16"/>
    </w:p>
    <w:p w:rsidR="00D917FF" w:rsidRDefault="00D917FF" w:rsidP="00D917FF">
      <w:pPr>
        <w:rPr>
          <w:lang w:val="en-US"/>
        </w:rPr>
      </w:pPr>
      <w:r>
        <w:rPr>
          <w:lang w:val="en-US"/>
        </w:rPr>
        <w:t xml:space="preserve">[1] </w:t>
      </w:r>
      <w:r w:rsidRPr="00D917FF">
        <w:rPr>
          <w:lang w:val="en-US"/>
        </w:rPr>
        <w:t xml:space="preserve">Comparison between features provided by </w:t>
      </w:r>
      <w:proofErr w:type="spellStart"/>
      <w:r w:rsidRPr="00D917FF">
        <w:rPr>
          <w:lang w:val="en-US"/>
        </w:rPr>
        <w:t>JBiclustGE</w:t>
      </w:r>
      <w:proofErr w:type="spellEnd"/>
      <w:r w:rsidRPr="00D917FF">
        <w:rPr>
          <w:lang w:val="en-US"/>
        </w:rPr>
        <w:t xml:space="preserve"> and other relevant </w:t>
      </w:r>
      <w:proofErr w:type="spellStart"/>
      <w:r w:rsidRPr="00D917FF">
        <w:rPr>
          <w:lang w:val="en-US"/>
        </w:rPr>
        <w:t>biclustering</w:t>
      </w:r>
      <w:proofErr w:type="spellEnd"/>
      <w:r w:rsidRPr="00D917FF">
        <w:rPr>
          <w:lang w:val="en-US"/>
        </w:rPr>
        <w:t xml:space="preserve"> frameworks</w:t>
      </w:r>
      <w:r>
        <w:rPr>
          <w:lang w:val="en-US"/>
        </w:rPr>
        <w:t>.</w:t>
      </w:r>
      <w:r w:rsidR="0084340F">
        <w:rPr>
          <w:lang w:val="en-US"/>
        </w:rPr>
        <w:t xml:space="preserve"> 2021.</w:t>
      </w:r>
      <w:r>
        <w:rPr>
          <w:lang w:val="en-US"/>
        </w:rPr>
        <w:t xml:space="preserve"> </w:t>
      </w:r>
      <w:r w:rsidR="00DA2330">
        <w:fldChar w:fldCharType="begin"/>
      </w:r>
      <w:r w:rsidR="00DA2330" w:rsidRPr="00CC50B7">
        <w:rPr>
          <w:lang w:val="en-US"/>
        </w:rPr>
        <w:instrText xml:space="preserve"> HYPERLINK "https://jbiclustge.github.io/" </w:instrText>
      </w:r>
      <w:r w:rsidR="00DA2330">
        <w:fldChar w:fldCharType="separate"/>
      </w:r>
      <w:r w:rsidR="0084340F" w:rsidRPr="00D93331">
        <w:rPr>
          <w:rStyle w:val="ad"/>
          <w:lang w:val="en-US"/>
        </w:rPr>
        <w:t>https://jbiclustge.github.io/</w:t>
      </w:r>
      <w:r w:rsidR="00DA2330">
        <w:rPr>
          <w:rStyle w:val="ad"/>
          <w:lang w:val="en-US"/>
        </w:rPr>
        <w:fldChar w:fldCharType="end"/>
      </w:r>
    </w:p>
    <w:p w:rsidR="0084340F" w:rsidRDefault="0084340F" w:rsidP="00D917FF">
      <w:pPr>
        <w:rPr>
          <w:lang w:val="en-US"/>
        </w:rPr>
      </w:pPr>
      <w:r>
        <w:rPr>
          <w:lang w:val="en-US"/>
        </w:rPr>
        <w:t xml:space="preserve">[2] </w:t>
      </w:r>
      <w:r w:rsidRPr="0084340F">
        <w:rPr>
          <w:lang w:val="en-US"/>
        </w:rPr>
        <w:t xml:space="preserve">Flask </w:t>
      </w:r>
      <w:proofErr w:type="spellStart"/>
      <w:r w:rsidRPr="0084340F">
        <w:rPr>
          <w:lang w:val="en-US"/>
        </w:rPr>
        <w:t>vs</w:t>
      </w:r>
      <w:proofErr w:type="spellEnd"/>
      <w:r w:rsidRPr="0084340F">
        <w:rPr>
          <w:lang w:val="en-US"/>
        </w:rPr>
        <w:t xml:space="preserve"> </w:t>
      </w:r>
      <w:proofErr w:type="spellStart"/>
      <w:r w:rsidRPr="0084340F">
        <w:rPr>
          <w:lang w:val="en-US"/>
        </w:rPr>
        <w:t>Django</w:t>
      </w:r>
      <w:proofErr w:type="spellEnd"/>
      <w:r w:rsidRPr="0084340F">
        <w:rPr>
          <w:lang w:val="en-US"/>
        </w:rPr>
        <w:t xml:space="preserve"> in 2022: Which Framework to Choose?</w:t>
      </w:r>
      <w:r>
        <w:rPr>
          <w:lang w:val="en-US"/>
        </w:rPr>
        <w:t xml:space="preserve"> 2022. </w:t>
      </w:r>
      <w:r w:rsidR="00DA2330">
        <w:fldChar w:fldCharType="begin"/>
      </w:r>
      <w:r w:rsidR="00DA2330" w:rsidRPr="00CC50B7">
        <w:rPr>
          <w:lang w:val="en-US"/>
        </w:rPr>
        <w:instrText xml:space="preserve"> HYPERLINK "https://hackr.io/blog/flask-vs-django" </w:instrText>
      </w:r>
      <w:r w:rsidR="00DA2330">
        <w:fldChar w:fldCharType="separate"/>
      </w:r>
      <w:r w:rsidRPr="00D93331">
        <w:rPr>
          <w:rStyle w:val="ad"/>
          <w:lang w:val="en-US"/>
        </w:rPr>
        <w:t>https://hackr.io/blog/flask-vs-django</w:t>
      </w:r>
      <w:r w:rsidR="00DA2330">
        <w:rPr>
          <w:rStyle w:val="ad"/>
          <w:lang w:val="en-US"/>
        </w:rPr>
        <w:fldChar w:fldCharType="end"/>
      </w:r>
    </w:p>
    <w:p w:rsidR="00D6499C" w:rsidRDefault="0084340F" w:rsidP="00D917FF">
      <w:pPr>
        <w:rPr>
          <w:lang w:val="en-US"/>
        </w:rPr>
      </w:pPr>
      <w:r>
        <w:rPr>
          <w:lang w:val="en-US"/>
        </w:rPr>
        <w:t xml:space="preserve">[3] </w:t>
      </w:r>
      <w:proofErr w:type="spellStart"/>
      <w:r w:rsidR="0074772B">
        <w:rPr>
          <w:lang w:val="en-US"/>
        </w:rPr>
        <w:t>nikitasigal</w:t>
      </w:r>
      <w:proofErr w:type="spellEnd"/>
      <w:r w:rsidR="0074772B">
        <w:rPr>
          <w:lang w:val="en-US"/>
        </w:rPr>
        <w:t>/</w:t>
      </w:r>
      <w:proofErr w:type="spellStart"/>
      <w:r w:rsidR="0074772B">
        <w:rPr>
          <w:lang w:val="en-US"/>
        </w:rPr>
        <w:t>biclustlib</w:t>
      </w:r>
      <w:proofErr w:type="spellEnd"/>
      <w:r w:rsidR="0074772B">
        <w:rPr>
          <w:lang w:val="en-US"/>
        </w:rPr>
        <w:t xml:space="preserve"> </w:t>
      </w:r>
      <w:r w:rsidR="00DA2330">
        <w:fldChar w:fldCharType="begin"/>
      </w:r>
      <w:r w:rsidR="00DA2330" w:rsidRPr="00CC50B7">
        <w:rPr>
          <w:lang w:val="en-US"/>
        </w:rPr>
        <w:instrText xml:space="preserve"> HYPERLINK "https://github.com/nikitasigal/biclustlib" </w:instrText>
      </w:r>
      <w:r w:rsidR="00DA2330">
        <w:fldChar w:fldCharType="separate"/>
      </w:r>
      <w:r w:rsidR="00D6499C" w:rsidRPr="00D93331">
        <w:rPr>
          <w:rStyle w:val="ad"/>
          <w:lang w:val="en-US"/>
        </w:rPr>
        <w:t>https://github.com/nikitasigal/biclustlib</w:t>
      </w:r>
      <w:r w:rsidR="00DA2330">
        <w:rPr>
          <w:rStyle w:val="ad"/>
          <w:lang w:val="en-US"/>
        </w:rPr>
        <w:fldChar w:fldCharType="end"/>
      </w:r>
      <w:r w:rsidR="00D6499C">
        <w:rPr>
          <w:lang w:val="en-US"/>
        </w:rPr>
        <w:t xml:space="preserve"> </w:t>
      </w:r>
    </w:p>
    <w:p w:rsidR="00D6499C" w:rsidRDefault="00D6499C" w:rsidP="00D917FF">
      <w:pPr>
        <w:rPr>
          <w:lang w:val="en-US"/>
        </w:rPr>
      </w:pPr>
      <w:r>
        <w:rPr>
          <w:lang w:val="en-US"/>
        </w:rPr>
        <w:t xml:space="preserve">[4] </w:t>
      </w:r>
      <w:proofErr w:type="spellStart"/>
      <w:r>
        <w:rPr>
          <w:lang w:val="en-US"/>
        </w:rPr>
        <w:t>yualapshina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bcl_web</w:t>
      </w:r>
      <w:proofErr w:type="spellEnd"/>
      <w:r>
        <w:rPr>
          <w:lang w:val="en-US"/>
        </w:rPr>
        <w:t xml:space="preserve"> </w:t>
      </w:r>
      <w:r w:rsidR="00DA2330">
        <w:fldChar w:fldCharType="begin"/>
      </w:r>
      <w:r w:rsidR="00DA2330" w:rsidRPr="00CC50B7">
        <w:rPr>
          <w:lang w:val="en-US"/>
        </w:rPr>
        <w:instrText xml:space="preserve"> HYPERLINK "https://github.com/yualapshina/bcl_web" </w:instrText>
      </w:r>
      <w:r w:rsidR="00DA2330">
        <w:fldChar w:fldCharType="separate"/>
      </w:r>
      <w:r w:rsidR="005C6EB3" w:rsidRPr="00D93331">
        <w:rPr>
          <w:rStyle w:val="ad"/>
          <w:lang w:val="en-US"/>
        </w:rPr>
        <w:t>https://github.com/yualapshina/bcl_web</w:t>
      </w:r>
      <w:r w:rsidR="00DA2330">
        <w:rPr>
          <w:rStyle w:val="ad"/>
          <w:lang w:val="en-US"/>
        </w:rPr>
        <w:fldChar w:fldCharType="end"/>
      </w:r>
    </w:p>
    <w:p w:rsidR="005C6EB3" w:rsidRDefault="003A7BE9" w:rsidP="004F5BB1">
      <w:pPr>
        <w:rPr>
          <w:lang w:val="en-US"/>
        </w:rPr>
      </w:pPr>
      <w:r>
        <w:rPr>
          <w:lang w:val="en-US"/>
        </w:rPr>
        <w:t xml:space="preserve">[5] The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template language. </w:t>
      </w:r>
      <w:r w:rsidR="00DA2330">
        <w:fldChar w:fldCharType="begin"/>
      </w:r>
      <w:r w:rsidR="00DA2330" w:rsidRPr="00CC50B7">
        <w:rPr>
          <w:lang w:val="en-US"/>
        </w:rPr>
        <w:instrText xml:space="preserve"> HYPERLINK "https://docs.djangoproject.com/en/4.0/ref/templates/language/" </w:instrText>
      </w:r>
      <w:r w:rsidR="00DA2330">
        <w:fldChar w:fldCharType="separate"/>
      </w:r>
      <w:r w:rsidRPr="00D93331">
        <w:rPr>
          <w:rStyle w:val="ad"/>
          <w:lang w:val="en-US"/>
        </w:rPr>
        <w:t>https://docs.djangoproject.com/en/4.0/ref/templates/language/</w:t>
      </w:r>
      <w:r w:rsidR="00DA2330">
        <w:rPr>
          <w:rStyle w:val="ad"/>
          <w:lang w:val="en-US"/>
        </w:rPr>
        <w:fldChar w:fldCharType="end"/>
      </w:r>
    </w:p>
    <w:p w:rsidR="003A7BE9" w:rsidRDefault="00154931" w:rsidP="00D917FF">
      <w:r>
        <w:rPr>
          <w:lang w:val="en-US"/>
        </w:rPr>
        <w:t>[6] Victor A.</w:t>
      </w:r>
      <w:r w:rsidR="008304A0">
        <w:rPr>
          <w:lang w:val="en-US"/>
        </w:rPr>
        <w:t xml:space="preserve"> </w:t>
      </w:r>
      <w:proofErr w:type="spellStart"/>
      <w:r>
        <w:rPr>
          <w:lang w:val="en-US"/>
        </w:rPr>
        <w:t>Padilha</w:t>
      </w:r>
      <w:proofErr w:type="spellEnd"/>
      <w:r>
        <w:rPr>
          <w:lang w:val="en-US"/>
        </w:rPr>
        <w:t xml:space="preserve">, Ricardo </w:t>
      </w:r>
      <w:r w:rsidR="008304A0">
        <w:rPr>
          <w:lang w:val="en-US"/>
        </w:rPr>
        <w:t xml:space="preserve">J. G. B. </w:t>
      </w:r>
      <w:proofErr w:type="spellStart"/>
      <w:r w:rsidR="008304A0">
        <w:rPr>
          <w:lang w:val="en-US"/>
        </w:rPr>
        <w:t>Campello</w:t>
      </w:r>
      <w:proofErr w:type="spellEnd"/>
      <w:r w:rsidR="008304A0">
        <w:rPr>
          <w:lang w:val="en-US"/>
        </w:rPr>
        <w:t xml:space="preserve">. </w:t>
      </w:r>
      <w:proofErr w:type="gramStart"/>
      <w:r w:rsidRPr="00154931">
        <w:rPr>
          <w:lang w:val="en-US"/>
        </w:rPr>
        <w:t xml:space="preserve">A systematic comparative evaluation of </w:t>
      </w:r>
      <w:proofErr w:type="spellStart"/>
      <w:r w:rsidRPr="00154931">
        <w:rPr>
          <w:lang w:val="en-US"/>
        </w:rPr>
        <w:t>biclustering</w:t>
      </w:r>
      <w:proofErr w:type="spellEnd"/>
      <w:r w:rsidRPr="00154931">
        <w:rPr>
          <w:lang w:val="en-US"/>
        </w:rPr>
        <w:t xml:space="preserve"> techniques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="00CB3171" w:rsidRPr="00CB3171">
        <w:rPr>
          <w:rStyle w:val="af8"/>
          <w:i w:val="0"/>
        </w:rPr>
        <w:t xml:space="preserve">BMC </w:t>
      </w:r>
      <w:proofErr w:type="spellStart"/>
      <w:r w:rsidR="00CB3171" w:rsidRPr="00CB3171">
        <w:rPr>
          <w:rStyle w:val="af8"/>
          <w:i w:val="0"/>
        </w:rPr>
        <w:t>Bioinformatics</w:t>
      </w:r>
      <w:proofErr w:type="spellEnd"/>
      <w:r w:rsidR="00CB3171">
        <w:rPr>
          <w:rStyle w:val="af8"/>
          <w:i w:val="0"/>
          <w:lang w:val="en-US"/>
        </w:rPr>
        <w:t xml:space="preserve">. </w:t>
      </w:r>
      <w:r w:rsidR="008304A0">
        <w:rPr>
          <w:lang w:val="en-US"/>
        </w:rPr>
        <w:t>2017</w:t>
      </w:r>
    </w:p>
    <w:p w:rsidR="00CB3171" w:rsidRPr="0022667B" w:rsidRDefault="00CB3171" w:rsidP="00D917FF">
      <w:pPr>
        <w:rPr>
          <w:lang w:val="en-US"/>
        </w:rPr>
      </w:pPr>
      <w:r>
        <w:rPr>
          <w:lang w:val="en-US"/>
        </w:rPr>
        <w:t xml:space="preserve">[7] </w:t>
      </w:r>
      <w:proofErr w:type="spellStart"/>
      <w:r w:rsidRPr="00CB3171">
        <w:rPr>
          <w:lang w:val="en-US"/>
        </w:rPr>
        <w:t>Kluger</w:t>
      </w:r>
      <w:proofErr w:type="spellEnd"/>
      <w:r w:rsidRPr="00CB3171">
        <w:rPr>
          <w:lang w:val="en-US"/>
        </w:rPr>
        <w:t xml:space="preserve"> Y, </w:t>
      </w:r>
      <w:proofErr w:type="spellStart"/>
      <w:r w:rsidRPr="00CB3171">
        <w:rPr>
          <w:lang w:val="en-US"/>
        </w:rPr>
        <w:t>Basri</w:t>
      </w:r>
      <w:proofErr w:type="spellEnd"/>
      <w:r w:rsidRPr="00CB3171">
        <w:rPr>
          <w:lang w:val="en-US"/>
        </w:rPr>
        <w:t xml:space="preserve"> R, </w:t>
      </w:r>
      <w:proofErr w:type="gramStart"/>
      <w:r w:rsidRPr="00CB3171">
        <w:rPr>
          <w:lang w:val="en-US"/>
        </w:rPr>
        <w:t xml:space="preserve">Chang </w:t>
      </w:r>
      <w:r>
        <w:rPr>
          <w:lang w:val="en-US"/>
        </w:rPr>
        <w:t xml:space="preserve"> </w:t>
      </w:r>
      <w:r w:rsidRPr="00CB3171">
        <w:rPr>
          <w:lang w:val="en-US"/>
        </w:rPr>
        <w:t>JT</w:t>
      </w:r>
      <w:proofErr w:type="gramEnd"/>
      <w:r w:rsidRPr="00CB3171">
        <w:rPr>
          <w:lang w:val="en-US"/>
        </w:rPr>
        <w:t xml:space="preserve">, Gerstein M. Spectral </w:t>
      </w:r>
      <w:proofErr w:type="spellStart"/>
      <w:r w:rsidRPr="00CB3171">
        <w:rPr>
          <w:lang w:val="en-US"/>
        </w:rPr>
        <w:t>biclustering</w:t>
      </w:r>
      <w:proofErr w:type="spellEnd"/>
      <w:r w:rsidRPr="00CB3171">
        <w:rPr>
          <w:lang w:val="en-US"/>
        </w:rPr>
        <w:t xml:space="preserve"> of microarray data: </w:t>
      </w:r>
      <w:proofErr w:type="spellStart"/>
      <w:r w:rsidRPr="00CB3171">
        <w:rPr>
          <w:lang w:val="en-US"/>
        </w:rPr>
        <w:t>coclustering</w:t>
      </w:r>
      <w:proofErr w:type="spellEnd"/>
      <w:r w:rsidRPr="00CB3171">
        <w:rPr>
          <w:lang w:val="en-US"/>
        </w:rPr>
        <w:t xml:space="preserve"> genes and conditions. Genome Res. 2003</w:t>
      </w:r>
    </w:p>
    <w:p w:rsidR="00F814F1" w:rsidRPr="00F814F1" w:rsidRDefault="00F814F1" w:rsidP="00F814F1">
      <w:pPr>
        <w:rPr>
          <w:lang w:val="en-US"/>
        </w:rPr>
      </w:pPr>
      <w:r>
        <w:rPr>
          <w:lang w:val="en-US"/>
        </w:rPr>
        <w:t xml:space="preserve">[8] Beatriz Pontes, </w:t>
      </w:r>
      <w:proofErr w:type="spellStart"/>
      <w:r>
        <w:rPr>
          <w:lang w:val="en-US"/>
        </w:rPr>
        <w:t>Ral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Girldez</w:t>
      </w:r>
      <w:proofErr w:type="spellEnd"/>
      <w:r>
        <w:rPr>
          <w:lang w:val="en-US"/>
        </w:rPr>
        <w:t xml:space="preserve">, </w:t>
      </w:r>
      <w:r w:rsidRPr="00F814F1">
        <w:rPr>
          <w:lang w:val="en-US"/>
        </w:rPr>
        <w:t>Jess S. Aguilar-Ruiz</w:t>
      </w:r>
      <w:r>
        <w:rPr>
          <w:lang w:val="en-US"/>
        </w:rPr>
        <w:t xml:space="preserve">. </w:t>
      </w:r>
      <w:proofErr w:type="gramStart"/>
      <w:r w:rsidRPr="00F814F1">
        <w:rPr>
          <w:lang w:val="en-US"/>
        </w:rPr>
        <w:t xml:space="preserve">Quality Measures for Gene Expression </w:t>
      </w:r>
      <w:proofErr w:type="spellStart"/>
      <w:r w:rsidRPr="00F814F1">
        <w:rPr>
          <w:lang w:val="en-US"/>
        </w:rPr>
        <w:t>Biclusters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Plos</w:t>
      </w:r>
      <w:proofErr w:type="spellEnd"/>
      <w:r>
        <w:rPr>
          <w:lang w:val="en-US"/>
        </w:rPr>
        <w:t xml:space="preserve"> One.</w:t>
      </w:r>
      <w:proofErr w:type="gramEnd"/>
      <w:r>
        <w:rPr>
          <w:lang w:val="en-US"/>
        </w:rPr>
        <w:t xml:space="preserve"> </w:t>
      </w:r>
      <w:r>
        <w:t>2015</w:t>
      </w:r>
    </w:p>
    <w:p w:rsidR="00D6499C" w:rsidRDefault="00D6499C" w:rsidP="00D917FF">
      <w:pPr>
        <w:rPr>
          <w:lang w:val="en-US"/>
        </w:rPr>
      </w:pPr>
    </w:p>
    <w:p w:rsidR="00D6499C" w:rsidRDefault="00D6499C" w:rsidP="00D917FF">
      <w:pPr>
        <w:rPr>
          <w:lang w:val="en-US"/>
        </w:rPr>
      </w:pPr>
    </w:p>
    <w:p w:rsidR="0074772B" w:rsidRDefault="0074772B" w:rsidP="00D917FF">
      <w:pPr>
        <w:rPr>
          <w:lang w:val="en-US"/>
        </w:rPr>
      </w:pPr>
    </w:p>
    <w:p w:rsidR="000E5EA6" w:rsidRPr="00D917FF" w:rsidRDefault="000E5EA6" w:rsidP="00D917FF">
      <w:pPr>
        <w:rPr>
          <w:lang w:val="en-US"/>
        </w:rPr>
      </w:pPr>
      <w:r w:rsidRPr="00D917FF">
        <w:rPr>
          <w:lang w:val="en-US"/>
        </w:rPr>
        <w:br w:type="page"/>
      </w:r>
    </w:p>
    <w:p w:rsidR="00F64F3D" w:rsidRPr="0084340F" w:rsidRDefault="00F64F3D" w:rsidP="00D30CD3">
      <w:pPr>
        <w:pStyle w:val="1"/>
        <w:rPr>
          <w:lang w:val="en-US"/>
        </w:rPr>
      </w:pPr>
      <w:bookmarkStart w:id="17" w:name="_Toc106144359"/>
      <w:r>
        <w:lastRenderedPageBreak/>
        <w:t>Приложения</w:t>
      </w:r>
      <w:bookmarkEnd w:id="17"/>
    </w:p>
    <w:p w:rsidR="00CD607F" w:rsidRPr="0084340F" w:rsidRDefault="00CD607F" w:rsidP="00CD607F">
      <w:pPr>
        <w:pStyle w:val="2"/>
        <w:rPr>
          <w:lang w:val="en-US"/>
        </w:rPr>
      </w:pPr>
      <w:bookmarkStart w:id="18" w:name="_Toc106144360"/>
      <w:r>
        <w:t>Приложение</w:t>
      </w:r>
      <w:r w:rsidRPr="0084340F">
        <w:rPr>
          <w:lang w:val="en-US"/>
        </w:rPr>
        <w:t xml:space="preserve"> 1</w:t>
      </w:r>
      <w:bookmarkEnd w:id="18"/>
    </w:p>
    <w:tbl>
      <w:tblPr>
        <w:tblStyle w:val="a3"/>
        <w:tblW w:w="0" w:type="auto"/>
        <w:tblInd w:w="-885" w:type="dxa"/>
        <w:tblLook w:val="04A0" w:firstRow="1" w:lastRow="0" w:firstColumn="1" w:lastColumn="0" w:noHBand="0" w:noVBand="1"/>
      </w:tblPr>
      <w:tblGrid>
        <w:gridCol w:w="2731"/>
        <w:gridCol w:w="1492"/>
        <w:gridCol w:w="1134"/>
        <w:gridCol w:w="963"/>
        <w:gridCol w:w="1196"/>
        <w:gridCol w:w="1060"/>
        <w:gridCol w:w="1880"/>
      </w:tblGrid>
      <w:tr w:rsidR="00CD607F" w:rsidRPr="00CD607F" w:rsidTr="00950E13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84340F" w:rsidRDefault="00CD607F" w:rsidP="00950E13">
            <w:pPr>
              <w:jc w:val="center"/>
              <w:rPr>
                <w:lang w:val="en-US"/>
              </w:rPr>
            </w:pPr>
            <w:r w:rsidRPr="0084340F">
              <w:rPr>
                <w:lang w:val="en-US"/>
              </w:rPr>
              <w:t>Feature</w:t>
            </w:r>
          </w:p>
        </w:tc>
        <w:tc>
          <w:tcPr>
            <w:tcW w:w="1492" w:type="dxa"/>
            <w:vAlign w:val="center"/>
            <w:hideMark/>
          </w:tcPr>
          <w:p w:rsidR="00CD607F" w:rsidRPr="0084340F" w:rsidRDefault="00CD607F" w:rsidP="00950E13">
            <w:pPr>
              <w:jc w:val="center"/>
              <w:rPr>
                <w:lang w:val="en-US"/>
              </w:rPr>
            </w:pPr>
            <w:proofErr w:type="spellStart"/>
            <w:r w:rsidRPr="0084340F">
              <w:rPr>
                <w:lang w:val="en-US"/>
              </w:rPr>
              <w:t>JBiclustGE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:rsidR="00CD607F" w:rsidRPr="0084340F" w:rsidRDefault="00CD607F" w:rsidP="00950E13">
            <w:pPr>
              <w:jc w:val="center"/>
              <w:rPr>
                <w:lang w:val="en-US"/>
              </w:rPr>
            </w:pPr>
            <w:proofErr w:type="spellStart"/>
            <w:r w:rsidRPr="0084340F">
              <w:rPr>
                <w:lang w:val="en-US"/>
              </w:rPr>
              <w:t>BiMAX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:rsidR="00CD607F" w:rsidRPr="0084340F" w:rsidRDefault="00CD607F" w:rsidP="00950E13">
            <w:pPr>
              <w:jc w:val="center"/>
              <w:rPr>
                <w:lang w:val="en-US"/>
              </w:rPr>
            </w:pPr>
            <w:proofErr w:type="spellStart"/>
            <w:r w:rsidRPr="0084340F">
              <w:rPr>
                <w:lang w:val="en-US"/>
              </w:rPr>
              <w:t>biclust</w:t>
            </w:r>
            <w:proofErr w:type="spellEnd"/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950E13">
            <w:pPr>
              <w:jc w:val="center"/>
            </w:pPr>
            <w:r w:rsidRPr="0084340F">
              <w:rPr>
                <w:lang w:val="en-US"/>
              </w:rPr>
              <w:t>Bi</w:t>
            </w:r>
            <w:proofErr w:type="spellStart"/>
            <w:r w:rsidRPr="00CD607F">
              <w:t>Bench</w:t>
            </w:r>
            <w:proofErr w:type="spellEnd"/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950E13">
            <w:pPr>
              <w:jc w:val="center"/>
            </w:pPr>
            <w:r w:rsidRPr="00CD607F">
              <w:t>MTBA</w:t>
            </w:r>
          </w:p>
        </w:tc>
        <w:tc>
          <w:tcPr>
            <w:tcW w:w="1880" w:type="dxa"/>
            <w:vAlign w:val="center"/>
            <w:hideMark/>
          </w:tcPr>
          <w:p w:rsidR="00CD607F" w:rsidRPr="00CD607F" w:rsidRDefault="00CD607F" w:rsidP="00950E13">
            <w:pPr>
              <w:jc w:val="center"/>
            </w:pPr>
            <w:r w:rsidRPr="00CD607F">
              <w:t xml:space="preserve">BCL </w:t>
            </w:r>
            <w:proofErr w:type="spellStart"/>
            <w:r w:rsidRPr="00CD607F">
              <w:t>Web</w:t>
            </w:r>
            <w:proofErr w:type="spellEnd"/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Programming</w:t>
            </w:r>
            <w:proofErr w:type="spellEnd"/>
            <w:r w:rsidRPr="00CD607F">
              <w:t xml:space="preserve"> </w:t>
            </w:r>
            <w:proofErr w:type="spellStart"/>
            <w:r w:rsidRPr="00CD607F">
              <w:t>language</w:t>
            </w:r>
            <w:proofErr w:type="spellEnd"/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Java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Java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r w:rsidRPr="00CD607F">
              <w:t>R</w:t>
            </w:r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Python</w:t>
            </w:r>
            <w:proofErr w:type="spellEnd"/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Matlab</w:t>
            </w:r>
            <w:proofErr w:type="spellEnd"/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Python</w:t>
            </w:r>
            <w:proofErr w:type="spellEnd"/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Number</w:t>
            </w:r>
            <w:proofErr w:type="spellEnd"/>
            <w:r w:rsidRPr="00CD607F">
              <w:t xml:space="preserve"> </w:t>
            </w:r>
            <w:proofErr w:type="spellStart"/>
            <w:r w:rsidRPr="00CD607F">
              <w:t>Biclustering</w:t>
            </w:r>
            <w:proofErr w:type="spellEnd"/>
            <w:r w:rsidRPr="00CD607F">
              <w:t xml:space="preserve"> </w:t>
            </w:r>
            <w:proofErr w:type="spellStart"/>
            <w:r w:rsidRPr="00CD607F">
              <w:t>algorithms</w:t>
            </w:r>
            <w:proofErr w:type="spellEnd"/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r w:rsidRPr="00CD607F">
              <w:t>21</w:t>
            </w:r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r w:rsidRPr="00CD607F">
              <w:t>6</w:t>
            </w:r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r w:rsidRPr="00CD607F">
              <w:t>6</w:t>
            </w:r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r w:rsidRPr="00CD607F">
              <w:t>12</w:t>
            </w:r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r w:rsidRPr="00CD607F">
              <w:t>12</w:t>
            </w:r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r w:rsidRPr="00CD607F">
              <w:t>8</w:t>
            </w:r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Graphical</w:t>
            </w:r>
            <w:proofErr w:type="spellEnd"/>
            <w:r w:rsidRPr="00CD607F">
              <w:t xml:space="preserve"> </w:t>
            </w:r>
            <w:proofErr w:type="spellStart"/>
            <w:r w:rsidRPr="00CD607F">
              <w:t>Interface</w:t>
            </w:r>
            <w:proofErr w:type="spellEnd"/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Requires</w:t>
            </w:r>
            <w:proofErr w:type="spellEnd"/>
            <w:r w:rsidRPr="00CD607F">
              <w:t xml:space="preserve"> </w:t>
            </w:r>
            <w:proofErr w:type="spellStart"/>
            <w:r w:rsidRPr="00CD607F">
              <w:t>programming</w:t>
            </w:r>
            <w:proofErr w:type="spellEnd"/>
            <w:r w:rsidRPr="00CD607F">
              <w:t xml:space="preserve"> </w:t>
            </w:r>
            <w:proofErr w:type="spellStart"/>
            <w:r w:rsidRPr="00CD607F">
              <w:t>expertise</w:t>
            </w:r>
            <w:proofErr w:type="spellEnd"/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Visualization</w:t>
            </w:r>
            <w:proofErr w:type="spellEnd"/>
            <w:r w:rsidRPr="00CD607F">
              <w:t xml:space="preserve"> </w:t>
            </w:r>
            <w:proofErr w:type="spellStart"/>
            <w:r w:rsidRPr="00CD607F">
              <w:t>features</w:t>
            </w:r>
            <w:proofErr w:type="spellEnd"/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Synthetic</w:t>
            </w:r>
            <w:proofErr w:type="spellEnd"/>
            <w:r w:rsidRPr="00CD607F">
              <w:t xml:space="preserve"> </w:t>
            </w:r>
            <w:proofErr w:type="spellStart"/>
            <w:r w:rsidRPr="00CD607F">
              <w:t>data</w:t>
            </w:r>
            <w:proofErr w:type="spellEnd"/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  <w:rPr>
                <w:lang w:val="en-US"/>
              </w:rPr>
            </w:pPr>
            <w:r w:rsidRPr="00CD607F">
              <w:rPr>
                <w:lang w:val="en-US"/>
              </w:rPr>
              <w:t>Built-in gene enrichment analysis</w:t>
            </w:r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Post-Processing</w:t>
            </w:r>
            <w:proofErr w:type="spellEnd"/>
            <w:r w:rsidRPr="00CD607F">
              <w:t>:</w:t>
            </w:r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Filtering</w:t>
            </w:r>
            <w:proofErr w:type="spellEnd"/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Overlap</w:t>
            </w:r>
            <w:proofErr w:type="spellEnd"/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Similarity</w:t>
            </w:r>
            <w:proofErr w:type="spellEnd"/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Pairwise</w:t>
            </w:r>
            <w:proofErr w:type="spellEnd"/>
            <w:r w:rsidRPr="00CD607F">
              <w:t xml:space="preserve"> </w:t>
            </w:r>
            <w:proofErr w:type="spellStart"/>
            <w:r w:rsidRPr="00CD607F">
              <w:t>analysis</w:t>
            </w:r>
            <w:proofErr w:type="spellEnd"/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Coherence</w:t>
            </w:r>
            <w:proofErr w:type="spellEnd"/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</w:tr>
      <w:tr w:rsidR="00CD607F" w:rsidRPr="00CD607F" w:rsidTr="00CD607F">
        <w:trPr>
          <w:trHeight w:val="300"/>
        </w:trPr>
        <w:tc>
          <w:tcPr>
            <w:tcW w:w="2731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Coverage</w:t>
            </w:r>
            <w:proofErr w:type="spellEnd"/>
          </w:p>
        </w:tc>
        <w:tc>
          <w:tcPr>
            <w:tcW w:w="1492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yes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196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060" w:type="dxa"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  <w:tc>
          <w:tcPr>
            <w:tcW w:w="1880" w:type="dxa"/>
            <w:noWrap/>
            <w:vAlign w:val="center"/>
            <w:hideMark/>
          </w:tcPr>
          <w:p w:rsidR="00CD607F" w:rsidRPr="00CD607F" w:rsidRDefault="00CD607F" w:rsidP="00CD607F">
            <w:pPr>
              <w:jc w:val="center"/>
            </w:pPr>
            <w:proofErr w:type="spellStart"/>
            <w:r w:rsidRPr="00CD607F">
              <w:t>no</w:t>
            </w:r>
            <w:proofErr w:type="spellEnd"/>
          </w:p>
        </w:tc>
      </w:tr>
    </w:tbl>
    <w:p w:rsidR="00CD607F" w:rsidRPr="00CD607F" w:rsidRDefault="00CD607F" w:rsidP="00CD607F"/>
    <w:sectPr w:rsidR="00CD607F" w:rsidRPr="00CD6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330" w:rsidRDefault="00DA2330" w:rsidP="0021596A">
      <w:pPr>
        <w:spacing w:after="0" w:line="240" w:lineRule="auto"/>
      </w:pPr>
      <w:r>
        <w:separator/>
      </w:r>
    </w:p>
  </w:endnote>
  <w:endnote w:type="continuationSeparator" w:id="0">
    <w:p w:rsidR="00DA2330" w:rsidRDefault="00DA2330" w:rsidP="00215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043120"/>
      <w:docPartObj>
        <w:docPartGallery w:val="Page Numbers (Bottom of Page)"/>
        <w:docPartUnique/>
      </w:docPartObj>
    </w:sdtPr>
    <w:sdtEndPr/>
    <w:sdtContent>
      <w:p w:rsidR="00385806" w:rsidRDefault="003858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0B7">
          <w:rPr>
            <w:noProof/>
          </w:rPr>
          <w:t>2</w:t>
        </w:r>
        <w:r>
          <w:fldChar w:fldCharType="end"/>
        </w:r>
      </w:p>
    </w:sdtContent>
  </w:sdt>
  <w:p w:rsidR="00385806" w:rsidRDefault="0038580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06" w:rsidRDefault="00385806">
    <w:pPr>
      <w:pStyle w:val="a6"/>
      <w:jc w:val="center"/>
    </w:pPr>
  </w:p>
  <w:p w:rsidR="00385806" w:rsidRDefault="003858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330" w:rsidRDefault="00DA2330" w:rsidP="0021596A">
      <w:pPr>
        <w:spacing w:after="0" w:line="240" w:lineRule="auto"/>
      </w:pPr>
      <w:r>
        <w:separator/>
      </w:r>
    </w:p>
  </w:footnote>
  <w:footnote w:type="continuationSeparator" w:id="0">
    <w:p w:rsidR="00DA2330" w:rsidRDefault="00DA2330" w:rsidP="00215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39E1"/>
    <w:multiLevelType w:val="hybridMultilevel"/>
    <w:tmpl w:val="5406F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A3E34"/>
    <w:multiLevelType w:val="multilevel"/>
    <w:tmpl w:val="275A2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5773AB1"/>
    <w:multiLevelType w:val="hybridMultilevel"/>
    <w:tmpl w:val="CCEE6536"/>
    <w:lvl w:ilvl="0" w:tplc="9A285FD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15D37F92"/>
    <w:multiLevelType w:val="hybridMultilevel"/>
    <w:tmpl w:val="B602EB16"/>
    <w:lvl w:ilvl="0" w:tplc="D412762A">
      <w:start w:val="4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>
    <w:nsid w:val="177E6D0B"/>
    <w:multiLevelType w:val="hybridMultilevel"/>
    <w:tmpl w:val="1D1C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1116E"/>
    <w:multiLevelType w:val="hybridMultilevel"/>
    <w:tmpl w:val="DB6A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61C48"/>
    <w:multiLevelType w:val="hybridMultilevel"/>
    <w:tmpl w:val="4BA0CD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C5A1BD0"/>
    <w:multiLevelType w:val="hybridMultilevel"/>
    <w:tmpl w:val="DAD4A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A0FD8"/>
    <w:multiLevelType w:val="hybridMultilevel"/>
    <w:tmpl w:val="F4087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B618E"/>
    <w:multiLevelType w:val="hybridMultilevel"/>
    <w:tmpl w:val="99420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C53C8"/>
    <w:multiLevelType w:val="hybridMultilevel"/>
    <w:tmpl w:val="B0042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35614"/>
    <w:multiLevelType w:val="hybridMultilevel"/>
    <w:tmpl w:val="DB6A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D55D4"/>
    <w:multiLevelType w:val="hybridMultilevel"/>
    <w:tmpl w:val="EBAA8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2E46F9"/>
    <w:multiLevelType w:val="hybridMultilevel"/>
    <w:tmpl w:val="0EA6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C5382"/>
    <w:multiLevelType w:val="hybridMultilevel"/>
    <w:tmpl w:val="C1F2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15582"/>
    <w:multiLevelType w:val="hybridMultilevel"/>
    <w:tmpl w:val="DB6A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5"/>
  </w:num>
  <w:num w:numId="5">
    <w:abstractNumId w:val="1"/>
  </w:num>
  <w:num w:numId="6">
    <w:abstractNumId w:val="14"/>
  </w:num>
  <w:num w:numId="7">
    <w:abstractNumId w:val="9"/>
  </w:num>
  <w:num w:numId="8">
    <w:abstractNumId w:val="4"/>
  </w:num>
  <w:num w:numId="9">
    <w:abstractNumId w:val="12"/>
  </w:num>
  <w:num w:numId="10">
    <w:abstractNumId w:val="6"/>
  </w:num>
  <w:num w:numId="11">
    <w:abstractNumId w:val="10"/>
  </w:num>
  <w:num w:numId="12">
    <w:abstractNumId w:val="13"/>
  </w:num>
  <w:num w:numId="13">
    <w:abstractNumId w:val="0"/>
  </w:num>
  <w:num w:numId="14">
    <w:abstractNumId w:val="8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30"/>
    <w:rsid w:val="000171B2"/>
    <w:rsid w:val="00086E14"/>
    <w:rsid w:val="000878A8"/>
    <w:rsid w:val="00094B49"/>
    <w:rsid w:val="000A08DB"/>
    <w:rsid w:val="000A3816"/>
    <w:rsid w:val="000D67BE"/>
    <w:rsid w:val="000E5EA6"/>
    <w:rsid w:val="00100E47"/>
    <w:rsid w:val="00146951"/>
    <w:rsid w:val="00154931"/>
    <w:rsid w:val="00193639"/>
    <w:rsid w:val="001A2180"/>
    <w:rsid w:val="001B4E4B"/>
    <w:rsid w:val="001D2934"/>
    <w:rsid w:val="001F0080"/>
    <w:rsid w:val="0021596A"/>
    <w:rsid w:val="0022533A"/>
    <w:rsid w:val="0022667B"/>
    <w:rsid w:val="0023213B"/>
    <w:rsid w:val="0024018D"/>
    <w:rsid w:val="00251AC0"/>
    <w:rsid w:val="00277A2E"/>
    <w:rsid w:val="002B2B41"/>
    <w:rsid w:val="002D02B1"/>
    <w:rsid w:val="002D6F33"/>
    <w:rsid w:val="002F2445"/>
    <w:rsid w:val="00385806"/>
    <w:rsid w:val="003A47D1"/>
    <w:rsid w:val="003A7BE9"/>
    <w:rsid w:val="003B5682"/>
    <w:rsid w:val="003B69E8"/>
    <w:rsid w:val="003B6C56"/>
    <w:rsid w:val="003D0498"/>
    <w:rsid w:val="003D12FD"/>
    <w:rsid w:val="003D739F"/>
    <w:rsid w:val="00403076"/>
    <w:rsid w:val="004A5BC3"/>
    <w:rsid w:val="004C2E66"/>
    <w:rsid w:val="004D0F0C"/>
    <w:rsid w:val="004F5BB1"/>
    <w:rsid w:val="004F70EC"/>
    <w:rsid w:val="00513650"/>
    <w:rsid w:val="00513C76"/>
    <w:rsid w:val="00526ABD"/>
    <w:rsid w:val="0053600C"/>
    <w:rsid w:val="00545D71"/>
    <w:rsid w:val="00552EF0"/>
    <w:rsid w:val="0055570B"/>
    <w:rsid w:val="00557352"/>
    <w:rsid w:val="00586CCC"/>
    <w:rsid w:val="00592848"/>
    <w:rsid w:val="005A05C8"/>
    <w:rsid w:val="005A2C9C"/>
    <w:rsid w:val="005A3A5D"/>
    <w:rsid w:val="005A44B9"/>
    <w:rsid w:val="005B2846"/>
    <w:rsid w:val="005C6EB3"/>
    <w:rsid w:val="005E1711"/>
    <w:rsid w:val="005E3359"/>
    <w:rsid w:val="005E3F12"/>
    <w:rsid w:val="00602473"/>
    <w:rsid w:val="006074C9"/>
    <w:rsid w:val="00633BFE"/>
    <w:rsid w:val="00645F46"/>
    <w:rsid w:val="00683C9C"/>
    <w:rsid w:val="00695CF5"/>
    <w:rsid w:val="006A02CD"/>
    <w:rsid w:val="006B0CEF"/>
    <w:rsid w:val="006B2DBD"/>
    <w:rsid w:val="006C6191"/>
    <w:rsid w:val="006C6FC2"/>
    <w:rsid w:val="006D1544"/>
    <w:rsid w:val="006D7D8C"/>
    <w:rsid w:val="006E0787"/>
    <w:rsid w:val="006E3405"/>
    <w:rsid w:val="006E7A8C"/>
    <w:rsid w:val="006F0AAD"/>
    <w:rsid w:val="006F11A5"/>
    <w:rsid w:val="00734B60"/>
    <w:rsid w:val="00743030"/>
    <w:rsid w:val="0074772B"/>
    <w:rsid w:val="007721DE"/>
    <w:rsid w:val="0078310F"/>
    <w:rsid w:val="007834B1"/>
    <w:rsid w:val="00792602"/>
    <w:rsid w:val="007B5C8F"/>
    <w:rsid w:val="007D07DF"/>
    <w:rsid w:val="007F014C"/>
    <w:rsid w:val="007F32A0"/>
    <w:rsid w:val="007F6944"/>
    <w:rsid w:val="008015A5"/>
    <w:rsid w:val="00820111"/>
    <w:rsid w:val="00822848"/>
    <w:rsid w:val="0082625E"/>
    <w:rsid w:val="008304A0"/>
    <w:rsid w:val="0084340F"/>
    <w:rsid w:val="0084566D"/>
    <w:rsid w:val="00857846"/>
    <w:rsid w:val="0087076F"/>
    <w:rsid w:val="0087148C"/>
    <w:rsid w:val="0087653B"/>
    <w:rsid w:val="00893D98"/>
    <w:rsid w:val="008A3EEB"/>
    <w:rsid w:val="008B6777"/>
    <w:rsid w:val="008C2B8B"/>
    <w:rsid w:val="008D247C"/>
    <w:rsid w:val="008D2D00"/>
    <w:rsid w:val="00904D16"/>
    <w:rsid w:val="0090547A"/>
    <w:rsid w:val="00905EE1"/>
    <w:rsid w:val="00906929"/>
    <w:rsid w:val="00913DF6"/>
    <w:rsid w:val="00950E13"/>
    <w:rsid w:val="00953AEF"/>
    <w:rsid w:val="0097165C"/>
    <w:rsid w:val="0098259B"/>
    <w:rsid w:val="00985127"/>
    <w:rsid w:val="00986EA4"/>
    <w:rsid w:val="00990C73"/>
    <w:rsid w:val="00997BC0"/>
    <w:rsid w:val="009B0E13"/>
    <w:rsid w:val="009B22BC"/>
    <w:rsid w:val="009B262C"/>
    <w:rsid w:val="009D142D"/>
    <w:rsid w:val="009E41FD"/>
    <w:rsid w:val="009E46F5"/>
    <w:rsid w:val="00A06CF0"/>
    <w:rsid w:val="00A1575E"/>
    <w:rsid w:val="00A23A29"/>
    <w:rsid w:val="00A46356"/>
    <w:rsid w:val="00A50DBF"/>
    <w:rsid w:val="00A521CF"/>
    <w:rsid w:val="00A526FC"/>
    <w:rsid w:val="00A67B56"/>
    <w:rsid w:val="00AB1EE9"/>
    <w:rsid w:val="00AD29D8"/>
    <w:rsid w:val="00AE6398"/>
    <w:rsid w:val="00AF59D0"/>
    <w:rsid w:val="00AF6E0F"/>
    <w:rsid w:val="00B00ACE"/>
    <w:rsid w:val="00B17C9A"/>
    <w:rsid w:val="00B20D47"/>
    <w:rsid w:val="00B57303"/>
    <w:rsid w:val="00B602C2"/>
    <w:rsid w:val="00B63C08"/>
    <w:rsid w:val="00B7008F"/>
    <w:rsid w:val="00B705D6"/>
    <w:rsid w:val="00B7189C"/>
    <w:rsid w:val="00B73320"/>
    <w:rsid w:val="00B73B38"/>
    <w:rsid w:val="00B92F73"/>
    <w:rsid w:val="00BA1517"/>
    <w:rsid w:val="00BB475B"/>
    <w:rsid w:val="00C04497"/>
    <w:rsid w:val="00C16723"/>
    <w:rsid w:val="00C26359"/>
    <w:rsid w:val="00C30B25"/>
    <w:rsid w:val="00C3415E"/>
    <w:rsid w:val="00C355C4"/>
    <w:rsid w:val="00C4080C"/>
    <w:rsid w:val="00C47EAE"/>
    <w:rsid w:val="00C52D01"/>
    <w:rsid w:val="00C56A31"/>
    <w:rsid w:val="00C6508A"/>
    <w:rsid w:val="00C700AA"/>
    <w:rsid w:val="00C70627"/>
    <w:rsid w:val="00CB3171"/>
    <w:rsid w:val="00CC50B7"/>
    <w:rsid w:val="00CD2358"/>
    <w:rsid w:val="00CD607F"/>
    <w:rsid w:val="00CE3785"/>
    <w:rsid w:val="00D30CD3"/>
    <w:rsid w:val="00D5429E"/>
    <w:rsid w:val="00D6499C"/>
    <w:rsid w:val="00D71125"/>
    <w:rsid w:val="00D86EDD"/>
    <w:rsid w:val="00D917FF"/>
    <w:rsid w:val="00DA2330"/>
    <w:rsid w:val="00DA38C8"/>
    <w:rsid w:val="00DC1081"/>
    <w:rsid w:val="00DD0F3C"/>
    <w:rsid w:val="00DD6B6A"/>
    <w:rsid w:val="00DF2230"/>
    <w:rsid w:val="00E07C8C"/>
    <w:rsid w:val="00E143FE"/>
    <w:rsid w:val="00E22EE8"/>
    <w:rsid w:val="00E5401C"/>
    <w:rsid w:val="00E60713"/>
    <w:rsid w:val="00E7716C"/>
    <w:rsid w:val="00E93616"/>
    <w:rsid w:val="00EA70F6"/>
    <w:rsid w:val="00EA7606"/>
    <w:rsid w:val="00EB03FC"/>
    <w:rsid w:val="00EB143E"/>
    <w:rsid w:val="00EC6D12"/>
    <w:rsid w:val="00F32130"/>
    <w:rsid w:val="00F34D57"/>
    <w:rsid w:val="00F41D29"/>
    <w:rsid w:val="00F45C4D"/>
    <w:rsid w:val="00F64F3D"/>
    <w:rsid w:val="00F743D0"/>
    <w:rsid w:val="00F814F1"/>
    <w:rsid w:val="00FA0675"/>
    <w:rsid w:val="00FA27AC"/>
    <w:rsid w:val="00FB254B"/>
    <w:rsid w:val="00FC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3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475B"/>
    <w:pPr>
      <w:keepNext/>
      <w:keepLines/>
      <w:spacing w:before="480" w:after="0"/>
      <w:ind w:left="357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0CD3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A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2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6A02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596A"/>
  </w:style>
  <w:style w:type="paragraph" w:styleId="a6">
    <w:name w:val="footer"/>
    <w:basedOn w:val="a"/>
    <w:link w:val="a7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596A"/>
  </w:style>
  <w:style w:type="character" w:customStyle="1" w:styleId="10">
    <w:name w:val="Заголовок 1 Знак"/>
    <w:basedOn w:val="a0"/>
    <w:link w:val="1"/>
    <w:uiPriority w:val="9"/>
    <w:rsid w:val="00BB475B"/>
    <w:rPr>
      <w:rFonts w:ascii="Times New Roman" w:eastAsiaTheme="majorEastAsia" w:hAnsi="Times New Roman" w:cstheme="majorBidi"/>
      <w:bCs/>
      <w:sz w:val="4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7076F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76F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870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870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87076F"/>
    <w:pPr>
      <w:spacing w:after="100"/>
    </w:pPr>
  </w:style>
  <w:style w:type="character" w:styleId="ad">
    <w:name w:val="Hyperlink"/>
    <w:basedOn w:val="a0"/>
    <w:uiPriority w:val="99"/>
    <w:unhideWhenUsed/>
    <w:rsid w:val="0087076F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C30B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0CD3"/>
    <w:rPr>
      <w:rFonts w:ascii="Times New Roman" w:eastAsiaTheme="majorEastAsia" w:hAnsi="Times New Roman" w:cstheme="majorBidi"/>
      <w:bCs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04D16"/>
    <w:pPr>
      <w:spacing w:after="100"/>
      <w:ind w:left="220"/>
    </w:pPr>
  </w:style>
  <w:style w:type="paragraph" w:styleId="af">
    <w:name w:val="endnote text"/>
    <w:basedOn w:val="a"/>
    <w:link w:val="af0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6C6FC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6C6FC2"/>
    <w:rPr>
      <w:vertAlign w:val="superscript"/>
    </w:rPr>
  </w:style>
  <w:style w:type="paragraph" w:styleId="af5">
    <w:name w:val="Bibliography"/>
    <w:basedOn w:val="a"/>
    <w:next w:val="a"/>
    <w:uiPriority w:val="37"/>
    <w:unhideWhenUsed/>
    <w:rsid w:val="00D917FF"/>
  </w:style>
  <w:style w:type="character" w:styleId="af6">
    <w:name w:val="FollowedHyperlink"/>
    <w:basedOn w:val="a0"/>
    <w:uiPriority w:val="99"/>
    <w:semiHidden/>
    <w:unhideWhenUsed/>
    <w:rsid w:val="00D6499C"/>
    <w:rPr>
      <w:color w:val="800080" w:themeColor="followedHyperlink"/>
      <w:u w:val="single"/>
    </w:rPr>
  </w:style>
  <w:style w:type="character" w:customStyle="1" w:styleId="pl-k">
    <w:name w:val="pl-k"/>
    <w:basedOn w:val="a0"/>
    <w:rsid w:val="00385806"/>
  </w:style>
  <w:style w:type="character" w:customStyle="1" w:styleId="pl-en">
    <w:name w:val="pl-en"/>
    <w:basedOn w:val="a0"/>
    <w:rsid w:val="00385806"/>
  </w:style>
  <w:style w:type="character" w:customStyle="1" w:styleId="pl-s1">
    <w:name w:val="pl-s1"/>
    <w:basedOn w:val="a0"/>
    <w:rsid w:val="00385806"/>
  </w:style>
  <w:style w:type="character" w:customStyle="1" w:styleId="pl-c1">
    <w:name w:val="pl-c1"/>
    <w:basedOn w:val="a0"/>
    <w:rsid w:val="00385806"/>
  </w:style>
  <w:style w:type="character" w:customStyle="1" w:styleId="pl-token">
    <w:name w:val="pl-token"/>
    <w:basedOn w:val="a0"/>
    <w:rsid w:val="00385806"/>
  </w:style>
  <w:style w:type="character" w:customStyle="1" w:styleId="pl-s">
    <w:name w:val="pl-s"/>
    <w:basedOn w:val="a0"/>
    <w:rsid w:val="00385806"/>
  </w:style>
  <w:style w:type="character" w:customStyle="1" w:styleId="pl-v">
    <w:name w:val="pl-v"/>
    <w:basedOn w:val="a0"/>
    <w:rsid w:val="00385806"/>
  </w:style>
  <w:style w:type="paragraph" w:styleId="af7">
    <w:name w:val="No Spacing"/>
    <w:aliases w:val="Код"/>
    <w:uiPriority w:val="1"/>
    <w:qFormat/>
    <w:rsid w:val="00385806"/>
    <w:pPr>
      <w:spacing w:after="0"/>
      <w:jc w:val="both"/>
    </w:pPr>
    <w:rPr>
      <w:rFonts w:ascii="Garamond" w:hAnsi="Garamond"/>
      <w:sz w:val="24"/>
    </w:rPr>
  </w:style>
  <w:style w:type="character" w:styleId="af8">
    <w:name w:val="Emphasis"/>
    <w:basedOn w:val="a0"/>
    <w:uiPriority w:val="20"/>
    <w:qFormat/>
    <w:rsid w:val="00CB317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7A8C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3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475B"/>
    <w:pPr>
      <w:keepNext/>
      <w:keepLines/>
      <w:spacing w:before="480" w:after="0"/>
      <w:ind w:left="357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0CD3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A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2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6A02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596A"/>
  </w:style>
  <w:style w:type="paragraph" w:styleId="a6">
    <w:name w:val="footer"/>
    <w:basedOn w:val="a"/>
    <w:link w:val="a7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596A"/>
  </w:style>
  <w:style w:type="character" w:customStyle="1" w:styleId="10">
    <w:name w:val="Заголовок 1 Знак"/>
    <w:basedOn w:val="a0"/>
    <w:link w:val="1"/>
    <w:uiPriority w:val="9"/>
    <w:rsid w:val="00BB475B"/>
    <w:rPr>
      <w:rFonts w:ascii="Times New Roman" w:eastAsiaTheme="majorEastAsia" w:hAnsi="Times New Roman" w:cstheme="majorBidi"/>
      <w:bCs/>
      <w:sz w:val="4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7076F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76F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870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870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87076F"/>
    <w:pPr>
      <w:spacing w:after="100"/>
    </w:pPr>
  </w:style>
  <w:style w:type="character" w:styleId="ad">
    <w:name w:val="Hyperlink"/>
    <w:basedOn w:val="a0"/>
    <w:uiPriority w:val="99"/>
    <w:unhideWhenUsed/>
    <w:rsid w:val="0087076F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C30B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0CD3"/>
    <w:rPr>
      <w:rFonts w:ascii="Times New Roman" w:eastAsiaTheme="majorEastAsia" w:hAnsi="Times New Roman" w:cstheme="majorBidi"/>
      <w:bCs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04D16"/>
    <w:pPr>
      <w:spacing w:after="100"/>
      <w:ind w:left="220"/>
    </w:pPr>
  </w:style>
  <w:style w:type="paragraph" w:styleId="af">
    <w:name w:val="endnote text"/>
    <w:basedOn w:val="a"/>
    <w:link w:val="af0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6C6FC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6C6FC2"/>
    <w:rPr>
      <w:vertAlign w:val="superscript"/>
    </w:rPr>
  </w:style>
  <w:style w:type="paragraph" w:styleId="af5">
    <w:name w:val="Bibliography"/>
    <w:basedOn w:val="a"/>
    <w:next w:val="a"/>
    <w:uiPriority w:val="37"/>
    <w:unhideWhenUsed/>
    <w:rsid w:val="00D917FF"/>
  </w:style>
  <w:style w:type="character" w:styleId="af6">
    <w:name w:val="FollowedHyperlink"/>
    <w:basedOn w:val="a0"/>
    <w:uiPriority w:val="99"/>
    <w:semiHidden/>
    <w:unhideWhenUsed/>
    <w:rsid w:val="00D6499C"/>
    <w:rPr>
      <w:color w:val="800080" w:themeColor="followedHyperlink"/>
      <w:u w:val="single"/>
    </w:rPr>
  </w:style>
  <w:style w:type="character" w:customStyle="1" w:styleId="pl-k">
    <w:name w:val="pl-k"/>
    <w:basedOn w:val="a0"/>
    <w:rsid w:val="00385806"/>
  </w:style>
  <w:style w:type="character" w:customStyle="1" w:styleId="pl-en">
    <w:name w:val="pl-en"/>
    <w:basedOn w:val="a0"/>
    <w:rsid w:val="00385806"/>
  </w:style>
  <w:style w:type="character" w:customStyle="1" w:styleId="pl-s1">
    <w:name w:val="pl-s1"/>
    <w:basedOn w:val="a0"/>
    <w:rsid w:val="00385806"/>
  </w:style>
  <w:style w:type="character" w:customStyle="1" w:styleId="pl-c1">
    <w:name w:val="pl-c1"/>
    <w:basedOn w:val="a0"/>
    <w:rsid w:val="00385806"/>
  </w:style>
  <w:style w:type="character" w:customStyle="1" w:styleId="pl-token">
    <w:name w:val="pl-token"/>
    <w:basedOn w:val="a0"/>
    <w:rsid w:val="00385806"/>
  </w:style>
  <w:style w:type="character" w:customStyle="1" w:styleId="pl-s">
    <w:name w:val="pl-s"/>
    <w:basedOn w:val="a0"/>
    <w:rsid w:val="00385806"/>
  </w:style>
  <w:style w:type="character" w:customStyle="1" w:styleId="pl-v">
    <w:name w:val="pl-v"/>
    <w:basedOn w:val="a0"/>
    <w:rsid w:val="00385806"/>
  </w:style>
  <w:style w:type="paragraph" w:styleId="af7">
    <w:name w:val="No Spacing"/>
    <w:aliases w:val="Код"/>
    <w:uiPriority w:val="1"/>
    <w:qFormat/>
    <w:rsid w:val="00385806"/>
    <w:pPr>
      <w:spacing w:after="0"/>
      <w:jc w:val="both"/>
    </w:pPr>
    <w:rPr>
      <w:rFonts w:ascii="Garamond" w:hAnsi="Garamond"/>
      <w:sz w:val="24"/>
    </w:rPr>
  </w:style>
  <w:style w:type="character" w:styleId="af8">
    <w:name w:val="Emphasis"/>
    <w:basedOn w:val="a0"/>
    <w:uiPriority w:val="20"/>
    <w:qFormat/>
    <w:rsid w:val="00CB317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7A8C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Com</b:Tag>
    <b:SourceType>Book</b:SourceType>
    <b:Guid>{92244229-1BF5-4AB5-B83E-6D71B5B2A130}</b:Guid>
    <b:Title>Comparison between features provided by JBiclustGE and other relevant biclustering frameworks</b:Title>
    <b:Publisher>https://jbiclustge.github.io/</b:Publisher>
    <b:RefOrder>1</b:RefOrder>
  </b:Source>
</b:Sources>
</file>

<file path=customXml/itemProps1.xml><?xml version="1.0" encoding="utf-8"?>
<ds:datastoreItem xmlns:ds="http://schemas.openxmlformats.org/officeDocument/2006/customXml" ds:itemID="{B6AC1783-0B8A-41C8-AE2E-9A5DE28C1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18</Pages>
  <Words>3316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39</cp:revision>
  <dcterms:created xsi:type="dcterms:W3CDTF">2022-06-14T03:16:00Z</dcterms:created>
  <dcterms:modified xsi:type="dcterms:W3CDTF">2022-06-14T21:12:00Z</dcterms:modified>
</cp:coreProperties>
</file>