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2CD" w:rsidRPr="00CE1369" w:rsidRDefault="006A02CD" w:rsidP="006A02CD">
      <w:pPr>
        <w:ind w:left="567"/>
        <w:jc w:val="center"/>
        <w:rPr>
          <w:rFonts w:cs="Times New Roman"/>
          <w:bCs/>
          <w:color w:val="000000"/>
          <w:sz w:val="23"/>
          <w:szCs w:val="23"/>
        </w:rPr>
      </w:pPr>
      <w:r w:rsidRPr="00CE1369">
        <w:rPr>
          <w:rFonts w:cs="Times New Roman"/>
          <w:bCs/>
          <w:color w:val="000000"/>
          <w:sz w:val="23"/>
          <w:szCs w:val="23"/>
        </w:rPr>
        <w:t xml:space="preserve">ПРАВИТЕЛЬСТВО РОССИЙСКОЙ ФЕДЕРАЦИИ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НАЦИОНАЛЬНЫЙ ИССЛЕДОВАТЕЛЬСКИЙ УНИВЕРСИТЕТ </w:t>
      </w:r>
    </w:p>
    <w:p w:rsidR="006A02CD" w:rsidRPr="00CE1369" w:rsidRDefault="006A02CD" w:rsidP="006A02CD">
      <w:pPr>
        <w:autoSpaceDE w:val="0"/>
        <w:autoSpaceDN w:val="0"/>
        <w:adjustRightInd w:val="0"/>
        <w:spacing w:after="0" w:line="240" w:lineRule="auto"/>
        <w:jc w:val="center"/>
        <w:rPr>
          <w:rFonts w:cs="Times New Roman"/>
          <w:bCs/>
          <w:color w:val="000000"/>
          <w:sz w:val="23"/>
          <w:szCs w:val="23"/>
        </w:rPr>
      </w:pPr>
      <w:r w:rsidRPr="00CE1369">
        <w:rPr>
          <w:rFonts w:cs="Times New Roman"/>
          <w:bCs/>
          <w:color w:val="000000"/>
          <w:sz w:val="23"/>
          <w:szCs w:val="23"/>
        </w:rPr>
        <w:t xml:space="preserve">«ВЫСШАЯ ШКОЛА ЭКОНОМИКИ» </w:t>
      </w:r>
    </w:p>
    <w:p w:rsidR="006A02CD" w:rsidRDefault="006A02CD" w:rsidP="006A02CD">
      <w:pPr>
        <w:ind w:firstLine="567"/>
        <w:jc w:val="center"/>
        <w:rPr>
          <w:rFonts w:cs="Times New Roman"/>
          <w:szCs w:val="28"/>
        </w:rPr>
      </w:pPr>
      <w:r>
        <w:rPr>
          <w:rFonts w:cs="Times New Roman"/>
          <w:szCs w:val="28"/>
        </w:rPr>
        <w:t>Факультет информатики, математики и компьютерных наук  НИУ ВШЭ-Нижний Новгород</w:t>
      </w:r>
    </w:p>
    <w:p w:rsidR="006A02CD" w:rsidRDefault="006A02CD" w:rsidP="006A02CD">
      <w:pPr>
        <w:ind w:firstLine="567"/>
        <w:jc w:val="center"/>
        <w:rPr>
          <w:rFonts w:cs="Times New Roman"/>
          <w:szCs w:val="28"/>
        </w:rPr>
      </w:pPr>
      <w:r w:rsidRPr="00CE1369">
        <w:rPr>
          <w:rFonts w:cs="Times New Roman"/>
          <w:szCs w:val="28"/>
        </w:rPr>
        <w:t>Образовательная программа «Программная инженерия»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6A02CD" w:rsidTr="00385806">
        <w:tc>
          <w:tcPr>
            <w:tcW w:w="4785" w:type="dxa"/>
          </w:tcPr>
          <w:p w:rsidR="006A02CD" w:rsidRPr="00CE1369" w:rsidRDefault="006A02CD" w:rsidP="00385806">
            <w:pPr>
              <w:pStyle w:val="Default"/>
              <w:rPr>
                <w:color w:val="auto"/>
              </w:rPr>
            </w:pPr>
            <w:r w:rsidRPr="00CE1369">
              <w:rPr>
                <w:color w:val="auto"/>
              </w:rPr>
              <w:t xml:space="preserve">СОГЛАСОВАНО </w:t>
            </w:r>
          </w:p>
          <w:p w:rsidR="006A02CD" w:rsidRPr="00CE1369" w:rsidRDefault="006A02CD" w:rsidP="00385806">
            <w:pPr>
              <w:pStyle w:val="Default"/>
              <w:rPr>
                <w:color w:val="auto"/>
              </w:rPr>
            </w:pPr>
            <w:r w:rsidRPr="00CE1369">
              <w:rPr>
                <w:color w:val="auto"/>
              </w:rPr>
              <w:t xml:space="preserve">Доцент департамента </w:t>
            </w:r>
          </w:p>
          <w:p w:rsidR="006A02CD" w:rsidRPr="00CE1369" w:rsidRDefault="006A02CD" w:rsidP="00385806">
            <w:pPr>
              <w:pStyle w:val="Default"/>
              <w:rPr>
                <w:color w:val="auto"/>
              </w:rPr>
            </w:pPr>
            <w:r w:rsidRPr="00CE1369">
              <w:rPr>
                <w:color w:val="auto"/>
              </w:rPr>
              <w:t xml:space="preserve">программной инженерии </w:t>
            </w:r>
          </w:p>
          <w:p w:rsidR="006A02CD" w:rsidRPr="00CE1369" w:rsidRDefault="006A02CD" w:rsidP="00385806">
            <w:pPr>
              <w:pStyle w:val="Default"/>
              <w:rPr>
                <w:color w:val="auto"/>
              </w:rPr>
            </w:pPr>
            <w:r w:rsidRPr="00CE1369">
              <w:rPr>
                <w:color w:val="auto"/>
              </w:rPr>
              <w:t xml:space="preserve">факультета компьютерных наук </w:t>
            </w:r>
          </w:p>
          <w:p w:rsidR="006A02CD" w:rsidRDefault="006A02CD" w:rsidP="00385806">
            <w:pPr>
              <w:rPr>
                <w:rFonts w:cs="Times New Roman"/>
                <w:szCs w:val="28"/>
              </w:rPr>
            </w:pPr>
            <w:r w:rsidRPr="00CE1369">
              <w:rPr>
                <w:rFonts w:cs="Times New Roman"/>
                <w:sz w:val="24"/>
                <w:szCs w:val="24"/>
              </w:rPr>
              <w:t xml:space="preserve">канд. </w:t>
            </w:r>
            <w:proofErr w:type="spellStart"/>
            <w:r w:rsidRPr="00CE1369">
              <w:rPr>
                <w:rFonts w:cs="Times New Roman"/>
                <w:sz w:val="24"/>
                <w:szCs w:val="24"/>
              </w:rPr>
              <w:t>техн</w:t>
            </w:r>
            <w:proofErr w:type="spellEnd"/>
            <w:r w:rsidRPr="00CE1369">
              <w:rPr>
                <w:rFonts w:cs="Times New Roman"/>
                <w:sz w:val="24"/>
                <w:szCs w:val="24"/>
              </w:rPr>
              <w:t>. наук</w:t>
            </w:r>
            <w:r>
              <w:rPr>
                <w:sz w:val="23"/>
                <w:szCs w:val="23"/>
              </w:rPr>
              <w:t xml:space="preserve"> </w:t>
            </w:r>
          </w:p>
        </w:tc>
        <w:tc>
          <w:tcPr>
            <w:tcW w:w="4786" w:type="dxa"/>
          </w:tcPr>
          <w:p w:rsidR="006A02CD" w:rsidRDefault="006A02CD" w:rsidP="00385806">
            <w:pPr>
              <w:pStyle w:val="Default"/>
              <w:rPr>
                <w:sz w:val="23"/>
                <w:szCs w:val="23"/>
              </w:rPr>
            </w:pPr>
            <w:r>
              <w:rPr>
                <w:sz w:val="23"/>
                <w:szCs w:val="23"/>
              </w:rPr>
              <w:t xml:space="preserve">УТВЕРЖДАЮ </w:t>
            </w:r>
          </w:p>
          <w:p w:rsidR="006A02CD" w:rsidRDefault="006A02CD" w:rsidP="00385806">
            <w:pPr>
              <w:pStyle w:val="Default"/>
              <w:rPr>
                <w:sz w:val="23"/>
                <w:szCs w:val="23"/>
              </w:rPr>
            </w:pPr>
            <w:r>
              <w:rPr>
                <w:sz w:val="23"/>
                <w:szCs w:val="23"/>
              </w:rPr>
              <w:t xml:space="preserve">Академический руководитель образовательной программы «Программная инженерия» </w:t>
            </w:r>
          </w:p>
          <w:p w:rsidR="006A02CD" w:rsidRDefault="006A02CD" w:rsidP="00385806">
            <w:pPr>
              <w:rPr>
                <w:rFonts w:cs="Times New Roman"/>
                <w:szCs w:val="28"/>
              </w:rPr>
            </w:pPr>
          </w:p>
        </w:tc>
      </w:tr>
      <w:tr w:rsidR="006A02CD" w:rsidTr="00385806">
        <w:tc>
          <w:tcPr>
            <w:tcW w:w="4785" w:type="dxa"/>
          </w:tcPr>
          <w:p w:rsidR="006A02CD" w:rsidRDefault="006A02CD" w:rsidP="00385806">
            <w:pPr>
              <w:pStyle w:val="Default"/>
              <w:rPr>
                <w:sz w:val="23"/>
                <w:szCs w:val="23"/>
              </w:rPr>
            </w:pPr>
            <w:r>
              <w:rPr>
                <w:sz w:val="23"/>
                <w:szCs w:val="23"/>
              </w:rPr>
              <w:t xml:space="preserve">___________________ ФИО </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c>
          <w:tcPr>
            <w:tcW w:w="4786" w:type="dxa"/>
          </w:tcPr>
          <w:tbl>
            <w:tblPr>
              <w:tblW w:w="0" w:type="auto"/>
              <w:tblCellMar>
                <w:left w:w="0" w:type="dxa"/>
                <w:right w:w="0" w:type="dxa"/>
              </w:tblCellMar>
              <w:tblLook w:val="0000" w:firstRow="0" w:lastRow="0" w:firstColumn="0" w:lastColumn="0" w:noHBand="0" w:noVBand="0"/>
            </w:tblPr>
            <w:tblGrid>
              <w:gridCol w:w="3153"/>
            </w:tblGrid>
            <w:tr w:rsidR="006A02CD" w:rsidTr="00F01028">
              <w:tc>
                <w:tcPr>
                  <w:tcW w:w="3153" w:type="dxa"/>
                </w:tcPr>
                <w:p w:rsidR="006A02CD" w:rsidRDefault="006A02CD" w:rsidP="00385806">
                  <w:pPr>
                    <w:pStyle w:val="Default"/>
                    <w:rPr>
                      <w:sz w:val="23"/>
                      <w:szCs w:val="23"/>
                    </w:rPr>
                  </w:pPr>
                  <w:r>
                    <w:rPr>
                      <w:sz w:val="23"/>
                      <w:szCs w:val="23"/>
                    </w:rPr>
                    <w:t>___________________ ФИО</w:t>
                  </w:r>
                </w:p>
                <w:p w:rsidR="006A02CD" w:rsidRDefault="006A02CD" w:rsidP="00D019C1">
                  <w:pPr>
                    <w:rPr>
                      <w:rFonts w:cs="Times New Roman"/>
                      <w:szCs w:val="28"/>
                    </w:rPr>
                  </w:pPr>
                  <w:r>
                    <w:rPr>
                      <w:sz w:val="23"/>
                      <w:szCs w:val="23"/>
                    </w:rPr>
                    <w:t>«___» _____________ 202</w:t>
                  </w:r>
                  <w:r w:rsidR="00D019C1">
                    <w:rPr>
                      <w:sz w:val="23"/>
                      <w:szCs w:val="23"/>
                      <w:lang w:val="en-US"/>
                    </w:rPr>
                    <w:t>3</w:t>
                  </w:r>
                  <w:r>
                    <w:rPr>
                      <w:sz w:val="23"/>
                      <w:szCs w:val="23"/>
                    </w:rPr>
                    <w:t xml:space="preserve"> г. </w:t>
                  </w:r>
                </w:p>
              </w:tc>
            </w:tr>
          </w:tbl>
          <w:p w:rsidR="006A02CD" w:rsidRDefault="006A02CD" w:rsidP="00385806">
            <w:pPr>
              <w:jc w:val="center"/>
              <w:rPr>
                <w:rFonts w:cs="Times New Roman"/>
                <w:szCs w:val="28"/>
              </w:rPr>
            </w:pPr>
          </w:p>
        </w:tc>
      </w:tr>
    </w:tbl>
    <w:p w:rsidR="006A02CD" w:rsidRDefault="006A02CD" w:rsidP="006A02CD">
      <w:pPr>
        <w:ind w:firstLine="567"/>
        <w:jc w:val="center"/>
        <w:rPr>
          <w:rFonts w:cs="Times New Roman"/>
          <w:szCs w:val="28"/>
        </w:rPr>
      </w:pPr>
    </w:p>
    <w:p w:rsidR="006A02CD" w:rsidRDefault="006A02CD" w:rsidP="006A02CD">
      <w:pPr>
        <w:pStyle w:val="Default"/>
        <w:jc w:val="center"/>
        <w:rPr>
          <w:sz w:val="28"/>
          <w:szCs w:val="28"/>
        </w:rPr>
      </w:pPr>
      <w:r>
        <w:rPr>
          <w:b/>
          <w:bCs/>
          <w:sz w:val="28"/>
          <w:szCs w:val="28"/>
        </w:rPr>
        <w:t>Пояснительная записка</w:t>
      </w:r>
    </w:p>
    <w:p w:rsidR="006A02CD" w:rsidRDefault="006A02CD" w:rsidP="006A02CD">
      <w:pPr>
        <w:pStyle w:val="Default"/>
        <w:jc w:val="center"/>
        <w:rPr>
          <w:b/>
          <w:bCs/>
          <w:sz w:val="28"/>
          <w:szCs w:val="28"/>
        </w:rPr>
      </w:pPr>
      <w:r>
        <w:rPr>
          <w:b/>
          <w:bCs/>
          <w:sz w:val="28"/>
          <w:szCs w:val="28"/>
        </w:rPr>
        <w:t>по курсовой работе</w:t>
      </w:r>
    </w:p>
    <w:p w:rsidR="006A02CD" w:rsidRDefault="006A02CD" w:rsidP="006A02CD">
      <w:pPr>
        <w:pStyle w:val="Default"/>
        <w:jc w:val="center"/>
        <w:rPr>
          <w:sz w:val="28"/>
          <w:szCs w:val="28"/>
        </w:rPr>
      </w:pPr>
    </w:p>
    <w:p w:rsidR="006A02CD" w:rsidRDefault="006A02CD" w:rsidP="00D019C1">
      <w:pPr>
        <w:pStyle w:val="Default"/>
        <w:jc w:val="center"/>
        <w:rPr>
          <w:bCs/>
          <w:sz w:val="28"/>
          <w:szCs w:val="28"/>
        </w:rPr>
      </w:pPr>
      <w:r w:rsidRPr="00807FC4">
        <w:rPr>
          <w:bCs/>
          <w:sz w:val="28"/>
          <w:szCs w:val="28"/>
        </w:rPr>
        <w:t xml:space="preserve">на тему </w:t>
      </w:r>
      <w:r>
        <w:rPr>
          <w:bCs/>
          <w:sz w:val="28"/>
          <w:szCs w:val="28"/>
        </w:rPr>
        <w:t>«</w:t>
      </w:r>
      <w:r w:rsidR="00D019C1">
        <w:rPr>
          <w:bCs/>
          <w:sz w:val="28"/>
          <w:szCs w:val="28"/>
        </w:rPr>
        <w:t>Разработка информационной системы для регистрации на мероприятия НИУ ВШЭ – Нижний Новгород</w:t>
      </w:r>
      <w:r>
        <w:rPr>
          <w:bCs/>
          <w:sz w:val="28"/>
          <w:szCs w:val="28"/>
        </w:rPr>
        <w:t>»</w:t>
      </w:r>
    </w:p>
    <w:p w:rsidR="006A02CD" w:rsidRPr="00807FC4" w:rsidRDefault="006A02CD" w:rsidP="006A02CD">
      <w:pPr>
        <w:pStyle w:val="Default"/>
        <w:rPr>
          <w:bCs/>
          <w:sz w:val="28"/>
          <w:szCs w:val="28"/>
        </w:rPr>
      </w:pPr>
    </w:p>
    <w:p w:rsidR="006A02CD" w:rsidRPr="00807FC4" w:rsidRDefault="006A02CD" w:rsidP="006A02CD">
      <w:pPr>
        <w:pStyle w:val="Default"/>
        <w:rPr>
          <w:bCs/>
          <w:sz w:val="28"/>
          <w:szCs w:val="28"/>
        </w:rPr>
      </w:pPr>
      <w:r w:rsidRPr="00807FC4">
        <w:rPr>
          <w:bCs/>
          <w:sz w:val="28"/>
          <w:szCs w:val="28"/>
        </w:rPr>
        <w:t>по направлению подготовки бакалавров 09.03.04 «Программная инженерия»</w:t>
      </w:r>
    </w:p>
    <w:p w:rsidR="006A02CD" w:rsidRPr="00807FC4" w:rsidRDefault="006A02CD" w:rsidP="006A02CD">
      <w:pPr>
        <w:pStyle w:val="Default"/>
        <w:jc w:val="center"/>
        <w:rPr>
          <w:bCs/>
          <w:sz w:val="28"/>
          <w:szCs w:val="28"/>
        </w:rPr>
      </w:pPr>
    </w:p>
    <w:p w:rsidR="006A02CD" w:rsidRDefault="006A02CD" w:rsidP="006A02CD">
      <w:pPr>
        <w:pStyle w:val="Default"/>
        <w:spacing w:line="276" w:lineRule="auto"/>
        <w:jc w:val="right"/>
        <w:rPr>
          <w:bCs/>
          <w:sz w:val="28"/>
          <w:szCs w:val="28"/>
        </w:rPr>
      </w:pPr>
      <w:r>
        <w:rPr>
          <w:bCs/>
          <w:sz w:val="28"/>
          <w:szCs w:val="28"/>
        </w:rPr>
        <w:t xml:space="preserve">Исполнитель: </w:t>
      </w:r>
      <w:r>
        <w:rPr>
          <w:bCs/>
          <w:sz w:val="28"/>
          <w:szCs w:val="28"/>
        </w:rPr>
        <w:br/>
        <w:t>студент</w:t>
      </w:r>
      <w:r w:rsidR="00532691">
        <w:rPr>
          <w:bCs/>
          <w:sz w:val="28"/>
          <w:szCs w:val="28"/>
        </w:rPr>
        <w:t>ы</w:t>
      </w:r>
      <w:r>
        <w:rPr>
          <w:bCs/>
          <w:sz w:val="28"/>
          <w:szCs w:val="28"/>
        </w:rPr>
        <w:t xml:space="preserve"> группы 20ПИ-1 </w:t>
      </w:r>
    </w:p>
    <w:p w:rsidR="00532691" w:rsidRPr="00222EEF" w:rsidRDefault="006A02CD" w:rsidP="00355620">
      <w:pPr>
        <w:pStyle w:val="Default"/>
        <w:spacing w:line="276" w:lineRule="auto"/>
        <w:jc w:val="right"/>
        <w:rPr>
          <w:bCs/>
          <w:sz w:val="28"/>
          <w:szCs w:val="28"/>
        </w:rPr>
      </w:pPr>
      <w:r>
        <w:rPr>
          <w:bCs/>
          <w:sz w:val="28"/>
          <w:szCs w:val="28"/>
        </w:rPr>
        <w:t>Лапшина Юлия Алексеевна</w:t>
      </w:r>
    </w:p>
    <w:p w:rsidR="00355620" w:rsidRPr="00355620" w:rsidRDefault="00355620" w:rsidP="00355620">
      <w:pPr>
        <w:pStyle w:val="Default"/>
        <w:spacing w:line="276" w:lineRule="auto"/>
        <w:jc w:val="right"/>
        <w:rPr>
          <w:bCs/>
          <w:sz w:val="28"/>
          <w:szCs w:val="28"/>
        </w:rPr>
      </w:pPr>
      <w:r w:rsidRPr="00355620">
        <w:rPr>
          <w:bCs/>
          <w:sz w:val="28"/>
          <w:szCs w:val="28"/>
        </w:rPr>
        <w:t>(</w:t>
      </w:r>
      <w:r>
        <w:rPr>
          <w:bCs/>
          <w:sz w:val="28"/>
          <w:szCs w:val="28"/>
        </w:rPr>
        <w:t>в составе группы также Титова Н.Д.</w:t>
      </w:r>
      <w:r w:rsidRPr="00355620">
        <w:rPr>
          <w:bCs/>
          <w:sz w:val="28"/>
          <w:szCs w:val="28"/>
        </w:rPr>
        <w:t>)</w:t>
      </w:r>
    </w:p>
    <w:p w:rsidR="006A02CD" w:rsidRDefault="006A02CD" w:rsidP="006A02CD">
      <w:pPr>
        <w:pStyle w:val="Default"/>
        <w:spacing w:line="276" w:lineRule="auto"/>
        <w:jc w:val="right"/>
        <w:rPr>
          <w:bCs/>
          <w:sz w:val="28"/>
          <w:szCs w:val="28"/>
        </w:rPr>
      </w:pPr>
    </w:p>
    <w:p w:rsidR="006A02CD" w:rsidRDefault="006A02CD" w:rsidP="006A02CD">
      <w:pPr>
        <w:pStyle w:val="Default"/>
        <w:spacing w:line="276" w:lineRule="auto"/>
        <w:jc w:val="right"/>
        <w:rPr>
          <w:bCs/>
          <w:sz w:val="28"/>
          <w:szCs w:val="28"/>
        </w:rPr>
      </w:pPr>
      <w:r>
        <w:rPr>
          <w:bCs/>
          <w:sz w:val="28"/>
          <w:szCs w:val="28"/>
        </w:rPr>
        <w:t>Руководитель:</w:t>
      </w:r>
    </w:p>
    <w:p w:rsidR="00F06339" w:rsidRDefault="00F06339" w:rsidP="0021596A">
      <w:pPr>
        <w:pStyle w:val="Default"/>
        <w:spacing w:line="276" w:lineRule="auto"/>
        <w:jc w:val="right"/>
        <w:rPr>
          <w:bCs/>
          <w:sz w:val="28"/>
          <w:szCs w:val="28"/>
        </w:rPr>
      </w:pPr>
      <w:r>
        <w:rPr>
          <w:bCs/>
          <w:sz w:val="28"/>
          <w:szCs w:val="28"/>
        </w:rPr>
        <w:t xml:space="preserve">декан факультета информатики, </w:t>
      </w:r>
    </w:p>
    <w:p w:rsidR="0021596A" w:rsidRDefault="00F06339" w:rsidP="0021596A">
      <w:pPr>
        <w:pStyle w:val="Default"/>
        <w:spacing w:line="276" w:lineRule="auto"/>
        <w:jc w:val="right"/>
        <w:rPr>
          <w:bCs/>
          <w:sz w:val="28"/>
          <w:szCs w:val="28"/>
        </w:rPr>
      </w:pPr>
      <w:r>
        <w:rPr>
          <w:bCs/>
          <w:sz w:val="28"/>
          <w:szCs w:val="28"/>
        </w:rPr>
        <w:t>математики и компьютерных наук</w:t>
      </w:r>
    </w:p>
    <w:p w:rsidR="00F06339" w:rsidRDefault="00F06339" w:rsidP="0021596A">
      <w:pPr>
        <w:pStyle w:val="Default"/>
        <w:spacing w:line="276" w:lineRule="auto"/>
        <w:jc w:val="right"/>
        <w:rPr>
          <w:bCs/>
          <w:sz w:val="28"/>
          <w:szCs w:val="28"/>
        </w:rPr>
      </w:pPr>
      <w:r>
        <w:rPr>
          <w:bCs/>
          <w:sz w:val="28"/>
          <w:szCs w:val="28"/>
        </w:rPr>
        <w:t>Асеева Наталья Владимировна</w:t>
      </w:r>
    </w:p>
    <w:p w:rsidR="0021596A" w:rsidRDefault="0021596A" w:rsidP="0021596A">
      <w:pPr>
        <w:pStyle w:val="Default"/>
        <w:spacing w:line="276" w:lineRule="auto"/>
        <w:jc w:val="right"/>
        <w:rPr>
          <w:bCs/>
          <w:sz w:val="28"/>
          <w:szCs w:val="28"/>
        </w:rPr>
      </w:pPr>
    </w:p>
    <w:p w:rsidR="0021596A" w:rsidRDefault="0021596A"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bCs/>
          <w:sz w:val="28"/>
          <w:szCs w:val="28"/>
        </w:rPr>
      </w:pPr>
    </w:p>
    <w:p w:rsidR="00723113" w:rsidRDefault="00723113" w:rsidP="000171B2">
      <w:pPr>
        <w:pStyle w:val="Default"/>
        <w:spacing w:line="276" w:lineRule="auto"/>
        <w:rPr>
          <w:sz w:val="28"/>
          <w:szCs w:val="28"/>
        </w:rPr>
      </w:pPr>
    </w:p>
    <w:p w:rsidR="0021596A" w:rsidRDefault="00F06339" w:rsidP="0021596A">
      <w:pPr>
        <w:ind w:firstLine="567"/>
        <w:jc w:val="center"/>
        <w:rPr>
          <w:rFonts w:cs="Times New Roman"/>
          <w:szCs w:val="28"/>
        </w:rPr>
      </w:pPr>
      <w:r>
        <w:rPr>
          <w:rFonts w:cs="Times New Roman"/>
          <w:szCs w:val="28"/>
        </w:rPr>
        <w:t>Нижний Новгород 2023</w:t>
      </w:r>
      <w:r w:rsidR="0021596A">
        <w:rPr>
          <w:rFonts w:cs="Times New Roman"/>
          <w:szCs w:val="28"/>
        </w:rPr>
        <w:br w:type="page"/>
      </w:r>
    </w:p>
    <w:p w:rsidR="0021596A" w:rsidRPr="004E03B9" w:rsidRDefault="0021596A" w:rsidP="00F25E30">
      <w:pPr>
        <w:rPr>
          <w:rFonts w:cs="Times New Roman"/>
          <w:bCs/>
          <w:szCs w:val="28"/>
        </w:rPr>
      </w:pPr>
      <w:r w:rsidRPr="00A21A0C">
        <w:rPr>
          <w:rFonts w:cs="Times New Roman"/>
          <w:b/>
          <w:bCs/>
          <w:szCs w:val="28"/>
        </w:rPr>
        <w:lastRenderedPageBreak/>
        <w:t xml:space="preserve">Аннотация. </w:t>
      </w:r>
      <w:r w:rsidR="004F5BB1" w:rsidRPr="004F5BB1">
        <w:rPr>
          <w:rFonts w:cs="Times New Roman"/>
          <w:bCs/>
          <w:szCs w:val="28"/>
        </w:rPr>
        <w:t xml:space="preserve"> </w:t>
      </w:r>
      <w:r w:rsidR="00F25E30">
        <w:rPr>
          <w:rFonts w:cs="Times New Roman"/>
          <w:bCs/>
          <w:szCs w:val="28"/>
        </w:rPr>
        <w:t xml:space="preserve">Данная работа </w:t>
      </w:r>
      <w:r w:rsidR="004A43A5">
        <w:rPr>
          <w:rFonts w:cs="Times New Roman"/>
          <w:bCs/>
          <w:szCs w:val="28"/>
        </w:rPr>
        <w:t>выполнена</w:t>
      </w:r>
      <w:r w:rsidR="00F25E30">
        <w:rPr>
          <w:rFonts w:cs="Times New Roman"/>
          <w:bCs/>
          <w:szCs w:val="28"/>
        </w:rPr>
        <w:t xml:space="preserve"> в рамках группового курсового </w:t>
      </w:r>
      <w:r w:rsidR="004E03B9">
        <w:rPr>
          <w:rFonts w:cs="Times New Roman"/>
          <w:bCs/>
          <w:szCs w:val="28"/>
        </w:rPr>
        <w:t xml:space="preserve">прикладного проекта, ставящего своей целью разработку регистрационной системы для мероприятий факультета компьютерных наук нижегородского кампуса НИУ ВШЭ. В рамках данной пояснительной записки подробно рассматривается </w:t>
      </w:r>
      <w:r w:rsidR="00432AF3">
        <w:rPr>
          <w:rFonts w:cs="Times New Roman"/>
          <w:bCs/>
          <w:szCs w:val="28"/>
        </w:rPr>
        <w:t xml:space="preserve">сравнительный анализ рынка подобных решений, </w:t>
      </w:r>
      <w:r w:rsidR="004E03B9">
        <w:rPr>
          <w:rFonts w:cs="Times New Roman"/>
          <w:bCs/>
          <w:szCs w:val="28"/>
        </w:rPr>
        <w:t>реализация серверной части продукта</w:t>
      </w:r>
      <w:r w:rsidR="00F406B9">
        <w:rPr>
          <w:rFonts w:cs="Times New Roman"/>
          <w:bCs/>
          <w:szCs w:val="28"/>
        </w:rPr>
        <w:t xml:space="preserve">, включая обоснованный выбор средств разработки, структуру базы данных и алгоритмы их обработки, а также описание работы панели администрирования системы. </w:t>
      </w:r>
    </w:p>
    <w:p w:rsidR="0021596A" w:rsidRDefault="0021596A" w:rsidP="004F5BB1">
      <w:pPr>
        <w:spacing w:after="160" w:line="259" w:lineRule="auto"/>
        <w:jc w:val="left"/>
        <w:rPr>
          <w:rFonts w:cs="Times New Roman"/>
          <w:szCs w:val="28"/>
        </w:rPr>
        <w:sectPr w:rsidR="0021596A" w:rsidSect="0021596A">
          <w:footerReference w:type="default" r:id="rId9"/>
          <w:footerReference w:type="first" r:id="rId10"/>
          <w:pgSz w:w="11906" w:h="16838"/>
          <w:pgMar w:top="1134" w:right="851" w:bottom="1134" w:left="1701" w:header="709" w:footer="709" w:gutter="0"/>
          <w:cols w:space="708"/>
          <w:vAlign w:val="center"/>
          <w:titlePg/>
          <w:docGrid w:linePitch="360"/>
        </w:sectPr>
      </w:pPr>
      <w:r w:rsidRPr="003E52B3">
        <w:rPr>
          <w:rFonts w:cs="Times New Roman"/>
          <w:b/>
          <w:bCs/>
          <w:szCs w:val="28"/>
        </w:rPr>
        <w:t>Ключевые слова</w:t>
      </w:r>
      <w:r>
        <w:rPr>
          <w:rFonts w:cs="Times New Roman"/>
          <w:szCs w:val="28"/>
        </w:rPr>
        <w:t xml:space="preserve">: </w:t>
      </w:r>
      <w:r w:rsidR="00F406B9">
        <w:rPr>
          <w:rFonts w:cs="Times New Roman"/>
          <w:szCs w:val="28"/>
        </w:rPr>
        <w:t>регистрационная система</w:t>
      </w:r>
    </w:p>
    <w:sdt>
      <w:sdtPr>
        <w:rPr>
          <w:rFonts w:eastAsiaTheme="minorHAnsi" w:cstheme="minorBidi"/>
          <w:bCs w:val="0"/>
          <w:sz w:val="28"/>
          <w:szCs w:val="22"/>
          <w:lang w:eastAsia="en-US"/>
        </w:rPr>
        <w:id w:val="1995295217"/>
        <w:docPartObj>
          <w:docPartGallery w:val="Table of Contents"/>
          <w:docPartUnique/>
        </w:docPartObj>
      </w:sdtPr>
      <w:sdtEndPr>
        <w:rPr>
          <w:b/>
        </w:rPr>
      </w:sdtEndPr>
      <w:sdtContent>
        <w:p w:rsidR="0087076F" w:rsidRPr="006B2DBD" w:rsidRDefault="0087076F" w:rsidP="00E9257B">
          <w:pPr>
            <w:pStyle w:val="a8"/>
            <w:rPr>
              <w:rStyle w:val="10"/>
            </w:rPr>
          </w:pPr>
          <w:r w:rsidRPr="006B2DBD">
            <w:rPr>
              <w:rStyle w:val="10"/>
            </w:rPr>
            <w:t>Оглавление</w:t>
          </w:r>
        </w:p>
        <w:p w:rsidR="00472DBF" w:rsidRDefault="0087076F">
          <w:pPr>
            <w:pStyle w:val="11"/>
            <w:tabs>
              <w:tab w:val="right" w:leader="dot" w:pos="9345"/>
            </w:tabs>
            <w:rPr>
              <w:rFonts w:asciiTheme="minorHAnsi" w:eastAsiaTheme="minorEastAsia" w:hAnsiTheme="minorHAnsi"/>
              <w:noProof/>
              <w:sz w:val="22"/>
              <w:lang w:eastAsia="ru-RU"/>
            </w:rPr>
          </w:pPr>
          <w:r w:rsidRPr="00904D16">
            <w:rPr>
              <w:rFonts w:cs="Times New Roman"/>
              <w:szCs w:val="28"/>
            </w:rPr>
            <w:fldChar w:fldCharType="begin"/>
          </w:r>
          <w:r w:rsidRPr="00904D16">
            <w:rPr>
              <w:rFonts w:cs="Times New Roman"/>
              <w:szCs w:val="28"/>
            </w:rPr>
            <w:instrText xml:space="preserve"> TOC \o "1-3" \h \z \u </w:instrText>
          </w:r>
          <w:r w:rsidRPr="00904D16">
            <w:rPr>
              <w:rFonts w:cs="Times New Roman"/>
              <w:szCs w:val="28"/>
            </w:rPr>
            <w:fldChar w:fldCharType="separate"/>
          </w:r>
          <w:hyperlink w:anchor="_Toc135139699" w:history="1">
            <w:r w:rsidR="00472DBF" w:rsidRPr="004A037D">
              <w:rPr>
                <w:rStyle w:val="ad"/>
                <w:noProof/>
              </w:rPr>
              <w:t>Введение</w:t>
            </w:r>
            <w:r w:rsidR="00472DBF">
              <w:rPr>
                <w:noProof/>
                <w:webHidden/>
              </w:rPr>
              <w:tab/>
            </w:r>
            <w:r w:rsidR="00472DBF">
              <w:rPr>
                <w:noProof/>
                <w:webHidden/>
              </w:rPr>
              <w:fldChar w:fldCharType="begin"/>
            </w:r>
            <w:r w:rsidR="00472DBF">
              <w:rPr>
                <w:noProof/>
                <w:webHidden/>
              </w:rPr>
              <w:instrText xml:space="preserve"> PAGEREF _Toc135139699 \h </w:instrText>
            </w:r>
            <w:r w:rsidR="00472DBF">
              <w:rPr>
                <w:noProof/>
                <w:webHidden/>
              </w:rPr>
            </w:r>
            <w:r w:rsidR="00472DBF">
              <w:rPr>
                <w:noProof/>
                <w:webHidden/>
              </w:rPr>
              <w:fldChar w:fldCharType="separate"/>
            </w:r>
            <w:r w:rsidR="00472DBF">
              <w:rPr>
                <w:noProof/>
                <w:webHidden/>
              </w:rPr>
              <w:t>4</w:t>
            </w:r>
            <w:r w:rsidR="00472DBF">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00" w:history="1">
            <w:r w:rsidRPr="004A037D">
              <w:rPr>
                <w:rStyle w:val="ad"/>
                <w:noProof/>
              </w:rPr>
              <w:t>1. Проектирование системы</w:t>
            </w:r>
            <w:r>
              <w:rPr>
                <w:noProof/>
                <w:webHidden/>
              </w:rPr>
              <w:tab/>
            </w:r>
            <w:r>
              <w:rPr>
                <w:noProof/>
                <w:webHidden/>
              </w:rPr>
              <w:fldChar w:fldCharType="begin"/>
            </w:r>
            <w:r>
              <w:rPr>
                <w:noProof/>
                <w:webHidden/>
              </w:rPr>
              <w:instrText xml:space="preserve"> PAGEREF _Toc135139700 \h </w:instrText>
            </w:r>
            <w:r>
              <w:rPr>
                <w:noProof/>
                <w:webHidden/>
              </w:rPr>
            </w:r>
            <w:r>
              <w:rPr>
                <w:noProof/>
                <w:webHidden/>
              </w:rPr>
              <w:fldChar w:fldCharType="separate"/>
            </w:r>
            <w:r>
              <w:rPr>
                <w:noProof/>
                <w:webHidden/>
              </w:rPr>
              <w:t>7</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1" w:history="1">
            <w:r w:rsidRPr="004A037D">
              <w:rPr>
                <w:rStyle w:val="ad"/>
                <w:noProof/>
              </w:rPr>
              <w:t>1.1 Обзор существующих аналогов</w:t>
            </w:r>
            <w:r>
              <w:rPr>
                <w:noProof/>
                <w:webHidden/>
              </w:rPr>
              <w:tab/>
            </w:r>
            <w:r>
              <w:rPr>
                <w:noProof/>
                <w:webHidden/>
              </w:rPr>
              <w:fldChar w:fldCharType="begin"/>
            </w:r>
            <w:r>
              <w:rPr>
                <w:noProof/>
                <w:webHidden/>
              </w:rPr>
              <w:instrText xml:space="preserve"> PAGEREF _Toc135139701 \h </w:instrText>
            </w:r>
            <w:r>
              <w:rPr>
                <w:noProof/>
                <w:webHidden/>
              </w:rPr>
            </w:r>
            <w:r>
              <w:rPr>
                <w:noProof/>
                <w:webHidden/>
              </w:rPr>
              <w:fldChar w:fldCharType="separate"/>
            </w:r>
            <w:r>
              <w:rPr>
                <w:noProof/>
                <w:webHidden/>
              </w:rPr>
              <w:t>7</w:t>
            </w:r>
            <w:r>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02" w:history="1">
            <w:r w:rsidRPr="004A037D">
              <w:rPr>
                <w:rStyle w:val="ad"/>
                <w:noProof/>
              </w:rPr>
              <w:t>2. Средства и технологии разработки</w:t>
            </w:r>
            <w:r>
              <w:rPr>
                <w:noProof/>
                <w:webHidden/>
              </w:rPr>
              <w:tab/>
            </w:r>
            <w:r>
              <w:rPr>
                <w:noProof/>
                <w:webHidden/>
              </w:rPr>
              <w:fldChar w:fldCharType="begin"/>
            </w:r>
            <w:r>
              <w:rPr>
                <w:noProof/>
                <w:webHidden/>
              </w:rPr>
              <w:instrText xml:space="preserve"> PAGEREF _Toc135139702 \h </w:instrText>
            </w:r>
            <w:r>
              <w:rPr>
                <w:noProof/>
                <w:webHidden/>
              </w:rPr>
            </w:r>
            <w:r>
              <w:rPr>
                <w:noProof/>
                <w:webHidden/>
              </w:rPr>
              <w:fldChar w:fldCharType="separate"/>
            </w:r>
            <w:r>
              <w:rPr>
                <w:noProof/>
                <w:webHidden/>
              </w:rPr>
              <w:t>10</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3" w:history="1">
            <w:r w:rsidRPr="004A037D">
              <w:rPr>
                <w:rStyle w:val="ad"/>
                <w:noProof/>
              </w:rPr>
              <w:t>2.1 Выбор фреймворка</w:t>
            </w:r>
            <w:r>
              <w:rPr>
                <w:noProof/>
                <w:webHidden/>
              </w:rPr>
              <w:tab/>
            </w:r>
            <w:r>
              <w:rPr>
                <w:noProof/>
                <w:webHidden/>
              </w:rPr>
              <w:fldChar w:fldCharType="begin"/>
            </w:r>
            <w:r>
              <w:rPr>
                <w:noProof/>
                <w:webHidden/>
              </w:rPr>
              <w:instrText xml:space="preserve"> PAGEREF _Toc135139703 \h </w:instrText>
            </w:r>
            <w:r>
              <w:rPr>
                <w:noProof/>
                <w:webHidden/>
              </w:rPr>
            </w:r>
            <w:r>
              <w:rPr>
                <w:noProof/>
                <w:webHidden/>
              </w:rPr>
              <w:fldChar w:fldCharType="separate"/>
            </w:r>
            <w:r>
              <w:rPr>
                <w:noProof/>
                <w:webHidden/>
              </w:rPr>
              <w:t>10</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4" w:history="1">
            <w:r w:rsidRPr="004A037D">
              <w:rPr>
                <w:rStyle w:val="ad"/>
                <w:noProof/>
              </w:rPr>
              <w:t>2.2 Выбор СУБД</w:t>
            </w:r>
            <w:r>
              <w:rPr>
                <w:noProof/>
                <w:webHidden/>
              </w:rPr>
              <w:tab/>
            </w:r>
            <w:r>
              <w:rPr>
                <w:noProof/>
                <w:webHidden/>
              </w:rPr>
              <w:fldChar w:fldCharType="begin"/>
            </w:r>
            <w:r>
              <w:rPr>
                <w:noProof/>
                <w:webHidden/>
              </w:rPr>
              <w:instrText xml:space="preserve"> PAGEREF _Toc135139704 \h </w:instrText>
            </w:r>
            <w:r>
              <w:rPr>
                <w:noProof/>
                <w:webHidden/>
              </w:rPr>
            </w:r>
            <w:r>
              <w:rPr>
                <w:noProof/>
                <w:webHidden/>
              </w:rPr>
              <w:fldChar w:fldCharType="separate"/>
            </w:r>
            <w:r>
              <w:rPr>
                <w:noProof/>
                <w:webHidden/>
              </w:rPr>
              <w:t>10</w:t>
            </w:r>
            <w:r>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05" w:history="1">
            <w:r w:rsidRPr="004A037D">
              <w:rPr>
                <w:rStyle w:val="ad"/>
                <w:noProof/>
              </w:rPr>
              <w:t>3. Описание программного продукта</w:t>
            </w:r>
            <w:r>
              <w:rPr>
                <w:noProof/>
                <w:webHidden/>
              </w:rPr>
              <w:tab/>
            </w:r>
            <w:r>
              <w:rPr>
                <w:noProof/>
                <w:webHidden/>
              </w:rPr>
              <w:fldChar w:fldCharType="begin"/>
            </w:r>
            <w:r>
              <w:rPr>
                <w:noProof/>
                <w:webHidden/>
              </w:rPr>
              <w:instrText xml:space="preserve"> PAGEREF _Toc135139705 \h </w:instrText>
            </w:r>
            <w:r>
              <w:rPr>
                <w:noProof/>
                <w:webHidden/>
              </w:rPr>
            </w:r>
            <w:r>
              <w:rPr>
                <w:noProof/>
                <w:webHidden/>
              </w:rPr>
              <w:fldChar w:fldCharType="separate"/>
            </w:r>
            <w:r>
              <w:rPr>
                <w:noProof/>
                <w:webHidden/>
              </w:rPr>
              <w:t>12</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6" w:history="1">
            <w:r w:rsidRPr="004A037D">
              <w:rPr>
                <w:rStyle w:val="ad"/>
                <w:noProof/>
              </w:rPr>
              <w:t>3.1 Общая файловая структура</w:t>
            </w:r>
            <w:r>
              <w:rPr>
                <w:noProof/>
                <w:webHidden/>
              </w:rPr>
              <w:tab/>
            </w:r>
            <w:r>
              <w:rPr>
                <w:noProof/>
                <w:webHidden/>
              </w:rPr>
              <w:fldChar w:fldCharType="begin"/>
            </w:r>
            <w:r>
              <w:rPr>
                <w:noProof/>
                <w:webHidden/>
              </w:rPr>
              <w:instrText xml:space="preserve"> PAGEREF _Toc135139706 \h </w:instrText>
            </w:r>
            <w:r>
              <w:rPr>
                <w:noProof/>
                <w:webHidden/>
              </w:rPr>
            </w:r>
            <w:r>
              <w:rPr>
                <w:noProof/>
                <w:webHidden/>
              </w:rPr>
              <w:fldChar w:fldCharType="separate"/>
            </w:r>
            <w:r>
              <w:rPr>
                <w:noProof/>
                <w:webHidden/>
              </w:rPr>
              <w:t>12</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7" w:history="1">
            <w:r w:rsidRPr="004A037D">
              <w:rPr>
                <w:rStyle w:val="ad"/>
                <w:noProof/>
              </w:rPr>
              <w:t>3.2 Структура базы данных</w:t>
            </w:r>
            <w:r>
              <w:rPr>
                <w:noProof/>
                <w:webHidden/>
              </w:rPr>
              <w:tab/>
            </w:r>
            <w:r>
              <w:rPr>
                <w:noProof/>
                <w:webHidden/>
              </w:rPr>
              <w:fldChar w:fldCharType="begin"/>
            </w:r>
            <w:r>
              <w:rPr>
                <w:noProof/>
                <w:webHidden/>
              </w:rPr>
              <w:instrText xml:space="preserve"> PAGEREF _Toc135139707 \h </w:instrText>
            </w:r>
            <w:r>
              <w:rPr>
                <w:noProof/>
                <w:webHidden/>
              </w:rPr>
            </w:r>
            <w:r>
              <w:rPr>
                <w:noProof/>
                <w:webHidden/>
              </w:rPr>
              <w:fldChar w:fldCharType="separate"/>
            </w:r>
            <w:r>
              <w:rPr>
                <w:noProof/>
                <w:webHidden/>
              </w:rPr>
              <w:t>12</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8" w:history="1">
            <w:r w:rsidRPr="004A037D">
              <w:rPr>
                <w:rStyle w:val="ad"/>
                <w:noProof/>
              </w:rPr>
              <w:t>3.3 Запросы и передача данных</w:t>
            </w:r>
            <w:r>
              <w:rPr>
                <w:noProof/>
                <w:webHidden/>
              </w:rPr>
              <w:tab/>
            </w:r>
            <w:r>
              <w:rPr>
                <w:noProof/>
                <w:webHidden/>
              </w:rPr>
              <w:fldChar w:fldCharType="begin"/>
            </w:r>
            <w:r>
              <w:rPr>
                <w:noProof/>
                <w:webHidden/>
              </w:rPr>
              <w:instrText xml:space="preserve"> PAGEREF _Toc135139708 \h </w:instrText>
            </w:r>
            <w:r>
              <w:rPr>
                <w:noProof/>
                <w:webHidden/>
              </w:rPr>
            </w:r>
            <w:r>
              <w:rPr>
                <w:noProof/>
                <w:webHidden/>
              </w:rPr>
              <w:fldChar w:fldCharType="separate"/>
            </w:r>
            <w:r>
              <w:rPr>
                <w:noProof/>
                <w:webHidden/>
              </w:rPr>
              <w:t>14</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09" w:history="1">
            <w:r w:rsidRPr="004A037D">
              <w:rPr>
                <w:rStyle w:val="ad"/>
                <w:noProof/>
              </w:rPr>
              <w:t>3.4 Панель администрирования</w:t>
            </w:r>
            <w:r>
              <w:rPr>
                <w:noProof/>
                <w:webHidden/>
              </w:rPr>
              <w:tab/>
            </w:r>
            <w:r>
              <w:rPr>
                <w:noProof/>
                <w:webHidden/>
              </w:rPr>
              <w:fldChar w:fldCharType="begin"/>
            </w:r>
            <w:r>
              <w:rPr>
                <w:noProof/>
                <w:webHidden/>
              </w:rPr>
              <w:instrText xml:space="preserve"> PAGEREF _Toc135139709 \h </w:instrText>
            </w:r>
            <w:r>
              <w:rPr>
                <w:noProof/>
                <w:webHidden/>
              </w:rPr>
            </w:r>
            <w:r>
              <w:rPr>
                <w:noProof/>
                <w:webHidden/>
              </w:rPr>
              <w:fldChar w:fldCharType="separate"/>
            </w:r>
            <w:r>
              <w:rPr>
                <w:noProof/>
                <w:webHidden/>
              </w:rPr>
              <w:t>16</w:t>
            </w:r>
            <w:r>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10" w:history="1">
            <w:r w:rsidRPr="004A037D">
              <w:rPr>
                <w:rStyle w:val="ad"/>
                <w:noProof/>
              </w:rPr>
              <w:t>Заключение</w:t>
            </w:r>
            <w:r>
              <w:rPr>
                <w:noProof/>
                <w:webHidden/>
              </w:rPr>
              <w:tab/>
            </w:r>
            <w:r>
              <w:rPr>
                <w:noProof/>
                <w:webHidden/>
              </w:rPr>
              <w:fldChar w:fldCharType="begin"/>
            </w:r>
            <w:r>
              <w:rPr>
                <w:noProof/>
                <w:webHidden/>
              </w:rPr>
              <w:instrText xml:space="preserve"> PAGEREF _Toc135139710 \h </w:instrText>
            </w:r>
            <w:r>
              <w:rPr>
                <w:noProof/>
                <w:webHidden/>
              </w:rPr>
            </w:r>
            <w:r>
              <w:rPr>
                <w:noProof/>
                <w:webHidden/>
              </w:rPr>
              <w:fldChar w:fldCharType="separate"/>
            </w:r>
            <w:r>
              <w:rPr>
                <w:noProof/>
                <w:webHidden/>
              </w:rPr>
              <w:t>18</w:t>
            </w:r>
            <w:r>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11" w:history="1">
            <w:r w:rsidRPr="004A037D">
              <w:rPr>
                <w:rStyle w:val="ad"/>
                <w:noProof/>
              </w:rPr>
              <w:t>Источники</w:t>
            </w:r>
            <w:r>
              <w:rPr>
                <w:noProof/>
                <w:webHidden/>
              </w:rPr>
              <w:tab/>
            </w:r>
            <w:r>
              <w:rPr>
                <w:noProof/>
                <w:webHidden/>
              </w:rPr>
              <w:fldChar w:fldCharType="begin"/>
            </w:r>
            <w:r>
              <w:rPr>
                <w:noProof/>
                <w:webHidden/>
              </w:rPr>
              <w:instrText xml:space="preserve"> PAGEREF _Toc135139711 \h </w:instrText>
            </w:r>
            <w:r>
              <w:rPr>
                <w:noProof/>
                <w:webHidden/>
              </w:rPr>
            </w:r>
            <w:r>
              <w:rPr>
                <w:noProof/>
                <w:webHidden/>
              </w:rPr>
              <w:fldChar w:fldCharType="separate"/>
            </w:r>
            <w:r>
              <w:rPr>
                <w:noProof/>
                <w:webHidden/>
              </w:rPr>
              <w:t>19</w:t>
            </w:r>
            <w:r>
              <w:rPr>
                <w:noProof/>
                <w:webHidden/>
              </w:rPr>
              <w:fldChar w:fldCharType="end"/>
            </w:r>
          </w:hyperlink>
        </w:p>
        <w:p w:rsidR="00472DBF" w:rsidRDefault="00472DBF">
          <w:pPr>
            <w:pStyle w:val="11"/>
            <w:tabs>
              <w:tab w:val="right" w:leader="dot" w:pos="9345"/>
            </w:tabs>
            <w:rPr>
              <w:rFonts w:asciiTheme="minorHAnsi" w:eastAsiaTheme="minorEastAsia" w:hAnsiTheme="minorHAnsi"/>
              <w:noProof/>
              <w:sz w:val="22"/>
              <w:lang w:eastAsia="ru-RU"/>
            </w:rPr>
          </w:pPr>
          <w:hyperlink w:anchor="_Toc135139712" w:history="1">
            <w:r w:rsidRPr="004A037D">
              <w:rPr>
                <w:rStyle w:val="ad"/>
                <w:noProof/>
              </w:rPr>
              <w:t>Приложения</w:t>
            </w:r>
            <w:r>
              <w:rPr>
                <w:noProof/>
                <w:webHidden/>
              </w:rPr>
              <w:tab/>
            </w:r>
            <w:r>
              <w:rPr>
                <w:noProof/>
                <w:webHidden/>
              </w:rPr>
              <w:fldChar w:fldCharType="begin"/>
            </w:r>
            <w:r>
              <w:rPr>
                <w:noProof/>
                <w:webHidden/>
              </w:rPr>
              <w:instrText xml:space="preserve"> PAGEREF _Toc135139712 \h </w:instrText>
            </w:r>
            <w:r>
              <w:rPr>
                <w:noProof/>
                <w:webHidden/>
              </w:rPr>
            </w:r>
            <w:r>
              <w:rPr>
                <w:noProof/>
                <w:webHidden/>
              </w:rPr>
              <w:fldChar w:fldCharType="separate"/>
            </w:r>
            <w:r>
              <w:rPr>
                <w:noProof/>
                <w:webHidden/>
              </w:rPr>
              <w:t>21</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13" w:history="1">
            <w:r w:rsidRPr="004A037D">
              <w:rPr>
                <w:rStyle w:val="ad"/>
                <w:noProof/>
              </w:rPr>
              <w:t>Приложение 1. Сравнительный анализ аналогов продукта</w:t>
            </w:r>
            <w:r>
              <w:rPr>
                <w:noProof/>
                <w:webHidden/>
              </w:rPr>
              <w:tab/>
            </w:r>
            <w:r>
              <w:rPr>
                <w:noProof/>
                <w:webHidden/>
              </w:rPr>
              <w:fldChar w:fldCharType="begin"/>
            </w:r>
            <w:r>
              <w:rPr>
                <w:noProof/>
                <w:webHidden/>
              </w:rPr>
              <w:instrText xml:space="preserve"> PAGEREF _Toc135139713 \h </w:instrText>
            </w:r>
            <w:r>
              <w:rPr>
                <w:noProof/>
                <w:webHidden/>
              </w:rPr>
            </w:r>
            <w:r>
              <w:rPr>
                <w:noProof/>
                <w:webHidden/>
              </w:rPr>
              <w:fldChar w:fldCharType="separate"/>
            </w:r>
            <w:r>
              <w:rPr>
                <w:noProof/>
                <w:webHidden/>
              </w:rPr>
              <w:t>21</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14" w:history="1">
            <w:r w:rsidRPr="004A037D">
              <w:rPr>
                <w:rStyle w:val="ad"/>
                <w:noProof/>
              </w:rPr>
              <w:t>Приложение 2. Архитектура базы данных</w:t>
            </w:r>
            <w:r>
              <w:rPr>
                <w:noProof/>
                <w:webHidden/>
              </w:rPr>
              <w:tab/>
            </w:r>
            <w:r>
              <w:rPr>
                <w:noProof/>
                <w:webHidden/>
              </w:rPr>
              <w:fldChar w:fldCharType="begin"/>
            </w:r>
            <w:r>
              <w:rPr>
                <w:noProof/>
                <w:webHidden/>
              </w:rPr>
              <w:instrText xml:space="preserve"> PAGEREF _Toc135139714 \h </w:instrText>
            </w:r>
            <w:r>
              <w:rPr>
                <w:noProof/>
                <w:webHidden/>
              </w:rPr>
            </w:r>
            <w:r>
              <w:rPr>
                <w:noProof/>
                <w:webHidden/>
              </w:rPr>
              <w:fldChar w:fldCharType="separate"/>
            </w:r>
            <w:r>
              <w:rPr>
                <w:noProof/>
                <w:webHidden/>
              </w:rPr>
              <w:t>22</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15" w:history="1">
            <w:r w:rsidRPr="004A037D">
              <w:rPr>
                <w:rStyle w:val="ad"/>
                <w:noProof/>
              </w:rPr>
              <w:t>Приложение 3. Панель администрирования – вид таблицы</w:t>
            </w:r>
            <w:r>
              <w:rPr>
                <w:noProof/>
                <w:webHidden/>
              </w:rPr>
              <w:tab/>
            </w:r>
            <w:r>
              <w:rPr>
                <w:noProof/>
                <w:webHidden/>
              </w:rPr>
              <w:fldChar w:fldCharType="begin"/>
            </w:r>
            <w:r>
              <w:rPr>
                <w:noProof/>
                <w:webHidden/>
              </w:rPr>
              <w:instrText xml:space="preserve"> PAGEREF _Toc135139715 \h </w:instrText>
            </w:r>
            <w:r>
              <w:rPr>
                <w:noProof/>
                <w:webHidden/>
              </w:rPr>
            </w:r>
            <w:r>
              <w:rPr>
                <w:noProof/>
                <w:webHidden/>
              </w:rPr>
              <w:fldChar w:fldCharType="separate"/>
            </w:r>
            <w:r>
              <w:rPr>
                <w:noProof/>
                <w:webHidden/>
              </w:rPr>
              <w:t>23</w:t>
            </w:r>
            <w:r>
              <w:rPr>
                <w:noProof/>
                <w:webHidden/>
              </w:rPr>
              <w:fldChar w:fldCharType="end"/>
            </w:r>
          </w:hyperlink>
        </w:p>
        <w:p w:rsidR="00472DBF" w:rsidRDefault="00472DBF">
          <w:pPr>
            <w:pStyle w:val="21"/>
            <w:tabs>
              <w:tab w:val="right" w:leader="dot" w:pos="9345"/>
            </w:tabs>
            <w:rPr>
              <w:rFonts w:asciiTheme="minorHAnsi" w:eastAsiaTheme="minorEastAsia" w:hAnsiTheme="minorHAnsi"/>
              <w:noProof/>
              <w:sz w:val="22"/>
              <w:lang w:eastAsia="ru-RU"/>
            </w:rPr>
          </w:pPr>
          <w:hyperlink w:anchor="_Toc135139716" w:history="1">
            <w:r w:rsidRPr="004A037D">
              <w:rPr>
                <w:rStyle w:val="ad"/>
                <w:noProof/>
              </w:rPr>
              <w:t>Приложение 4. Панель администрирования – функционал добавления элемента</w:t>
            </w:r>
            <w:r>
              <w:rPr>
                <w:noProof/>
                <w:webHidden/>
              </w:rPr>
              <w:tab/>
            </w:r>
            <w:r>
              <w:rPr>
                <w:noProof/>
                <w:webHidden/>
              </w:rPr>
              <w:fldChar w:fldCharType="begin"/>
            </w:r>
            <w:r>
              <w:rPr>
                <w:noProof/>
                <w:webHidden/>
              </w:rPr>
              <w:instrText xml:space="preserve"> PAGEREF _Toc135139716 \h </w:instrText>
            </w:r>
            <w:r>
              <w:rPr>
                <w:noProof/>
                <w:webHidden/>
              </w:rPr>
            </w:r>
            <w:r>
              <w:rPr>
                <w:noProof/>
                <w:webHidden/>
              </w:rPr>
              <w:fldChar w:fldCharType="separate"/>
            </w:r>
            <w:r>
              <w:rPr>
                <w:noProof/>
                <w:webHidden/>
              </w:rPr>
              <w:t>24</w:t>
            </w:r>
            <w:r>
              <w:rPr>
                <w:noProof/>
                <w:webHidden/>
              </w:rPr>
              <w:fldChar w:fldCharType="end"/>
            </w:r>
          </w:hyperlink>
        </w:p>
        <w:p w:rsidR="0087076F" w:rsidRDefault="0087076F">
          <w:pPr>
            <w:rPr>
              <w:b/>
            </w:rPr>
          </w:pPr>
          <w:r w:rsidRPr="00904D16">
            <w:rPr>
              <w:rFonts w:cs="Times New Roman"/>
              <w:b/>
              <w:bCs/>
              <w:szCs w:val="28"/>
            </w:rPr>
            <w:fldChar w:fldCharType="end"/>
          </w:r>
        </w:p>
      </w:sdtContent>
    </w:sdt>
    <w:p w:rsidR="00F06339" w:rsidRDefault="00F06339">
      <w:pPr>
        <w:spacing w:line="276" w:lineRule="auto"/>
        <w:jc w:val="left"/>
        <w:rPr>
          <w:b/>
        </w:rPr>
      </w:pPr>
      <w:r>
        <w:rPr>
          <w:b/>
        </w:rPr>
        <w:br w:type="page"/>
      </w:r>
    </w:p>
    <w:p w:rsidR="00E9257B" w:rsidRDefault="00E9257B" w:rsidP="00E9257B">
      <w:pPr>
        <w:pStyle w:val="1"/>
      </w:pPr>
      <w:bookmarkStart w:id="0" w:name="_Toc135139699"/>
      <w:r>
        <w:lastRenderedPageBreak/>
        <w:t>Введение</w:t>
      </w:r>
      <w:bookmarkEnd w:id="0"/>
    </w:p>
    <w:p w:rsidR="009609E9" w:rsidRDefault="009609E9" w:rsidP="009609E9">
      <w:r>
        <w:t xml:space="preserve">В настоящее время информатизация настолько глубоко проникла в повседневную жизнь общества, что даже люди, не связанные непосредственно со сферой информационных технологий, очень во многих аспектах жизни полагаются на компьютеризированные решения. </w:t>
      </w:r>
      <w:proofErr w:type="gramStart"/>
      <w:r>
        <w:t>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w:t>
      </w:r>
      <w:proofErr w:type="gramEnd"/>
      <w:r>
        <w:t xml:space="preserve"> потоков информации вручную </w:t>
      </w:r>
      <w:r w:rsidRPr="009609E9">
        <w:t>[1]</w:t>
      </w:r>
      <w:r>
        <w:t xml:space="preserve">. </w:t>
      </w:r>
    </w:p>
    <w:p w:rsidR="009609E9" w:rsidRDefault="009609E9" w:rsidP="009609E9">
      <w:r>
        <w:t xml:space="preserve">Одной из многочисленных задач, требующих подобного автоматизированного решения, является регистрация. Многие учреждения и сегодня, устраивая мероприятия, поручают сотрудникам работу по подсчёту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w:t>
      </w:r>
      <w:proofErr w:type="gramStart"/>
      <w:r>
        <w:t>мероприятия</w:t>
      </w:r>
      <w:proofErr w:type="gramEnd"/>
      <w:r>
        <w:t xml:space="preserve">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и привлечением сторонних инструментов, не всегда понятных и удобных. Именно в необходимости рационализировать этот процесс, чтобы упростить организационную работу факультетов и </w:t>
      </w:r>
      <w:r>
        <w:lastRenderedPageBreak/>
        <w:t xml:space="preserve">улучшить впечатления посетителей, и заключается актуальность нашей работы. </w:t>
      </w:r>
    </w:p>
    <w:p w:rsidR="009609E9" w:rsidRPr="006C7349" w:rsidRDefault="009609E9" w:rsidP="009609E9">
      <w:pPr>
        <w:rPr>
          <w:highlight w:val="yellow"/>
        </w:rPr>
      </w:pPr>
      <w:r>
        <w:t xml:space="preserve">Таким образом, целью её стала </w:t>
      </w:r>
      <w:r w:rsidRPr="00773309">
        <w:t xml:space="preserve">разработка системы, которая могла бы использоваться как для регистрации на проводимые мероприятия, так и для управления ими со стороны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9609E9" w:rsidRDefault="009609E9" w:rsidP="009609E9">
      <w:r>
        <w:t>Основными этапами, пройденными по мере выполнения нами работы, стали:</w:t>
      </w:r>
    </w:p>
    <w:p w:rsidR="009609E9" w:rsidRDefault="009609E9" w:rsidP="009609E9">
      <w:pPr>
        <w:pStyle w:val="ae"/>
        <w:numPr>
          <w:ilvl w:val="0"/>
          <w:numId w:val="21"/>
        </w:numPr>
      </w:pPr>
      <w:r>
        <w:t>сбор требований от руководства и их формализация в виде технического задания для удовлетворения существующей необходимости в продукте;</w:t>
      </w:r>
    </w:p>
    <w:p w:rsidR="009609E9" w:rsidRDefault="009609E9" w:rsidP="009609E9">
      <w:pPr>
        <w:pStyle w:val="ae"/>
        <w:numPr>
          <w:ilvl w:val="0"/>
          <w:numId w:val="21"/>
        </w:numPr>
      </w:pPr>
      <w:r>
        <w:t>обзор существующих на рынке систем аналогичного назначения и их сравнение с нашим предполагаемым продуктом;</w:t>
      </w:r>
    </w:p>
    <w:p w:rsidR="009609E9" w:rsidRDefault="009609E9" w:rsidP="009609E9">
      <w:pPr>
        <w:pStyle w:val="ae"/>
        <w:numPr>
          <w:ilvl w:val="0"/>
          <w:numId w:val="21"/>
        </w:numPr>
      </w:pPr>
      <w:r>
        <w:t>планирование и распределение ролей в проекте, принимающее во внимание предыдущий опыт работы и дальнейшее желание развиваться;</w:t>
      </w:r>
    </w:p>
    <w:p w:rsidR="009609E9" w:rsidRDefault="009609E9" w:rsidP="009609E9">
      <w:pPr>
        <w:pStyle w:val="ae"/>
        <w:numPr>
          <w:ilvl w:val="0"/>
          <w:numId w:val="21"/>
        </w:numPr>
      </w:pPr>
      <w:r>
        <w:t>выбор инструментов и технологий разработки в соответствии с поставленными целями;</w:t>
      </w:r>
    </w:p>
    <w:p w:rsidR="009609E9" w:rsidRDefault="009609E9" w:rsidP="009609E9">
      <w:pPr>
        <w:pStyle w:val="ae"/>
        <w:numPr>
          <w:ilvl w:val="0"/>
          <w:numId w:val="21"/>
        </w:numPr>
      </w:pPr>
      <w:r>
        <w:t>выстраивание архитектуры и пошаговая разработка обоих аспектов продукта (серверной и клиентской части);</w:t>
      </w:r>
    </w:p>
    <w:p w:rsidR="009609E9" w:rsidRDefault="009609E9" w:rsidP="009609E9">
      <w:pPr>
        <w:pStyle w:val="ae"/>
        <w:numPr>
          <w:ilvl w:val="0"/>
          <w:numId w:val="21"/>
        </w:numPr>
      </w:pPr>
      <w:r>
        <w:t xml:space="preserve">интеграция проделанной работы, тестирование и </w:t>
      </w:r>
      <w:proofErr w:type="spellStart"/>
      <w:r>
        <w:t>финализация</w:t>
      </w:r>
      <w:proofErr w:type="spellEnd"/>
      <w:r>
        <w:t xml:space="preserve"> прототипа системы;</w:t>
      </w:r>
    </w:p>
    <w:p w:rsidR="009609E9" w:rsidRDefault="009609E9" w:rsidP="009609E9">
      <w:pPr>
        <w:pStyle w:val="ae"/>
        <w:numPr>
          <w:ilvl w:val="0"/>
          <w:numId w:val="21"/>
        </w:numPr>
      </w:pPr>
      <w:r>
        <w:t>ретроспектива и анализ соответствия проделанной работы изначальным планам;</w:t>
      </w:r>
    </w:p>
    <w:p w:rsidR="009609E9" w:rsidRDefault="009609E9" w:rsidP="00F06339">
      <w:pPr>
        <w:pStyle w:val="ae"/>
        <w:numPr>
          <w:ilvl w:val="0"/>
          <w:numId w:val="21"/>
        </w:numPr>
      </w:pPr>
      <w:r>
        <w:t xml:space="preserve">подготовка к будущему внедрению продукта в реально используемые сервисы НИУ ВШЭ. </w:t>
      </w:r>
    </w:p>
    <w:p w:rsidR="00275F80" w:rsidRDefault="00275F80" w:rsidP="00F06339">
      <w:r>
        <w:lastRenderedPageBreak/>
        <w:t>Что касается этой индивидуальной работы, она рассматривает</w:t>
      </w:r>
      <w:r w:rsidR="00A10805">
        <w:t xml:space="preserve"> обзор существующих на рынке продуктов подобной категории, а также</w:t>
      </w:r>
      <w:r>
        <w:t xml:space="preserve"> подробности реализации серверной и алгоритмической части системы (</w:t>
      </w:r>
      <w:proofErr w:type="spellStart"/>
      <w:r>
        <w:t>бэкенд</w:t>
      </w:r>
      <w:proofErr w:type="spellEnd"/>
      <w:r>
        <w:t xml:space="preserve">, </w:t>
      </w:r>
      <w:r>
        <w:rPr>
          <w:lang w:val="en-US"/>
        </w:rPr>
        <w:t>backend</w:t>
      </w:r>
      <w:r>
        <w:t xml:space="preserve">). В ней будет </w:t>
      </w:r>
      <w:r w:rsidR="00A10805">
        <w:t>проведён сравнительный анализ возможных характеристик схожих систем</w:t>
      </w:r>
      <w:r>
        <w:t xml:space="preserve">, обоснован выбор технологий и инструментов для разработки и описана основная структура кода и программных компонентов. </w:t>
      </w:r>
    </w:p>
    <w:p w:rsidR="001848B9" w:rsidRPr="00A10805" w:rsidRDefault="00C3415E">
      <w:pPr>
        <w:spacing w:line="276" w:lineRule="auto"/>
        <w:jc w:val="left"/>
      </w:pPr>
      <w:r>
        <w:br w:type="page"/>
      </w:r>
    </w:p>
    <w:p w:rsidR="001848B9" w:rsidRDefault="001848B9" w:rsidP="001848B9">
      <w:pPr>
        <w:pStyle w:val="1"/>
      </w:pPr>
      <w:bookmarkStart w:id="1" w:name="_Toc135139700"/>
      <w:r>
        <w:lastRenderedPageBreak/>
        <w:t>1. Проектирование системы</w:t>
      </w:r>
      <w:bookmarkEnd w:id="1"/>
    </w:p>
    <w:p w:rsidR="001848B9" w:rsidRDefault="001848B9" w:rsidP="001848B9">
      <w:pPr>
        <w:pStyle w:val="2"/>
      </w:pPr>
      <w:bookmarkStart w:id="2" w:name="_Toc135139701"/>
      <w:r>
        <w:t>1.1 Обзор существующих аналогов</w:t>
      </w:r>
      <w:bookmarkEnd w:id="2"/>
    </w:p>
    <w:p w:rsidR="00AD314F" w:rsidRPr="008E3CCD" w:rsidRDefault="00AD314F" w:rsidP="00AD314F">
      <w:pPr>
        <w:rPr>
          <w:rFonts w:cs="Times New Roman"/>
        </w:rPr>
      </w:pPr>
      <w:r w:rsidRPr="008E3CCD">
        <w:rPr>
          <w:rFonts w:cs="Times New Roman"/>
        </w:rPr>
        <w:t>Было проведено изучение и сравнение имеющихся сейчас на рынке программного обеспечения продуктов для решения схожих задач</w:t>
      </w:r>
      <w:r w:rsidR="0090603C">
        <w:rPr>
          <w:rFonts w:cs="Times New Roman"/>
        </w:rPr>
        <w:t xml:space="preserve">. Наглядная таблица </w:t>
      </w:r>
      <w:r w:rsidRPr="008E3CCD">
        <w:rPr>
          <w:rFonts w:cs="Times New Roman"/>
        </w:rPr>
        <w:t xml:space="preserve"> </w:t>
      </w:r>
      <w:r w:rsidR="0090603C">
        <w:rPr>
          <w:rFonts w:cs="Times New Roman"/>
        </w:rPr>
        <w:t xml:space="preserve">сравнительных характеристик представлена в Приложении 1. </w:t>
      </w:r>
    </w:p>
    <w:p w:rsidR="00AD314F" w:rsidRPr="008E3CCD" w:rsidRDefault="00AD314F" w:rsidP="00AD314F">
      <w:pPr>
        <w:rPr>
          <w:rFonts w:cs="Times New Roman"/>
        </w:rPr>
      </w:pPr>
      <w:r w:rsidRPr="008E3CCD">
        <w:rPr>
          <w:rFonts w:cs="Times New Roman"/>
        </w:rPr>
        <w:t xml:space="preserve">Большую часть критериев составили типы мероприятий, при организации которых эффективно применять продукт. </w:t>
      </w:r>
    </w:p>
    <w:p w:rsidR="00AD314F" w:rsidRPr="008E3CCD" w:rsidRDefault="00AD314F" w:rsidP="00AD314F">
      <w:pPr>
        <w:pStyle w:val="ae"/>
        <w:numPr>
          <w:ilvl w:val="0"/>
          <w:numId w:val="19"/>
        </w:numPr>
        <w:rPr>
          <w:rFonts w:cs="Times New Roman"/>
        </w:rPr>
      </w:pPr>
      <w:r w:rsidRPr="008E3CCD">
        <w:rPr>
          <w:rFonts w:cs="Times New Roman"/>
        </w:rPr>
        <w:t xml:space="preserve">По количеству ожидаемых гостей события можно разделить на большие и малые – граница, конечно, условна, но для примера поставлена на сотне человек. Для наглядности можно описать разницу следующим образом: тогда как публичная лекция или другое общедоступное мероприятие, без сомнения, может считаться и маленьким мероприятием, локальные вечеринки и праздники, на которых подразумевается, что гости более-менее знакомы друг с другом и составляют единую компанию, не должны считаться большими. </w:t>
      </w:r>
    </w:p>
    <w:p w:rsidR="00AD314F" w:rsidRPr="008E3CCD" w:rsidRDefault="00AD314F" w:rsidP="00AD314F">
      <w:pPr>
        <w:pStyle w:val="ae"/>
        <w:numPr>
          <w:ilvl w:val="0"/>
          <w:numId w:val="19"/>
        </w:numPr>
        <w:rPr>
          <w:rFonts w:cs="Times New Roman"/>
        </w:rPr>
      </w:pPr>
      <w:r w:rsidRPr="008E3CCD">
        <w:rPr>
          <w:rFonts w:cs="Times New Roman"/>
        </w:rPr>
        <w:t xml:space="preserve">Затем, по частоте события можно подразделить </w:t>
      </w:r>
      <w:proofErr w:type="gramStart"/>
      <w:r w:rsidRPr="008E3CCD">
        <w:rPr>
          <w:rFonts w:cs="Times New Roman"/>
        </w:rPr>
        <w:t>на</w:t>
      </w:r>
      <w:proofErr w:type="gramEnd"/>
      <w:r w:rsidRPr="008E3CCD">
        <w:rPr>
          <w:rFonts w:cs="Times New Roman"/>
        </w:rPr>
        <w:t xml:space="preserve"> регулярные – </w:t>
      </w:r>
      <w:proofErr w:type="spellStart"/>
      <w:r w:rsidRPr="008E3CCD">
        <w:rPr>
          <w:rFonts w:cs="Times New Roman"/>
        </w:rPr>
        <w:t>проводящиеся</w:t>
      </w:r>
      <w:proofErr w:type="spellEnd"/>
      <w:r w:rsidRPr="008E3CCD">
        <w:rPr>
          <w:rFonts w:cs="Times New Roman"/>
        </w:rPr>
        <w:t xml:space="preserve"> не реже раза в месяц – и нерегулярные, случающиеся реже. </w:t>
      </w:r>
    </w:p>
    <w:p w:rsidR="00AD314F" w:rsidRPr="008E3CCD" w:rsidRDefault="00AD314F" w:rsidP="00AD314F">
      <w:pPr>
        <w:pStyle w:val="ae"/>
        <w:numPr>
          <w:ilvl w:val="0"/>
          <w:numId w:val="19"/>
        </w:numPr>
        <w:rPr>
          <w:rFonts w:cs="Times New Roman"/>
        </w:rPr>
      </w:pPr>
      <w:r w:rsidRPr="008E3CCD">
        <w:rPr>
          <w:rFonts w:cs="Times New Roman"/>
        </w:rPr>
        <w:t xml:space="preserve">Существует также возможность разделения по формату, на онлайн-события, живые встречи и гибридные формы; однако, в контексте исследования это оказалось заметно менее важным, поскольку не несёт значительной разницы в функционале продукта, так что было опущено из сравнения. </w:t>
      </w:r>
    </w:p>
    <w:p w:rsidR="00AD314F" w:rsidRPr="008E3CCD" w:rsidRDefault="00AD314F" w:rsidP="00AD314F">
      <w:pPr>
        <w:pStyle w:val="ae"/>
        <w:numPr>
          <w:ilvl w:val="0"/>
          <w:numId w:val="19"/>
        </w:numPr>
        <w:rPr>
          <w:rFonts w:cs="Times New Roman"/>
        </w:rPr>
      </w:pPr>
      <w:r w:rsidRPr="008E3CCD">
        <w:rPr>
          <w:rFonts w:cs="Times New Roman"/>
        </w:rPr>
        <w:t xml:space="preserve">Наконец, отдельной категорией следует вынести возможность организовывать мероприятия с ограниченным количеством мест, чтобы </w:t>
      </w:r>
      <w:r w:rsidRPr="008E3CCD">
        <w:rPr>
          <w:rFonts w:cs="Times New Roman"/>
        </w:rPr>
        <w:lastRenderedPageBreak/>
        <w:t xml:space="preserve">форма регистрации динамически контролировала доступность и сообщала о ней пользователю. </w:t>
      </w:r>
    </w:p>
    <w:p w:rsidR="00AD314F" w:rsidRPr="008E3CCD" w:rsidRDefault="00AD314F" w:rsidP="00AD314F">
      <w:pPr>
        <w:rPr>
          <w:rFonts w:cs="Times New Roman"/>
        </w:rPr>
      </w:pPr>
      <w:r w:rsidRPr="008E3CCD">
        <w:rPr>
          <w:rFonts w:cs="Times New Roman"/>
        </w:rPr>
        <w:t>Среди критериев другого рода были выделены</w:t>
      </w:r>
      <w:r w:rsidRPr="00A97796">
        <w:rPr>
          <w:rFonts w:cs="Times New Roman"/>
        </w:rPr>
        <w:t xml:space="preserve"> [</w:t>
      </w:r>
      <w:r>
        <w:rPr>
          <w:rFonts w:cs="Times New Roman"/>
        </w:rPr>
        <w:t>2</w:t>
      </w:r>
      <w:r w:rsidRPr="00A97796">
        <w:rPr>
          <w:rFonts w:cs="Times New Roman"/>
        </w:rPr>
        <w:t>]</w:t>
      </w:r>
      <w:r w:rsidRPr="008E3CCD">
        <w:rPr>
          <w:rFonts w:cs="Times New Roman"/>
        </w:rPr>
        <w:t xml:space="preserve">: </w:t>
      </w:r>
    </w:p>
    <w:p w:rsidR="00AD314F" w:rsidRPr="008E3CCD" w:rsidRDefault="00AD314F" w:rsidP="00AD314F">
      <w:pPr>
        <w:pStyle w:val="ae"/>
        <w:numPr>
          <w:ilvl w:val="0"/>
          <w:numId w:val="20"/>
        </w:numPr>
        <w:rPr>
          <w:rFonts w:cs="Times New Roman"/>
        </w:rPr>
      </w:pPr>
      <w:r w:rsidRPr="008E3CCD">
        <w:rPr>
          <w:rFonts w:cs="Times New Roman"/>
        </w:rPr>
        <w:t xml:space="preserve">Дополнительные возможности функционала: для пользователя - возможность видеть все регистрации в едином удобном расписании, для организатора – возможность собирать в единую базу контактную информацию пользователей и видеть количество посетителей, для обеих сторон – возможность организации постоянной рекламной рассылки. </w:t>
      </w:r>
    </w:p>
    <w:p w:rsidR="00AD314F" w:rsidRPr="008E3CCD" w:rsidRDefault="00AD314F" w:rsidP="00AD314F">
      <w:pPr>
        <w:pStyle w:val="ae"/>
        <w:numPr>
          <w:ilvl w:val="0"/>
          <w:numId w:val="20"/>
        </w:numPr>
        <w:rPr>
          <w:rFonts w:cs="Times New Roman"/>
        </w:rPr>
      </w:pPr>
      <w:r w:rsidRPr="008E3CCD">
        <w:rPr>
          <w:rFonts w:cs="Times New Roman"/>
        </w:rPr>
        <w:t xml:space="preserve">Оценка стоимости использования сервиса, как для организатора, так и для посетителя. Три основных паттерна, выделившиеся при исследовании: сервис по модели ежемесячно оплачиваемой подписки; сервис с пропорциональной комиссией, что означает бесплатное использование при продаже бесплатных билетов и, соответственно, рост цен на обслуживание при подорожании самого события; и сервис без дополнительной комиссии. Нужно понимать, однако, что при любой из этих схем, даже при «условно бесплатной» третьей, организатор мероприятий всё равно будет вынужден нести некоторые издержки на поддержку программного обеспечения – тратить время и заработную плату на разработку, установку и наладку инструментов. </w:t>
      </w:r>
    </w:p>
    <w:p w:rsidR="00AD314F" w:rsidRPr="008E3CCD" w:rsidRDefault="00AD314F" w:rsidP="00AD314F">
      <w:pPr>
        <w:pStyle w:val="ae"/>
        <w:numPr>
          <w:ilvl w:val="0"/>
          <w:numId w:val="20"/>
        </w:numPr>
        <w:rPr>
          <w:rFonts w:cs="Times New Roman"/>
        </w:rPr>
      </w:pPr>
      <w:r w:rsidRPr="008E3CCD">
        <w:rPr>
          <w:rFonts w:cs="Times New Roman"/>
        </w:rPr>
        <w:t xml:space="preserve">Платформа, на которой реализован продукт – веб-страница, десктоп-приложение для компьютера или мобильное приложение – то есть доступность и удобство использования. </w:t>
      </w:r>
    </w:p>
    <w:p w:rsidR="00AD314F" w:rsidRDefault="00AD314F" w:rsidP="00AD314F">
      <w:pPr>
        <w:rPr>
          <w:rFonts w:cs="Times New Roman"/>
        </w:rPr>
      </w:pPr>
      <w:r w:rsidRPr="008E3CCD">
        <w:rPr>
          <w:rFonts w:cs="Times New Roman"/>
        </w:rPr>
        <w:t xml:space="preserve">Из шести продуктов, исследованных, как самые широко распространённые и известные на рынке, три можно выделить в единую группу. </w:t>
      </w:r>
      <w:proofErr w:type="spellStart"/>
      <w:r w:rsidRPr="008E3CCD">
        <w:rPr>
          <w:rFonts w:cs="Times New Roman"/>
        </w:rPr>
        <w:t>Eventbrite</w:t>
      </w:r>
      <w:proofErr w:type="spellEnd"/>
      <w:r w:rsidRPr="008E3CCD">
        <w:rPr>
          <w:rFonts w:cs="Times New Roman"/>
        </w:rPr>
        <w:t xml:space="preserve">, </w:t>
      </w:r>
      <w:proofErr w:type="spellStart"/>
      <w:r w:rsidRPr="008E3CCD">
        <w:rPr>
          <w:rFonts w:cs="Times New Roman"/>
        </w:rPr>
        <w:t>Whova</w:t>
      </w:r>
      <w:proofErr w:type="spellEnd"/>
      <w:r w:rsidRPr="008E3CCD">
        <w:rPr>
          <w:rFonts w:cs="Times New Roman"/>
        </w:rPr>
        <w:t xml:space="preserve"> и </w:t>
      </w:r>
      <w:proofErr w:type="spellStart"/>
      <w:r w:rsidRPr="008E3CCD">
        <w:rPr>
          <w:rFonts w:cs="Times New Roman"/>
        </w:rPr>
        <w:t>Bizzabo</w:t>
      </w:r>
      <w:proofErr w:type="spellEnd"/>
      <w:r w:rsidRPr="008E3CCD">
        <w:rPr>
          <w:rFonts w:cs="Times New Roman"/>
        </w:rPr>
        <w:t xml:space="preserve"> - это коммерческие инструменты регистрации, которые характеризуются высокой гибкостью относительно мероприятий – то есть подходят под большинство критериев первого списка – и </w:t>
      </w:r>
      <w:r w:rsidRPr="008E3CCD">
        <w:rPr>
          <w:rFonts w:cs="Times New Roman"/>
        </w:rPr>
        <w:lastRenderedPageBreak/>
        <w:t>ориентированностью на собственные приложения пользователя, будь то ПК или смартфон</w:t>
      </w:r>
      <w:r w:rsidRPr="00A97796">
        <w:rPr>
          <w:rFonts w:cs="Times New Roman"/>
        </w:rPr>
        <w:t xml:space="preserve"> [</w:t>
      </w:r>
      <w:r>
        <w:rPr>
          <w:rFonts w:cs="Times New Roman"/>
        </w:rPr>
        <w:t>3</w:t>
      </w:r>
      <w:r w:rsidRPr="00A97796">
        <w:rPr>
          <w:rFonts w:cs="Times New Roman"/>
        </w:rPr>
        <w:t>]</w:t>
      </w:r>
      <w:r w:rsidRPr="008E3CCD">
        <w:rPr>
          <w:rFonts w:cs="Times New Roman"/>
        </w:rPr>
        <w:t xml:space="preserve">. С другой стороны, у них, естественно, чаще встречается плата за использование, по любой из двух названных схем. Продукт </w:t>
      </w:r>
      <w:proofErr w:type="spellStart"/>
      <w:r w:rsidRPr="008E3CCD">
        <w:rPr>
          <w:rFonts w:cs="Times New Roman"/>
        </w:rPr>
        <w:t>Wild</w:t>
      </w:r>
      <w:proofErr w:type="spellEnd"/>
      <w:r w:rsidRPr="008E3CCD">
        <w:rPr>
          <w:rFonts w:cs="Times New Roman"/>
        </w:rPr>
        <w:t xml:space="preserve"> </w:t>
      </w:r>
      <w:proofErr w:type="spellStart"/>
      <w:r w:rsidRPr="008E3CCD">
        <w:rPr>
          <w:rFonts w:cs="Times New Roman"/>
        </w:rPr>
        <w:t>Apricot</w:t>
      </w:r>
      <w:proofErr w:type="spellEnd"/>
      <w:r w:rsidRPr="008E3CCD">
        <w:rPr>
          <w:rFonts w:cs="Times New Roman"/>
        </w:rPr>
        <w:t xml:space="preserve"> используется в более узкоспециализированных ситуациях: он наиболее эффективен для регулярных встреч, причём для некоммерческих и социальных организаций не очень большого объёма, применение его для других задач возможно, но более </w:t>
      </w:r>
      <w:proofErr w:type="spellStart"/>
      <w:r w:rsidRPr="008E3CCD">
        <w:rPr>
          <w:rFonts w:cs="Times New Roman"/>
        </w:rPr>
        <w:t>затратно</w:t>
      </w:r>
      <w:proofErr w:type="spellEnd"/>
      <w:r w:rsidRPr="00A97796">
        <w:rPr>
          <w:rFonts w:cs="Times New Roman"/>
        </w:rPr>
        <w:t xml:space="preserve"> [</w:t>
      </w:r>
      <w:r>
        <w:rPr>
          <w:rFonts w:cs="Times New Roman"/>
        </w:rPr>
        <w:t>4</w:t>
      </w:r>
      <w:r w:rsidRPr="00A97796">
        <w:rPr>
          <w:rFonts w:cs="Times New Roman"/>
        </w:rPr>
        <w:t>]</w:t>
      </w:r>
      <w:r w:rsidRPr="008E3CCD">
        <w:rPr>
          <w:rFonts w:cs="Times New Roman"/>
        </w:rPr>
        <w:t xml:space="preserve">. </w:t>
      </w:r>
    </w:p>
    <w:p w:rsidR="00AD314F" w:rsidRPr="008E3CCD" w:rsidRDefault="00AD314F" w:rsidP="00AD314F">
      <w:pPr>
        <w:rPr>
          <w:rFonts w:cs="Times New Roman"/>
        </w:rPr>
      </w:pPr>
      <w:r w:rsidRPr="008E3CCD">
        <w:rPr>
          <w:rFonts w:cs="Times New Roman"/>
        </w:rPr>
        <w:t xml:space="preserve">Оставшиеся сервисы представляют собой  доступные для непрофессионалов инструменты: для них характерно отсутствие пользовательского личного кабинета, что позволяет применять их для широкой незнакомой аудитории, и некоторых сложных нюансов функционала, например, динамического подсчёта доступности. Эти сервисы чаще встречаются в чистой форме веб-страниц, что, опять же, максимально упрощает и ускоряет работу с ними, а также делает проще их интеграцию в сторонних сайтах и социальных сетях. Они также обходятся заметно дешевле, если не совсем бесплатно. Стоит, однако, заметить, что при всей описанной простоте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доступны для расширения функционала: при наличии персонала с навыками программирования организаторы могут сделать инструмент более гибким и подходящим под их потребности посредством работы с </w:t>
      </w:r>
      <w:proofErr w:type="spellStart"/>
      <w:r w:rsidRPr="008E3CCD">
        <w:rPr>
          <w:rFonts w:cs="Times New Roman"/>
        </w:rPr>
        <w:t>Google</w:t>
      </w:r>
      <w:proofErr w:type="spellEnd"/>
      <w:r w:rsidRPr="008E3CCD">
        <w:rPr>
          <w:rFonts w:cs="Times New Roman"/>
        </w:rPr>
        <w:t xml:space="preserve"> </w:t>
      </w:r>
      <w:proofErr w:type="spellStart"/>
      <w:r w:rsidRPr="008E3CCD">
        <w:rPr>
          <w:rFonts w:cs="Times New Roman"/>
        </w:rPr>
        <w:t>Forms</w:t>
      </w:r>
      <w:proofErr w:type="spellEnd"/>
      <w:r w:rsidRPr="008E3CCD">
        <w:rPr>
          <w:rFonts w:cs="Times New Roman"/>
        </w:rPr>
        <w:t xml:space="preserve"> API</w:t>
      </w:r>
      <w:r w:rsidRPr="00A97796">
        <w:rPr>
          <w:rFonts w:cs="Times New Roman"/>
        </w:rPr>
        <w:t xml:space="preserve"> [</w:t>
      </w:r>
      <w:r>
        <w:rPr>
          <w:rFonts w:cs="Times New Roman"/>
        </w:rPr>
        <w:t>5</w:t>
      </w:r>
      <w:r w:rsidRPr="00A97796">
        <w:rPr>
          <w:rFonts w:cs="Times New Roman"/>
        </w:rPr>
        <w:t>]</w:t>
      </w:r>
      <w:r w:rsidRPr="008E3CCD">
        <w:rPr>
          <w:rFonts w:cs="Times New Roman"/>
        </w:rPr>
        <w:t xml:space="preserve">. </w:t>
      </w:r>
      <w:proofErr w:type="spellStart"/>
      <w:r w:rsidRPr="008E3CCD">
        <w:rPr>
          <w:rFonts w:cs="Times New Roman"/>
        </w:rPr>
        <w:t>Timepad</w:t>
      </w:r>
      <w:proofErr w:type="spellEnd"/>
      <w:r w:rsidRPr="008E3CCD">
        <w:rPr>
          <w:rFonts w:cs="Times New Roman"/>
        </w:rPr>
        <w:t xml:space="preserve">, к сожалению, такой возможности не предоставляет. </w:t>
      </w:r>
    </w:p>
    <w:p w:rsidR="000E5EA6" w:rsidRDefault="00AD314F" w:rsidP="00AD314F">
      <w:r w:rsidRPr="008E3CCD">
        <w:rPr>
          <w:rFonts w:cs="Times New Roman"/>
        </w:rPr>
        <w:t xml:space="preserve">Что касается планируемого для нашей собственной разработки продукта, основными его задачами является скорость настройки, </w:t>
      </w:r>
      <w:proofErr w:type="gramStart"/>
      <w:r w:rsidRPr="008E3CCD">
        <w:rPr>
          <w:rFonts w:cs="Times New Roman"/>
        </w:rPr>
        <w:t>удобство</w:t>
      </w:r>
      <w:proofErr w:type="gramEnd"/>
      <w:r w:rsidRPr="008E3CCD">
        <w:rPr>
          <w:rFonts w:cs="Times New Roman"/>
        </w:rPr>
        <w:t xml:space="preserve"> как для организаторов, так и для желающих зарегистрироваться пользователей, простота интегрирования в имеющиеся ресурсы университета и, разумеется, выгода для обеих сторон. Исходя из этих критериев, его логично отнести к группе инструментов, упомянутых последними</w:t>
      </w:r>
      <w:r>
        <w:rPr>
          <w:rFonts w:cs="Times New Roman"/>
        </w:rPr>
        <w:t>,</w:t>
      </w:r>
      <w:r w:rsidRPr="008E3CCD">
        <w:rPr>
          <w:rFonts w:cs="Times New Roman"/>
        </w:rPr>
        <w:t xml:space="preserve"> – брать пример с имеющихся сервисов любительского типа, реализуя в первую очередь самые необходимые для работы функции, но оставлять, естественно, возможность масштабирования продукта до полноценного коммерческого бренда. </w:t>
      </w:r>
      <w:r w:rsidR="001848B9">
        <w:br w:type="page"/>
      </w:r>
    </w:p>
    <w:p w:rsidR="00E9257B" w:rsidRDefault="00E9257B" w:rsidP="00160BD9">
      <w:pPr>
        <w:pStyle w:val="1"/>
      </w:pPr>
      <w:bookmarkStart w:id="3" w:name="_Toc135139702"/>
      <w:r w:rsidRPr="00E9257B">
        <w:lastRenderedPageBreak/>
        <w:t>2.</w:t>
      </w:r>
      <w:r>
        <w:t xml:space="preserve"> Средства и технологии разработки</w:t>
      </w:r>
      <w:bookmarkEnd w:id="3"/>
    </w:p>
    <w:p w:rsidR="00E9257B" w:rsidRDefault="00E9257B" w:rsidP="00E9257B">
      <w:pPr>
        <w:pStyle w:val="2"/>
      </w:pPr>
      <w:bookmarkStart w:id="4" w:name="_Toc135139703"/>
      <w:r>
        <w:t>2.</w:t>
      </w:r>
      <w:r w:rsidR="001848B9">
        <w:t>1</w:t>
      </w:r>
      <w:r>
        <w:t xml:space="preserve"> </w:t>
      </w:r>
      <w:r w:rsidR="00355620">
        <w:t xml:space="preserve">Выбор </w:t>
      </w:r>
      <w:proofErr w:type="spellStart"/>
      <w:r w:rsidR="00355620">
        <w:t>фреймворка</w:t>
      </w:r>
      <w:bookmarkEnd w:id="4"/>
      <w:proofErr w:type="spellEnd"/>
    </w:p>
    <w:p w:rsidR="00CB64A0" w:rsidRPr="00CB64A0" w:rsidRDefault="001848B9" w:rsidP="00CB64A0">
      <w:r>
        <w:t>Переходя непосредственно к стеку разработки:</w:t>
      </w:r>
      <w:r w:rsidR="00CB64A0">
        <w:t xml:space="preserve"> был выбран язык программирования </w:t>
      </w:r>
      <w:r w:rsidR="00CB64A0">
        <w:rPr>
          <w:lang w:val="en-US"/>
        </w:rPr>
        <w:t>Python</w:t>
      </w:r>
      <w:r w:rsidR="00CB64A0">
        <w:t xml:space="preserve">, поскольку он более разнообразен и универсален, чем низкоуровневые </w:t>
      </w:r>
      <w:r w:rsidR="00CB64A0">
        <w:rPr>
          <w:lang w:val="en-US"/>
        </w:rPr>
        <w:t>Java</w:t>
      </w:r>
      <w:r w:rsidR="00CB64A0" w:rsidRPr="00CB64A0">
        <w:t xml:space="preserve"> </w:t>
      </w:r>
      <w:r w:rsidR="00CB64A0">
        <w:t xml:space="preserve">и </w:t>
      </w:r>
      <w:r w:rsidR="00CB64A0">
        <w:rPr>
          <w:lang w:val="en-US"/>
        </w:rPr>
        <w:t>C</w:t>
      </w:r>
      <w:r w:rsidR="00CB64A0" w:rsidRPr="00CB64A0">
        <w:t xml:space="preserve">++ </w:t>
      </w:r>
      <w:r w:rsidR="00CB64A0">
        <w:t xml:space="preserve">или интерфейсный </w:t>
      </w:r>
      <w:r w:rsidR="00CB64A0">
        <w:rPr>
          <w:lang w:val="en-US"/>
        </w:rPr>
        <w:t>JavaScript</w:t>
      </w:r>
      <w:r w:rsidR="00CB64A0" w:rsidRPr="00CB64A0">
        <w:t xml:space="preserve">. </w:t>
      </w:r>
      <w:r w:rsidR="00CB64A0">
        <w:t xml:space="preserve">Такой инструмент не потребует налаживания связей между разношёрстными компонентами и поможет </w:t>
      </w:r>
      <w:proofErr w:type="spellStart"/>
      <w:r w:rsidR="00CB64A0">
        <w:t>бесшовно</w:t>
      </w:r>
      <w:proofErr w:type="spellEnd"/>
      <w:r w:rsidR="00CB64A0">
        <w:t xml:space="preserve"> и в едином стиле реализовать как обращения к базе данных, так и </w:t>
      </w:r>
      <w:proofErr w:type="spellStart"/>
      <w:r w:rsidR="00CB64A0">
        <w:t>отрисовку</w:t>
      </w:r>
      <w:proofErr w:type="spellEnd"/>
      <w:r w:rsidR="00CB64A0">
        <w:t xml:space="preserve"> интерфейсов. Более того, как популярный на данный момент и вместе с тем всё ещё активно развивающийся язык, он обладает огромной базой документации и поддержки, </w:t>
      </w:r>
      <w:r w:rsidR="000A1D8F">
        <w:t>как</w:t>
      </w:r>
      <w:r w:rsidR="00CB64A0">
        <w:t xml:space="preserve"> официальной,</w:t>
      </w:r>
      <w:r w:rsidR="000A1D8F">
        <w:t xml:space="preserve"> так</w:t>
      </w:r>
      <w:r w:rsidR="00CB64A0">
        <w:t xml:space="preserve"> и </w:t>
      </w:r>
      <w:r w:rsidR="000A1D8F">
        <w:t xml:space="preserve">предоставленной сообществом разработчиков. </w:t>
      </w:r>
    </w:p>
    <w:p w:rsidR="00CB64A0" w:rsidRPr="000A1D8F" w:rsidRDefault="00CB64A0" w:rsidP="00CB64A0">
      <w:r>
        <w:t>Целью сделать систему портативной и легко встраиваемой была продиктована необходимость реализовать продукт в виде веб-приложения. Это породило вопрос о выборе окружения (</w:t>
      </w:r>
      <w:proofErr w:type="spellStart"/>
      <w:r>
        <w:t>фреймворка</w:t>
      </w:r>
      <w:proofErr w:type="spellEnd"/>
      <w:r>
        <w:t xml:space="preserve">, </w:t>
      </w:r>
      <w:r>
        <w:rPr>
          <w:lang w:val="en-US"/>
        </w:rPr>
        <w:t>framework</w:t>
      </w:r>
      <w:r>
        <w:t>) для веб-разработки</w:t>
      </w:r>
      <w:r w:rsidR="000A1D8F">
        <w:t xml:space="preserve">, которых </w:t>
      </w:r>
      <w:r w:rsidR="000A1D8F">
        <w:rPr>
          <w:lang w:val="en-US"/>
        </w:rPr>
        <w:t>Python</w:t>
      </w:r>
      <w:r w:rsidR="000A1D8F" w:rsidRPr="000A1D8F">
        <w:t xml:space="preserve"> </w:t>
      </w:r>
      <w:r w:rsidR="000A1D8F">
        <w:t xml:space="preserve">предоставляет несколько в силу своей многогранности. Основной выбор заключался между </w:t>
      </w:r>
      <w:r w:rsidR="000A1D8F">
        <w:rPr>
          <w:lang w:val="en-US"/>
        </w:rPr>
        <w:t>Flask</w:t>
      </w:r>
      <w:r w:rsidR="000A1D8F" w:rsidRPr="000A1D8F">
        <w:t xml:space="preserve"> </w:t>
      </w:r>
      <w:r w:rsidR="000A1D8F">
        <w:t xml:space="preserve">и </w:t>
      </w:r>
      <w:proofErr w:type="spellStart"/>
      <w:r w:rsidR="000A1D8F">
        <w:rPr>
          <w:lang w:val="en-US"/>
        </w:rPr>
        <w:t>Django</w:t>
      </w:r>
      <w:proofErr w:type="spellEnd"/>
      <w:r w:rsidR="000A1D8F">
        <w:t xml:space="preserve">, исследование информации о них показало, что второй может быть назван более предпочтительным для </w:t>
      </w:r>
      <w:r w:rsidR="000C7F65">
        <w:t>моего</w:t>
      </w:r>
      <w:r w:rsidR="000A1D8F">
        <w:t xml:space="preserve"> формата работы благодаря своей цельной, «жёсткой» структуре объединения компонентов </w:t>
      </w:r>
      <w:r w:rsidR="000A1D8F" w:rsidRPr="000A1D8F">
        <w:t>[</w:t>
      </w:r>
      <w:r w:rsidR="00F757F3">
        <w:t>6</w:t>
      </w:r>
      <w:r w:rsidR="000A1D8F" w:rsidRPr="000A1D8F">
        <w:t>]</w:t>
      </w:r>
      <w:r w:rsidR="000A1D8F">
        <w:t xml:space="preserve">. </w:t>
      </w:r>
    </w:p>
    <w:p w:rsidR="00355620" w:rsidRDefault="00355620" w:rsidP="00355620">
      <w:pPr>
        <w:pStyle w:val="2"/>
      </w:pPr>
      <w:bookmarkStart w:id="5" w:name="_Toc135139704"/>
      <w:r>
        <w:t>2.</w:t>
      </w:r>
      <w:r w:rsidR="001848B9">
        <w:t>2</w:t>
      </w:r>
      <w:r>
        <w:t xml:space="preserve"> Выбор </w:t>
      </w:r>
      <w:r w:rsidR="00222EEF">
        <w:t>СУБД</w:t>
      </w:r>
      <w:bookmarkEnd w:id="5"/>
    </w:p>
    <w:p w:rsidR="000C7F65" w:rsidRPr="00184449" w:rsidRDefault="000C7F65" w:rsidP="000C7F65">
      <w:r>
        <w:t xml:space="preserve">Для реализации поставленной задачи было также необходимо организовать методику обработки и хранения данных, что поставило меня  перед выбором системы управления базами данных. </w:t>
      </w:r>
      <w:r w:rsidR="00184449">
        <w:t xml:space="preserve">Планируемые структуры данных имеют чёткий формат и прямую взаимозависимость, поэтому в терминах базовой классификации выбор сразу пал на реляционную СУБД, использующую таблицы и поддерживающую язык </w:t>
      </w:r>
      <w:r w:rsidR="00184449">
        <w:rPr>
          <w:lang w:val="en-US"/>
        </w:rPr>
        <w:t>SQL</w:t>
      </w:r>
      <w:r w:rsidR="00184449">
        <w:t xml:space="preserve">. При выборе между конкретными </w:t>
      </w:r>
      <w:r w:rsidR="00184449">
        <w:lastRenderedPageBreak/>
        <w:t xml:space="preserve">вариантами предпочтение было отдано </w:t>
      </w:r>
      <w:proofErr w:type="spellStart"/>
      <w:r w:rsidR="00184449">
        <w:rPr>
          <w:lang w:val="en-US"/>
        </w:rPr>
        <w:t>PostgreSQL</w:t>
      </w:r>
      <w:proofErr w:type="spellEnd"/>
      <w:r w:rsidR="00184449" w:rsidRPr="00184449">
        <w:t xml:space="preserve"> </w:t>
      </w:r>
      <w:r w:rsidR="00184449">
        <w:t>за счёт таких его преимуществ, как быстрое масштабирование, нал</w:t>
      </w:r>
      <w:r w:rsidR="001358D6">
        <w:t>ичие множества расширений станд</w:t>
      </w:r>
      <w:r w:rsidR="00184449">
        <w:t>а</w:t>
      </w:r>
      <w:r w:rsidR="001358D6">
        <w:t>р</w:t>
      </w:r>
      <w:r w:rsidR="00184449">
        <w:t xml:space="preserve">тной функциональности по сравнению с другими подобными базами данных и, наконец, эффективная интеграция </w:t>
      </w:r>
      <w:proofErr w:type="gramStart"/>
      <w:r w:rsidR="00184449">
        <w:t>с</w:t>
      </w:r>
      <w:proofErr w:type="gramEnd"/>
      <w:r w:rsidR="00184449">
        <w:t xml:space="preserve"> выбранным ранее </w:t>
      </w:r>
      <w:proofErr w:type="spellStart"/>
      <w:r w:rsidR="00184449">
        <w:rPr>
          <w:lang w:val="en-US"/>
        </w:rPr>
        <w:t>Django</w:t>
      </w:r>
      <w:proofErr w:type="spellEnd"/>
      <w:r w:rsidR="0087666A">
        <w:t xml:space="preserve"> </w:t>
      </w:r>
      <w:r w:rsidR="00F757F3">
        <w:t>[7</w:t>
      </w:r>
      <w:r w:rsidR="0087666A" w:rsidRPr="0087666A">
        <w:t>]</w:t>
      </w:r>
      <w:r w:rsidR="00184449">
        <w:t xml:space="preserve">. </w:t>
      </w:r>
    </w:p>
    <w:p w:rsidR="00E9257B" w:rsidRPr="00E9257B" w:rsidRDefault="00E9257B" w:rsidP="00E9257B">
      <w:pPr>
        <w:spacing w:line="276" w:lineRule="auto"/>
        <w:jc w:val="left"/>
      </w:pPr>
      <w:r>
        <w:br w:type="page"/>
      </w:r>
    </w:p>
    <w:p w:rsidR="00E9257B" w:rsidRDefault="00E9257B" w:rsidP="00E9257B">
      <w:pPr>
        <w:pStyle w:val="1"/>
      </w:pPr>
      <w:bookmarkStart w:id="6" w:name="_Toc135139705"/>
      <w:r>
        <w:lastRenderedPageBreak/>
        <w:t xml:space="preserve">3. </w:t>
      </w:r>
      <w:r w:rsidR="00355620">
        <w:t>Описание программного продукта</w:t>
      </w:r>
      <w:bookmarkEnd w:id="6"/>
    </w:p>
    <w:p w:rsidR="00E9257B" w:rsidRDefault="00E9257B" w:rsidP="00E9257B">
      <w:pPr>
        <w:pStyle w:val="2"/>
      </w:pPr>
      <w:bookmarkStart w:id="7" w:name="_Toc135139706"/>
      <w:r>
        <w:t xml:space="preserve">3.1 </w:t>
      </w:r>
      <w:r w:rsidR="00355620">
        <w:t>Общая файловая структура</w:t>
      </w:r>
      <w:bookmarkEnd w:id="7"/>
    </w:p>
    <w:p w:rsidR="00AD314F" w:rsidRPr="00E1657B" w:rsidRDefault="00AD314F" w:rsidP="00AD314F">
      <w:r>
        <w:t xml:space="preserve">Исходный код регистрационной системы, вместе с пошаговой историей работы и её планирования (посредством </w:t>
      </w:r>
      <w:proofErr w:type="spellStart"/>
      <w:r>
        <w:rPr>
          <w:lang w:val="en-US"/>
        </w:rPr>
        <w:t>GitHub</w:t>
      </w:r>
      <w:proofErr w:type="spellEnd"/>
      <w:r w:rsidRPr="00154B3C">
        <w:t xml:space="preserve"> </w:t>
      </w:r>
      <w:r>
        <w:rPr>
          <w:lang w:val="en-US"/>
        </w:rPr>
        <w:t>Issues</w:t>
      </w:r>
      <w:r>
        <w:t xml:space="preserve">): </w:t>
      </w:r>
      <w:r w:rsidRPr="00E1657B">
        <w:t>[</w:t>
      </w:r>
      <w:r>
        <w:t>8</w:t>
      </w:r>
      <w:r w:rsidRPr="00E1657B">
        <w:t>]</w:t>
      </w:r>
    </w:p>
    <w:p w:rsidR="0087666A" w:rsidRDefault="0087666A" w:rsidP="002F7C47">
      <w:r>
        <w:t xml:space="preserve">Основа файловой структуры обоснована строением классического проекта во </w:t>
      </w:r>
      <w:proofErr w:type="spellStart"/>
      <w:r>
        <w:t>фреймворке</w:t>
      </w:r>
      <w:proofErr w:type="spellEnd"/>
      <w:r>
        <w:t xml:space="preserve"> </w:t>
      </w:r>
      <w:proofErr w:type="spellStart"/>
      <w:r>
        <w:rPr>
          <w:lang w:val="en-US"/>
        </w:rPr>
        <w:t>Django</w:t>
      </w:r>
      <w:proofErr w:type="spellEnd"/>
      <w:r>
        <w:t xml:space="preserve">, который, как уже упоминалось, предпочитает навязывать разработчикам свои рамки. Впрочем, за счёт этого контролируется целостность взаимодействия компонентов, поэтому меня это вполне устроило. Рассмотрим структуру пакета: скрипт </w:t>
      </w:r>
      <w:r>
        <w:rPr>
          <w:i/>
          <w:lang w:val="en-US"/>
        </w:rPr>
        <w:t>manage</w:t>
      </w:r>
      <w:r w:rsidRPr="006344B2">
        <w:rPr>
          <w:i/>
        </w:rPr>
        <w:t>.</w:t>
      </w:r>
      <w:proofErr w:type="spellStart"/>
      <w:r>
        <w:rPr>
          <w:i/>
          <w:lang w:val="en-US"/>
        </w:rPr>
        <w:t>py</w:t>
      </w:r>
      <w:proofErr w:type="spellEnd"/>
      <w:r w:rsidRPr="006344B2">
        <w:rPr>
          <w:i/>
        </w:rPr>
        <w:t xml:space="preserve"> </w:t>
      </w:r>
      <w:r w:rsidR="006344B2">
        <w:t xml:space="preserve">служит для глобальных операций над продуктом, таких как запуск из командной строки или применение значительных структурных изменений. Директория </w:t>
      </w:r>
      <w:proofErr w:type="spellStart"/>
      <w:r w:rsidR="006344B2" w:rsidRPr="006344B2">
        <w:rPr>
          <w:i/>
          <w:lang w:val="en-US"/>
        </w:rPr>
        <w:t>reg</w:t>
      </w:r>
      <w:proofErr w:type="spellEnd"/>
      <w:r w:rsidR="006344B2" w:rsidRPr="006344B2">
        <w:rPr>
          <w:i/>
        </w:rPr>
        <w:t>_</w:t>
      </w:r>
      <w:r w:rsidR="006344B2" w:rsidRPr="006344B2">
        <w:rPr>
          <w:i/>
          <w:lang w:val="en-US"/>
        </w:rPr>
        <w:t>sys</w:t>
      </w:r>
      <w:r w:rsidR="006344B2" w:rsidRPr="006344B2">
        <w:rPr>
          <w:i/>
        </w:rPr>
        <w:t>_</w:t>
      </w:r>
      <w:proofErr w:type="spellStart"/>
      <w:r w:rsidR="006344B2" w:rsidRPr="006344B2">
        <w:rPr>
          <w:i/>
          <w:lang w:val="en-US"/>
        </w:rPr>
        <w:t>cw</w:t>
      </w:r>
      <w:proofErr w:type="spellEnd"/>
      <w:r w:rsidR="006344B2" w:rsidRPr="006344B2">
        <w:t xml:space="preserve"> </w:t>
      </w:r>
      <w:r w:rsidR="006344B2">
        <w:t xml:space="preserve">содержит, опять же, файлы, контролирующие глобальные стороны проекта: из тех, с чем я непосредственно взаимодействовала, </w:t>
      </w:r>
      <w:r w:rsidR="006344B2" w:rsidRPr="006344B2">
        <w:rPr>
          <w:i/>
          <w:lang w:val="en-US"/>
        </w:rPr>
        <w:t>settings</w:t>
      </w:r>
      <w:r w:rsidR="006344B2" w:rsidRPr="006344B2">
        <w:rPr>
          <w:i/>
        </w:rPr>
        <w:t>.</w:t>
      </w:r>
      <w:proofErr w:type="spellStart"/>
      <w:r w:rsidR="006344B2" w:rsidRPr="006344B2">
        <w:rPr>
          <w:i/>
          <w:lang w:val="en-US"/>
        </w:rPr>
        <w:t>py</w:t>
      </w:r>
      <w:proofErr w:type="spellEnd"/>
      <w:r w:rsidR="006344B2">
        <w:t xml:space="preserve">, осуществляющий контроль над параметрами настроек, и </w:t>
      </w:r>
      <w:proofErr w:type="spellStart"/>
      <w:r w:rsidR="006344B2" w:rsidRPr="006344B2">
        <w:rPr>
          <w:i/>
          <w:lang w:val="en-US"/>
        </w:rPr>
        <w:t>urls</w:t>
      </w:r>
      <w:proofErr w:type="spellEnd"/>
      <w:r w:rsidR="006344B2" w:rsidRPr="006344B2">
        <w:rPr>
          <w:i/>
        </w:rPr>
        <w:t>.</w:t>
      </w:r>
      <w:proofErr w:type="spellStart"/>
      <w:r w:rsidR="006344B2" w:rsidRPr="006344B2">
        <w:rPr>
          <w:i/>
          <w:lang w:val="en-US"/>
        </w:rPr>
        <w:t>py</w:t>
      </w:r>
      <w:proofErr w:type="spellEnd"/>
      <w:r w:rsidR="006344B2">
        <w:t xml:space="preserve">, связывающий компоненты кода с адресами в браузере. </w:t>
      </w:r>
    </w:p>
    <w:p w:rsidR="006344B2" w:rsidRPr="006344B2" w:rsidRDefault="006344B2" w:rsidP="002F7C47">
      <w:r>
        <w:t xml:space="preserve">Работа в основном была сосредоточена в директории </w:t>
      </w:r>
      <w:proofErr w:type="spellStart"/>
      <w:r w:rsidRPr="006344B2">
        <w:rPr>
          <w:i/>
          <w:lang w:val="en-US"/>
        </w:rPr>
        <w:t>regsys</w:t>
      </w:r>
      <w:proofErr w:type="spellEnd"/>
      <w:r>
        <w:t xml:space="preserve">. Разделы </w:t>
      </w:r>
      <w:r w:rsidRPr="006344B2">
        <w:rPr>
          <w:i/>
          <w:lang w:val="en-US"/>
        </w:rPr>
        <w:t>templates</w:t>
      </w:r>
      <w:r w:rsidRPr="006344B2">
        <w:t xml:space="preserve"> </w:t>
      </w:r>
      <w:r>
        <w:t xml:space="preserve">и </w:t>
      </w:r>
      <w:r w:rsidRPr="006344B2">
        <w:rPr>
          <w:i/>
          <w:lang w:val="en-US"/>
        </w:rPr>
        <w:t>static</w:t>
      </w:r>
      <w:r>
        <w:t xml:space="preserve">, относящиеся к визуальному оформлению интерфейса, будут подробнее рассмотрены в индивидуальной работе коллеги, я же в следующих параграфах сконцентрируюсь </w:t>
      </w:r>
      <w:proofErr w:type="gramStart"/>
      <w:r>
        <w:t>на</w:t>
      </w:r>
      <w:proofErr w:type="gramEnd"/>
      <w:r>
        <w:t xml:space="preserve"> содержащихся здесь </w:t>
      </w:r>
      <w:r>
        <w:rPr>
          <w:lang w:val="en-US"/>
        </w:rPr>
        <w:t>Python</w:t>
      </w:r>
      <w:r w:rsidRPr="006344B2">
        <w:t>-</w:t>
      </w:r>
      <w:r>
        <w:t xml:space="preserve">файлах. </w:t>
      </w:r>
    </w:p>
    <w:p w:rsidR="00E9257B" w:rsidRDefault="00E9257B" w:rsidP="00E9257B">
      <w:pPr>
        <w:pStyle w:val="2"/>
      </w:pPr>
      <w:bookmarkStart w:id="8" w:name="_Toc135139707"/>
      <w:r w:rsidRPr="00355620">
        <w:t xml:space="preserve">3.2 </w:t>
      </w:r>
      <w:r w:rsidR="00355620">
        <w:t>Структура базы данных</w:t>
      </w:r>
      <w:bookmarkEnd w:id="8"/>
    </w:p>
    <w:p w:rsidR="004D2A84" w:rsidRDefault="00561238" w:rsidP="004D2A84">
      <w:r>
        <w:t>Наглядно изображённая схематически структура сущностей и отношений в используемой базе данных</w:t>
      </w:r>
      <w:r w:rsidR="008C606A">
        <w:t xml:space="preserve"> размещена в Приложении 2.</w:t>
      </w:r>
    </w:p>
    <w:p w:rsidR="00561238" w:rsidRDefault="00561238" w:rsidP="004D2A84">
      <w:pPr>
        <w:rPr>
          <w:b/>
        </w:rPr>
      </w:pPr>
      <w:r>
        <w:t xml:space="preserve">Используется три основных сущности: </w:t>
      </w:r>
      <w:r w:rsidRPr="00561238">
        <w:rPr>
          <w:b/>
        </w:rPr>
        <w:t>Событие</w:t>
      </w:r>
      <w:r>
        <w:t xml:space="preserve"> </w:t>
      </w:r>
      <w:r w:rsidRPr="00561238">
        <w:t>(</w:t>
      </w:r>
      <w:r w:rsidRPr="003F1CA9">
        <w:rPr>
          <w:b/>
          <w:lang w:val="en-US"/>
        </w:rPr>
        <w:t>Event</w:t>
      </w:r>
      <w:r w:rsidRPr="00561238">
        <w:t>)</w:t>
      </w:r>
      <w:r>
        <w:t xml:space="preserve">, </w:t>
      </w:r>
      <w:r w:rsidRPr="00561238">
        <w:rPr>
          <w:b/>
        </w:rPr>
        <w:t>Расписание</w:t>
      </w:r>
      <w:r>
        <w:t xml:space="preserve"> (</w:t>
      </w:r>
      <w:r w:rsidRPr="003F1CA9">
        <w:rPr>
          <w:b/>
          <w:lang w:val="en-US"/>
        </w:rPr>
        <w:t>Timetable</w:t>
      </w:r>
      <w:r>
        <w:t xml:space="preserve">) и </w:t>
      </w:r>
      <w:r w:rsidRPr="00561238">
        <w:rPr>
          <w:b/>
        </w:rPr>
        <w:t>Участник</w:t>
      </w:r>
      <w:r w:rsidRPr="00561238">
        <w:t xml:space="preserve"> </w:t>
      </w:r>
      <w:r>
        <w:t>(</w:t>
      </w:r>
      <w:r w:rsidRPr="003F1CA9">
        <w:rPr>
          <w:b/>
          <w:lang w:val="en-US"/>
        </w:rPr>
        <w:t>Guest</w:t>
      </w:r>
      <w:r>
        <w:t xml:space="preserve">). </w:t>
      </w:r>
      <w:r w:rsidRPr="00561238">
        <w:rPr>
          <w:b/>
        </w:rPr>
        <w:t>Событие</w:t>
      </w:r>
      <w:r>
        <w:t xml:space="preserve"> используется для внешних событий, которые включают в себя более мелкие мероприятия и могут </w:t>
      </w:r>
      <w:r>
        <w:lastRenderedPageBreak/>
        <w:t xml:space="preserve">длиться несколько дней – например, Зимняя школа факультета компьютерных наук или День открытых дверей. </w:t>
      </w:r>
      <w:r w:rsidR="009A575E" w:rsidRPr="00561238">
        <w:rPr>
          <w:b/>
        </w:rPr>
        <w:t>Расписание</w:t>
      </w:r>
      <w:r w:rsidR="009A575E">
        <w:t xml:space="preserve"> – термин может казаться не совсем логичным, но был выбран </w:t>
      </w:r>
      <w:r w:rsidR="00C064F3">
        <w:t>во избежание</w:t>
      </w:r>
      <w:r w:rsidR="009A575E">
        <w:t xml:space="preserve"> путаницы – включает в себя уже мелкие мероприятия, такие, как конкретные лекции и мастер-классы. Между первой и второй упомянутыми сущностями установлена связь «один ко многим», которую отражает внешний ключ в поле </w:t>
      </w:r>
      <w:r w:rsidR="009A575E" w:rsidRPr="009A575E">
        <w:rPr>
          <w:b/>
          <w:lang w:val="en-US"/>
        </w:rPr>
        <w:t>Timetable</w:t>
      </w:r>
      <w:r w:rsidR="009A575E" w:rsidRPr="009A575E">
        <w:rPr>
          <w:b/>
        </w:rPr>
        <w:t>.</w:t>
      </w:r>
      <w:r w:rsidR="009A575E" w:rsidRPr="009A575E">
        <w:rPr>
          <w:b/>
          <w:lang w:val="en-US"/>
        </w:rPr>
        <w:t>event</w:t>
      </w:r>
      <w:r w:rsidR="009A575E" w:rsidRPr="003F1CA9">
        <w:t xml:space="preserve">. </w:t>
      </w:r>
    </w:p>
    <w:p w:rsidR="003F1CA9" w:rsidRDefault="003F1CA9" w:rsidP="004D2A84">
      <w:r w:rsidRPr="003F1CA9">
        <w:rPr>
          <w:b/>
        </w:rPr>
        <w:t>Участник</w:t>
      </w:r>
      <w:r>
        <w:rPr>
          <w:b/>
        </w:rPr>
        <w:t xml:space="preserve"> </w:t>
      </w:r>
      <w:r>
        <w:t xml:space="preserve">отражает зарегистрировавшихся пользователей. Наконец, между </w:t>
      </w:r>
      <w:r w:rsidRPr="003F1CA9">
        <w:rPr>
          <w:b/>
        </w:rPr>
        <w:t>Расписанием</w:t>
      </w:r>
      <w:r>
        <w:t xml:space="preserve"> и </w:t>
      </w:r>
      <w:r w:rsidRPr="003F1CA9">
        <w:rPr>
          <w:b/>
        </w:rPr>
        <w:t>Участником</w:t>
      </w:r>
      <w:r>
        <w:t xml:space="preserve"> реализована связь «многие ко многим», которая представлена в виде вспомогательной таблицы </w:t>
      </w:r>
      <w:r w:rsidRPr="003F1CA9">
        <w:rPr>
          <w:b/>
        </w:rPr>
        <w:t>Запись</w:t>
      </w:r>
      <w:r>
        <w:t xml:space="preserve"> (</w:t>
      </w:r>
      <w:r w:rsidRPr="003F1CA9">
        <w:rPr>
          <w:b/>
          <w:lang w:val="en-US"/>
        </w:rPr>
        <w:t>Registration</w:t>
      </w:r>
      <w:r>
        <w:t xml:space="preserve">). Элементы последней представляют собой пары значений из этих двух таблиц. </w:t>
      </w:r>
    </w:p>
    <w:p w:rsidR="009B18A6" w:rsidRPr="001848B9" w:rsidRDefault="003F1CA9" w:rsidP="004D2A84">
      <w:r>
        <w:t xml:space="preserve">Реализованы в СУБД эти таблицы посредством такого инструмента, как </w:t>
      </w:r>
      <w:proofErr w:type="spellStart"/>
      <w:r>
        <w:rPr>
          <w:lang w:val="en-US"/>
        </w:rPr>
        <w:t>Django</w:t>
      </w:r>
      <w:proofErr w:type="spellEnd"/>
      <w:r w:rsidRPr="003F1CA9">
        <w:t xml:space="preserve"> </w:t>
      </w:r>
      <w:r>
        <w:t xml:space="preserve">Модели </w:t>
      </w:r>
      <w:r w:rsidRPr="003F1CA9">
        <w:t>[</w:t>
      </w:r>
      <w:r w:rsidR="00625079" w:rsidRPr="00625079">
        <w:t>9</w:t>
      </w:r>
      <w:r w:rsidRPr="003F1CA9">
        <w:t>]</w:t>
      </w:r>
      <w:r w:rsidR="009B18A6">
        <w:t>,</w:t>
      </w:r>
      <w:r>
        <w:t xml:space="preserve"> в файле </w:t>
      </w:r>
      <w:r w:rsidRPr="003F1CA9">
        <w:rPr>
          <w:i/>
          <w:lang w:val="en-US"/>
        </w:rPr>
        <w:t>models</w:t>
      </w:r>
      <w:r w:rsidRPr="003F1CA9">
        <w:rPr>
          <w:i/>
        </w:rPr>
        <w:t>.</w:t>
      </w:r>
      <w:proofErr w:type="spellStart"/>
      <w:r w:rsidRPr="003F1CA9">
        <w:rPr>
          <w:i/>
          <w:lang w:val="en-US"/>
        </w:rPr>
        <w:t>py</w:t>
      </w:r>
      <w:proofErr w:type="spellEnd"/>
      <w:r w:rsidRPr="003F1CA9">
        <w:t xml:space="preserve">. </w:t>
      </w:r>
      <w:r w:rsidR="009B18A6">
        <w:t xml:space="preserve">Для каждой из таблиц он содержит перечисления полей с необходимыми типами и параметрами, а также включает данные им человеко-читаемые имена. Особенно стоит здесь отметить поля, которые нуждаются в дополнительных проверках: </w:t>
      </w:r>
    </w:p>
    <w:p w:rsidR="003F1CA9" w:rsidRDefault="009B18A6" w:rsidP="009B18A6">
      <w:pPr>
        <w:pStyle w:val="ae"/>
        <w:numPr>
          <w:ilvl w:val="0"/>
          <w:numId w:val="18"/>
        </w:numPr>
      </w:pPr>
      <w:proofErr w:type="gramStart"/>
      <w:r>
        <w:t>реализована</w:t>
      </w:r>
      <w:proofErr w:type="gramEnd"/>
      <w:r>
        <w:t xml:space="preserve"> </w:t>
      </w:r>
      <w:proofErr w:type="spellStart"/>
      <w:r>
        <w:t>валидация</w:t>
      </w:r>
      <w:proofErr w:type="spellEnd"/>
      <w:r>
        <w:t xml:space="preserve">, сопоставляющая </w:t>
      </w:r>
      <w:r w:rsidRPr="009B18A6">
        <w:rPr>
          <w:b/>
          <w:lang w:val="en-US"/>
        </w:rPr>
        <w:t>Event</w:t>
      </w:r>
      <w:r w:rsidRPr="009B18A6">
        <w:rPr>
          <w:b/>
        </w:rPr>
        <w:t>.</w:t>
      </w:r>
      <w:r w:rsidRPr="009B18A6">
        <w:rPr>
          <w:b/>
          <w:lang w:val="en-US"/>
        </w:rPr>
        <w:t>start</w:t>
      </w:r>
      <w:r w:rsidRPr="009B18A6">
        <w:rPr>
          <w:b/>
        </w:rPr>
        <w:t>_</w:t>
      </w:r>
      <w:r w:rsidRPr="009B18A6">
        <w:rPr>
          <w:b/>
          <w:lang w:val="en-US"/>
        </w:rPr>
        <w:t>date</w:t>
      </w:r>
      <w:r w:rsidRPr="009B18A6">
        <w:t xml:space="preserve"> </w:t>
      </w:r>
      <w:r>
        <w:t xml:space="preserve">и </w:t>
      </w:r>
      <w:r w:rsidRPr="009B18A6">
        <w:rPr>
          <w:b/>
          <w:lang w:val="en-US"/>
        </w:rPr>
        <w:t>Event</w:t>
      </w:r>
      <w:r w:rsidRPr="009B18A6">
        <w:rPr>
          <w:b/>
        </w:rPr>
        <w:t>.</w:t>
      </w:r>
      <w:r w:rsidRPr="009B18A6">
        <w:rPr>
          <w:b/>
          <w:lang w:val="en-US"/>
        </w:rPr>
        <w:t>end</w:t>
      </w:r>
      <w:r w:rsidRPr="009B18A6">
        <w:rPr>
          <w:b/>
        </w:rPr>
        <w:t>_</w:t>
      </w:r>
      <w:r w:rsidRPr="009B18A6">
        <w:rPr>
          <w:b/>
          <w:lang w:val="en-US"/>
        </w:rPr>
        <w:t>date</w:t>
      </w:r>
      <w:r>
        <w:t xml:space="preserve"> во избежание неверно указанных дат события;</w:t>
      </w:r>
    </w:p>
    <w:p w:rsidR="009B18A6" w:rsidRDefault="009B18A6" w:rsidP="009B18A6">
      <w:pPr>
        <w:pStyle w:val="ae"/>
        <w:numPr>
          <w:ilvl w:val="0"/>
          <w:numId w:val="18"/>
        </w:numPr>
      </w:pPr>
      <w:proofErr w:type="gramStart"/>
      <w:r>
        <w:t xml:space="preserve">подобной же </w:t>
      </w:r>
      <w:proofErr w:type="spellStart"/>
      <w:r>
        <w:t>валидацией</w:t>
      </w:r>
      <w:proofErr w:type="spellEnd"/>
      <w:r>
        <w:t xml:space="preserve"> проверяется, что </w:t>
      </w:r>
      <w:r w:rsidRPr="009B18A6">
        <w:rPr>
          <w:b/>
          <w:lang w:val="en-US"/>
        </w:rPr>
        <w:t>Timetable</w:t>
      </w:r>
      <w:r w:rsidRPr="009B18A6">
        <w:rPr>
          <w:b/>
        </w:rPr>
        <w:t>.</w:t>
      </w:r>
      <w:r w:rsidRPr="009B18A6">
        <w:rPr>
          <w:b/>
          <w:lang w:val="en-US"/>
        </w:rPr>
        <w:t>date</w:t>
      </w:r>
      <w:r w:rsidRPr="009B18A6">
        <w:t xml:space="preserve"> </w:t>
      </w:r>
      <w:r>
        <w:t>входит в рамки своего «родительского» события;</w:t>
      </w:r>
      <w:proofErr w:type="gramEnd"/>
    </w:p>
    <w:p w:rsidR="00546BFB" w:rsidRDefault="009B18A6" w:rsidP="00546BFB">
      <w:pPr>
        <w:pStyle w:val="ae"/>
        <w:numPr>
          <w:ilvl w:val="0"/>
          <w:numId w:val="18"/>
        </w:numPr>
      </w:pPr>
      <w:r>
        <w:t xml:space="preserve">с использованием механизма </w:t>
      </w:r>
      <w:proofErr w:type="spellStart"/>
      <w:r>
        <w:rPr>
          <w:lang w:val="en-US"/>
        </w:rPr>
        <w:t>Django</w:t>
      </w:r>
      <w:proofErr w:type="spellEnd"/>
      <w:r w:rsidRPr="009B18A6">
        <w:t xml:space="preserve"> </w:t>
      </w:r>
      <w:r>
        <w:t xml:space="preserve">Сигналов </w:t>
      </w:r>
      <w:r w:rsidRPr="009B18A6">
        <w:t>[</w:t>
      </w:r>
      <w:r w:rsidR="00F757F3">
        <w:t>1</w:t>
      </w:r>
      <w:r w:rsidR="00625079" w:rsidRPr="00625079">
        <w:t>0</w:t>
      </w:r>
      <w:r w:rsidRPr="009B18A6">
        <w:t xml:space="preserve">] </w:t>
      </w:r>
      <w:r>
        <w:t xml:space="preserve">устроено </w:t>
      </w:r>
      <w:proofErr w:type="gramStart"/>
      <w:r>
        <w:t>автоматическое</w:t>
      </w:r>
      <w:proofErr w:type="gramEnd"/>
      <w:r>
        <w:t xml:space="preserve"> </w:t>
      </w:r>
      <w:proofErr w:type="spellStart"/>
      <w:r>
        <w:t>пересчитывание</w:t>
      </w:r>
      <w:proofErr w:type="spellEnd"/>
      <w:r>
        <w:t xml:space="preserve"> свободных мест при добавлении или удалении </w:t>
      </w:r>
      <w:r w:rsidRPr="009B18A6">
        <w:rPr>
          <w:b/>
        </w:rPr>
        <w:t>Записи</w:t>
      </w:r>
      <w:r>
        <w:t xml:space="preserve">. </w:t>
      </w:r>
    </w:p>
    <w:p w:rsidR="00546BFB" w:rsidRPr="00546BFB" w:rsidRDefault="006B62D8" w:rsidP="000E447A">
      <w:pPr>
        <w:pStyle w:val="af9"/>
      </w:pPr>
      <w:r>
        <w:lastRenderedPageBreak/>
        <w:drawing>
          <wp:anchor distT="0" distB="0" distL="114300" distR="114300" simplePos="0" relativeHeight="251665408" behindDoc="1" locked="0" layoutInCell="1" allowOverlap="1">
            <wp:simplePos x="0" y="0"/>
            <wp:positionH relativeFrom="column">
              <wp:posOffset>-784860</wp:posOffset>
            </wp:positionH>
            <wp:positionV relativeFrom="paragraph">
              <wp:posOffset>-127635</wp:posOffset>
            </wp:positionV>
            <wp:extent cx="7160260" cy="3054985"/>
            <wp:effectExtent l="0" t="0" r="2540" b="0"/>
            <wp:wrapTight wrapText="bothSides">
              <wp:wrapPolygon edited="0">
                <wp:start x="0" y="0"/>
                <wp:lineTo x="0" y="21416"/>
                <wp:lineTo x="21550" y="21416"/>
                <wp:lineTo x="21550"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model.png"/>
                    <pic:cNvPicPr/>
                  </pic:nvPicPr>
                  <pic:blipFill>
                    <a:blip r:embed="rId11">
                      <a:extLst>
                        <a:ext uri="{28A0092B-C50C-407E-A947-70E740481C1C}">
                          <a14:useLocalDpi xmlns:a14="http://schemas.microsoft.com/office/drawing/2010/main" val="0"/>
                        </a:ext>
                      </a:extLst>
                    </a:blip>
                    <a:stretch>
                      <a:fillRect/>
                    </a:stretch>
                  </pic:blipFill>
                  <pic:spPr>
                    <a:xfrm>
                      <a:off x="0" y="0"/>
                      <a:ext cx="7160260" cy="3054985"/>
                    </a:xfrm>
                    <a:prstGeom prst="rect">
                      <a:avLst/>
                    </a:prstGeom>
                  </pic:spPr>
                </pic:pic>
              </a:graphicData>
            </a:graphic>
            <wp14:sizeRelH relativeFrom="page">
              <wp14:pctWidth>0</wp14:pctWidth>
            </wp14:sizeRelH>
            <wp14:sizeRelV relativeFrom="page">
              <wp14:pctHeight>0</wp14:pctHeight>
            </wp14:sizeRelV>
          </wp:anchor>
        </w:drawing>
      </w:r>
      <w:r w:rsidR="00546BFB" w:rsidRPr="00BF1C3E">
        <w:rPr>
          <w:rStyle w:val="afa"/>
        </w:rPr>
        <w:t>Реализация таблицы посредством</w:t>
      </w:r>
      <w:r w:rsidR="00546BFB" w:rsidRPr="00546BFB">
        <w:t xml:space="preserve"> модели</w:t>
      </w:r>
    </w:p>
    <w:p w:rsidR="00546BFB" w:rsidRDefault="00546BFB" w:rsidP="006E4946"/>
    <w:p w:rsidR="006E4946" w:rsidRPr="006E4946" w:rsidRDefault="006E4946" w:rsidP="006E4946">
      <w:r>
        <w:t xml:space="preserve">Все вносимые в базу данных изменения контролируются </w:t>
      </w:r>
      <w:proofErr w:type="spellStart"/>
      <w:r>
        <w:t>фреймворком</w:t>
      </w:r>
      <w:proofErr w:type="spellEnd"/>
      <w:r>
        <w:t xml:space="preserve"> в директории </w:t>
      </w:r>
      <w:r w:rsidRPr="006E4946">
        <w:rPr>
          <w:i/>
          <w:lang w:val="en-US"/>
        </w:rPr>
        <w:t>migrations</w:t>
      </w:r>
      <w:r w:rsidR="001B1EF8" w:rsidRPr="001B1EF8">
        <w:rPr>
          <w:i/>
        </w:rPr>
        <w:t xml:space="preserve"> </w:t>
      </w:r>
      <w:r w:rsidR="001B1EF8" w:rsidRPr="001B1EF8">
        <w:t>[</w:t>
      </w:r>
      <w:r w:rsidR="00F757F3">
        <w:t>1</w:t>
      </w:r>
      <w:r w:rsidR="00625079" w:rsidRPr="00625079">
        <w:t>1</w:t>
      </w:r>
      <w:r w:rsidR="001B1EF8" w:rsidRPr="001B1EF8">
        <w:t>]</w:t>
      </w:r>
      <w:r>
        <w:t xml:space="preserve">. </w:t>
      </w:r>
    </w:p>
    <w:p w:rsidR="00355620" w:rsidRDefault="00355620" w:rsidP="00355620">
      <w:pPr>
        <w:pStyle w:val="2"/>
      </w:pPr>
      <w:bookmarkStart w:id="9" w:name="_Toc135139708"/>
      <w:r>
        <w:t>3.3 Запросы и передача данных</w:t>
      </w:r>
      <w:bookmarkEnd w:id="9"/>
    </w:p>
    <w:p w:rsidR="00351DD2" w:rsidRDefault="001B1EF8" w:rsidP="00351DD2">
      <w:r>
        <w:t xml:space="preserve">Перемещением между веб-страницами и передачей данных в запросах управляют представления </w:t>
      </w:r>
      <w:r w:rsidRPr="001B1EF8">
        <w:t>(</w:t>
      </w:r>
      <w:r>
        <w:rPr>
          <w:lang w:val="en-US"/>
        </w:rPr>
        <w:t>views</w:t>
      </w:r>
      <w:r w:rsidRPr="001B1EF8">
        <w:t>)</w:t>
      </w:r>
      <w:r>
        <w:t xml:space="preserve">, размещённые в файле </w:t>
      </w:r>
      <w:r w:rsidRPr="001B1EF8">
        <w:rPr>
          <w:i/>
          <w:lang w:val="en-US"/>
        </w:rPr>
        <w:t>views</w:t>
      </w:r>
      <w:r w:rsidRPr="001B1EF8">
        <w:rPr>
          <w:i/>
        </w:rPr>
        <w:t>.</w:t>
      </w:r>
      <w:proofErr w:type="spellStart"/>
      <w:r w:rsidRPr="001B1EF8">
        <w:rPr>
          <w:i/>
          <w:lang w:val="en-US"/>
        </w:rPr>
        <w:t>py</w:t>
      </w:r>
      <w:proofErr w:type="spellEnd"/>
      <w:r w:rsidRPr="001B1EF8">
        <w:t xml:space="preserve">. </w:t>
      </w:r>
      <w:r>
        <w:t xml:space="preserve">Каждое из них представляет собой функцию, которая вызывается при переходе по ссылке в адресной строке, выполняет некие действия, возможно, с использованием введённых на прошлой странице данных, и возвращает какой-то </w:t>
      </w:r>
      <w:proofErr w:type="spellStart"/>
      <w:r>
        <w:t>браузерный</w:t>
      </w:r>
      <w:proofErr w:type="spellEnd"/>
      <w:r>
        <w:t xml:space="preserve"> ответ. В данном случае вызываются эти представления ссылками, детализированными в </w:t>
      </w:r>
      <w:proofErr w:type="spellStart"/>
      <w:r>
        <w:rPr>
          <w:i/>
          <w:lang w:val="en-US"/>
        </w:rPr>
        <w:t>urls</w:t>
      </w:r>
      <w:proofErr w:type="spellEnd"/>
      <w:r w:rsidRPr="001B1EF8">
        <w:rPr>
          <w:i/>
        </w:rPr>
        <w:t>.</w:t>
      </w:r>
      <w:proofErr w:type="spellStart"/>
      <w:r>
        <w:rPr>
          <w:i/>
          <w:lang w:val="en-US"/>
        </w:rPr>
        <w:t>py</w:t>
      </w:r>
      <w:proofErr w:type="spellEnd"/>
      <w:r>
        <w:t xml:space="preserve">, а после отработки </w:t>
      </w:r>
      <w:proofErr w:type="spellStart"/>
      <w:r>
        <w:t>отрисовывают</w:t>
      </w:r>
      <w:proofErr w:type="spellEnd"/>
      <w:r>
        <w:t xml:space="preserve"> соответствующий им </w:t>
      </w:r>
      <w:r>
        <w:rPr>
          <w:lang w:val="en-US"/>
        </w:rPr>
        <w:t>HTML</w:t>
      </w:r>
      <w:r>
        <w:t xml:space="preserve">-шаблон </w:t>
      </w:r>
      <w:r w:rsidRPr="001B1EF8">
        <w:t>(</w:t>
      </w:r>
      <w:r>
        <w:rPr>
          <w:lang w:val="en-US"/>
        </w:rPr>
        <w:t>template</w:t>
      </w:r>
      <w:r w:rsidRPr="001B1EF8">
        <w:t xml:space="preserve">) </w:t>
      </w:r>
      <w:r>
        <w:t xml:space="preserve">из </w:t>
      </w:r>
      <w:proofErr w:type="gramStart"/>
      <w:r>
        <w:t>хранящихся</w:t>
      </w:r>
      <w:proofErr w:type="gramEnd"/>
      <w:r>
        <w:t xml:space="preserve"> в </w:t>
      </w:r>
      <w:r w:rsidRPr="001B1EF8">
        <w:rPr>
          <w:i/>
          <w:lang w:val="en-US"/>
        </w:rPr>
        <w:t>templates</w:t>
      </w:r>
      <w:r>
        <w:t>, передавая все необходимые данные через контекст (</w:t>
      </w:r>
      <w:r>
        <w:rPr>
          <w:lang w:val="en-US"/>
        </w:rPr>
        <w:t>context</w:t>
      </w:r>
      <w:r>
        <w:t xml:space="preserve">). </w:t>
      </w:r>
    </w:p>
    <w:p w:rsidR="0016015D" w:rsidRDefault="0016015D" w:rsidP="00351DD2"/>
    <w:p w:rsidR="0016015D" w:rsidRDefault="0016015D" w:rsidP="00351DD2"/>
    <w:p w:rsidR="0016015D" w:rsidRDefault="0016015D" w:rsidP="00351DD2"/>
    <w:p w:rsidR="0016015D" w:rsidRDefault="0016015D" w:rsidP="00351DD2"/>
    <w:p w:rsidR="007D1CB3" w:rsidRDefault="007D1CB3" w:rsidP="00351DD2">
      <w:r>
        <w:rPr>
          <w:noProof/>
          <w:lang w:eastAsia="ru-RU"/>
        </w:rPr>
        <w:drawing>
          <wp:anchor distT="0" distB="0" distL="114300" distR="114300" simplePos="0" relativeHeight="251662336" behindDoc="1" locked="0" layoutInCell="1" allowOverlap="1" wp14:anchorId="3F21D3C5" wp14:editId="0FC60AD4">
            <wp:simplePos x="0" y="0"/>
            <wp:positionH relativeFrom="column">
              <wp:posOffset>243840</wp:posOffset>
            </wp:positionH>
            <wp:positionV relativeFrom="paragraph">
              <wp:posOffset>-438785</wp:posOffset>
            </wp:positionV>
            <wp:extent cx="5287010" cy="3000375"/>
            <wp:effectExtent l="0" t="0" r="8890" b="9525"/>
            <wp:wrapTight wrapText="bothSides">
              <wp:wrapPolygon edited="0">
                <wp:start x="0" y="0"/>
                <wp:lineTo x="0" y="21531"/>
                <wp:lineTo x="21558" y="21531"/>
                <wp:lineTo x="21558"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view.png"/>
                    <pic:cNvPicPr/>
                  </pic:nvPicPr>
                  <pic:blipFill>
                    <a:blip r:embed="rId12">
                      <a:extLst>
                        <a:ext uri="{28A0092B-C50C-407E-A947-70E740481C1C}">
                          <a14:useLocalDpi xmlns:a14="http://schemas.microsoft.com/office/drawing/2010/main" val="0"/>
                        </a:ext>
                      </a:extLst>
                    </a:blip>
                    <a:stretch>
                      <a:fillRect/>
                    </a:stretch>
                  </pic:blipFill>
                  <pic:spPr>
                    <a:xfrm>
                      <a:off x="0" y="0"/>
                      <a:ext cx="5287010" cy="3000375"/>
                    </a:xfrm>
                    <a:prstGeom prst="rect">
                      <a:avLst/>
                    </a:prstGeom>
                  </pic:spPr>
                </pic:pic>
              </a:graphicData>
            </a:graphic>
            <wp14:sizeRelH relativeFrom="page">
              <wp14:pctWidth>0</wp14:pctWidth>
            </wp14:sizeRelH>
            <wp14:sizeRelV relativeFrom="page">
              <wp14:pctHeight>0</wp14:pctHeight>
            </wp14:sizeRelV>
          </wp:anchor>
        </w:drawing>
      </w:r>
    </w:p>
    <w:p w:rsidR="007D1CB3" w:rsidRDefault="007D1CB3" w:rsidP="00351DD2"/>
    <w:p w:rsidR="007D1CB3" w:rsidRDefault="007D1CB3" w:rsidP="00351DD2"/>
    <w:p w:rsidR="007D1CB3" w:rsidRDefault="007D1CB3" w:rsidP="00351DD2"/>
    <w:p w:rsidR="007D1CB3" w:rsidRDefault="007D1CB3" w:rsidP="00351DD2"/>
    <w:p w:rsidR="007D1CB3" w:rsidRDefault="007D1CB3" w:rsidP="00351DD2"/>
    <w:p w:rsidR="007D1CB3" w:rsidRDefault="007D1CB3" w:rsidP="007D1CB3">
      <w:pPr>
        <w:pStyle w:val="af9"/>
      </w:pPr>
      <w:r>
        <w:t>Реализация представления</w:t>
      </w:r>
    </w:p>
    <w:p w:rsidR="007D1CB3" w:rsidRDefault="007D1CB3" w:rsidP="00351DD2"/>
    <w:p w:rsidR="001B1EF8" w:rsidRDefault="001B1EF8" w:rsidP="00351DD2">
      <w:r>
        <w:t xml:space="preserve">Согласно функциональным требованиям, полноценных представлений три, и по названиям они совпадают со своими ссылками. </w:t>
      </w:r>
      <w:r w:rsidRPr="001B1EF8">
        <w:rPr>
          <w:b/>
          <w:lang w:val="en-US"/>
        </w:rPr>
        <w:t>register</w:t>
      </w:r>
      <w:r w:rsidRPr="001B1EF8">
        <w:rPr>
          <w:b/>
        </w:rPr>
        <w:t xml:space="preserve"> </w:t>
      </w:r>
      <w:r>
        <w:t xml:space="preserve">составляет список всех доступных </w:t>
      </w:r>
      <w:r>
        <w:rPr>
          <w:b/>
        </w:rPr>
        <w:t>Событий</w:t>
      </w:r>
      <w:r>
        <w:t xml:space="preserve">, для каждого из них при </w:t>
      </w:r>
      <w:proofErr w:type="gramStart"/>
      <w:r>
        <w:t>этом</w:t>
      </w:r>
      <w:proofErr w:type="gramEnd"/>
      <w:r>
        <w:t xml:space="preserve"> генерируя список дней, в течение которых оно длится, и в итоге </w:t>
      </w:r>
      <w:proofErr w:type="spellStart"/>
      <w:r>
        <w:t>отрисовывает</w:t>
      </w:r>
      <w:proofErr w:type="spellEnd"/>
      <w:r>
        <w:t xml:space="preserve"> это в виде первого, приветственного экрана. Соответственно, </w:t>
      </w:r>
      <w:r w:rsidRPr="001B1EF8">
        <w:rPr>
          <w:b/>
          <w:lang w:val="en-US"/>
        </w:rPr>
        <w:t>timetable</w:t>
      </w:r>
      <w:r>
        <w:t xml:space="preserve">, разбирая информацию из пришедшего к нему по нажатию кнопки в интерфейсе </w:t>
      </w:r>
      <w:r>
        <w:rPr>
          <w:lang w:val="en-US"/>
        </w:rPr>
        <w:t>POST</w:t>
      </w:r>
      <w:r w:rsidRPr="001B1EF8">
        <w:t>-</w:t>
      </w:r>
      <w:r>
        <w:t xml:space="preserve">запроса, создаёт и регистрирует в базе данных нового </w:t>
      </w:r>
      <w:r>
        <w:rPr>
          <w:b/>
        </w:rPr>
        <w:t>Участника</w:t>
      </w:r>
      <w:r>
        <w:t xml:space="preserve">, а затем составляет расписание тех дней, которые только что указали необходимыми. </w:t>
      </w:r>
      <w:r w:rsidRPr="001B1EF8">
        <w:rPr>
          <w:b/>
          <w:lang w:val="en-US"/>
        </w:rPr>
        <w:t>completed</w:t>
      </w:r>
      <w:r w:rsidRPr="001B1EF8">
        <w:t xml:space="preserve"> </w:t>
      </w:r>
      <w:r>
        <w:t xml:space="preserve">практически по такому же принципу составляет список мероприятий для показа в финальном списке, но в первой половине работы он создаёт новые </w:t>
      </w:r>
      <w:r>
        <w:rPr>
          <w:b/>
        </w:rPr>
        <w:t>Записи</w:t>
      </w:r>
      <w:r w:rsidR="007842FB">
        <w:t xml:space="preserve"> согласно пришедшему списку регистрации. </w:t>
      </w:r>
    </w:p>
    <w:p w:rsidR="007842FB" w:rsidRPr="007842FB" w:rsidRDefault="007842FB" w:rsidP="00351DD2">
      <w:r>
        <w:t xml:space="preserve">Реализовано также четвёртое представление, </w:t>
      </w:r>
      <w:r w:rsidRPr="007842FB">
        <w:rPr>
          <w:b/>
          <w:lang w:val="en-US"/>
        </w:rPr>
        <w:t>download</w:t>
      </w:r>
      <w:r>
        <w:t xml:space="preserve">, которое отличается от остальных форматом возвращаемого объекта. Для него не предусмотрено визуального шаблона – он возвращает сгенерированный файл. Эта функция отвечает за составление таблицы расписания, которая доступна пользователю для скачивания после окончания процедуры. </w:t>
      </w:r>
    </w:p>
    <w:p w:rsidR="00355620" w:rsidRPr="00417776" w:rsidRDefault="00355620" w:rsidP="00355620">
      <w:pPr>
        <w:pStyle w:val="2"/>
      </w:pPr>
      <w:bookmarkStart w:id="10" w:name="_Toc135139709"/>
      <w:r w:rsidRPr="00417776">
        <w:lastRenderedPageBreak/>
        <w:t xml:space="preserve">3.4 </w:t>
      </w:r>
      <w:r>
        <w:t>Панель</w:t>
      </w:r>
      <w:r w:rsidRPr="00417776">
        <w:t xml:space="preserve"> </w:t>
      </w:r>
      <w:r>
        <w:t>администрирования</w:t>
      </w:r>
      <w:bookmarkEnd w:id="10"/>
    </w:p>
    <w:p w:rsidR="007842FB" w:rsidRPr="007842FB" w:rsidRDefault="007842FB" w:rsidP="0006715C">
      <w:r>
        <w:t xml:space="preserve">Наконец, необходимо рассмотреть и вторую сторону продукта, чуть более скрытую, но столь же, если не более, важную – администрирование системы. По сути, её разработка не имеет смысла, если не предусмотреть организацию эффективного управления материалом. К счастью, </w:t>
      </w:r>
      <w:proofErr w:type="spellStart"/>
      <w:r>
        <w:rPr>
          <w:lang w:val="en-US"/>
        </w:rPr>
        <w:t>Django</w:t>
      </w:r>
      <w:proofErr w:type="spellEnd"/>
      <w:r w:rsidRPr="007842FB">
        <w:t xml:space="preserve"> </w:t>
      </w:r>
      <w:r>
        <w:t xml:space="preserve">по умолчанию предоставляет такой инструмент, как панель администрирования сайта – в отличие от клиентского наполнения, которое может быть невероятно многогранным и которое я обсуждала до этого, сторона менеджмента в подобных проектах довольно похожа, что и позволяет </w:t>
      </w:r>
      <w:proofErr w:type="spellStart"/>
      <w:r>
        <w:t>фреймворку</w:t>
      </w:r>
      <w:proofErr w:type="spellEnd"/>
      <w:r>
        <w:t xml:space="preserve"> сразу же предлагать эффективный и надёжный метод работы</w:t>
      </w:r>
      <w:r w:rsidR="0006715C" w:rsidRPr="0006715C">
        <w:t xml:space="preserve"> [</w:t>
      </w:r>
      <w:r w:rsidR="00F757F3">
        <w:t>1</w:t>
      </w:r>
      <w:r w:rsidR="00625079" w:rsidRPr="00625079">
        <w:t>2</w:t>
      </w:r>
      <w:r w:rsidR="0006715C" w:rsidRPr="0006715C">
        <w:t>]</w:t>
      </w:r>
      <w:r>
        <w:t xml:space="preserve">. </w:t>
      </w:r>
    </w:p>
    <w:p w:rsidR="007842FB" w:rsidRDefault="0006715C" w:rsidP="0006715C">
      <w:r>
        <w:t xml:space="preserve">Раздел администрирования реализован «из коробки» как закрытый сервис, вход в который требует логина и пароля  - в то время как добавить нового пользователя-администратора  требует </w:t>
      </w:r>
      <w:r w:rsidR="00EF7417">
        <w:t>одного действия от уже зарегистрированного менеджера</w:t>
      </w:r>
      <w:r>
        <w:t xml:space="preserve">, сервис защищён от «прохожих» посетителей системы регистрации. Функционал этого раздела представляет собой, по сути, визуальную обёртку над имеющейся базой данных. Для каждой из имеющихся таблиц администратору доступен список объектов, включая возможность их редактировать, добавлять и удалять. И реализовано это не так, как бывает непосредственно на серверах СУБД – что понятно лишь профессионалу – а вполне наглядно и понятно, </w:t>
      </w:r>
      <w:proofErr w:type="gramStart"/>
      <w:r>
        <w:t>со</w:t>
      </w:r>
      <w:proofErr w:type="gramEnd"/>
      <w:r>
        <w:t xml:space="preserve"> множеством удобных кнопок, специфичных окошек и мягким отловом ошибок, словом, подходяще даже для человека, не имеющего программистского опыта. </w:t>
      </w:r>
      <w:r w:rsidR="0090603C">
        <w:t xml:space="preserve">Интерфейс инструмента представлен в Приложениях 3 и 4. </w:t>
      </w:r>
    </w:p>
    <w:p w:rsidR="0006715C" w:rsidRDefault="0006715C" w:rsidP="0006715C">
      <w:r>
        <w:t xml:space="preserve">Единственная работа, которую было необходимо проделать над администраторской панелью, - чисто декоративная. Её описание содержит файл </w:t>
      </w:r>
      <w:r>
        <w:rPr>
          <w:i/>
          <w:lang w:val="en-US"/>
        </w:rPr>
        <w:t>admin</w:t>
      </w:r>
      <w:r w:rsidRPr="0006715C">
        <w:rPr>
          <w:i/>
        </w:rPr>
        <w:t>.</w:t>
      </w:r>
      <w:proofErr w:type="spellStart"/>
      <w:r>
        <w:rPr>
          <w:i/>
          <w:lang w:val="en-US"/>
        </w:rPr>
        <w:t>py</w:t>
      </w:r>
      <w:proofErr w:type="spellEnd"/>
      <w:r>
        <w:t xml:space="preserve">: для каждой таблицы там перечислен список полей для отображения и настроены функции, позволяющие быстро фильтровать </w:t>
      </w:r>
      <w:r w:rsidR="00911100">
        <w:t xml:space="preserve">связанные таблицы, по функционалу сходные с </w:t>
      </w:r>
      <w:r w:rsidR="00911100">
        <w:rPr>
          <w:lang w:val="en-US"/>
        </w:rPr>
        <w:t>SQL</w:t>
      </w:r>
      <w:r w:rsidR="00911100">
        <w:t xml:space="preserve"> </w:t>
      </w:r>
      <w:r w:rsidR="00911100">
        <w:rPr>
          <w:lang w:val="en-US"/>
        </w:rPr>
        <w:t>Join</w:t>
      </w:r>
      <w:r w:rsidR="008122FC">
        <w:t xml:space="preserve"> </w:t>
      </w:r>
      <w:r w:rsidR="008122FC" w:rsidRPr="008122FC">
        <w:t>[</w:t>
      </w:r>
      <w:r w:rsidR="00F757F3">
        <w:t>1</w:t>
      </w:r>
      <w:r w:rsidR="00625079" w:rsidRPr="00546BFB">
        <w:t>3</w:t>
      </w:r>
      <w:r w:rsidR="008122FC" w:rsidRPr="008122FC">
        <w:t>]</w:t>
      </w:r>
      <w:r w:rsidR="00911100">
        <w:t xml:space="preserve">. </w:t>
      </w:r>
    </w:p>
    <w:p w:rsidR="000C1F1A" w:rsidRDefault="000C1F1A" w:rsidP="000C1F1A">
      <w:pPr>
        <w:pStyle w:val="af9"/>
        <w:jc w:val="both"/>
        <w:rPr>
          <w:noProof w:val="0"/>
          <w:sz w:val="28"/>
          <w:szCs w:val="22"/>
          <w:u w:val="none"/>
          <w:lang w:eastAsia="en-US"/>
        </w:rPr>
      </w:pPr>
    </w:p>
    <w:p w:rsidR="000E447A" w:rsidRPr="00911100" w:rsidRDefault="000E447A" w:rsidP="000C1F1A">
      <w:pPr>
        <w:pStyle w:val="af9"/>
      </w:pPr>
      <w:r>
        <w:drawing>
          <wp:anchor distT="0" distB="0" distL="114300" distR="114300" simplePos="0" relativeHeight="251664384" behindDoc="1" locked="0" layoutInCell="1" allowOverlap="1" wp14:anchorId="39EE1AB5" wp14:editId="7E837734">
            <wp:simplePos x="0" y="0"/>
            <wp:positionH relativeFrom="column">
              <wp:posOffset>-461010</wp:posOffset>
            </wp:positionH>
            <wp:positionV relativeFrom="paragraph">
              <wp:posOffset>-196215</wp:posOffset>
            </wp:positionV>
            <wp:extent cx="6714490" cy="2362200"/>
            <wp:effectExtent l="0" t="0" r="0" b="0"/>
            <wp:wrapTight wrapText="bothSides">
              <wp:wrapPolygon edited="0">
                <wp:start x="0" y="0"/>
                <wp:lineTo x="0" y="21426"/>
                <wp:lineTo x="21510" y="21426"/>
                <wp:lineTo x="2151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ical_admin.png"/>
                    <pic:cNvPicPr/>
                  </pic:nvPicPr>
                  <pic:blipFill>
                    <a:blip r:embed="rId13">
                      <a:extLst>
                        <a:ext uri="{28A0092B-C50C-407E-A947-70E740481C1C}">
                          <a14:useLocalDpi xmlns:a14="http://schemas.microsoft.com/office/drawing/2010/main" val="0"/>
                        </a:ext>
                      </a:extLst>
                    </a:blip>
                    <a:stretch>
                      <a:fillRect/>
                    </a:stretch>
                  </pic:blipFill>
                  <pic:spPr>
                    <a:xfrm>
                      <a:off x="0" y="0"/>
                      <a:ext cx="6714490" cy="2362200"/>
                    </a:xfrm>
                    <a:prstGeom prst="rect">
                      <a:avLst/>
                    </a:prstGeom>
                  </pic:spPr>
                </pic:pic>
              </a:graphicData>
            </a:graphic>
            <wp14:sizeRelH relativeFrom="page">
              <wp14:pctWidth>0</wp14:pctWidth>
            </wp14:sizeRelH>
            <wp14:sizeRelV relativeFrom="page">
              <wp14:pctHeight>0</wp14:pctHeight>
            </wp14:sizeRelV>
          </wp:anchor>
        </w:drawing>
      </w:r>
      <w:r>
        <w:t>Декорирование таблицы в панели администрирования</w:t>
      </w:r>
    </w:p>
    <w:p w:rsidR="00E9257B" w:rsidRPr="00417776" w:rsidRDefault="00E9257B" w:rsidP="00E9257B">
      <w:pPr>
        <w:spacing w:line="276" w:lineRule="auto"/>
        <w:jc w:val="left"/>
        <w:rPr>
          <w:rFonts w:eastAsiaTheme="majorEastAsia" w:cstheme="majorBidi"/>
          <w:bCs/>
          <w:sz w:val="36"/>
          <w:szCs w:val="26"/>
        </w:rPr>
      </w:pPr>
      <w:r w:rsidRPr="00417776">
        <w:br w:type="page"/>
      </w:r>
    </w:p>
    <w:p w:rsidR="00E9257B" w:rsidRPr="00FE6BB6" w:rsidRDefault="00E9257B" w:rsidP="00E9257B">
      <w:pPr>
        <w:pStyle w:val="1"/>
      </w:pPr>
      <w:bookmarkStart w:id="11" w:name="_Toc135139710"/>
      <w:r>
        <w:lastRenderedPageBreak/>
        <w:t>Заключение</w:t>
      </w:r>
      <w:bookmarkEnd w:id="11"/>
    </w:p>
    <w:p w:rsidR="001762BD" w:rsidRDefault="001762BD" w:rsidP="001762BD">
      <w:r>
        <w:t xml:space="preserve">Электронные системы сбора и обработки данных сегодня являются неотъемлемой частью нашей жизни, ускоряя и упрощая её в разы. </w:t>
      </w:r>
      <w:proofErr w:type="gramStart"/>
      <w:r>
        <w:t xml:space="preserve">Поучаствовать в разработке одной из них, особенно рассчитывая на то, что она получит шанс внедрения в сервис реальной организации, стало для </w:t>
      </w:r>
      <w:r w:rsidR="00BC3DB2">
        <w:t>меня</w:t>
      </w:r>
      <w:r>
        <w:t xml:space="preserve"> очень интересной работой, принёсшей значительное количество опыта – не только в непосредственной разработке, но и в </w:t>
      </w:r>
      <w:r>
        <w:t>проектировании и анализе задач</w:t>
      </w:r>
      <w:r>
        <w:t xml:space="preserve">, </w:t>
      </w:r>
      <w:r w:rsidRPr="00BC3DB2">
        <w:t xml:space="preserve">а также в </w:t>
      </w:r>
      <w:r w:rsidRPr="00BC3DB2">
        <w:t>организации совместной работы и гибкости нахождения решений.</w:t>
      </w:r>
      <w:proofErr w:type="gramEnd"/>
      <w:r w:rsidRPr="00BC3DB2">
        <w:t xml:space="preserve"> </w:t>
      </w:r>
      <w:r w:rsidR="00BC3DB2">
        <w:t>П</w:t>
      </w:r>
      <w:r w:rsidR="00BC3DB2" w:rsidRPr="00BC3DB2">
        <w:t xml:space="preserve">роделанную работу </w:t>
      </w:r>
      <w:r w:rsidR="00BC3DB2">
        <w:t>я оцениваю</w:t>
      </w:r>
      <w:r w:rsidR="00BC3DB2" w:rsidRPr="00BC3DB2">
        <w:t xml:space="preserve"> по больш</w:t>
      </w:r>
      <w:r w:rsidR="00BC3DB2">
        <w:t>ей части положительно и намерена</w:t>
      </w:r>
      <w:r w:rsidR="00BC3DB2" w:rsidRPr="00BC3DB2">
        <w:t xml:space="preserve"> развивать её дальше, дав «боевое» применение </w:t>
      </w:r>
      <w:r w:rsidR="00BC3DB2">
        <w:t xml:space="preserve">этому </w:t>
      </w:r>
      <w:r w:rsidR="00BC3DB2" w:rsidRPr="00BC3DB2">
        <w:t>прикладному продукту.</w:t>
      </w:r>
      <w:r w:rsidR="00BC3DB2">
        <w:t xml:space="preserve"> С</w:t>
      </w:r>
      <w:r w:rsidR="00BC3DB2" w:rsidRPr="00BC3DB2">
        <w:t xml:space="preserve">читаю, что данная реализация регистрационной системы вполне удовлетворяет всем </w:t>
      </w:r>
      <w:r w:rsidR="00BC3DB2">
        <w:t>поставленным задачам</w:t>
      </w:r>
      <w:r w:rsidR="00BC3DB2" w:rsidRPr="00BC3DB2">
        <w:t xml:space="preserve"> и, более того, в целом является продуктом, пригодным как для использования по прямому назначению в виде прототипа, так и для масштабирования и интеграции с реальными системами. Могу также отметить, что, на мой взгляд, выбор инструментов и средств разработки в сфере </w:t>
      </w:r>
      <w:proofErr w:type="spellStart"/>
      <w:r w:rsidR="00BC3DB2" w:rsidRPr="00BC3DB2">
        <w:t>бэкенда</w:t>
      </w:r>
      <w:proofErr w:type="spellEnd"/>
      <w:r w:rsidR="00BC3DB2" w:rsidRPr="00BC3DB2">
        <w:t xml:space="preserve"> оказался действительно оптимальным и полезным, доказав на деле некоторые критерии, </w:t>
      </w:r>
      <w:proofErr w:type="spellStart"/>
      <w:r w:rsidR="00BC3DB2" w:rsidRPr="00BC3DB2">
        <w:t>упоминавшиеся</w:t>
      </w:r>
      <w:proofErr w:type="spellEnd"/>
      <w:r w:rsidR="00BC3DB2" w:rsidRPr="00BC3DB2">
        <w:t xml:space="preserve"> в теоретическом анализе этих решений.</w:t>
      </w:r>
      <w:r w:rsidR="00BC3DB2">
        <w:t xml:space="preserve"> </w:t>
      </w:r>
    </w:p>
    <w:p w:rsidR="00E9257B" w:rsidRPr="00FE6BB6" w:rsidRDefault="00E9257B" w:rsidP="00FE6BB6">
      <w:pPr>
        <w:rPr>
          <w:rFonts w:eastAsiaTheme="majorEastAsia" w:cstheme="majorBidi"/>
          <w:bCs/>
          <w:sz w:val="44"/>
          <w:szCs w:val="28"/>
        </w:rPr>
      </w:pPr>
      <w:r w:rsidRPr="00FE6BB6">
        <w:br w:type="page"/>
      </w:r>
    </w:p>
    <w:p w:rsidR="00F64F3D" w:rsidRDefault="00F64F3D" w:rsidP="00E9257B">
      <w:pPr>
        <w:pStyle w:val="1"/>
      </w:pPr>
      <w:bookmarkStart w:id="12" w:name="_Toc135139711"/>
      <w:r>
        <w:lastRenderedPageBreak/>
        <w:t>Источники</w:t>
      </w:r>
      <w:bookmarkEnd w:id="12"/>
    </w:p>
    <w:p w:rsidR="00B83390" w:rsidRPr="00B83390" w:rsidRDefault="00B83390" w:rsidP="00B83390">
      <w:r w:rsidRPr="0000381C">
        <w:t>[</w:t>
      </w:r>
      <w:r>
        <w:t>1</w:t>
      </w:r>
      <w:r w:rsidRPr="0000381C">
        <w:t>]</w:t>
      </w:r>
      <w:r>
        <w:t xml:space="preserve"> Горбунова О.Н. </w:t>
      </w:r>
      <w:r w:rsidRPr="0000381C">
        <w:t>Информатизация общества и формирование трудового ресурса: проблемы, пути решения</w:t>
      </w:r>
      <w:r>
        <w:t xml:space="preserve">. </w:t>
      </w:r>
      <w:r w:rsidRPr="0000381C">
        <w:t>Социально</w:t>
      </w:r>
      <w:r w:rsidRPr="0000381C">
        <w:rPr>
          <w:lang w:val="en-US"/>
        </w:rPr>
        <w:t>-</w:t>
      </w:r>
      <w:r w:rsidRPr="0000381C">
        <w:t>экономические</w:t>
      </w:r>
      <w:r w:rsidRPr="0000381C">
        <w:rPr>
          <w:lang w:val="en-US"/>
        </w:rPr>
        <w:t xml:space="preserve"> </w:t>
      </w:r>
      <w:r w:rsidRPr="0000381C">
        <w:t>явления</w:t>
      </w:r>
      <w:r w:rsidRPr="0000381C">
        <w:rPr>
          <w:lang w:val="en-US"/>
        </w:rPr>
        <w:t xml:space="preserve"> </w:t>
      </w:r>
      <w:r w:rsidRPr="0000381C">
        <w:t>и</w:t>
      </w:r>
      <w:r w:rsidRPr="0000381C">
        <w:rPr>
          <w:lang w:val="en-US"/>
        </w:rPr>
        <w:t xml:space="preserve"> </w:t>
      </w:r>
      <w:r w:rsidRPr="0000381C">
        <w:t>процессы</w:t>
      </w:r>
      <w:r w:rsidRPr="0000381C">
        <w:rPr>
          <w:lang w:val="en-US"/>
        </w:rPr>
        <w:t xml:space="preserve">. 2012. </w:t>
      </w:r>
    </w:p>
    <w:p w:rsidR="00EB4025" w:rsidRPr="00D7279A" w:rsidRDefault="00EB4025" w:rsidP="00EB4025">
      <w:pPr>
        <w:rPr>
          <w:lang w:val="en-US"/>
        </w:rPr>
      </w:pPr>
      <w:proofErr w:type="gramStart"/>
      <w:r>
        <w:rPr>
          <w:lang w:val="en-US"/>
        </w:rPr>
        <w:t>[</w:t>
      </w:r>
      <w:r w:rsidRPr="0000381C">
        <w:rPr>
          <w:lang w:val="en-US"/>
        </w:rPr>
        <w:t>2</w:t>
      </w:r>
      <w:r>
        <w:rPr>
          <w:lang w:val="en-US"/>
        </w:rPr>
        <w:t xml:space="preserve">] </w:t>
      </w:r>
      <w:r w:rsidRPr="002829CB">
        <w:rPr>
          <w:lang w:val="en-US"/>
        </w:rPr>
        <w:t>8 Popular Event Registration Software for Conferences and Events</w:t>
      </w:r>
      <w:r>
        <w:rPr>
          <w:lang w:val="en-US"/>
        </w:rPr>
        <w:t>.</w:t>
      </w:r>
      <w:proofErr w:type="gramEnd"/>
      <w:r>
        <w:rPr>
          <w:lang w:val="en-US"/>
        </w:rPr>
        <w:t xml:space="preserve"> 202</w:t>
      </w:r>
      <w:r w:rsidRPr="00D7279A">
        <w:rPr>
          <w:lang w:val="en-US"/>
        </w:rPr>
        <w:t>3</w:t>
      </w:r>
      <w:r>
        <w:rPr>
          <w:lang w:val="en-US"/>
        </w:rPr>
        <w:t xml:space="preserve">. </w:t>
      </w:r>
      <w:hyperlink r:id="rId14" w:history="1">
        <w:r>
          <w:rPr>
            <w:rStyle w:val="ad"/>
            <w:lang w:val="en-US"/>
          </w:rPr>
          <w:t>https://whova.com/blog/event-registration-software-price-comparison/</w:t>
        </w:r>
      </w:hyperlink>
    </w:p>
    <w:p w:rsidR="00EB4025" w:rsidRPr="00D7279A" w:rsidRDefault="00EB4025" w:rsidP="00EB4025">
      <w:pPr>
        <w:rPr>
          <w:lang w:val="en-US"/>
        </w:rPr>
      </w:pPr>
      <w:r>
        <w:rPr>
          <w:lang w:val="en-US"/>
        </w:rPr>
        <w:t>[</w:t>
      </w:r>
      <w:r w:rsidRPr="0000381C">
        <w:rPr>
          <w:lang w:val="en-US"/>
        </w:rPr>
        <w:t>3</w:t>
      </w:r>
      <w:r>
        <w:rPr>
          <w:lang w:val="en-US"/>
        </w:rPr>
        <w:t>] Top Rated Event Registration Products. 202</w:t>
      </w:r>
      <w:r w:rsidRPr="00D7279A">
        <w:rPr>
          <w:lang w:val="en-US"/>
        </w:rPr>
        <w:t>3</w:t>
      </w:r>
      <w:r>
        <w:rPr>
          <w:lang w:val="en-US"/>
        </w:rPr>
        <w:t xml:space="preserve">. </w:t>
      </w:r>
      <w:hyperlink r:id="rId15" w:history="1">
        <w:r w:rsidRPr="00D7279A">
          <w:rPr>
            <w:rStyle w:val="ad"/>
            <w:lang w:val="en-US"/>
          </w:rPr>
          <w:t>https://www.trustradius.com/event-registration/</w:t>
        </w:r>
      </w:hyperlink>
    </w:p>
    <w:p w:rsidR="00EB4025" w:rsidRDefault="00EB4025" w:rsidP="00EB4025">
      <w:pPr>
        <w:rPr>
          <w:lang w:val="en-US"/>
        </w:rPr>
      </w:pPr>
      <w:r>
        <w:rPr>
          <w:lang w:val="en-US"/>
        </w:rPr>
        <w:t>[</w:t>
      </w:r>
      <w:r w:rsidRPr="0000381C">
        <w:rPr>
          <w:lang w:val="en-US"/>
        </w:rPr>
        <w:t>4</w:t>
      </w:r>
      <w:r>
        <w:rPr>
          <w:lang w:val="en-US"/>
        </w:rPr>
        <w:t>] Wild Apricot Membership Management Software. 202</w:t>
      </w:r>
      <w:r w:rsidRPr="00D7279A">
        <w:rPr>
          <w:lang w:val="en-US"/>
        </w:rPr>
        <w:t>3</w:t>
      </w:r>
      <w:r>
        <w:rPr>
          <w:lang w:val="en-US"/>
        </w:rPr>
        <w:t xml:space="preserve">. </w:t>
      </w:r>
      <w:hyperlink r:id="rId16" w:history="1">
        <w:r w:rsidRPr="00D7279A">
          <w:rPr>
            <w:rStyle w:val="ad"/>
            <w:lang w:val="en-US"/>
          </w:rPr>
          <w:t>https://www.wildapricot.com/features</w:t>
        </w:r>
      </w:hyperlink>
    </w:p>
    <w:p w:rsidR="00EB4025" w:rsidRDefault="00EB4025" w:rsidP="00EB4025">
      <w:pPr>
        <w:rPr>
          <w:lang w:val="en-US"/>
        </w:rPr>
      </w:pPr>
      <w:r>
        <w:rPr>
          <w:lang w:val="en-US"/>
        </w:rPr>
        <w:t>[</w:t>
      </w:r>
      <w:r w:rsidRPr="00EB4025">
        <w:rPr>
          <w:lang w:val="en-US"/>
        </w:rPr>
        <w:t>5</w:t>
      </w:r>
      <w:r>
        <w:rPr>
          <w:lang w:val="en-US"/>
        </w:rPr>
        <w:t>] Google Forms API. 202</w:t>
      </w:r>
      <w:r w:rsidRPr="00D7279A">
        <w:rPr>
          <w:lang w:val="en-US"/>
        </w:rPr>
        <w:t>3</w:t>
      </w:r>
      <w:r>
        <w:rPr>
          <w:lang w:val="en-US"/>
        </w:rPr>
        <w:t xml:space="preserve">. </w:t>
      </w:r>
      <w:hyperlink r:id="rId17" w:history="1">
        <w:r w:rsidRPr="002829CB">
          <w:rPr>
            <w:rStyle w:val="ad"/>
            <w:lang w:val="en-US"/>
          </w:rPr>
          <w:t>https://developers.google.com/forms/api/reference/rest?hl=en</w:t>
        </w:r>
      </w:hyperlink>
    </w:p>
    <w:p w:rsidR="000A1D8F" w:rsidRPr="001848B9" w:rsidRDefault="000A1D8F" w:rsidP="000A1D8F">
      <w:pPr>
        <w:rPr>
          <w:rStyle w:val="ad"/>
          <w:lang w:val="en-US"/>
        </w:rPr>
      </w:pPr>
      <w:r>
        <w:rPr>
          <w:lang w:val="en-US"/>
        </w:rPr>
        <w:t>[</w:t>
      </w:r>
      <w:r w:rsidR="00B83390" w:rsidRPr="00B83390">
        <w:rPr>
          <w:lang w:val="en-US"/>
        </w:rPr>
        <w:t>6</w:t>
      </w:r>
      <w:r>
        <w:rPr>
          <w:lang w:val="en-US"/>
        </w:rPr>
        <w:t xml:space="preserve">] </w:t>
      </w:r>
      <w:r w:rsidR="000C7F65" w:rsidRPr="000C7F65">
        <w:rPr>
          <w:lang w:val="en-US"/>
        </w:rPr>
        <w:t xml:space="preserve">Flask </w:t>
      </w:r>
      <w:proofErr w:type="spellStart"/>
      <w:r w:rsidR="000C7F65" w:rsidRPr="000C7F65">
        <w:rPr>
          <w:lang w:val="en-US"/>
        </w:rPr>
        <w:t>vs</w:t>
      </w:r>
      <w:proofErr w:type="spellEnd"/>
      <w:r w:rsidR="000C7F65" w:rsidRPr="000C7F65">
        <w:rPr>
          <w:lang w:val="en-US"/>
        </w:rPr>
        <w:t xml:space="preserve"> </w:t>
      </w:r>
      <w:proofErr w:type="spellStart"/>
      <w:r w:rsidR="000C7F65" w:rsidRPr="000C7F65">
        <w:rPr>
          <w:lang w:val="en-US"/>
        </w:rPr>
        <w:t>Django</w:t>
      </w:r>
      <w:proofErr w:type="spellEnd"/>
      <w:r w:rsidR="000C7F65" w:rsidRPr="000C7F65">
        <w:rPr>
          <w:lang w:val="en-US"/>
        </w:rPr>
        <w:t xml:space="preserve">: Which Python Web Framework to Use in 2023? </w:t>
      </w:r>
      <w:r w:rsidR="000C7F65">
        <w:rPr>
          <w:lang w:val="en-US"/>
        </w:rPr>
        <w:t>202</w:t>
      </w:r>
      <w:r w:rsidR="000C7F65" w:rsidRPr="001848B9">
        <w:rPr>
          <w:lang w:val="en-US"/>
        </w:rPr>
        <w:t>3</w:t>
      </w:r>
      <w:r>
        <w:rPr>
          <w:lang w:val="en-US"/>
        </w:rPr>
        <w:t xml:space="preserve">. </w:t>
      </w:r>
      <w:hyperlink r:id="rId18" w:history="1">
        <w:r w:rsidRPr="00D93331">
          <w:rPr>
            <w:rStyle w:val="ad"/>
            <w:lang w:val="en-US"/>
          </w:rPr>
          <w:t>https://hackr.io/blog/flask-vs-django</w:t>
        </w:r>
      </w:hyperlink>
    </w:p>
    <w:p w:rsidR="000C7F65" w:rsidRDefault="000C7F65" w:rsidP="000C7F65">
      <w:pPr>
        <w:rPr>
          <w:rStyle w:val="ad"/>
        </w:rPr>
      </w:pPr>
      <w:r>
        <w:rPr>
          <w:lang w:val="en-US"/>
        </w:rPr>
        <w:t>[</w:t>
      </w:r>
      <w:r w:rsidR="00B83390" w:rsidRPr="00B83390">
        <w:rPr>
          <w:lang w:val="en-US"/>
        </w:rPr>
        <w:t>7</w:t>
      </w:r>
      <w:r>
        <w:rPr>
          <w:lang w:val="en-US"/>
        </w:rPr>
        <w:t xml:space="preserve">] </w:t>
      </w:r>
      <w:r w:rsidR="00EE665F" w:rsidRPr="00EE665F">
        <w:rPr>
          <w:lang w:val="en-US"/>
        </w:rPr>
        <w:t>Which Modern Database Is Right For Your Use Case?</w:t>
      </w:r>
      <w:r w:rsidR="00EE665F">
        <w:rPr>
          <w:lang w:val="en-US"/>
        </w:rPr>
        <w:t xml:space="preserve"> </w:t>
      </w:r>
      <w:r>
        <w:rPr>
          <w:lang w:val="en-US"/>
        </w:rPr>
        <w:t>202</w:t>
      </w:r>
      <w:r w:rsidRPr="000C7F65">
        <w:rPr>
          <w:lang w:val="en-US"/>
        </w:rPr>
        <w:t>3</w:t>
      </w:r>
      <w:r>
        <w:rPr>
          <w:lang w:val="en-US"/>
        </w:rPr>
        <w:t xml:space="preserve">. </w:t>
      </w:r>
      <w:hyperlink r:id="rId19" w:history="1">
        <w:r w:rsidR="00EE665F">
          <w:rPr>
            <w:rStyle w:val="ad"/>
            <w:lang w:val="en-US"/>
          </w:rPr>
          <w:t>https://www.integrate.io/blog/which-database/</w:t>
        </w:r>
      </w:hyperlink>
    </w:p>
    <w:p w:rsidR="00EB4025" w:rsidRDefault="00EB4025" w:rsidP="00EB4025">
      <w:pPr>
        <w:rPr>
          <w:lang w:val="en-US"/>
        </w:rPr>
      </w:pPr>
      <w:r>
        <w:rPr>
          <w:lang w:val="en-US"/>
        </w:rPr>
        <w:t>[</w:t>
      </w:r>
      <w:r w:rsidR="00B83390">
        <w:t>8</w:t>
      </w:r>
      <w:r>
        <w:rPr>
          <w:lang w:val="en-US"/>
        </w:rPr>
        <w:t xml:space="preserve">] </w:t>
      </w:r>
      <w:proofErr w:type="spellStart"/>
      <w:r>
        <w:rPr>
          <w:lang w:val="en-US"/>
        </w:rPr>
        <w:t>yualapshina</w:t>
      </w:r>
      <w:proofErr w:type="spellEnd"/>
      <w:r>
        <w:rPr>
          <w:lang w:val="en-US"/>
        </w:rPr>
        <w:t>/registration-system-coursework. 202</w:t>
      </w:r>
      <w:r w:rsidRPr="00D7279A">
        <w:rPr>
          <w:lang w:val="en-US"/>
        </w:rPr>
        <w:t>3</w:t>
      </w:r>
      <w:r>
        <w:rPr>
          <w:lang w:val="en-US"/>
        </w:rPr>
        <w:t>.</w:t>
      </w:r>
    </w:p>
    <w:p w:rsidR="00D6499C" w:rsidRDefault="00EB4025" w:rsidP="008C606A">
      <w:pPr>
        <w:rPr>
          <w:lang w:val="en-US"/>
        </w:rPr>
      </w:pPr>
      <w:hyperlink r:id="rId20" w:history="1">
        <w:r w:rsidRPr="002E5769">
          <w:rPr>
            <w:rStyle w:val="ad"/>
            <w:lang w:val="en-US"/>
          </w:rPr>
          <w:t>https://github.com/yualapshina/registration-system-coursework</w:t>
        </w:r>
      </w:hyperlink>
    </w:p>
    <w:p w:rsidR="003F1CA9" w:rsidRDefault="003F1CA9" w:rsidP="003F1CA9">
      <w:pPr>
        <w:rPr>
          <w:lang w:val="en-US"/>
        </w:rPr>
      </w:pPr>
      <w:r>
        <w:rPr>
          <w:lang w:val="en-US"/>
        </w:rPr>
        <w:t>[</w:t>
      </w:r>
      <w:r w:rsidR="008C606A">
        <w:t>9</w:t>
      </w:r>
      <w:r>
        <w:rPr>
          <w:lang w:val="en-US"/>
        </w:rPr>
        <w:t>]</w:t>
      </w:r>
      <w:r w:rsidR="00F00B0C">
        <w:rPr>
          <w:lang w:val="en-US"/>
        </w:rPr>
        <w:t xml:space="preserve"> Models: </w:t>
      </w:r>
      <w:proofErr w:type="spellStart"/>
      <w:r w:rsidR="00F00B0C">
        <w:rPr>
          <w:lang w:val="en-US"/>
        </w:rPr>
        <w:t>Django</w:t>
      </w:r>
      <w:proofErr w:type="spellEnd"/>
      <w:r w:rsidR="00F00B0C">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21" w:history="1">
        <w:r w:rsidR="00F00B0C">
          <w:rPr>
            <w:rStyle w:val="ad"/>
            <w:lang w:val="en-US"/>
          </w:rPr>
          <w:t>https://docs.djangoproject.com/en/4.1/topics/db/models/</w:t>
        </w:r>
      </w:hyperlink>
    </w:p>
    <w:p w:rsidR="009B18A6" w:rsidRDefault="009B18A6" w:rsidP="009B18A6">
      <w:pPr>
        <w:rPr>
          <w:lang w:val="en-US"/>
        </w:rPr>
      </w:pPr>
      <w:r>
        <w:rPr>
          <w:lang w:val="en-US"/>
        </w:rPr>
        <w:t>[</w:t>
      </w:r>
      <w:r w:rsidR="008C606A">
        <w:t>10</w:t>
      </w:r>
      <w:r>
        <w:rPr>
          <w:lang w:val="en-US"/>
        </w:rPr>
        <w:t xml:space="preserve">] Signals: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22" w:history="1">
        <w:r w:rsidR="00A540C3">
          <w:rPr>
            <w:rStyle w:val="ad"/>
            <w:lang w:val="en-US"/>
          </w:rPr>
          <w:t>https://docs.djangoproject.com/en/4.1/topics/signals/</w:t>
        </w:r>
      </w:hyperlink>
    </w:p>
    <w:p w:rsidR="000A1D8F" w:rsidRPr="001848B9" w:rsidRDefault="000F4B10" w:rsidP="009B18A6">
      <w:pPr>
        <w:rPr>
          <w:lang w:val="en-US"/>
        </w:rPr>
      </w:pPr>
      <w:r>
        <w:rPr>
          <w:lang w:val="en-US"/>
        </w:rPr>
        <w:t>[</w:t>
      </w:r>
      <w:r w:rsidR="00B83390">
        <w:t>1</w:t>
      </w:r>
      <w:r w:rsidR="008C606A">
        <w:t>1</w:t>
      </w:r>
      <w:r>
        <w:rPr>
          <w:lang w:val="en-US"/>
        </w:rPr>
        <w:t xml:space="preserve">] Migrations: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23" w:history="1">
        <w:r w:rsidRPr="000F4B10">
          <w:rPr>
            <w:rStyle w:val="ad"/>
            <w:lang w:val="en-US"/>
          </w:rPr>
          <w:t>https://docs.djangoproject.com/en/4.1/topics/migrations/</w:t>
        </w:r>
      </w:hyperlink>
    </w:p>
    <w:p w:rsidR="00143C64" w:rsidRPr="009B18A6" w:rsidRDefault="00143C64" w:rsidP="00143C64">
      <w:pPr>
        <w:rPr>
          <w:lang w:val="en-US"/>
        </w:rPr>
      </w:pPr>
      <w:r>
        <w:rPr>
          <w:lang w:val="en-US"/>
        </w:rPr>
        <w:lastRenderedPageBreak/>
        <w:t>[</w:t>
      </w:r>
      <w:r w:rsidR="00B83390" w:rsidRPr="00B83390">
        <w:rPr>
          <w:lang w:val="en-US"/>
        </w:rPr>
        <w:t>1</w:t>
      </w:r>
      <w:r w:rsidR="008C606A" w:rsidRPr="008C606A">
        <w:rPr>
          <w:lang w:val="en-US"/>
        </w:rPr>
        <w:t>2</w:t>
      </w:r>
      <w:r>
        <w:rPr>
          <w:lang w:val="en-US"/>
        </w:rPr>
        <w:t xml:space="preserve">] The </w:t>
      </w:r>
      <w:proofErr w:type="spellStart"/>
      <w:r>
        <w:rPr>
          <w:lang w:val="en-US"/>
        </w:rPr>
        <w:t>Django</w:t>
      </w:r>
      <w:proofErr w:type="spellEnd"/>
      <w:r>
        <w:rPr>
          <w:lang w:val="en-US"/>
        </w:rPr>
        <w:t xml:space="preserve"> admin site: </w:t>
      </w:r>
      <w:proofErr w:type="spellStart"/>
      <w:r>
        <w:rPr>
          <w:lang w:val="en-US"/>
        </w:rPr>
        <w:t>Django</w:t>
      </w:r>
      <w:proofErr w:type="spellEnd"/>
      <w:r>
        <w:rPr>
          <w:lang w:val="en-US"/>
        </w:rPr>
        <w:t xml:space="preserve"> Documentation</w:t>
      </w:r>
      <w:r w:rsidRPr="00E31078">
        <w:rPr>
          <w:lang w:val="en-US"/>
        </w:rPr>
        <w:t>.</w:t>
      </w:r>
      <w:r>
        <w:rPr>
          <w:lang w:val="en-US"/>
        </w:rPr>
        <w:t xml:space="preserve"> 202</w:t>
      </w:r>
      <w:r w:rsidRPr="000C7F65">
        <w:rPr>
          <w:lang w:val="en-US"/>
        </w:rPr>
        <w:t>3</w:t>
      </w:r>
      <w:r>
        <w:rPr>
          <w:lang w:val="en-US"/>
        </w:rPr>
        <w:t xml:space="preserve">. </w:t>
      </w:r>
      <w:hyperlink r:id="rId24" w:history="1">
        <w:r>
          <w:rPr>
            <w:rStyle w:val="ad"/>
            <w:lang w:val="en-US"/>
          </w:rPr>
          <w:t>https://docs.djangoproject.com/en/4.1/ref/contrib/admin/</w:t>
        </w:r>
      </w:hyperlink>
      <w:bookmarkStart w:id="13" w:name="_GoBack"/>
      <w:bookmarkEnd w:id="13"/>
    </w:p>
    <w:p w:rsidR="00CD7D01" w:rsidRDefault="00BD39AE" w:rsidP="00CD7D01">
      <w:pPr>
        <w:rPr>
          <w:rStyle w:val="ad"/>
        </w:rPr>
        <w:sectPr w:rsidR="00CD7D01">
          <w:pgSz w:w="11906" w:h="16838"/>
          <w:pgMar w:top="1134" w:right="850" w:bottom="1134" w:left="1701" w:header="708" w:footer="708" w:gutter="0"/>
          <w:cols w:space="708"/>
          <w:docGrid w:linePitch="360"/>
        </w:sectPr>
      </w:pPr>
      <w:r>
        <w:rPr>
          <w:lang w:val="en-US"/>
        </w:rPr>
        <w:t>[</w:t>
      </w:r>
      <w:r w:rsidR="00B83390" w:rsidRPr="00AD314F">
        <w:rPr>
          <w:lang w:val="en-US"/>
        </w:rPr>
        <w:t>1</w:t>
      </w:r>
      <w:r w:rsidR="00176B80" w:rsidRPr="00176B80">
        <w:rPr>
          <w:lang w:val="en-US"/>
        </w:rPr>
        <w:t>3</w:t>
      </w:r>
      <w:r>
        <w:rPr>
          <w:lang w:val="en-US"/>
        </w:rPr>
        <w:t xml:space="preserve">] </w:t>
      </w:r>
      <w:r w:rsidRPr="00BD39AE">
        <w:rPr>
          <w:lang w:val="en-US"/>
        </w:rPr>
        <w:t xml:space="preserve">Customize the </w:t>
      </w:r>
      <w:proofErr w:type="spellStart"/>
      <w:r w:rsidRPr="00BD39AE">
        <w:rPr>
          <w:lang w:val="en-US"/>
        </w:rPr>
        <w:t>Django</w:t>
      </w:r>
      <w:proofErr w:type="spellEnd"/>
      <w:r w:rsidRPr="00BD39AE">
        <w:rPr>
          <w:lang w:val="en-US"/>
        </w:rPr>
        <w:t xml:space="preserve"> Admin With Python</w:t>
      </w:r>
      <w:r w:rsidRPr="00E31078">
        <w:rPr>
          <w:lang w:val="en-US"/>
        </w:rPr>
        <w:t>.</w:t>
      </w:r>
      <w:r>
        <w:rPr>
          <w:lang w:val="en-US"/>
        </w:rPr>
        <w:t xml:space="preserve"> 202</w:t>
      </w:r>
      <w:r w:rsidRPr="000C7F65">
        <w:rPr>
          <w:lang w:val="en-US"/>
        </w:rPr>
        <w:t>3</w:t>
      </w:r>
      <w:r>
        <w:rPr>
          <w:lang w:val="en-US"/>
        </w:rPr>
        <w:t xml:space="preserve">. </w:t>
      </w:r>
      <w:hyperlink r:id="rId25" w:anchor="providing-links-to-other-object-pages" w:history="1">
        <w:r w:rsidRPr="00BD39AE">
          <w:rPr>
            <w:rStyle w:val="ad"/>
            <w:lang w:val="en-US"/>
          </w:rPr>
          <w:t>https://realpython.com/customize-django-admin-python/#providing-links-to-other-object-pages</w:t>
        </w:r>
      </w:hyperlink>
    </w:p>
    <w:p w:rsidR="002E75FD" w:rsidRDefault="002E75FD" w:rsidP="00CD7D01">
      <w:pPr>
        <w:pStyle w:val="1"/>
      </w:pPr>
      <w:bookmarkStart w:id="14" w:name="_Toc135139712"/>
      <w:r>
        <w:lastRenderedPageBreak/>
        <w:t>Приложения</w:t>
      </w:r>
      <w:bookmarkEnd w:id="14"/>
    </w:p>
    <w:p w:rsidR="002E75FD" w:rsidRDefault="002E75FD" w:rsidP="002E75FD">
      <w:pPr>
        <w:pStyle w:val="2"/>
      </w:pPr>
      <w:bookmarkStart w:id="15" w:name="_Toc135139713"/>
      <w:r>
        <w:t>Приложение 1. Сравнительный анализ аналогов продукта</w:t>
      </w:r>
      <w:bookmarkEnd w:id="15"/>
    </w:p>
    <w:tbl>
      <w:tblPr>
        <w:tblW w:w="16160" w:type="dxa"/>
        <w:tblInd w:w="-743" w:type="dxa"/>
        <w:tblLayout w:type="fixed"/>
        <w:tblLook w:val="04A0" w:firstRow="1" w:lastRow="0" w:firstColumn="1" w:lastColumn="0" w:noHBand="0" w:noVBand="1"/>
      </w:tblPr>
      <w:tblGrid>
        <w:gridCol w:w="1507"/>
        <w:gridCol w:w="1754"/>
        <w:gridCol w:w="1985"/>
        <w:gridCol w:w="1935"/>
        <w:gridCol w:w="1473"/>
        <w:gridCol w:w="1473"/>
        <w:gridCol w:w="2064"/>
        <w:gridCol w:w="1935"/>
        <w:gridCol w:w="2034"/>
      </w:tblGrid>
      <w:tr w:rsidR="00CD7D01" w:rsidRPr="00CD7D01" w:rsidTr="00CD7D01">
        <w:trPr>
          <w:trHeight w:val="300"/>
        </w:trPr>
        <w:tc>
          <w:tcPr>
            <w:tcW w:w="32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Продукт</w:t>
            </w:r>
          </w:p>
        </w:tc>
        <w:tc>
          <w:tcPr>
            <w:tcW w:w="198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Whova</w:t>
            </w:r>
            <w:proofErr w:type="spellEnd"/>
          </w:p>
        </w:tc>
        <w:tc>
          <w:tcPr>
            <w:tcW w:w="193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Eventbrite</w:t>
            </w:r>
            <w:proofErr w:type="spellEnd"/>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Wild</w:t>
            </w:r>
            <w:proofErr w:type="spellEnd"/>
            <w:r w:rsidRPr="00CD7D01">
              <w:rPr>
                <w:rFonts w:ascii="Calibri" w:eastAsia="Times New Roman" w:hAnsi="Calibri" w:cs="Calibri"/>
                <w:color w:val="000000"/>
                <w:sz w:val="22"/>
                <w:lang w:eastAsia="ru-RU"/>
              </w:rPr>
              <w:t xml:space="preserve"> </w:t>
            </w:r>
            <w:proofErr w:type="spellStart"/>
            <w:r w:rsidRPr="00CD7D01">
              <w:rPr>
                <w:rFonts w:ascii="Calibri" w:eastAsia="Times New Roman" w:hAnsi="Calibri" w:cs="Calibri"/>
                <w:color w:val="000000"/>
                <w:sz w:val="22"/>
                <w:lang w:eastAsia="ru-RU"/>
              </w:rPr>
              <w:t>Apricot</w:t>
            </w:r>
            <w:proofErr w:type="spellEnd"/>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Bizzabo</w:t>
            </w:r>
            <w:proofErr w:type="spellEnd"/>
          </w:p>
        </w:tc>
        <w:tc>
          <w:tcPr>
            <w:tcW w:w="2064"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Google</w:t>
            </w:r>
            <w:proofErr w:type="spellEnd"/>
            <w:r w:rsidRPr="00CD7D01">
              <w:rPr>
                <w:rFonts w:ascii="Calibri" w:eastAsia="Times New Roman" w:hAnsi="Calibri" w:cs="Calibri"/>
                <w:color w:val="000000"/>
                <w:sz w:val="22"/>
                <w:lang w:eastAsia="ru-RU"/>
              </w:rPr>
              <w:t xml:space="preserve"> </w:t>
            </w:r>
            <w:proofErr w:type="spellStart"/>
            <w:r w:rsidRPr="00CD7D01">
              <w:rPr>
                <w:rFonts w:ascii="Calibri" w:eastAsia="Times New Roman" w:hAnsi="Calibri" w:cs="Calibri"/>
                <w:color w:val="000000"/>
                <w:sz w:val="22"/>
                <w:lang w:eastAsia="ru-RU"/>
              </w:rPr>
              <w:t>Forms</w:t>
            </w:r>
            <w:proofErr w:type="spellEnd"/>
          </w:p>
        </w:tc>
        <w:tc>
          <w:tcPr>
            <w:tcW w:w="1935"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proofErr w:type="spellStart"/>
            <w:r w:rsidRPr="00CD7D01">
              <w:rPr>
                <w:rFonts w:ascii="Calibri" w:eastAsia="Times New Roman" w:hAnsi="Calibri" w:cs="Calibri"/>
                <w:color w:val="000000"/>
                <w:sz w:val="22"/>
                <w:lang w:eastAsia="ru-RU"/>
              </w:rPr>
              <w:t>Timepad</w:t>
            </w:r>
            <w:proofErr w:type="spellEnd"/>
          </w:p>
        </w:tc>
        <w:tc>
          <w:tcPr>
            <w:tcW w:w="2034" w:type="dxa"/>
            <w:tcBorders>
              <w:top w:val="single" w:sz="4" w:space="0" w:color="auto"/>
              <w:left w:val="nil"/>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Планируемый продукт</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Мероприятия</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Большие (100+)</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proofErr w:type="spellStart"/>
            <w:r w:rsidRPr="00CD7D01">
              <w:rPr>
                <w:rFonts w:ascii="Calibri" w:eastAsia="Times New Roman" w:hAnsi="Calibri" w:cs="Calibri"/>
                <w:color w:val="9C6500"/>
                <w:sz w:val="22"/>
                <w:lang w:eastAsia="ru-RU"/>
              </w:rPr>
              <w:t>затратно</w:t>
            </w:r>
            <w:proofErr w:type="spellEnd"/>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Малые (99-)</w:t>
            </w:r>
          </w:p>
        </w:tc>
        <w:tc>
          <w:tcPr>
            <w:tcW w:w="1985"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proofErr w:type="spellStart"/>
            <w:r w:rsidRPr="00CD7D01">
              <w:rPr>
                <w:rFonts w:ascii="Calibri" w:eastAsia="Times New Roman" w:hAnsi="Calibri" w:cs="Calibri"/>
                <w:color w:val="9C6500"/>
                <w:sz w:val="22"/>
                <w:lang w:eastAsia="ru-RU"/>
              </w:rPr>
              <w:t>затратно</w:t>
            </w:r>
            <w:proofErr w:type="spellEnd"/>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Регулярные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Нерегулярные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proofErr w:type="spellStart"/>
            <w:r w:rsidRPr="00CD7D01">
              <w:rPr>
                <w:rFonts w:ascii="Calibri" w:eastAsia="Times New Roman" w:hAnsi="Calibri" w:cs="Calibri"/>
                <w:color w:val="9C6500"/>
                <w:sz w:val="22"/>
                <w:lang w:eastAsia="ru-RU"/>
              </w:rPr>
              <w:t>затратно</w:t>
            </w:r>
            <w:proofErr w:type="spellEnd"/>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С ограничением мест</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требует разработки</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Другой функционал</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Расписание для пользователя</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требует разработки</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не реализовано</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не реализовано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Аналитика для организатора</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Рекламная рассылка</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доступно</w:t>
            </w:r>
          </w:p>
        </w:tc>
      </w:tr>
      <w:tr w:rsidR="00CD7D01" w:rsidRPr="00CD7D01" w:rsidTr="00CD7D01">
        <w:trPr>
          <w:trHeight w:val="645"/>
        </w:trPr>
        <w:tc>
          <w:tcPr>
            <w:tcW w:w="32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Стоимость использования</w:t>
            </w:r>
          </w:p>
        </w:tc>
        <w:tc>
          <w:tcPr>
            <w:tcW w:w="198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193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1473"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ежемесячная подписка</w:t>
            </w:r>
          </w:p>
        </w:tc>
        <w:tc>
          <w:tcPr>
            <w:tcW w:w="1473" w:type="dxa"/>
            <w:tcBorders>
              <w:top w:val="single" w:sz="4" w:space="0" w:color="auto"/>
              <w:left w:val="single" w:sz="4" w:space="0" w:color="auto"/>
              <w:bottom w:val="single" w:sz="4" w:space="0" w:color="auto"/>
              <w:right w:val="single" w:sz="4" w:space="0" w:color="auto"/>
            </w:tcBorders>
            <w:shd w:val="clear" w:color="000000" w:fill="FFC7CE"/>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ежемесячная подписка</w:t>
            </w:r>
          </w:p>
        </w:tc>
        <w:tc>
          <w:tcPr>
            <w:tcW w:w="206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без дополнительной комиссии</w:t>
            </w:r>
          </w:p>
        </w:tc>
        <w:tc>
          <w:tcPr>
            <w:tcW w:w="1935" w:type="dxa"/>
            <w:tcBorders>
              <w:top w:val="single" w:sz="4" w:space="0" w:color="auto"/>
              <w:left w:val="single" w:sz="4" w:space="0" w:color="auto"/>
              <w:bottom w:val="single" w:sz="4" w:space="0" w:color="auto"/>
              <w:right w:val="single" w:sz="4" w:space="0" w:color="auto"/>
            </w:tcBorders>
            <w:shd w:val="clear" w:color="000000" w:fill="FFEB9C"/>
            <w:vAlign w:val="center"/>
            <w:hideMark/>
          </w:tcPr>
          <w:p w:rsidR="00CD7D01" w:rsidRPr="00CD7D01" w:rsidRDefault="00CD7D01" w:rsidP="00CD7D01">
            <w:pPr>
              <w:spacing w:after="0" w:line="240" w:lineRule="auto"/>
              <w:jc w:val="center"/>
              <w:rPr>
                <w:rFonts w:ascii="Calibri" w:eastAsia="Times New Roman" w:hAnsi="Calibri" w:cs="Calibri"/>
                <w:color w:val="9C6500"/>
                <w:sz w:val="22"/>
                <w:lang w:eastAsia="ru-RU"/>
              </w:rPr>
            </w:pPr>
            <w:r w:rsidRPr="00CD7D01">
              <w:rPr>
                <w:rFonts w:ascii="Calibri" w:eastAsia="Times New Roman" w:hAnsi="Calibri" w:cs="Calibri"/>
                <w:color w:val="9C6500"/>
                <w:sz w:val="22"/>
                <w:lang w:eastAsia="ru-RU"/>
              </w:rPr>
              <w:t>пропорционально билету</w:t>
            </w:r>
          </w:p>
        </w:tc>
        <w:tc>
          <w:tcPr>
            <w:tcW w:w="2034" w:type="dxa"/>
            <w:tcBorders>
              <w:top w:val="single" w:sz="4" w:space="0" w:color="auto"/>
              <w:left w:val="single" w:sz="4" w:space="0" w:color="auto"/>
              <w:bottom w:val="single" w:sz="4" w:space="0" w:color="auto"/>
              <w:right w:val="single" w:sz="4" w:space="0" w:color="auto"/>
            </w:tcBorders>
            <w:shd w:val="clear" w:color="000000" w:fill="C6EFCE"/>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без дополнительной комиссии</w:t>
            </w:r>
          </w:p>
        </w:tc>
      </w:tr>
      <w:tr w:rsidR="00CD7D01" w:rsidRPr="00CD7D01" w:rsidTr="00CD7D01">
        <w:trPr>
          <w:trHeight w:val="300"/>
        </w:trPr>
        <w:tc>
          <w:tcPr>
            <w:tcW w:w="1507"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D7D01" w:rsidRPr="00CD7D01" w:rsidRDefault="00CD7D01" w:rsidP="00CD7D01">
            <w:pPr>
              <w:spacing w:after="0" w:line="240" w:lineRule="auto"/>
              <w:jc w:val="center"/>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Платформа</w:t>
            </w: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Веб</w:t>
            </w:r>
          </w:p>
        </w:tc>
        <w:tc>
          <w:tcPr>
            <w:tcW w:w="198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Десктоп</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r>
      <w:tr w:rsidR="00CD7D01" w:rsidRPr="00CD7D01" w:rsidTr="00CD7D01">
        <w:trPr>
          <w:trHeight w:val="300"/>
        </w:trPr>
        <w:tc>
          <w:tcPr>
            <w:tcW w:w="1507" w:type="dxa"/>
            <w:vMerge/>
            <w:tcBorders>
              <w:top w:val="nil"/>
              <w:left w:val="single" w:sz="4" w:space="0" w:color="auto"/>
              <w:bottom w:val="single" w:sz="4" w:space="0" w:color="auto"/>
              <w:right w:val="single" w:sz="4" w:space="0" w:color="auto"/>
            </w:tcBorders>
            <w:vAlign w:val="center"/>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p>
        </w:tc>
        <w:tc>
          <w:tcPr>
            <w:tcW w:w="1754" w:type="dxa"/>
            <w:tcBorders>
              <w:top w:val="nil"/>
              <w:left w:val="nil"/>
              <w:bottom w:val="single" w:sz="4" w:space="0" w:color="auto"/>
              <w:right w:val="single" w:sz="4" w:space="0" w:color="auto"/>
            </w:tcBorders>
            <w:shd w:val="clear" w:color="auto" w:fill="auto"/>
            <w:noWrap/>
            <w:vAlign w:val="bottom"/>
            <w:hideMark/>
          </w:tcPr>
          <w:p w:rsidR="00CD7D01" w:rsidRPr="00CD7D01" w:rsidRDefault="00CD7D01" w:rsidP="00CD7D01">
            <w:pPr>
              <w:spacing w:after="0" w:line="240" w:lineRule="auto"/>
              <w:jc w:val="left"/>
              <w:rPr>
                <w:rFonts w:ascii="Calibri" w:eastAsia="Times New Roman" w:hAnsi="Calibri" w:cs="Calibri"/>
                <w:color w:val="000000"/>
                <w:sz w:val="22"/>
                <w:lang w:eastAsia="ru-RU"/>
              </w:rPr>
            </w:pPr>
            <w:r w:rsidRPr="00CD7D01">
              <w:rPr>
                <w:rFonts w:ascii="Calibri" w:eastAsia="Times New Roman" w:hAnsi="Calibri" w:cs="Calibri"/>
                <w:color w:val="000000"/>
                <w:sz w:val="22"/>
                <w:lang w:eastAsia="ru-RU"/>
              </w:rPr>
              <w:t>Мобильное приложение</w:t>
            </w:r>
          </w:p>
        </w:tc>
        <w:tc>
          <w:tcPr>
            <w:tcW w:w="198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147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CD7D01" w:rsidRPr="00CD7D01" w:rsidRDefault="00CD7D01" w:rsidP="00CD7D01">
            <w:pPr>
              <w:spacing w:after="0" w:line="240" w:lineRule="auto"/>
              <w:jc w:val="center"/>
              <w:rPr>
                <w:rFonts w:ascii="Calibri" w:eastAsia="Times New Roman" w:hAnsi="Calibri" w:cs="Calibri"/>
                <w:color w:val="006100"/>
                <w:sz w:val="22"/>
                <w:lang w:eastAsia="ru-RU"/>
              </w:rPr>
            </w:pPr>
            <w:r w:rsidRPr="00CD7D01">
              <w:rPr>
                <w:rFonts w:ascii="Calibri" w:eastAsia="Times New Roman" w:hAnsi="Calibri" w:cs="Calibri"/>
                <w:color w:val="006100"/>
                <w:sz w:val="22"/>
                <w:lang w:eastAsia="ru-RU"/>
              </w:rPr>
              <w:t>+</w:t>
            </w:r>
          </w:p>
        </w:tc>
        <w:tc>
          <w:tcPr>
            <w:tcW w:w="20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c>
          <w:tcPr>
            <w:tcW w:w="203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CD7D01" w:rsidRPr="00CD7D01" w:rsidRDefault="00CD7D01" w:rsidP="00CD7D01">
            <w:pPr>
              <w:spacing w:after="0" w:line="240" w:lineRule="auto"/>
              <w:jc w:val="center"/>
              <w:rPr>
                <w:rFonts w:ascii="Calibri" w:eastAsia="Times New Roman" w:hAnsi="Calibri" w:cs="Calibri"/>
                <w:color w:val="9C0006"/>
                <w:sz w:val="22"/>
                <w:lang w:eastAsia="ru-RU"/>
              </w:rPr>
            </w:pPr>
            <w:r w:rsidRPr="00CD7D01">
              <w:rPr>
                <w:rFonts w:ascii="Calibri" w:eastAsia="Times New Roman" w:hAnsi="Calibri" w:cs="Calibri"/>
                <w:color w:val="9C0006"/>
                <w:sz w:val="22"/>
                <w:lang w:eastAsia="ru-RU"/>
              </w:rPr>
              <w:t>-</w:t>
            </w:r>
          </w:p>
        </w:tc>
      </w:tr>
    </w:tbl>
    <w:p w:rsidR="002A40C3" w:rsidRDefault="002A40C3" w:rsidP="002E75FD"/>
    <w:p w:rsidR="002A40C3" w:rsidRDefault="002A40C3">
      <w:pPr>
        <w:spacing w:line="276" w:lineRule="auto"/>
        <w:jc w:val="left"/>
      </w:pPr>
      <w:r>
        <w:br w:type="page"/>
      </w:r>
    </w:p>
    <w:p w:rsidR="002A40C3" w:rsidRDefault="002A40C3" w:rsidP="002A40C3">
      <w:pPr>
        <w:pStyle w:val="2"/>
      </w:pPr>
      <w:bookmarkStart w:id="16" w:name="_Toc135139714"/>
      <w:r>
        <w:lastRenderedPageBreak/>
        <w:t xml:space="preserve">Приложение </w:t>
      </w:r>
      <w:r>
        <w:t>2</w:t>
      </w:r>
      <w:r>
        <w:t xml:space="preserve">. </w:t>
      </w:r>
      <w:r>
        <w:t>Архитектура базы данных</w:t>
      </w:r>
      <w:bookmarkEnd w:id="16"/>
    </w:p>
    <w:p w:rsidR="002A40C3" w:rsidRPr="002A40C3" w:rsidRDefault="008C00E3" w:rsidP="002A40C3">
      <w:r>
        <w:rPr>
          <w:noProof/>
          <w:lang w:eastAsia="ru-RU"/>
        </w:rPr>
        <w:drawing>
          <wp:anchor distT="0" distB="0" distL="114300" distR="114300" simplePos="0" relativeHeight="251658240" behindDoc="1" locked="0" layoutInCell="1" allowOverlap="1" wp14:anchorId="75C8D1F6" wp14:editId="342BC7F3">
            <wp:simplePos x="0" y="0"/>
            <wp:positionH relativeFrom="column">
              <wp:posOffset>23495</wp:posOffset>
            </wp:positionH>
            <wp:positionV relativeFrom="paragraph">
              <wp:posOffset>878205</wp:posOffset>
            </wp:positionV>
            <wp:extent cx="9251315" cy="4029710"/>
            <wp:effectExtent l="0" t="0" r="6985" b="8890"/>
            <wp:wrapTight wrapText="bothSides">
              <wp:wrapPolygon edited="0">
                <wp:start x="0" y="0"/>
                <wp:lineTo x="0" y="21546"/>
                <wp:lineTo x="21572" y="21546"/>
                <wp:lineTo x="2157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System_ ER Diagram.jpg"/>
                    <pic:cNvPicPr/>
                  </pic:nvPicPr>
                  <pic:blipFill rotWithShape="1">
                    <a:blip r:embed="rId26" cstate="print">
                      <a:extLst>
                        <a:ext uri="{BEBA8EAE-BF5A-486C-A8C5-ECC9F3942E4B}">
                          <a14:imgProps xmlns:a14="http://schemas.microsoft.com/office/drawing/2010/main">
                            <a14:imgLayer r:embed="rId27">
                              <a14:imgEffect>
                                <a14:sharpenSoften amount="20000"/>
                              </a14:imgEffect>
                            </a14:imgLayer>
                          </a14:imgProps>
                        </a:ext>
                        <a:ext uri="{28A0092B-C50C-407E-A947-70E740481C1C}">
                          <a14:useLocalDpi xmlns:a14="http://schemas.microsoft.com/office/drawing/2010/main" val="0"/>
                        </a:ext>
                      </a:extLst>
                    </a:blip>
                    <a:srcRect l="4484" t="11187" r="4478" b="10046"/>
                    <a:stretch/>
                  </pic:blipFill>
                  <pic:spPr bwMode="auto">
                    <a:xfrm>
                      <a:off x="0" y="0"/>
                      <a:ext cx="9251315" cy="4029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3D3A" w:rsidRDefault="00463D3A">
      <w:pPr>
        <w:spacing w:line="276" w:lineRule="auto"/>
        <w:jc w:val="left"/>
      </w:pPr>
      <w:r>
        <w:br w:type="page"/>
      </w:r>
    </w:p>
    <w:p w:rsidR="002E75FD" w:rsidRDefault="00463D3A" w:rsidP="00463D3A">
      <w:pPr>
        <w:pStyle w:val="2"/>
      </w:pPr>
      <w:bookmarkStart w:id="17" w:name="_Toc135139715"/>
      <w:r>
        <w:rPr>
          <w:noProof/>
          <w:lang w:eastAsia="ru-RU"/>
        </w:rPr>
        <w:lastRenderedPageBreak/>
        <w:drawing>
          <wp:anchor distT="0" distB="0" distL="114300" distR="114300" simplePos="0" relativeHeight="251666432" behindDoc="1" locked="0" layoutInCell="1" allowOverlap="1" wp14:anchorId="084FCE01" wp14:editId="789EBBE6">
            <wp:simplePos x="0" y="0"/>
            <wp:positionH relativeFrom="column">
              <wp:posOffset>-274320</wp:posOffset>
            </wp:positionH>
            <wp:positionV relativeFrom="paragraph">
              <wp:posOffset>959485</wp:posOffset>
            </wp:positionV>
            <wp:extent cx="9782175" cy="4763135"/>
            <wp:effectExtent l="0" t="0" r="9525" b="0"/>
            <wp:wrapTight wrapText="bothSides">
              <wp:wrapPolygon edited="0">
                <wp:start x="0" y="0"/>
                <wp:lineTo x="0" y="21511"/>
                <wp:lineTo x="21579" y="21511"/>
                <wp:lineTo x="21579"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list.png"/>
                    <pic:cNvPicPr/>
                  </pic:nvPicPr>
                  <pic:blipFill>
                    <a:blip r:embed="rId28">
                      <a:extLst>
                        <a:ext uri="{28A0092B-C50C-407E-A947-70E740481C1C}">
                          <a14:useLocalDpi xmlns:a14="http://schemas.microsoft.com/office/drawing/2010/main" val="0"/>
                        </a:ext>
                      </a:extLst>
                    </a:blip>
                    <a:stretch>
                      <a:fillRect/>
                    </a:stretch>
                  </pic:blipFill>
                  <pic:spPr>
                    <a:xfrm>
                      <a:off x="0" y="0"/>
                      <a:ext cx="9782175" cy="4763135"/>
                    </a:xfrm>
                    <a:prstGeom prst="rect">
                      <a:avLst/>
                    </a:prstGeom>
                  </pic:spPr>
                </pic:pic>
              </a:graphicData>
            </a:graphic>
            <wp14:sizeRelH relativeFrom="page">
              <wp14:pctWidth>0</wp14:pctWidth>
            </wp14:sizeRelH>
            <wp14:sizeRelV relativeFrom="page">
              <wp14:pctHeight>0</wp14:pctHeight>
            </wp14:sizeRelV>
          </wp:anchor>
        </w:drawing>
      </w:r>
      <w:r>
        <w:t>Приложение 3. Панель администрирования – вид таблицы</w:t>
      </w:r>
      <w:bookmarkEnd w:id="17"/>
    </w:p>
    <w:p w:rsidR="00463D3A" w:rsidRDefault="00463D3A">
      <w:pPr>
        <w:spacing w:line="276" w:lineRule="auto"/>
        <w:jc w:val="left"/>
      </w:pPr>
      <w:r>
        <w:br w:type="page"/>
      </w:r>
    </w:p>
    <w:p w:rsidR="00463D3A" w:rsidRDefault="0018721E" w:rsidP="00463D3A">
      <w:pPr>
        <w:pStyle w:val="2"/>
      </w:pPr>
      <w:bookmarkStart w:id="18" w:name="_Toc135139716"/>
      <w:r>
        <w:rPr>
          <w:noProof/>
          <w:lang w:eastAsia="ru-RU"/>
        </w:rPr>
        <w:lastRenderedPageBreak/>
        <w:drawing>
          <wp:anchor distT="0" distB="0" distL="114300" distR="114300" simplePos="0" relativeHeight="251667456" behindDoc="1" locked="0" layoutInCell="1" allowOverlap="1" wp14:anchorId="0A8DFCD6" wp14:editId="04295438">
            <wp:simplePos x="0" y="0"/>
            <wp:positionH relativeFrom="column">
              <wp:posOffset>-291465</wp:posOffset>
            </wp:positionH>
            <wp:positionV relativeFrom="paragraph">
              <wp:posOffset>979170</wp:posOffset>
            </wp:positionV>
            <wp:extent cx="9787890" cy="4714875"/>
            <wp:effectExtent l="0" t="0" r="3810" b="9525"/>
            <wp:wrapTight wrapText="bothSides">
              <wp:wrapPolygon edited="0">
                <wp:start x="0" y="0"/>
                <wp:lineTo x="0" y="21556"/>
                <wp:lineTo x="21566" y="21556"/>
                <wp:lineTo x="21566"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add.png"/>
                    <pic:cNvPicPr/>
                  </pic:nvPicPr>
                  <pic:blipFill>
                    <a:blip r:embed="rId29">
                      <a:extLst>
                        <a:ext uri="{28A0092B-C50C-407E-A947-70E740481C1C}">
                          <a14:useLocalDpi xmlns:a14="http://schemas.microsoft.com/office/drawing/2010/main" val="0"/>
                        </a:ext>
                      </a:extLst>
                    </a:blip>
                    <a:stretch>
                      <a:fillRect/>
                    </a:stretch>
                  </pic:blipFill>
                  <pic:spPr>
                    <a:xfrm>
                      <a:off x="0" y="0"/>
                      <a:ext cx="9787890" cy="4714875"/>
                    </a:xfrm>
                    <a:prstGeom prst="rect">
                      <a:avLst/>
                    </a:prstGeom>
                  </pic:spPr>
                </pic:pic>
              </a:graphicData>
            </a:graphic>
            <wp14:sizeRelH relativeFrom="page">
              <wp14:pctWidth>0</wp14:pctWidth>
            </wp14:sizeRelH>
            <wp14:sizeRelV relativeFrom="page">
              <wp14:pctHeight>0</wp14:pctHeight>
            </wp14:sizeRelV>
          </wp:anchor>
        </w:drawing>
      </w:r>
      <w:r w:rsidR="00463D3A">
        <w:t xml:space="preserve">Приложение </w:t>
      </w:r>
      <w:r w:rsidR="00463D3A">
        <w:t>4</w:t>
      </w:r>
      <w:r w:rsidR="00463D3A">
        <w:t xml:space="preserve">. Панель администрирования – </w:t>
      </w:r>
      <w:r w:rsidR="00463D3A">
        <w:t>функционал добавления элемента</w:t>
      </w:r>
      <w:bookmarkEnd w:id="18"/>
    </w:p>
    <w:p w:rsidR="00463D3A" w:rsidRPr="00463D3A" w:rsidRDefault="00463D3A" w:rsidP="00463D3A"/>
    <w:sectPr w:rsidR="00463D3A" w:rsidRPr="00463D3A" w:rsidSect="00CD7D01">
      <w:pgSz w:w="16838" w:h="11906" w:orient="landscape"/>
      <w:pgMar w:top="850" w:right="1134" w:bottom="1701" w:left="1134"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1A2" w:rsidRDefault="00CD51A2" w:rsidP="0021596A">
      <w:pPr>
        <w:spacing w:after="0" w:line="240" w:lineRule="auto"/>
      </w:pPr>
      <w:r>
        <w:separator/>
      </w:r>
    </w:p>
  </w:endnote>
  <w:endnote w:type="continuationSeparator" w:id="0">
    <w:p w:rsidR="00CD51A2" w:rsidRDefault="00CD51A2" w:rsidP="00215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043120"/>
      <w:docPartObj>
        <w:docPartGallery w:val="Page Numbers (Bottom of Page)"/>
        <w:docPartUnique/>
      </w:docPartObj>
    </w:sdtPr>
    <w:sdtEndPr/>
    <w:sdtContent>
      <w:p w:rsidR="00FE6BB6" w:rsidRDefault="00FE6BB6">
        <w:pPr>
          <w:pStyle w:val="a6"/>
          <w:jc w:val="center"/>
        </w:pPr>
        <w:r>
          <w:fldChar w:fldCharType="begin"/>
        </w:r>
        <w:r>
          <w:instrText>PAGE   \* MERGEFORMAT</w:instrText>
        </w:r>
        <w:r>
          <w:fldChar w:fldCharType="separate"/>
        </w:r>
        <w:r w:rsidR="00176B80">
          <w:rPr>
            <w:noProof/>
          </w:rPr>
          <w:t>20</w:t>
        </w:r>
        <w:r>
          <w:fldChar w:fldCharType="end"/>
        </w:r>
      </w:p>
    </w:sdtContent>
  </w:sdt>
  <w:p w:rsidR="00FE6BB6" w:rsidRDefault="00FE6BB6">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BB6" w:rsidRDefault="00FE6BB6">
    <w:pPr>
      <w:pStyle w:val="a6"/>
      <w:jc w:val="center"/>
    </w:pPr>
  </w:p>
  <w:p w:rsidR="00FE6BB6" w:rsidRDefault="00FE6B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1A2" w:rsidRDefault="00CD51A2" w:rsidP="0021596A">
      <w:pPr>
        <w:spacing w:after="0" w:line="240" w:lineRule="auto"/>
      </w:pPr>
      <w:r>
        <w:separator/>
      </w:r>
    </w:p>
  </w:footnote>
  <w:footnote w:type="continuationSeparator" w:id="0">
    <w:p w:rsidR="00CD51A2" w:rsidRDefault="00CD51A2" w:rsidP="00215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39E1"/>
    <w:multiLevelType w:val="hybridMultilevel"/>
    <w:tmpl w:val="5406FA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9A3E34"/>
    <w:multiLevelType w:val="multilevel"/>
    <w:tmpl w:val="275A209C"/>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773AB1"/>
    <w:multiLevelType w:val="hybridMultilevel"/>
    <w:tmpl w:val="CCEE6536"/>
    <w:lvl w:ilvl="0" w:tplc="9A285FDA">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3">
    <w:nsid w:val="15D37F92"/>
    <w:multiLevelType w:val="hybridMultilevel"/>
    <w:tmpl w:val="B602EB16"/>
    <w:lvl w:ilvl="0" w:tplc="D412762A">
      <w:start w:val="4"/>
      <w:numFmt w:val="decimal"/>
      <w:lvlText w:val="%1."/>
      <w:lvlJc w:val="left"/>
      <w:pPr>
        <w:ind w:left="1545" w:hanging="360"/>
      </w:pPr>
      <w:rPr>
        <w:rFonts w:hint="default"/>
      </w:rPr>
    </w:lvl>
    <w:lvl w:ilvl="1" w:tplc="04190019" w:tentative="1">
      <w:start w:val="1"/>
      <w:numFmt w:val="lowerLetter"/>
      <w:lvlText w:val="%2."/>
      <w:lvlJc w:val="left"/>
      <w:pPr>
        <w:ind w:left="2265" w:hanging="360"/>
      </w:pPr>
    </w:lvl>
    <w:lvl w:ilvl="2" w:tplc="0419001B" w:tentative="1">
      <w:start w:val="1"/>
      <w:numFmt w:val="lowerRoman"/>
      <w:lvlText w:val="%3."/>
      <w:lvlJc w:val="right"/>
      <w:pPr>
        <w:ind w:left="2985" w:hanging="180"/>
      </w:pPr>
    </w:lvl>
    <w:lvl w:ilvl="3" w:tplc="0419000F" w:tentative="1">
      <w:start w:val="1"/>
      <w:numFmt w:val="decimal"/>
      <w:lvlText w:val="%4."/>
      <w:lvlJc w:val="left"/>
      <w:pPr>
        <w:ind w:left="3705" w:hanging="360"/>
      </w:pPr>
    </w:lvl>
    <w:lvl w:ilvl="4" w:tplc="04190019" w:tentative="1">
      <w:start w:val="1"/>
      <w:numFmt w:val="lowerLetter"/>
      <w:lvlText w:val="%5."/>
      <w:lvlJc w:val="left"/>
      <w:pPr>
        <w:ind w:left="4425" w:hanging="360"/>
      </w:pPr>
    </w:lvl>
    <w:lvl w:ilvl="5" w:tplc="0419001B" w:tentative="1">
      <w:start w:val="1"/>
      <w:numFmt w:val="lowerRoman"/>
      <w:lvlText w:val="%6."/>
      <w:lvlJc w:val="right"/>
      <w:pPr>
        <w:ind w:left="5145" w:hanging="180"/>
      </w:pPr>
    </w:lvl>
    <w:lvl w:ilvl="6" w:tplc="0419000F" w:tentative="1">
      <w:start w:val="1"/>
      <w:numFmt w:val="decimal"/>
      <w:lvlText w:val="%7."/>
      <w:lvlJc w:val="left"/>
      <w:pPr>
        <w:ind w:left="5865" w:hanging="360"/>
      </w:pPr>
    </w:lvl>
    <w:lvl w:ilvl="7" w:tplc="04190019" w:tentative="1">
      <w:start w:val="1"/>
      <w:numFmt w:val="lowerLetter"/>
      <w:lvlText w:val="%8."/>
      <w:lvlJc w:val="left"/>
      <w:pPr>
        <w:ind w:left="6585" w:hanging="360"/>
      </w:pPr>
    </w:lvl>
    <w:lvl w:ilvl="8" w:tplc="0419001B" w:tentative="1">
      <w:start w:val="1"/>
      <w:numFmt w:val="lowerRoman"/>
      <w:lvlText w:val="%9."/>
      <w:lvlJc w:val="right"/>
      <w:pPr>
        <w:ind w:left="7305" w:hanging="180"/>
      </w:pPr>
    </w:lvl>
  </w:abstractNum>
  <w:abstractNum w:abstractNumId="4">
    <w:nsid w:val="177E6D0B"/>
    <w:multiLevelType w:val="hybridMultilevel"/>
    <w:tmpl w:val="1D1C2C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B1116E"/>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6EE2CCC"/>
    <w:multiLevelType w:val="hybridMultilevel"/>
    <w:tmpl w:val="9BA0D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E761C48"/>
    <w:multiLevelType w:val="hybridMultilevel"/>
    <w:tmpl w:val="4BA0CDD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
    <w:nsid w:val="30F1560D"/>
    <w:multiLevelType w:val="hybridMultilevel"/>
    <w:tmpl w:val="FD484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5A1BD0"/>
    <w:multiLevelType w:val="hybridMultilevel"/>
    <w:tmpl w:val="DAD4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0DC0364"/>
    <w:multiLevelType w:val="hybridMultilevel"/>
    <w:tmpl w:val="89785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57A0FD8"/>
    <w:multiLevelType w:val="hybridMultilevel"/>
    <w:tmpl w:val="F40873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9BB618E"/>
    <w:multiLevelType w:val="hybridMultilevel"/>
    <w:tmpl w:val="99420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BEC53C8"/>
    <w:multiLevelType w:val="hybridMultilevel"/>
    <w:tmpl w:val="B00426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0A35614"/>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9CD55D4"/>
    <w:multiLevelType w:val="hybridMultilevel"/>
    <w:tmpl w:val="EBAA8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5B2E46F9"/>
    <w:multiLevelType w:val="hybridMultilevel"/>
    <w:tmpl w:val="0EA66D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37C5382"/>
    <w:multiLevelType w:val="hybridMultilevel"/>
    <w:tmpl w:val="C1F2D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CE15582"/>
    <w:multiLevelType w:val="hybridMultilevel"/>
    <w:tmpl w:val="DB6AE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5132500"/>
    <w:multiLevelType w:val="hybridMultilevel"/>
    <w:tmpl w:val="5FEC50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D8A5D84"/>
    <w:multiLevelType w:val="hybridMultilevel"/>
    <w:tmpl w:val="D24C5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4"/>
  </w:num>
  <w:num w:numId="4">
    <w:abstractNumId w:val="18"/>
  </w:num>
  <w:num w:numId="5">
    <w:abstractNumId w:val="1"/>
  </w:num>
  <w:num w:numId="6">
    <w:abstractNumId w:val="17"/>
  </w:num>
  <w:num w:numId="7">
    <w:abstractNumId w:val="12"/>
  </w:num>
  <w:num w:numId="8">
    <w:abstractNumId w:val="4"/>
  </w:num>
  <w:num w:numId="9">
    <w:abstractNumId w:val="15"/>
  </w:num>
  <w:num w:numId="10">
    <w:abstractNumId w:val="7"/>
  </w:num>
  <w:num w:numId="11">
    <w:abstractNumId w:val="13"/>
  </w:num>
  <w:num w:numId="12">
    <w:abstractNumId w:val="16"/>
  </w:num>
  <w:num w:numId="13">
    <w:abstractNumId w:val="0"/>
  </w:num>
  <w:num w:numId="14">
    <w:abstractNumId w:val="11"/>
  </w:num>
  <w:num w:numId="15">
    <w:abstractNumId w:val="2"/>
  </w:num>
  <w:num w:numId="16">
    <w:abstractNumId w:val="3"/>
  </w:num>
  <w:num w:numId="17">
    <w:abstractNumId w:val="6"/>
  </w:num>
  <w:num w:numId="18">
    <w:abstractNumId w:val="8"/>
  </w:num>
  <w:num w:numId="19">
    <w:abstractNumId w:val="10"/>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30"/>
    <w:rsid w:val="000171B2"/>
    <w:rsid w:val="00035095"/>
    <w:rsid w:val="0006715C"/>
    <w:rsid w:val="00086E14"/>
    <w:rsid w:val="000878A8"/>
    <w:rsid w:val="00094B49"/>
    <w:rsid w:val="000A08DB"/>
    <w:rsid w:val="000A1D8F"/>
    <w:rsid w:val="000A3816"/>
    <w:rsid w:val="000C1F1A"/>
    <w:rsid w:val="000C7F65"/>
    <w:rsid w:val="000D67BE"/>
    <w:rsid w:val="000E447A"/>
    <w:rsid w:val="000E5EA6"/>
    <w:rsid w:val="000F4B10"/>
    <w:rsid w:val="000F6442"/>
    <w:rsid w:val="00100E47"/>
    <w:rsid w:val="001358D6"/>
    <w:rsid w:val="00143C64"/>
    <w:rsid w:val="00146951"/>
    <w:rsid w:val="00154931"/>
    <w:rsid w:val="0016015D"/>
    <w:rsid w:val="00160BD9"/>
    <w:rsid w:val="001762BD"/>
    <w:rsid w:val="00176B80"/>
    <w:rsid w:val="00184449"/>
    <w:rsid w:val="001848B9"/>
    <w:rsid w:val="0018721E"/>
    <w:rsid w:val="00193639"/>
    <w:rsid w:val="001A2180"/>
    <w:rsid w:val="001B1EF8"/>
    <w:rsid w:val="001B4E4B"/>
    <w:rsid w:val="001D2934"/>
    <w:rsid w:val="001F0080"/>
    <w:rsid w:val="00214D81"/>
    <w:rsid w:val="0021596A"/>
    <w:rsid w:val="00222EEF"/>
    <w:rsid w:val="0022533A"/>
    <w:rsid w:val="0022667B"/>
    <w:rsid w:val="0023213B"/>
    <w:rsid w:val="0024010F"/>
    <w:rsid w:val="0024018D"/>
    <w:rsid w:val="00251AC0"/>
    <w:rsid w:val="00275F80"/>
    <w:rsid w:val="00277A2E"/>
    <w:rsid w:val="00284BE1"/>
    <w:rsid w:val="002A40C3"/>
    <w:rsid w:val="002B2B41"/>
    <w:rsid w:val="002B747D"/>
    <w:rsid w:val="002D02B1"/>
    <w:rsid w:val="002D6F33"/>
    <w:rsid w:val="002E75FD"/>
    <w:rsid w:val="002F2445"/>
    <w:rsid w:val="002F7C47"/>
    <w:rsid w:val="00351DD2"/>
    <w:rsid w:val="00355620"/>
    <w:rsid w:val="00385806"/>
    <w:rsid w:val="003A47D1"/>
    <w:rsid w:val="003A7BE9"/>
    <w:rsid w:val="003B5682"/>
    <w:rsid w:val="003B69E8"/>
    <w:rsid w:val="003B6C56"/>
    <w:rsid w:val="003D0498"/>
    <w:rsid w:val="003D12FD"/>
    <w:rsid w:val="003D1680"/>
    <w:rsid w:val="003D739F"/>
    <w:rsid w:val="003F1CA9"/>
    <w:rsid w:val="00403076"/>
    <w:rsid w:val="00417776"/>
    <w:rsid w:val="00426BD9"/>
    <w:rsid w:val="00432AF3"/>
    <w:rsid w:val="00463D3A"/>
    <w:rsid w:val="00472DBF"/>
    <w:rsid w:val="004A43A5"/>
    <w:rsid w:val="004A5BC3"/>
    <w:rsid w:val="004C2E66"/>
    <w:rsid w:val="004D0F0C"/>
    <w:rsid w:val="004D2A84"/>
    <w:rsid w:val="004E03B9"/>
    <w:rsid w:val="004F5BB1"/>
    <w:rsid w:val="004F70EC"/>
    <w:rsid w:val="00513650"/>
    <w:rsid w:val="00513C76"/>
    <w:rsid w:val="00526ABD"/>
    <w:rsid w:val="00532691"/>
    <w:rsid w:val="0053600C"/>
    <w:rsid w:val="00545D71"/>
    <w:rsid w:val="00546BFB"/>
    <w:rsid w:val="00552EF0"/>
    <w:rsid w:val="0055570B"/>
    <w:rsid w:val="00557352"/>
    <w:rsid w:val="00561238"/>
    <w:rsid w:val="00586CCC"/>
    <w:rsid w:val="00592848"/>
    <w:rsid w:val="005A05C8"/>
    <w:rsid w:val="005A2C9C"/>
    <w:rsid w:val="005A3A5D"/>
    <w:rsid w:val="005A44B9"/>
    <w:rsid w:val="005B2846"/>
    <w:rsid w:val="005B6716"/>
    <w:rsid w:val="005C6EB3"/>
    <w:rsid w:val="005E1711"/>
    <w:rsid w:val="005E3359"/>
    <w:rsid w:val="005E3F12"/>
    <w:rsid w:val="00602473"/>
    <w:rsid w:val="006074C9"/>
    <w:rsid w:val="00625079"/>
    <w:rsid w:val="00633BFE"/>
    <w:rsid w:val="006344B2"/>
    <w:rsid w:val="00645F46"/>
    <w:rsid w:val="006543BF"/>
    <w:rsid w:val="00663212"/>
    <w:rsid w:val="00683C9C"/>
    <w:rsid w:val="00695CF5"/>
    <w:rsid w:val="006A02CD"/>
    <w:rsid w:val="006A72F6"/>
    <w:rsid w:val="006B0CEF"/>
    <w:rsid w:val="006B13C0"/>
    <w:rsid w:val="006B2DBD"/>
    <w:rsid w:val="006B62D8"/>
    <w:rsid w:val="006C6191"/>
    <w:rsid w:val="006C6FC2"/>
    <w:rsid w:val="006D1544"/>
    <w:rsid w:val="006D7D8C"/>
    <w:rsid w:val="006E0787"/>
    <w:rsid w:val="006E3405"/>
    <w:rsid w:val="006E4946"/>
    <w:rsid w:val="006E7A8C"/>
    <w:rsid w:val="006F0AAD"/>
    <w:rsid w:val="006F11A5"/>
    <w:rsid w:val="00713E17"/>
    <w:rsid w:val="00723113"/>
    <w:rsid w:val="00723DE7"/>
    <w:rsid w:val="00734B60"/>
    <w:rsid w:val="00743030"/>
    <w:rsid w:val="0074772B"/>
    <w:rsid w:val="007721DE"/>
    <w:rsid w:val="0078310F"/>
    <w:rsid w:val="007834B1"/>
    <w:rsid w:val="007842FB"/>
    <w:rsid w:val="00792602"/>
    <w:rsid w:val="007B5C8F"/>
    <w:rsid w:val="007D07DF"/>
    <w:rsid w:val="007D1CB3"/>
    <w:rsid w:val="007F014C"/>
    <w:rsid w:val="007F32A0"/>
    <w:rsid w:val="007F6944"/>
    <w:rsid w:val="008015A5"/>
    <w:rsid w:val="008122FC"/>
    <w:rsid w:val="00820111"/>
    <w:rsid w:val="00822848"/>
    <w:rsid w:val="0082625E"/>
    <w:rsid w:val="008304A0"/>
    <w:rsid w:val="0084340F"/>
    <w:rsid w:val="0084566D"/>
    <w:rsid w:val="00857846"/>
    <w:rsid w:val="0087076F"/>
    <w:rsid w:val="0087148C"/>
    <w:rsid w:val="0087653B"/>
    <w:rsid w:val="0087666A"/>
    <w:rsid w:val="00893D98"/>
    <w:rsid w:val="008A3EEB"/>
    <w:rsid w:val="008B6777"/>
    <w:rsid w:val="008C00E3"/>
    <w:rsid w:val="008C2B8B"/>
    <w:rsid w:val="008C606A"/>
    <w:rsid w:val="008D247C"/>
    <w:rsid w:val="008D2D00"/>
    <w:rsid w:val="00904D16"/>
    <w:rsid w:val="0090547A"/>
    <w:rsid w:val="00905EE1"/>
    <w:rsid w:val="0090603C"/>
    <w:rsid w:val="00906929"/>
    <w:rsid w:val="00911100"/>
    <w:rsid w:val="00913DF6"/>
    <w:rsid w:val="009370F3"/>
    <w:rsid w:val="00950E13"/>
    <w:rsid w:val="00953AEF"/>
    <w:rsid w:val="009609E9"/>
    <w:rsid w:val="0097165C"/>
    <w:rsid w:val="0098259B"/>
    <w:rsid w:val="00985127"/>
    <w:rsid w:val="00986EA4"/>
    <w:rsid w:val="00990C73"/>
    <w:rsid w:val="00997BC0"/>
    <w:rsid w:val="009A575E"/>
    <w:rsid w:val="009B0E13"/>
    <w:rsid w:val="009B18A6"/>
    <w:rsid w:val="009B22BC"/>
    <w:rsid w:val="009B262C"/>
    <w:rsid w:val="009D142D"/>
    <w:rsid w:val="009E41FD"/>
    <w:rsid w:val="009E46F5"/>
    <w:rsid w:val="00A06CF0"/>
    <w:rsid w:val="00A10805"/>
    <w:rsid w:val="00A1575E"/>
    <w:rsid w:val="00A23A29"/>
    <w:rsid w:val="00A46356"/>
    <w:rsid w:val="00A50DBF"/>
    <w:rsid w:val="00A521CF"/>
    <w:rsid w:val="00A5237D"/>
    <w:rsid w:val="00A526FC"/>
    <w:rsid w:val="00A540C3"/>
    <w:rsid w:val="00A67B56"/>
    <w:rsid w:val="00AB1EE9"/>
    <w:rsid w:val="00AD29D8"/>
    <w:rsid w:val="00AD314F"/>
    <w:rsid w:val="00AE37D7"/>
    <w:rsid w:val="00AE6398"/>
    <w:rsid w:val="00AF59D0"/>
    <w:rsid w:val="00AF6E0F"/>
    <w:rsid w:val="00B00ACE"/>
    <w:rsid w:val="00B0639D"/>
    <w:rsid w:val="00B17C9A"/>
    <w:rsid w:val="00B20D47"/>
    <w:rsid w:val="00B57303"/>
    <w:rsid w:val="00B602C2"/>
    <w:rsid w:val="00B63C08"/>
    <w:rsid w:val="00B7008F"/>
    <w:rsid w:val="00B705D6"/>
    <w:rsid w:val="00B7189C"/>
    <w:rsid w:val="00B73320"/>
    <w:rsid w:val="00B73B38"/>
    <w:rsid w:val="00B82118"/>
    <w:rsid w:val="00B83390"/>
    <w:rsid w:val="00B92F73"/>
    <w:rsid w:val="00BA1517"/>
    <w:rsid w:val="00BB475B"/>
    <w:rsid w:val="00BB5216"/>
    <w:rsid w:val="00BC3DB2"/>
    <w:rsid w:val="00BD39AE"/>
    <w:rsid w:val="00BF1C3E"/>
    <w:rsid w:val="00C04497"/>
    <w:rsid w:val="00C064F3"/>
    <w:rsid w:val="00C16723"/>
    <w:rsid w:val="00C26359"/>
    <w:rsid w:val="00C30B25"/>
    <w:rsid w:val="00C3415E"/>
    <w:rsid w:val="00C355C4"/>
    <w:rsid w:val="00C4080C"/>
    <w:rsid w:val="00C47EAE"/>
    <w:rsid w:val="00C52D01"/>
    <w:rsid w:val="00C56285"/>
    <w:rsid w:val="00C56A31"/>
    <w:rsid w:val="00C6508A"/>
    <w:rsid w:val="00C700AA"/>
    <w:rsid w:val="00C70627"/>
    <w:rsid w:val="00C936A0"/>
    <w:rsid w:val="00CB3171"/>
    <w:rsid w:val="00CB64A0"/>
    <w:rsid w:val="00CC0D75"/>
    <w:rsid w:val="00CC50B7"/>
    <w:rsid w:val="00CD2358"/>
    <w:rsid w:val="00CD51A2"/>
    <w:rsid w:val="00CD607F"/>
    <w:rsid w:val="00CD7D01"/>
    <w:rsid w:val="00CE3785"/>
    <w:rsid w:val="00D019C1"/>
    <w:rsid w:val="00D30CD3"/>
    <w:rsid w:val="00D5429E"/>
    <w:rsid w:val="00D61FBA"/>
    <w:rsid w:val="00D6499C"/>
    <w:rsid w:val="00D71125"/>
    <w:rsid w:val="00D86EDD"/>
    <w:rsid w:val="00D917FF"/>
    <w:rsid w:val="00DA2330"/>
    <w:rsid w:val="00DA38C8"/>
    <w:rsid w:val="00DC1081"/>
    <w:rsid w:val="00DD0F3C"/>
    <w:rsid w:val="00DD6B6A"/>
    <w:rsid w:val="00DF2230"/>
    <w:rsid w:val="00E040D7"/>
    <w:rsid w:val="00E07C8C"/>
    <w:rsid w:val="00E143FE"/>
    <w:rsid w:val="00E22EE8"/>
    <w:rsid w:val="00E31078"/>
    <w:rsid w:val="00E5401C"/>
    <w:rsid w:val="00E60713"/>
    <w:rsid w:val="00E7716C"/>
    <w:rsid w:val="00E9257B"/>
    <w:rsid w:val="00E93616"/>
    <w:rsid w:val="00EA70F6"/>
    <w:rsid w:val="00EA7606"/>
    <w:rsid w:val="00EB03FC"/>
    <w:rsid w:val="00EB143E"/>
    <w:rsid w:val="00EB4025"/>
    <w:rsid w:val="00EC6D12"/>
    <w:rsid w:val="00EE665F"/>
    <w:rsid w:val="00EF7417"/>
    <w:rsid w:val="00F00B0C"/>
    <w:rsid w:val="00F01028"/>
    <w:rsid w:val="00F03D83"/>
    <w:rsid w:val="00F06339"/>
    <w:rsid w:val="00F25E30"/>
    <w:rsid w:val="00F32130"/>
    <w:rsid w:val="00F34D57"/>
    <w:rsid w:val="00F406B9"/>
    <w:rsid w:val="00F41D29"/>
    <w:rsid w:val="00F45C4D"/>
    <w:rsid w:val="00F5200B"/>
    <w:rsid w:val="00F64F3D"/>
    <w:rsid w:val="00F743D0"/>
    <w:rsid w:val="00F757F3"/>
    <w:rsid w:val="00F814F1"/>
    <w:rsid w:val="00FA0675"/>
    <w:rsid w:val="00FA27AC"/>
    <w:rsid w:val="00FB254B"/>
    <w:rsid w:val="00FC28E9"/>
    <w:rsid w:val="00FE6B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 w:type="paragraph" w:customStyle="1" w:styleId="af9">
    <w:name w:val="Название рисунка"/>
    <w:basedOn w:val="a"/>
    <w:link w:val="afa"/>
    <w:qFormat/>
    <w:rsid w:val="00BF1C3E"/>
    <w:pPr>
      <w:jc w:val="center"/>
    </w:pPr>
    <w:rPr>
      <w:noProof/>
      <w:sz w:val="24"/>
      <w:szCs w:val="24"/>
      <w:u w:val="single"/>
      <w:lang w:eastAsia="ru-RU"/>
    </w:rPr>
  </w:style>
  <w:style w:type="character" w:customStyle="1" w:styleId="afa">
    <w:name w:val="Название рисунка Знак"/>
    <w:basedOn w:val="a0"/>
    <w:link w:val="af9"/>
    <w:rsid w:val="00BF1C3E"/>
    <w:rPr>
      <w:rFonts w:ascii="Times New Roman" w:hAnsi="Times New Roman"/>
      <w:noProof/>
      <w:sz w:val="24"/>
      <w:szCs w:val="24"/>
      <w:u w:val="single"/>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33A"/>
    <w:pPr>
      <w:spacing w:line="360" w:lineRule="auto"/>
      <w:jc w:val="both"/>
    </w:pPr>
    <w:rPr>
      <w:rFonts w:ascii="Times New Roman" w:hAnsi="Times New Roman"/>
      <w:sz w:val="28"/>
    </w:rPr>
  </w:style>
  <w:style w:type="paragraph" w:styleId="1">
    <w:name w:val="heading 1"/>
    <w:basedOn w:val="a"/>
    <w:next w:val="a"/>
    <w:link w:val="10"/>
    <w:autoRedefine/>
    <w:uiPriority w:val="9"/>
    <w:qFormat/>
    <w:rsid w:val="00E9257B"/>
    <w:pPr>
      <w:keepNext/>
      <w:keepLines/>
      <w:spacing w:before="480" w:after="0"/>
      <w:ind w:left="825"/>
      <w:outlineLvl w:val="0"/>
    </w:pPr>
    <w:rPr>
      <w:rFonts w:eastAsiaTheme="majorEastAsia" w:cstheme="majorBidi"/>
      <w:bCs/>
      <w:sz w:val="44"/>
      <w:szCs w:val="28"/>
    </w:rPr>
  </w:style>
  <w:style w:type="paragraph" w:styleId="2">
    <w:name w:val="heading 2"/>
    <w:basedOn w:val="a"/>
    <w:next w:val="a"/>
    <w:link w:val="20"/>
    <w:autoRedefine/>
    <w:uiPriority w:val="9"/>
    <w:unhideWhenUsed/>
    <w:qFormat/>
    <w:rsid w:val="00D30CD3"/>
    <w:pPr>
      <w:keepNext/>
      <w:keepLines/>
      <w:spacing w:before="200" w:after="0"/>
      <w:outlineLvl w:val="1"/>
    </w:pPr>
    <w:rPr>
      <w:rFonts w:eastAsiaTheme="majorEastAsia" w:cstheme="majorBidi"/>
      <w:bCs/>
      <w:sz w:val="36"/>
      <w:szCs w:val="26"/>
    </w:rPr>
  </w:style>
  <w:style w:type="paragraph" w:styleId="3">
    <w:name w:val="heading 3"/>
    <w:basedOn w:val="a"/>
    <w:next w:val="a"/>
    <w:link w:val="30"/>
    <w:uiPriority w:val="9"/>
    <w:semiHidden/>
    <w:unhideWhenUsed/>
    <w:qFormat/>
    <w:rsid w:val="006E7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A02CD"/>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59"/>
    <w:rsid w:val="006A02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1596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596A"/>
  </w:style>
  <w:style w:type="paragraph" w:styleId="a6">
    <w:name w:val="footer"/>
    <w:basedOn w:val="a"/>
    <w:link w:val="a7"/>
    <w:uiPriority w:val="99"/>
    <w:unhideWhenUsed/>
    <w:rsid w:val="0021596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596A"/>
  </w:style>
  <w:style w:type="character" w:customStyle="1" w:styleId="10">
    <w:name w:val="Заголовок 1 Знак"/>
    <w:basedOn w:val="a0"/>
    <w:link w:val="1"/>
    <w:uiPriority w:val="9"/>
    <w:rsid w:val="00E9257B"/>
    <w:rPr>
      <w:rFonts w:ascii="Times New Roman" w:eastAsiaTheme="majorEastAsia" w:hAnsi="Times New Roman" w:cstheme="majorBidi"/>
      <w:bCs/>
      <w:sz w:val="44"/>
      <w:szCs w:val="28"/>
    </w:rPr>
  </w:style>
  <w:style w:type="paragraph" w:styleId="a8">
    <w:name w:val="TOC Heading"/>
    <w:basedOn w:val="1"/>
    <w:next w:val="a"/>
    <w:uiPriority w:val="39"/>
    <w:unhideWhenUsed/>
    <w:qFormat/>
    <w:rsid w:val="0087076F"/>
    <w:pPr>
      <w:outlineLvl w:val="9"/>
    </w:pPr>
    <w:rPr>
      <w:lang w:eastAsia="ru-RU"/>
    </w:rPr>
  </w:style>
  <w:style w:type="paragraph" w:styleId="a9">
    <w:name w:val="Balloon Text"/>
    <w:basedOn w:val="a"/>
    <w:link w:val="aa"/>
    <w:uiPriority w:val="99"/>
    <w:semiHidden/>
    <w:unhideWhenUsed/>
    <w:rsid w:val="0087076F"/>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7076F"/>
    <w:rPr>
      <w:rFonts w:ascii="Tahoma" w:hAnsi="Tahoma" w:cs="Tahoma"/>
      <w:sz w:val="16"/>
      <w:szCs w:val="16"/>
    </w:rPr>
  </w:style>
  <w:style w:type="paragraph" w:styleId="ab">
    <w:name w:val="Title"/>
    <w:basedOn w:val="a"/>
    <w:next w:val="a"/>
    <w:link w:val="ac"/>
    <w:uiPriority w:val="10"/>
    <w:qFormat/>
    <w:rsid w:val="008707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c">
    <w:name w:val="Название Знак"/>
    <w:basedOn w:val="a0"/>
    <w:link w:val="ab"/>
    <w:uiPriority w:val="10"/>
    <w:rsid w:val="0087076F"/>
    <w:rPr>
      <w:rFonts w:asciiTheme="majorHAnsi" w:eastAsiaTheme="majorEastAsia" w:hAnsiTheme="majorHAnsi" w:cstheme="majorBidi"/>
      <w:color w:val="17365D" w:themeColor="text2" w:themeShade="BF"/>
      <w:spacing w:val="5"/>
      <w:kern w:val="28"/>
      <w:sz w:val="52"/>
      <w:szCs w:val="52"/>
    </w:rPr>
  </w:style>
  <w:style w:type="paragraph" w:styleId="11">
    <w:name w:val="toc 1"/>
    <w:basedOn w:val="a"/>
    <w:next w:val="a"/>
    <w:autoRedefine/>
    <w:uiPriority w:val="39"/>
    <w:unhideWhenUsed/>
    <w:rsid w:val="0087076F"/>
    <w:pPr>
      <w:spacing w:after="100"/>
    </w:pPr>
  </w:style>
  <w:style w:type="character" w:styleId="ad">
    <w:name w:val="Hyperlink"/>
    <w:basedOn w:val="a0"/>
    <w:uiPriority w:val="99"/>
    <w:unhideWhenUsed/>
    <w:rsid w:val="0087076F"/>
    <w:rPr>
      <w:color w:val="0000FF" w:themeColor="hyperlink"/>
      <w:u w:val="single"/>
    </w:rPr>
  </w:style>
  <w:style w:type="paragraph" w:styleId="ae">
    <w:name w:val="List Paragraph"/>
    <w:basedOn w:val="a"/>
    <w:uiPriority w:val="34"/>
    <w:qFormat/>
    <w:rsid w:val="00C30B25"/>
    <w:pPr>
      <w:ind w:left="720"/>
      <w:contextualSpacing/>
    </w:pPr>
  </w:style>
  <w:style w:type="character" w:customStyle="1" w:styleId="20">
    <w:name w:val="Заголовок 2 Знак"/>
    <w:basedOn w:val="a0"/>
    <w:link w:val="2"/>
    <w:uiPriority w:val="9"/>
    <w:rsid w:val="00D30CD3"/>
    <w:rPr>
      <w:rFonts w:ascii="Times New Roman" w:eastAsiaTheme="majorEastAsia" w:hAnsi="Times New Roman" w:cstheme="majorBidi"/>
      <w:bCs/>
      <w:sz w:val="36"/>
      <w:szCs w:val="26"/>
    </w:rPr>
  </w:style>
  <w:style w:type="paragraph" w:styleId="21">
    <w:name w:val="toc 2"/>
    <w:basedOn w:val="a"/>
    <w:next w:val="a"/>
    <w:autoRedefine/>
    <w:uiPriority w:val="39"/>
    <w:unhideWhenUsed/>
    <w:rsid w:val="00904D16"/>
    <w:pPr>
      <w:spacing w:after="100"/>
      <w:ind w:left="220"/>
    </w:pPr>
  </w:style>
  <w:style w:type="paragraph" w:styleId="af">
    <w:name w:val="endnote text"/>
    <w:basedOn w:val="a"/>
    <w:link w:val="af0"/>
    <w:uiPriority w:val="99"/>
    <w:semiHidden/>
    <w:unhideWhenUsed/>
    <w:rsid w:val="006C6FC2"/>
    <w:pPr>
      <w:spacing w:after="0" w:line="240" w:lineRule="auto"/>
    </w:pPr>
    <w:rPr>
      <w:sz w:val="20"/>
      <w:szCs w:val="20"/>
    </w:rPr>
  </w:style>
  <w:style w:type="character" w:customStyle="1" w:styleId="af0">
    <w:name w:val="Текст концевой сноски Знак"/>
    <w:basedOn w:val="a0"/>
    <w:link w:val="af"/>
    <w:uiPriority w:val="99"/>
    <w:semiHidden/>
    <w:rsid w:val="006C6FC2"/>
    <w:rPr>
      <w:rFonts w:ascii="Times New Roman" w:hAnsi="Times New Roman"/>
      <w:sz w:val="20"/>
      <w:szCs w:val="20"/>
    </w:rPr>
  </w:style>
  <w:style w:type="character" w:styleId="af1">
    <w:name w:val="endnote reference"/>
    <w:basedOn w:val="a0"/>
    <w:uiPriority w:val="99"/>
    <w:semiHidden/>
    <w:unhideWhenUsed/>
    <w:rsid w:val="006C6FC2"/>
    <w:rPr>
      <w:vertAlign w:val="superscript"/>
    </w:rPr>
  </w:style>
  <w:style w:type="paragraph" w:styleId="af2">
    <w:name w:val="footnote text"/>
    <w:basedOn w:val="a"/>
    <w:link w:val="af3"/>
    <w:uiPriority w:val="99"/>
    <w:semiHidden/>
    <w:unhideWhenUsed/>
    <w:rsid w:val="006C6FC2"/>
    <w:pPr>
      <w:spacing w:after="0" w:line="240" w:lineRule="auto"/>
    </w:pPr>
    <w:rPr>
      <w:sz w:val="20"/>
      <w:szCs w:val="20"/>
    </w:rPr>
  </w:style>
  <w:style w:type="character" w:customStyle="1" w:styleId="af3">
    <w:name w:val="Текст сноски Знак"/>
    <w:basedOn w:val="a0"/>
    <w:link w:val="af2"/>
    <w:uiPriority w:val="99"/>
    <w:semiHidden/>
    <w:rsid w:val="006C6FC2"/>
    <w:rPr>
      <w:rFonts w:ascii="Times New Roman" w:hAnsi="Times New Roman"/>
      <w:sz w:val="20"/>
      <w:szCs w:val="20"/>
    </w:rPr>
  </w:style>
  <w:style w:type="character" w:styleId="af4">
    <w:name w:val="footnote reference"/>
    <w:basedOn w:val="a0"/>
    <w:uiPriority w:val="99"/>
    <w:semiHidden/>
    <w:unhideWhenUsed/>
    <w:rsid w:val="006C6FC2"/>
    <w:rPr>
      <w:vertAlign w:val="superscript"/>
    </w:rPr>
  </w:style>
  <w:style w:type="paragraph" w:styleId="af5">
    <w:name w:val="Bibliography"/>
    <w:basedOn w:val="a"/>
    <w:next w:val="a"/>
    <w:uiPriority w:val="37"/>
    <w:unhideWhenUsed/>
    <w:rsid w:val="00D917FF"/>
  </w:style>
  <w:style w:type="character" w:styleId="af6">
    <w:name w:val="FollowedHyperlink"/>
    <w:basedOn w:val="a0"/>
    <w:uiPriority w:val="99"/>
    <w:semiHidden/>
    <w:unhideWhenUsed/>
    <w:rsid w:val="00D6499C"/>
    <w:rPr>
      <w:color w:val="800080" w:themeColor="followedHyperlink"/>
      <w:u w:val="single"/>
    </w:rPr>
  </w:style>
  <w:style w:type="character" w:customStyle="1" w:styleId="pl-k">
    <w:name w:val="pl-k"/>
    <w:basedOn w:val="a0"/>
    <w:rsid w:val="00385806"/>
  </w:style>
  <w:style w:type="character" w:customStyle="1" w:styleId="pl-en">
    <w:name w:val="pl-en"/>
    <w:basedOn w:val="a0"/>
    <w:rsid w:val="00385806"/>
  </w:style>
  <w:style w:type="character" w:customStyle="1" w:styleId="pl-s1">
    <w:name w:val="pl-s1"/>
    <w:basedOn w:val="a0"/>
    <w:rsid w:val="00385806"/>
  </w:style>
  <w:style w:type="character" w:customStyle="1" w:styleId="pl-c1">
    <w:name w:val="pl-c1"/>
    <w:basedOn w:val="a0"/>
    <w:rsid w:val="00385806"/>
  </w:style>
  <w:style w:type="character" w:customStyle="1" w:styleId="pl-token">
    <w:name w:val="pl-token"/>
    <w:basedOn w:val="a0"/>
    <w:rsid w:val="00385806"/>
  </w:style>
  <w:style w:type="character" w:customStyle="1" w:styleId="pl-s">
    <w:name w:val="pl-s"/>
    <w:basedOn w:val="a0"/>
    <w:rsid w:val="00385806"/>
  </w:style>
  <w:style w:type="character" w:customStyle="1" w:styleId="pl-v">
    <w:name w:val="pl-v"/>
    <w:basedOn w:val="a0"/>
    <w:rsid w:val="00385806"/>
  </w:style>
  <w:style w:type="paragraph" w:styleId="af7">
    <w:name w:val="No Spacing"/>
    <w:aliases w:val="Код"/>
    <w:uiPriority w:val="1"/>
    <w:qFormat/>
    <w:rsid w:val="00385806"/>
    <w:pPr>
      <w:spacing w:after="0"/>
      <w:jc w:val="both"/>
    </w:pPr>
    <w:rPr>
      <w:rFonts w:ascii="Garamond" w:hAnsi="Garamond"/>
      <w:sz w:val="24"/>
    </w:rPr>
  </w:style>
  <w:style w:type="character" w:styleId="af8">
    <w:name w:val="Emphasis"/>
    <w:basedOn w:val="a0"/>
    <w:uiPriority w:val="20"/>
    <w:qFormat/>
    <w:rsid w:val="00CB3171"/>
    <w:rPr>
      <w:i/>
      <w:iCs/>
    </w:rPr>
  </w:style>
  <w:style w:type="character" w:customStyle="1" w:styleId="30">
    <w:name w:val="Заголовок 3 Знак"/>
    <w:basedOn w:val="a0"/>
    <w:link w:val="3"/>
    <w:uiPriority w:val="9"/>
    <w:semiHidden/>
    <w:rsid w:val="006E7A8C"/>
    <w:rPr>
      <w:rFonts w:asciiTheme="majorHAnsi" w:eastAsiaTheme="majorEastAsia" w:hAnsiTheme="majorHAnsi" w:cstheme="majorBidi"/>
      <w:b/>
      <w:bCs/>
      <w:color w:val="4F81BD" w:themeColor="accent1"/>
      <w:sz w:val="28"/>
    </w:rPr>
  </w:style>
  <w:style w:type="paragraph" w:customStyle="1" w:styleId="af9">
    <w:name w:val="Название рисунка"/>
    <w:basedOn w:val="a"/>
    <w:link w:val="afa"/>
    <w:qFormat/>
    <w:rsid w:val="00BF1C3E"/>
    <w:pPr>
      <w:jc w:val="center"/>
    </w:pPr>
    <w:rPr>
      <w:noProof/>
      <w:sz w:val="24"/>
      <w:szCs w:val="24"/>
      <w:u w:val="single"/>
      <w:lang w:eastAsia="ru-RU"/>
    </w:rPr>
  </w:style>
  <w:style w:type="character" w:customStyle="1" w:styleId="afa">
    <w:name w:val="Название рисунка Знак"/>
    <w:basedOn w:val="a0"/>
    <w:link w:val="af9"/>
    <w:rsid w:val="00BF1C3E"/>
    <w:rPr>
      <w:rFonts w:ascii="Times New Roman" w:hAnsi="Times New Roman"/>
      <w:noProof/>
      <w:sz w:val="24"/>
      <w:szCs w:val="24"/>
      <w:u w:val="single"/>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3607">
      <w:bodyDiv w:val="1"/>
      <w:marLeft w:val="0"/>
      <w:marRight w:val="0"/>
      <w:marTop w:val="0"/>
      <w:marBottom w:val="0"/>
      <w:divBdr>
        <w:top w:val="none" w:sz="0" w:space="0" w:color="auto"/>
        <w:left w:val="none" w:sz="0" w:space="0" w:color="auto"/>
        <w:bottom w:val="none" w:sz="0" w:space="0" w:color="auto"/>
        <w:right w:val="none" w:sz="0" w:space="0" w:color="auto"/>
      </w:divBdr>
    </w:div>
    <w:div w:id="572550161">
      <w:bodyDiv w:val="1"/>
      <w:marLeft w:val="0"/>
      <w:marRight w:val="0"/>
      <w:marTop w:val="0"/>
      <w:marBottom w:val="0"/>
      <w:divBdr>
        <w:top w:val="none" w:sz="0" w:space="0" w:color="auto"/>
        <w:left w:val="none" w:sz="0" w:space="0" w:color="auto"/>
        <w:bottom w:val="none" w:sz="0" w:space="0" w:color="auto"/>
        <w:right w:val="none" w:sz="0" w:space="0" w:color="auto"/>
      </w:divBdr>
      <w:divsChild>
        <w:div w:id="643773157">
          <w:marLeft w:val="0"/>
          <w:marRight w:val="0"/>
          <w:marTop w:val="0"/>
          <w:marBottom w:val="0"/>
          <w:divBdr>
            <w:top w:val="none" w:sz="0" w:space="0" w:color="auto"/>
            <w:left w:val="none" w:sz="0" w:space="0" w:color="auto"/>
            <w:bottom w:val="none" w:sz="0" w:space="0" w:color="auto"/>
            <w:right w:val="none" w:sz="0" w:space="0" w:color="auto"/>
          </w:divBdr>
          <w:divsChild>
            <w:div w:id="893933288">
              <w:marLeft w:val="0"/>
              <w:marRight w:val="0"/>
              <w:marTop w:val="0"/>
              <w:marBottom w:val="0"/>
              <w:divBdr>
                <w:top w:val="none" w:sz="0" w:space="0" w:color="auto"/>
                <w:left w:val="none" w:sz="0" w:space="0" w:color="auto"/>
                <w:bottom w:val="none" w:sz="0" w:space="0" w:color="auto"/>
                <w:right w:val="none" w:sz="0" w:space="0" w:color="auto"/>
              </w:divBdr>
              <w:divsChild>
                <w:div w:id="2007367827">
                  <w:marLeft w:val="0"/>
                  <w:marRight w:val="0"/>
                  <w:marTop w:val="0"/>
                  <w:marBottom w:val="0"/>
                  <w:divBdr>
                    <w:top w:val="none" w:sz="0" w:space="0" w:color="auto"/>
                    <w:left w:val="none" w:sz="0" w:space="0" w:color="auto"/>
                    <w:bottom w:val="none" w:sz="0" w:space="0" w:color="auto"/>
                    <w:right w:val="none" w:sz="0" w:space="0" w:color="auto"/>
                  </w:divBdr>
                </w:div>
                <w:div w:id="767315624">
                  <w:marLeft w:val="0"/>
                  <w:marRight w:val="0"/>
                  <w:marTop w:val="0"/>
                  <w:marBottom w:val="0"/>
                  <w:divBdr>
                    <w:top w:val="none" w:sz="0" w:space="0" w:color="auto"/>
                    <w:left w:val="none" w:sz="0" w:space="0" w:color="auto"/>
                    <w:bottom w:val="none" w:sz="0" w:space="0" w:color="auto"/>
                    <w:right w:val="none" w:sz="0" w:space="0" w:color="auto"/>
                  </w:divBdr>
                  <w:divsChild>
                    <w:div w:id="5139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437666">
      <w:bodyDiv w:val="1"/>
      <w:marLeft w:val="0"/>
      <w:marRight w:val="0"/>
      <w:marTop w:val="0"/>
      <w:marBottom w:val="0"/>
      <w:divBdr>
        <w:top w:val="none" w:sz="0" w:space="0" w:color="auto"/>
        <w:left w:val="none" w:sz="0" w:space="0" w:color="auto"/>
        <w:bottom w:val="none" w:sz="0" w:space="0" w:color="auto"/>
        <w:right w:val="none" w:sz="0" w:space="0" w:color="auto"/>
      </w:divBdr>
    </w:div>
    <w:div w:id="747656841">
      <w:bodyDiv w:val="1"/>
      <w:marLeft w:val="0"/>
      <w:marRight w:val="0"/>
      <w:marTop w:val="0"/>
      <w:marBottom w:val="0"/>
      <w:divBdr>
        <w:top w:val="none" w:sz="0" w:space="0" w:color="auto"/>
        <w:left w:val="none" w:sz="0" w:space="0" w:color="auto"/>
        <w:bottom w:val="none" w:sz="0" w:space="0" w:color="auto"/>
        <w:right w:val="none" w:sz="0" w:space="0" w:color="auto"/>
      </w:divBdr>
    </w:div>
    <w:div w:id="1013606069">
      <w:bodyDiv w:val="1"/>
      <w:marLeft w:val="0"/>
      <w:marRight w:val="0"/>
      <w:marTop w:val="0"/>
      <w:marBottom w:val="0"/>
      <w:divBdr>
        <w:top w:val="none" w:sz="0" w:space="0" w:color="auto"/>
        <w:left w:val="none" w:sz="0" w:space="0" w:color="auto"/>
        <w:bottom w:val="none" w:sz="0" w:space="0" w:color="auto"/>
        <w:right w:val="none" w:sz="0" w:space="0" w:color="auto"/>
      </w:divBdr>
    </w:div>
    <w:div w:id="1102578258">
      <w:bodyDiv w:val="1"/>
      <w:marLeft w:val="0"/>
      <w:marRight w:val="0"/>
      <w:marTop w:val="0"/>
      <w:marBottom w:val="0"/>
      <w:divBdr>
        <w:top w:val="none" w:sz="0" w:space="0" w:color="auto"/>
        <w:left w:val="none" w:sz="0" w:space="0" w:color="auto"/>
        <w:bottom w:val="none" w:sz="0" w:space="0" w:color="auto"/>
        <w:right w:val="none" w:sz="0" w:space="0" w:color="auto"/>
      </w:divBdr>
    </w:div>
    <w:div w:id="1112214229">
      <w:bodyDiv w:val="1"/>
      <w:marLeft w:val="0"/>
      <w:marRight w:val="0"/>
      <w:marTop w:val="0"/>
      <w:marBottom w:val="0"/>
      <w:divBdr>
        <w:top w:val="none" w:sz="0" w:space="0" w:color="auto"/>
        <w:left w:val="none" w:sz="0" w:space="0" w:color="auto"/>
        <w:bottom w:val="none" w:sz="0" w:space="0" w:color="auto"/>
        <w:right w:val="none" w:sz="0" w:space="0" w:color="auto"/>
      </w:divBdr>
    </w:div>
    <w:div w:id="1247616851">
      <w:bodyDiv w:val="1"/>
      <w:marLeft w:val="0"/>
      <w:marRight w:val="0"/>
      <w:marTop w:val="0"/>
      <w:marBottom w:val="0"/>
      <w:divBdr>
        <w:top w:val="none" w:sz="0" w:space="0" w:color="auto"/>
        <w:left w:val="none" w:sz="0" w:space="0" w:color="auto"/>
        <w:bottom w:val="none" w:sz="0" w:space="0" w:color="auto"/>
        <w:right w:val="none" w:sz="0" w:space="0" w:color="auto"/>
      </w:divBdr>
    </w:div>
    <w:div w:id="1655644195">
      <w:bodyDiv w:val="1"/>
      <w:marLeft w:val="0"/>
      <w:marRight w:val="0"/>
      <w:marTop w:val="0"/>
      <w:marBottom w:val="0"/>
      <w:divBdr>
        <w:top w:val="none" w:sz="0" w:space="0" w:color="auto"/>
        <w:left w:val="none" w:sz="0" w:space="0" w:color="auto"/>
        <w:bottom w:val="none" w:sz="0" w:space="0" w:color="auto"/>
        <w:right w:val="none" w:sz="0" w:space="0" w:color="auto"/>
      </w:divBdr>
    </w:div>
    <w:div w:id="1838766276">
      <w:bodyDiv w:val="1"/>
      <w:marLeft w:val="0"/>
      <w:marRight w:val="0"/>
      <w:marTop w:val="0"/>
      <w:marBottom w:val="0"/>
      <w:divBdr>
        <w:top w:val="none" w:sz="0" w:space="0" w:color="auto"/>
        <w:left w:val="none" w:sz="0" w:space="0" w:color="auto"/>
        <w:bottom w:val="none" w:sz="0" w:space="0" w:color="auto"/>
        <w:right w:val="none" w:sz="0" w:space="0" w:color="auto"/>
      </w:divBdr>
    </w:div>
    <w:div w:id="1846087841">
      <w:bodyDiv w:val="1"/>
      <w:marLeft w:val="0"/>
      <w:marRight w:val="0"/>
      <w:marTop w:val="0"/>
      <w:marBottom w:val="0"/>
      <w:divBdr>
        <w:top w:val="none" w:sz="0" w:space="0" w:color="auto"/>
        <w:left w:val="none" w:sz="0" w:space="0" w:color="auto"/>
        <w:bottom w:val="none" w:sz="0" w:space="0" w:color="auto"/>
        <w:right w:val="none" w:sz="0" w:space="0" w:color="auto"/>
      </w:divBdr>
    </w:div>
    <w:div w:id="1900166918">
      <w:bodyDiv w:val="1"/>
      <w:marLeft w:val="0"/>
      <w:marRight w:val="0"/>
      <w:marTop w:val="0"/>
      <w:marBottom w:val="0"/>
      <w:divBdr>
        <w:top w:val="none" w:sz="0" w:space="0" w:color="auto"/>
        <w:left w:val="none" w:sz="0" w:space="0" w:color="auto"/>
        <w:bottom w:val="none" w:sz="0" w:space="0" w:color="auto"/>
        <w:right w:val="none" w:sz="0" w:space="0" w:color="auto"/>
      </w:divBdr>
    </w:div>
    <w:div w:id="20598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hackr.io/blog/flask-vs-django"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docs.djangoproject.com/en/4.1/topics/db/models/"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evelopers.google.com/forms/api/reference/rest?hl=en" TargetMode="External"/><Relationship Id="rId25" Type="http://schemas.openxmlformats.org/officeDocument/2006/relationships/hyperlink" Target="https://realpython.com/customize-django-admin-python/" TargetMode="External"/><Relationship Id="rId2" Type="http://schemas.openxmlformats.org/officeDocument/2006/relationships/numbering" Target="numbering.xml"/><Relationship Id="rId16" Type="http://schemas.openxmlformats.org/officeDocument/2006/relationships/hyperlink" Target="https://www.wildapricot.com/features" TargetMode="External"/><Relationship Id="rId20" Type="http://schemas.openxmlformats.org/officeDocument/2006/relationships/hyperlink" Target="https://github.com/yualapshina/registration-system-coursework"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ocs.djangoproject.com/en/4.1/ref/contrib/admin/" TargetMode="External"/><Relationship Id="rId5" Type="http://schemas.openxmlformats.org/officeDocument/2006/relationships/settings" Target="settings.xml"/><Relationship Id="rId15" Type="http://schemas.openxmlformats.org/officeDocument/2006/relationships/hyperlink" Target="https://www.trustradius.com/event-registration/" TargetMode="External"/><Relationship Id="rId23" Type="http://schemas.openxmlformats.org/officeDocument/2006/relationships/hyperlink" Target="https://docs.djangoproject.com/en/4.1/topics/migrations/" TargetMode="Externa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www.integrate.io/blog/which-database/"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whova.com/blog/event-registration-software-price-comparison/" TargetMode="External"/><Relationship Id="rId22" Type="http://schemas.openxmlformats.org/officeDocument/2006/relationships/hyperlink" Target="https://docs.djangoproject.com/en/4.1/topics/signals/" TargetMode="External"/><Relationship Id="rId27" Type="http://schemas.microsoft.com/office/2007/relationships/hdphoto" Target="media/hdphoto1.wdp"/><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Book</b:SourceType>
    <b:Guid>{92244229-1BF5-4AB5-B83E-6D71B5B2A130}</b:Guid>
    <b:Title>Comparison between features provided by JBiclustGE and other relevant biclustering frameworks</b:Title>
    <b:Publisher>https://jbiclustge.github.io/</b:Publisher>
    <b:RefOrder>1</b:RefOrder>
  </b:Source>
</b:Sources>
</file>

<file path=customXml/itemProps1.xml><?xml version="1.0" encoding="utf-8"?>
<ds:datastoreItem xmlns:ds="http://schemas.openxmlformats.org/officeDocument/2006/customXml" ds:itemID="{0B2D0A44-36C5-4A91-AB04-C9039E1F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24</Pages>
  <Words>3099</Words>
  <Characters>22224</Characters>
  <Application>Microsoft Office Word</Application>
  <DocSecurity>0</DocSecurity>
  <Lines>617</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Ksu</cp:lastModifiedBy>
  <cp:revision>102</cp:revision>
  <dcterms:created xsi:type="dcterms:W3CDTF">2022-06-14T03:16:00Z</dcterms:created>
  <dcterms:modified xsi:type="dcterms:W3CDTF">2023-05-16T11:28:00Z</dcterms:modified>
</cp:coreProperties>
</file>