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70c0"/>
          <w:sz w:val="32"/>
          <w:szCs w:val="32"/>
        </w:rPr>
      </w:pPr>
      <w:r w:rsidDel="00000000" w:rsidR="00000000" w:rsidRPr="00000000">
        <w:rPr>
          <w:b w:val="1"/>
          <w:color w:val="0070c0"/>
          <w:sz w:val="32"/>
          <w:szCs w:val="32"/>
          <w:rtl w:val="0"/>
        </w:rPr>
        <w:t xml:space="preserve">VU Proctors-Diary</w:t>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Project Domain/Category:</w:t>
      </w:r>
    </w:p>
    <w:p w:rsidR="00000000" w:rsidDel="00000000" w:rsidP="00000000" w:rsidRDefault="00000000" w:rsidRPr="00000000" w14:paraId="000000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 Programming</w:t>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Abstract/Introduction:</w:t>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VU Proctors-Diary is a web-based platform designed to streamline the scheduling,communication, attendance, payments and performance tracking of exam proctors (invigilators andSuperintendents) across Virtual University examination centers. The system will help the universityadministration assign Superintendents and invigilators based on availability, qualifications, andlocation, while also providing Superintendents and invigilators access to their schedules, dutynotifications, performance logs and payment details etc. The platform will enhance transparency,</w:t>
      </w:r>
    </w:p>
    <w:p w:rsidR="00000000" w:rsidDel="00000000" w:rsidP="00000000" w:rsidRDefault="00000000" w:rsidRPr="00000000" w14:paraId="000000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accountability, and efficiency in exam management.</w:t>
      </w:r>
    </w:p>
    <w:p w:rsidR="00000000" w:rsidDel="00000000" w:rsidP="00000000" w:rsidRDefault="00000000" w:rsidRPr="00000000" w14:paraId="0000000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9">
      <w:pPr>
        <w:rPr>
          <w:b w:val="1"/>
          <w:sz w:val="26"/>
          <w:szCs w:val="26"/>
        </w:rPr>
      </w:pPr>
      <w:r w:rsidDel="00000000" w:rsidR="00000000" w:rsidRPr="00000000">
        <w:rPr>
          <w:b w:val="1"/>
          <w:sz w:val="26"/>
          <w:szCs w:val="26"/>
          <w:rtl w:val="0"/>
        </w:rPr>
        <w:t xml:space="preserve">Functional Requirements:</w:t>
      </w:r>
    </w:p>
    <w:p w:rsidR="00000000" w:rsidDel="00000000" w:rsidP="00000000" w:rsidRDefault="00000000" w:rsidRPr="00000000" w14:paraId="0000000A">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Superintendents and Invigilator Registration/Profile Management:</w:t>
      </w:r>
    </w:p>
    <w:p w:rsidR="00000000" w:rsidDel="00000000" w:rsidP="00000000" w:rsidRDefault="00000000" w:rsidRPr="00000000" w14:paraId="0000000B">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Superintendents and Invigilators can register and manage profiles with details such as employee ID, center preferences, availability, qualifications, and contact info.</w:t>
      </w:r>
    </w:p>
    <w:p w:rsidR="00000000" w:rsidDel="00000000" w:rsidP="00000000" w:rsidRDefault="00000000" w:rsidRPr="00000000" w14:paraId="0000000C">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Duty Assignment System:</w:t>
      </w:r>
    </w:p>
    <w:p w:rsidR="00000000" w:rsidDel="00000000" w:rsidP="00000000" w:rsidRDefault="00000000" w:rsidRPr="00000000" w14:paraId="0000000D">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Admin can assign Superintendents and invigilators to exams based on preferences and availability.</w:t>
      </w:r>
    </w:p>
    <w:p w:rsidR="00000000" w:rsidDel="00000000" w:rsidP="00000000" w:rsidRDefault="00000000" w:rsidRPr="00000000" w14:paraId="0000000E">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will avoid scheduling conflicts.</w:t>
      </w:r>
    </w:p>
    <w:p w:rsidR="00000000" w:rsidDel="00000000" w:rsidP="00000000" w:rsidRDefault="00000000" w:rsidRPr="00000000" w14:paraId="0000000F">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Automated Notifications:</w:t>
      </w:r>
    </w:p>
    <w:p w:rsidR="00000000" w:rsidDel="00000000" w:rsidP="00000000" w:rsidRDefault="00000000" w:rsidRPr="00000000" w14:paraId="00000010">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Superintendents and Invigilators receive automatic emails and SMS notifications about their upcoming duties and updates.</w:t>
      </w:r>
    </w:p>
    <w:p w:rsidR="00000000" w:rsidDel="00000000" w:rsidP="00000000" w:rsidRDefault="00000000" w:rsidRPr="00000000" w14:paraId="00000011">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Attendance Tracking:</w:t>
      </w:r>
    </w:p>
    <w:p w:rsidR="00000000" w:rsidDel="00000000" w:rsidP="00000000" w:rsidRDefault="00000000" w:rsidRPr="00000000" w14:paraId="00000012">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allows Superintendents and invigilators to mark their attendance for assigned duties.</w:t>
      </w:r>
    </w:p>
    <w:p w:rsidR="00000000" w:rsidDel="00000000" w:rsidP="00000000" w:rsidRDefault="00000000" w:rsidRPr="00000000" w14:paraId="00000013">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Admin can verify attendance after each exam.</w:t>
      </w:r>
    </w:p>
    <w:p w:rsidR="00000000" w:rsidDel="00000000" w:rsidP="00000000" w:rsidRDefault="00000000" w:rsidRPr="00000000" w14:paraId="00000014">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Reports Upload by Superintendents:</w:t>
      </w:r>
    </w:p>
    <w:p w:rsidR="00000000" w:rsidDel="00000000" w:rsidP="00000000" w:rsidRDefault="00000000" w:rsidRPr="00000000" w14:paraId="00000015">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Superintendents can upload their daily attendance reports and other exam-related reports through the web application. These reports will be reviewed and stored for administrative purposes.</w:t>
      </w:r>
    </w:p>
    <w:p w:rsidR="00000000" w:rsidDel="00000000" w:rsidP="00000000" w:rsidRDefault="00000000" w:rsidRPr="00000000" w14:paraId="00000016">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Leave and Availability Management:</w:t>
      </w:r>
    </w:p>
    <w:p w:rsidR="00000000" w:rsidDel="00000000" w:rsidP="00000000" w:rsidRDefault="00000000" w:rsidRPr="00000000" w14:paraId="00000017">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Superintendents and Invigilators can apply for leaves and update availability, which the system will consider during scheduling.</w:t>
      </w:r>
    </w:p>
    <w:p w:rsidR="00000000" w:rsidDel="00000000" w:rsidP="00000000" w:rsidRDefault="00000000" w:rsidRPr="00000000" w14:paraId="00000018">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Payment System:</w:t>
      </w:r>
    </w:p>
    <w:p w:rsidR="00000000" w:rsidDel="00000000" w:rsidP="00000000" w:rsidRDefault="00000000" w:rsidRPr="00000000" w14:paraId="00000019">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After attendance calculation and duty verification, the system will generate payment details and allow the finance department to process payments directly through the platform.</w:t>
      </w:r>
    </w:p>
    <w:p w:rsidR="00000000" w:rsidDel="00000000" w:rsidP="00000000" w:rsidRDefault="00000000" w:rsidRPr="00000000" w14:paraId="0000001A">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Reporting and Analytics:</w:t>
      </w:r>
    </w:p>
    <w:p w:rsidR="00000000" w:rsidDel="00000000" w:rsidP="00000000" w:rsidRDefault="00000000" w:rsidRPr="00000000" w14:paraId="0000001B">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admin dashboard will display insights like duty allocation, attendance rates, and performance summaries.</w:t>
      </w:r>
    </w:p>
    <w:p w:rsidR="00000000" w:rsidDel="00000000" w:rsidP="00000000" w:rsidRDefault="00000000" w:rsidRPr="00000000" w14:paraId="0000001C">
      <w:pPr>
        <w:rPr>
          <w:b w:val="1"/>
          <w:sz w:val="26"/>
          <w:szCs w:val="26"/>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rPr>
          <w:b w:val="1"/>
          <w:sz w:val="26"/>
          <w:szCs w:val="26"/>
          <w:rtl w:val="0"/>
        </w:rPr>
        <w:t xml:space="preserve">Tools and Technologies:</w:t>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Front End: HTML5, CSS3, Bootstrap, AngularJS</w:t>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Back End: PHP</w:t>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Database: MySQL</w:t>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Additional Libraries: jQuery for dynamic user interface elements</w:t>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3">
      <w:pPr>
        <w:rPr>
          <w:i w:val="1"/>
          <w:color w:val="ff0000"/>
          <w:sz w:val="26"/>
          <w:szCs w:val="26"/>
        </w:rPr>
      </w:pPr>
      <w:r w:rsidDel="00000000" w:rsidR="00000000" w:rsidRPr="00000000">
        <w:rPr>
          <w:rtl w:val="0"/>
        </w:rPr>
      </w:r>
    </w:p>
    <w:p w:rsidR="00000000" w:rsidDel="00000000" w:rsidP="00000000" w:rsidRDefault="00000000" w:rsidRPr="00000000" w14:paraId="00000024">
      <w:pPr>
        <w:rPr>
          <w:b w:val="1"/>
          <w:sz w:val="26"/>
          <w:szCs w:val="26"/>
        </w:rPr>
      </w:pPr>
      <w:r w:rsidDel="00000000" w:rsidR="00000000" w:rsidRPr="00000000">
        <w:rPr>
          <w:b w:val="1"/>
          <w:sz w:val="26"/>
          <w:szCs w:val="26"/>
          <w:rtl w:val="0"/>
        </w:rPr>
        <w:t xml:space="preserve">Supervisor:</w:t>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Name: Tooba Ahmad</w:t>
      </w:r>
    </w:p>
    <w:p w:rsidR="00000000" w:rsidDel="00000000" w:rsidP="00000000" w:rsidRDefault="00000000" w:rsidRPr="00000000" w14:paraId="00000026">
      <w:pPr>
        <w:rPr>
          <w:rFonts w:ascii="Calibri" w:cs="Calibri" w:eastAsia="Calibri" w:hAnsi="Calibri"/>
          <w:color w:val="0000ff"/>
          <w:sz w:val="26"/>
          <w:szCs w:val="26"/>
        </w:rPr>
      </w:pPr>
      <w:r w:rsidDel="00000000" w:rsidR="00000000" w:rsidRPr="00000000">
        <w:rPr>
          <w:rFonts w:ascii="Calibri" w:cs="Calibri" w:eastAsia="Calibri" w:hAnsi="Calibri"/>
          <w:sz w:val="26"/>
          <w:szCs w:val="26"/>
          <w:rtl w:val="0"/>
        </w:rPr>
        <w:t xml:space="preserve">Email ID: </w:t>
      </w:r>
      <w:r w:rsidDel="00000000" w:rsidR="00000000" w:rsidRPr="00000000">
        <w:rPr>
          <w:rFonts w:ascii="Calibri" w:cs="Calibri" w:eastAsia="Calibri" w:hAnsi="Calibri"/>
          <w:color w:val="0000ff"/>
          <w:sz w:val="26"/>
          <w:szCs w:val="26"/>
          <w:rtl w:val="0"/>
        </w:rPr>
        <w:t xml:space="preserve">tooba.khan@vu.edu.pk</w:t>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Skype ID: ToobaA_CS_Instructor</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