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DD6B1" w14:textId="2EF4AD8B" w:rsidR="00167CA0" w:rsidRDefault="008D2EFB" w:rsidP="00930FCD">
      <w:pPr>
        <w:pStyle w:val="a7"/>
        <w:spacing w:after="936" w:line="276" w:lineRule="auto"/>
      </w:pPr>
      <w:r>
        <w:rPr>
          <w:rFonts w:hint="eastAsia"/>
        </w:rPr>
        <w:t>灵宠</w:t>
      </w:r>
      <w:r w:rsidR="00EE2E12">
        <w:rPr>
          <w:rFonts w:hint="eastAsia"/>
        </w:rPr>
        <w:t>系统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1"/>
        <w:gridCol w:w="5198"/>
        <w:gridCol w:w="1242"/>
        <w:gridCol w:w="1579"/>
      </w:tblGrid>
      <w:tr w:rsidR="00167CA0" w14:paraId="3FE42E7D" w14:textId="77777777">
        <w:trPr>
          <w:trHeight w:val="95"/>
          <w:jc w:val="center"/>
        </w:trPr>
        <w:tc>
          <w:tcPr>
            <w:tcW w:w="1621" w:type="dxa"/>
            <w:shd w:val="clear" w:color="auto" w:fill="CCFFCC"/>
          </w:tcPr>
          <w:p w14:paraId="208236CB" w14:textId="77777777" w:rsidR="00167CA0" w:rsidRDefault="00EE2E12" w:rsidP="00930FCD">
            <w:pPr>
              <w:spacing w:line="276" w:lineRule="auto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sz w:val="20"/>
                <w:szCs w:val="20"/>
              </w:rPr>
              <w:t>版本</w:t>
            </w:r>
          </w:p>
        </w:tc>
        <w:tc>
          <w:tcPr>
            <w:tcW w:w="5198" w:type="dxa"/>
            <w:shd w:val="clear" w:color="auto" w:fill="CCFFCC"/>
          </w:tcPr>
          <w:p w14:paraId="3E7CD234" w14:textId="77777777" w:rsidR="00167CA0" w:rsidRDefault="00EE2E12" w:rsidP="00930FCD">
            <w:pPr>
              <w:spacing w:line="276" w:lineRule="auto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sz w:val="20"/>
                <w:szCs w:val="20"/>
              </w:rPr>
              <w:t>内容</w:t>
            </w:r>
          </w:p>
        </w:tc>
        <w:tc>
          <w:tcPr>
            <w:tcW w:w="1242" w:type="dxa"/>
            <w:shd w:val="clear" w:color="auto" w:fill="CCFFCC"/>
          </w:tcPr>
          <w:p w14:paraId="5598E12B" w14:textId="77777777" w:rsidR="00167CA0" w:rsidRDefault="00EE2E12" w:rsidP="00930FCD">
            <w:pPr>
              <w:spacing w:line="276" w:lineRule="auto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sz w:val="20"/>
                <w:szCs w:val="20"/>
              </w:rPr>
              <w:t>负责人</w:t>
            </w:r>
          </w:p>
        </w:tc>
        <w:tc>
          <w:tcPr>
            <w:tcW w:w="1579" w:type="dxa"/>
            <w:shd w:val="clear" w:color="auto" w:fill="CCFFCC"/>
          </w:tcPr>
          <w:p w14:paraId="65030503" w14:textId="77777777" w:rsidR="00167CA0" w:rsidRDefault="00EE2E12" w:rsidP="00930FCD">
            <w:pPr>
              <w:spacing w:line="276" w:lineRule="auto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sz w:val="20"/>
                <w:szCs w:val="20"/>
              </w:rPr>
              <w:t>日期</w:t>
            </w:r>
          </w:p>
        </w:tc>
      </w:tr>
      <w:tr w:rsidR="00167CA0" w14:paraId="4F9234AA" w14:textId="77777777">
        <w:trPr>
          <w:jc w:val="center"/>
        </w:trPr>
        <w:tc>
          <w:tcPr>
            <w:tcW w:w="1621" w:type="dxa"/>
          </w:tcPr>
          <w:p w14:paraId="2FD8488E" w14:textId="77777777" w:rsidR="00167CA0" w:rsidRDefault="00EE2E12" w:rsidP="00930FCD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V1.0</w:t>
            </w:r>
          </w:p>
        </w:tc>
        <w:tc>
          <w:tcPr>
            <w:tcW w:w="5198" w:type="dxa"/>
          </w:tcPr>
          <w:p w14:paraId="17642C95" w14:textId="77777777" w:rsidR="00167CA0" w:rsidRDefault="00EE2E12" w:rsidP="00930FCD">
            <w:pPr>
              <w:spacing w:line="276" w:lineRule="auto"/>
              <w:rPr>
                <w:rFonts w:ascii="宋体" w:hAnsi="宋体"/>
                <w:i/>
                <w:sz w:val="20"/>
                <w:szCs w:val="20"/>
              </w:rPr>
            </w:pPr>
            <w:r>
              <w:rPr>
                <w:rFonts w:ascii="宋体" w:hAnsi="宋体" w:hint="eastAsia"/>
                <w:i/>
                <w:sz w:val="20"/>
                <w:szCs w:val="20"/>
              </w:rPr>
              <w:t>建档</w:t>
            </w:r>
          </w:p>
        </w:tc>
        <w:tc>
          <w:tcPr>
            <w:tcW w:w="1242" w:type="dxa"/>
          </w:tcPr>
          <w:p w14:paraId="790EFE0F" w14:textId="77777777" w:rsidR="00167CA0" w:rsidRDefault="00EE2E12" w:rsidP="00930FCD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芦成</w:t>
            </w:r>
          </w:p>
        </w:tc>
        <w:tc>
          <w:tcPr>
            <w:tcW w:w="1579" w:type="dxa"/>
          </w:tcPr>
          <w:p w14:paraId="4F356C8D" w14:textId="77777777" w:rsidR="00167CA0" w:rsidRDefault="00EE2E12" w:rsidP="00930FCD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20</w:t>
            </w:r>
            <w:r>
              <w:rPr>
                <w:rFonts w:ascii="宋体" w:hAnsi="宋体" w:hint="eastAsia"/>
                <w:sz w:val="20"/>
                <w:szCs w:val="20"/>
              </w:rPr>
              <w:t>21-8-16</w:t>
            </w:r>
          </w:p>
        </w:tc>
      </w:tr>
      <w:tr w:rsidR="00167CA0" w14:paraId="584051CF" w14:textId="77777777">
        <w:trPr>
          <w:jc w:val="center"/>
        </w:trPr>
        <w:tc>
          <w:tcPr>
            <w:tcW w:w="1621" w:type="dxa"/>
          </w:tcPr>
          <w:p w14:paraId="36FB36A0" w14:textId="5A0CE0F3" w:rsidR="00167CA0" w:rsidRDefault="001A1F8C" w:rsidP="00930FCD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V</w:t>
            </w:r>
            <w:r>
              <w:rPr>
                <w:rFonts w:ascii="宋体" w:hAnsi="宋体"/>
                <w:sz w:val="20"/>
                <w:szCs w:val="20"/>
              </w:rPr>
              <w:t>1.1</w:t>
            </w:r>
          </w:p>
        </w:tc>
        <w:tc>
          <w:tcPr>
            <w:tcW w:w="5198" w:type="dxa"/>
          </w:tcPr>
          <w:p w14:paraId="5E6B5BEF" w14:textId="4013E43C" w:rsidR="00167CA0" w:rsidRDefault="001A1F8C" w:rsidP="00930FCD">
            <w:pPr>
              <w:spacing w:line="276" w:lineRule="auto"/>
              <w:rPr>
                <w:rFonts w:ascii="宋体" w:hAnsi="宋体"/>
                <w:i/>
                <w:sz w:val="20"/>
                <w:szCs w:val="20"/>
              </w:rPr>
            </w:pPr>
            <w:r>
              <w:rPr>
                <w:rFonts w:ascii="宋体" w:hAnsi="宋体" w:hint="eastAsia"/>
                <w:i/>
                <w:sz w:val="20"/>
                <w:szCs w:val="20"/>
              </w:rPr>
              <w:t>补充文档</w:t>
            </w:r>
          </w:p>
        </w:tc>
        <w:tc>
          <w:tcPr>
            <w:tcW w:w="1242" w:type="dxa"/>
          </w:tcPr>
          <w:p w14:paraId="57B2C86C" w14:textId="5627A484" w:rsidR="00167CA0" w:rsidRDefault="001A1F8C" w:rsidP="00930FCD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周子福</w:t>
            </w:r>
          </w:p>
        </w:tc>
        <w:tc>
          <w:tcPr>
            <w:tcW w:w="1579" w:type="dxa"/>
          </w:tcPr>
          <w:p w14:paraId="00BFC6F5" w14:textId="062E7ABA" w:rsidR="00167CA0" w:rsidRDefault="001A1F8C" w:rsidP="00930FCD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2</w:t>
            </w:r>
            <w:r>
              <w:rPr>
                <w:rFonts w:ascii="宋体" w:hAnsi="宋体"/>
                <w:sz w:val="20"/>
                <w:szCs w:val="20"/>
              </w:rPr>
              <w:t>021-9</w:t>
            </w:r>
            <w:r w:rsidR="009652BD">
              <w:rPr>
                <w:rFonts w:ascii="宋体" w:hAnsi="宋体" w:hint="eastAsia"/>
                <w:sz w:val="20"/>
                <w:szCs w:val="20"/>
              </w:rPr>
              <w:t>-</w:t>
            </w:r>
            <w:r w:rsidR="009652BD">
              <w:rPr>
                <w:rFonts w:ascii="宋体" w:hAnsi="宋体"/>
                <w:sz w:val="20"/>
                <w:szCs w:val="20"/>
              </w:rPr>
              <w:t>6</w:t>
            </w:r>
          </w:p>
        </w:tc>
      </w:tr>
      <w:tr w:rsidR="00167CA0" w14:paraId="7D90DF39" w14:textId="77777777">
        <w:trPr>
          <w:jc w:val="center"/>
        </w:trPr>
        <w:tc>
          <w:tcPr>
            <w:tcW w:w="1621" w:type="dxa"/>
          </w:tcPr>
          <w:p w14:paraId="368F63DE" w14:textId="565C874C" w:rsidR="00167CA0" w:rsidRDefault="009652BD" w:rsidP="00930FCD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V</w:t>
            </w:r>
            <w:r>
              <w:rPr>
                <w:rFonts w:ascii="宋体" w:hAnsi="宋体"/>
                <w:sz w:val="20"/>
                <w:szCs w:val="20"/>
              </w:rPr>
              <w:t>1.2</w:t>
            </w:r>
          </w:p>
        </w:tc>
        <w:tc>
          <w:tcPr>
            <w:tcW w:w="5198" w:type="dxa"/>
          </w:tcPr>
          <w:p w14:paraId="35F70FA5" w14:textId="633FB5F7" w:rsidR="00167CA0" w:rsidRDefault="009652BD" w:rsidP="00930FCD">
            <w:pPr>
              <w:spacing w:line="276" w:lineRule="auto"/>
              <w:rPr>
                <w:rFonts w:ascii="宋体" w:hAnsi="宋体"/>
                <w:i/>
                <w:sz w:val="20"/>
                <w:szCs w:val="20"/>
              </w:rPr>
            </w:pPr>
            <w:r>
              <w:rPr>
                <w:rFonts w:ascii="宋体" w:hAnsi="宋体" w:hint="eastAsia"/>
                <w:i/>
                <w:sz w:val="20"/>
                <w:szCs w:val="20"/>
              </w:rPr>
              <w:t>补充文档</w:t>
            </w:r>
          </w:p>
        </w:tc>
        <w:tc>
          <w:tcPr>
            <w:tcW w:w="1242" w:type="dxa"/>
          </w:tcPr>
          <w:p w14:paraId="621FF82B" w14:textId="1E34AE9B" w:rsidR="00167CA0" w:rsidRDefault="009652BD" w:rsidP="00930FCD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陈磊</w:t>
            </w:r>
          </w:p>
        </w:tc>
        <w:tc>
          <w:tcPr>
            <w:tcW w:w="1579" w:type="dxa"/>
          </w:tcPr>
          <w:p w14:paraId="7F80718B" w14:textId="55D9CFA8" w:rsidR="00167CA0" w:rsidRDefault="009652BD" w:rsidP="00930FCD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2</w:t>
            </w:r>
            <w:r>
              <w:rPr>
                <w:rFonts w:ascii="宋体" w:hAnsi="宋体"/>
                <w:sz w:val="20"/>
                <w:szCs w:val="20"/>
              </w:rPr>
              <w:t>022</w:t>
            </w:r>
            <w:r>
              <w:rPr>
                <w:rFonts w:ascii="宋体" w:hAnsi="宋体" w:hint="eastAsia"/>
                <w:sz w:val="20"/>
                <w:szCs w:val="20"/>
              </w:rPr>
              <w:t>-</w:t>
            </w:r>
            <w:r>
              <w:rPr>
                <w:rFonts w:ascii="宋体" w:hAnsi="宋体"/>
                <w:sz w:val="20"/>
                <w:szCs w:val="20"/>
              </w:rPr>
              <w:t>1</w:t>
            </w:r>
            <w:r>
              <w:rPr>
                <w:rFonts w:ascii="宋体" w:hAnsi="宋体" w:hint="eastAsia"/>
                <w:sz w:val="20"/>
                <w:szCs w:val="20"/>
              </w:rPr>
              <w:t>-</w:t>
            </w:r>
            <w:r>
              <w:rPr>
                <w:rFonts w:ascii="宋体" w:hAnsi="宋体"/>
                <w:sz w:val="20"/>
                <w:szCs w:val="20"/>
              </w:rPr>
              <w:t>5</w:t>
            </w:r>
          </w:p>
        </w:tc>
      </w:tr>
      <w:tr w:rsidR="006E0C78" w14:paraId="5B1583E2" w14:textId="77777777">
        <w:trPr>
          <w:jc w:val="center"/>
        </w:trPr>
        <w:tc>
          <w:tcPr>
            <w:tcW w:w="1621" w:type="dxa"/>
          </w:tcPr>
          <w:p w14:paraId="1BA9091A" w14:textId="77777777" w:rsidR="006E0C78" w:rsidRDefault="006E0C78" w:rsidP="00930FCD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5198" w:type="dxa"/>
          </w:tcPr>
          <w:p w14:paraId="3ECEEABC" w14:textId="77777777" w:rsidR="006E0C78" w:rsidRDefault="006E0C78" w:rsidP="00930FCD">
            <w:pPr>
              <w:spacing w:line="276" w:lineRule="auto"/>
              <w:rPr>
                <w:rFonts w:ascii="宋体" w:hAnsi="宋体"/>
                <w:i/>
                <w:sz w:val="20"/>
                <w:szCs w:val="20"/>
              </w:rPr>
            </w:pPr>
          </w:p>
        </w:tc>
        <w:tc>
          <w:tcPr>
            <w:tcW w:w="1242" w:type="dxa"/>
          </w:tcPr>
          <w:p w14:paraId="2310024B" w14:textId="77777777" w:rsidR="006E0C78" w:rsidRDefault="006E0C78" w:rsidP="00930FCD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579" w:type="dxa"/>
          </w:tcPr>
          <w:p w14:paraId="3834C27A" w14:textId="77777777" w:rsidR="006E0C78" w:rsidRDefault="006E0C78" w:rsidP="00930FCD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</w:p>
        </w:tc>
      </w:tr>
      <w:tr w:rsidR="006E0C78" w14:paraId="2879C21B" w14:textId="77777777">
        <w:trPr>
          <w:jc w:val="center"/>
        </w:trPr>
        <w:tc>
          <w:tcPr>
            <w:tcW w:w="1621" w:type="dxa"/>
          </w:tcPr>
          <w:p w14:paraId="3CFC20F2" w14:textId="77777777" w:rsidR="006E0C78" w:rsidRDefault="006E0C78" w:rsidP="00930FCD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5198" w:type="dxa"/>
          </w:tcPr>
          <w:p w14:paraId="2F88C15A" w14:textId="77777777" w:rsidR="006E0C78" w:rsidRDefault="006E0C78" w:rsidP="00930FCD">
            <w:pPr>
              <w:spacing w:line="276" w:lineRule="auto"/>
              <w:rPr>
                <w:rFonts w:ascii="宋体" w:hAnsi="宋体"/>
                <w:i/>
                <w:sz w:val="20"/>
                <w:szCs w:val="20"/>
              </w:rPr>
            </w:pPr>
          </w:p>
        </w:tc>
        <w:tc>
          <w:tcPr>
            <w:tcW w:w="1242" w:type="dxa"/>
          </w:tcPr>
          <w:p w14:paraId="2C6E6094" w14:textId="77777777" w:rsidR="006E0C78" w:rsidRDefault="006E0C78" w:rsidP="00930FCD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1579" w:type="dxa"/>
          </w:tcPr>
          <w:p w14:paraId="217BE12A" w14:textId="77777777" w:rsidR="006E0C78" w:rsidRDefault="006E0C78" w:rsidP="00930FCD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</w:p>
        </w:tc>
      </w:tr>
    </w:tbl>
    <w:p w14:paraId="39D0861E" w14:textId="77777777" w:rsidR="00167CA0" w:rsidRDefault="00167CA0" w:rsidP="00930FCD">
      <w:pPr>
        <w:spacing w:line="276" w:lineRule="auto"/>
        <w:rPr>
          <w:lang w:val="zh-CN"/>
        </w:rPr>
      </w:pPr>
    </w:p>
    <w:p w14:paraId="0FB602D8" w14:textId="77777777" w:rsidR="00167CA0" w:rsidRDefault="00167CA0" w:rsidP="00930FCD">
      <w:pPr>
        <w:spacing w:line="276" w:lineRule="auto"/>
        <w:rPr>
          <w:lang w:val="zh-CN"/>
        </w:rPr>
      </w:pPr>
    </w:p>
    <w:p w14:paraId="5497D90E" w14:textId="77777777" w:rsidR="00167CA0" w:rsidRDefault="00167CA0" w:rsidP="00930FCD">
      <w:pPr>
        <w:spacing w:line="276" w:lineRule="auto"/>
        <w:rPr>
          <w:lang w:val="zh-CN"/>
        </w:rPr>
      </w:pPr>
    </w:p>
    <w:p w14:paraId="606EDDF4" w14:textId="77777777" w:rsidR="00167CA0" w:rsidRDefault="00167CA0" w:rsidP="00930FCD">
      <w:pPr>
        <w:spacing w:line="276" w:lineRule="auto"/>
        <w:rPr>
          <w:lang w:val="zh-CN"/>
        </w:rPr>
      </w:pPr>
    </w:p>
    <w:p w14:paraId="1845BAC0" w14:textId="77777777" w:rsidR="00167CA0" w:rsidRDefault="00167CA0" w:rsidP="00930FCD">
      <w:pPr>
        <w:spacing w:line="276" w:lineRule="auto"/>
        <w:rPr>
          <w:lang w:val="zh-CN"/>
        </w:rPr>
      </w:pPr>
    </w:p>
    <w:p w14:paraId="461A1AD0" w14:textId="77777777" w:rsidR="00167CA0" w:rsidRDefault="00167CA0" w:rsidP="00930FCD">
      <w:pPr>
        <w:spacing w:line="276" w:lineRule="auto"/>
        <w:rPr>
          <w:lang w:val="zh-CN"/>
        </w:rPr>
      </w:pPr>
    </w:p>
    <w:p w14:paraId="728366D7" w14:textId="77777777" w:rsidR="00167CA0" w:rsidRDefault="00167CA0" w:rsidP="00930FCD">
      <w:pPr>
        <w:spacing w:line="276" w:lineRule="auto"/>
        <w:rPr>
          <w:lang w:val="zh-CN"/>
        </w:rPr>
      </w:pPr>
    </w:p>
    <w:p w14:paraId="360D38AC" w14:textId="77777777" w:rsidR="00167CA0" w:rsidRDefault="00EE2E12" w:rsidP="00930FCD">
      <w:pPr>
        <w:pStyle w:val="1"/>
        <w:numPr>
          <w:ilvl w:val="0"/>
          <w:numId w:val="1"/>
        </w:numPr>
        <w:spacing w:before="624" w:after="312" w:line="276" w:lineRule="auto"/>
        <w:rPr>
          <w:rFonts w:ascii="微软雅黑" w:hAnsi="微软雅黑"/>
          <w:szCs w:val="21"/>
          <w:lang w:val="zh-CN"/>
        </w:rPr>
      </w:pPr>
      <w:bookmarkStart w:id="0" w:name="_Toc43295849"/>
      <w:r>
        <w:rPr>
          <w:rFonts w:hint="eastAsia"/>
        </w:rPr>
        <w:t>目标与概述</w:t>
      </w:r>
      <w:bookmarkEnd w:id="0"/>
    </w:p>
    <w:p w14:paraId="3443EDFC" w14:textId="77777777" w:rsidR="00167CA0" w:rsidRDefault="00EE2E12" w:rsidP="00930FCD">
      <w:pPr>
        <w:pStyle w:val="2"/>
        <w:spacing w:before="468" w:after="156" w:line="276" w:lineRule="auto"/>
      </w:pPr>
      <w:bookmarkStart w:id="1" w:name="_Toc43295850"/>
      <w:r>
        <w:t xml:space="preserve">Step1 </w:t>
      </w:r>
      <w:r>
        <w:rPr>
          <w:rFonts w:hint="eastAsia"/>
        </w:rPr>
        <w:t>设计目的</w:t>
      </w:r>
      <w:bookmarkEnd w:id="1"/>
    </w:p>
    <w:p w14:paraId="7EEFC837" w14:textId="77777777" w:rsidR="00167CA0" w:rsidRDefault="00167CA0" w:rsidP="00930FCD">
      <w:pPr>
        <w:spacing w:line="276" w:lineRule="auto"/>
      </w:pPr>
    </w:p>
    <w:p w14:paraId="4FE0EF40" w14:textId="77777777" w:rsidR="00167CA0" w:rsidRDefault="00167CA0" w:rsidP="00930FCD">
      <w:pPr>
        <w:spacing w:line="276" w:lineRule="auto"/>
      </w:pPr>
    </w:p>
    <w:p w14:paraId="03473B1A" w14:textId="77777777" w:rsidR="00167CA0" w:rsidRDefault="00EE2E12" w:rsidP="00930FCD">
      <w:pPr>
        <w:pStyle w:val="2"/>
        <w:spacing w:before="468" w:after="156" w:line="276" w:lineRule="auto"/>
      </w:pPr>
      <w:r>
        <w:t xml:space="preserve">Step2 </w:t>
      </w:r>
      <w:r>
        <w:rPr>
          <w:rFonts w:hint="eastAsia"/>
        </w:rPr>
        <w:t>设计思路</w:t>
      </w:r>
    </w:p>
    <w:p w14:paraId="15355B0F" w14:textId="7A6ED331" w:rsidR="00167CA0" w:rsidRDefault="000E42BA" w:rsidP="00930FCD">
      <w:pPr>
        <w:numPr>
          <w:ilvl w:val="0"/>
          <w:numId w:val="3"/>
        </w:numPr>
        <w:spacing w:line="276" w:lineRule="auto"/>
      </w:pPr>
      <w:r>
        <w:rPr>
          <w:rFonts w:hint="eastAsia"/>
        </w:rPr>
        <w:t>作为玩家战斗的协助单位</w:t>
      </w:r>
    </w:p>
    <w:p w14:paraId="3AF306B9" w14:textId="402EAE1E" w:rsidR="00167CA0" w:rsidRDefault="000E42BA" w:rsidP="00930FCD">
      <w:pPr>
        <w:numPr>
          <w:ilvl w:val="0"/>
          <w:numId w:val="3"/>
        </w:numPr>
        <w:spacing w:line="276" w:lineRule="auto"/>
      </w:pPr>
      <w:r>
        <w:rPr>
          <w:rFonts w:hint="eastAsia"/>
        </w:rPr>
        <w:t>游戏养成类内容之一</w:t>
      </w:r>
    </w:p>
    <w:p w14:paraId="1855AA7F" w14:textId="3E26C6EA" w:rsidR="00167CA0" w:rsidRDefault="000E42BA" w:rsidP="00930FCD">
      <w:pPr>
        <w:numPr>
          <w:ilvl w:val="0"/>
          <w:numId w:val="3"/>
        </w:numPr>
        <w:spacing w:line="276" w:lineRule="auto"/>
      </w:pPr>
      <w:r>
        <w:rPr>
          <w:rFonts w:hint="eastAsia"/>
        </w:rPr>
        <w:t>对玩家的任务、突破等玩法产生帮助</w:t>
      </w:r>
    </w:p>
    <w:p w14:paraId="5BD87A34" w14:textId="45723F4A" w:rsidR="00167CA0" w:rsidRDefault="00167CA0" w:rsidP="00930FCD">
      <w:pPr>
        <w:spacing w:line="276" w:lineRule="auto"/>
      </w:pPr>
    </w:p>
    <w:p w14:paraId="1AD513CE" w14:textId="2A4474DC" w:rsidR="00167CA0" w:rsidRDefault="00B22D87" w:rsidP="00930FCD">
      <w:pPr>
        <w:pStyle w:val="1"/>
        <w:numPr>
          <w:ilvl w:val="0"/>
          <w:numId w:val="1"/>
        </w:numPr>
        <w:spacing w:before="624" w:after="312" w:line="276" w:lineRule="auto"/>
      </w:pPr>
      <w:r>
        <w:rPr>
          <w:rFonts w:hint="eastAsia"/>
        </w:rPr>
        <w:t>宠物属性</w:t>
      </w:r>
    </w:p>
    <w:p w14:paraId="33E198F8" w14:textId="5C251030" w:rsidR="00464407" w:rsidRDefault="00464407" w:rsidP="00930FCD">
      <w:pPr>
        <w:pStyle w:val="2"/>
        <w:spacing w:before="468" w:after="156" w:line="276" w:lineRule="auto"/>
      </w:pPr>
      <w:r>
        <w:lastRenderedPageBreak/>
        <w:t xml:space="preserve">Step1 </w:t>
      </w:r>
      <w:r>
        <w:rPr>
          <w:rFonts w:hint="eastAsia"/>
        </w:rPr>
        <w:t>基础属性</w:t>
      </w:r>
    </w:p>
    <w:p w14:paraId="00E4CD99" w14:textId="30059485" w:rsidR="000B70AA" w:rsidRDefault="00034578" w:rsidP="00930FCD">
      <w:pPr>
        <w:pStyle w:val="ac"/>
        <w:numPr>
          <w:ilvl w:val="0"/>
          <w:numId w:val="10"/>
        </w:numPr>
        <w:spacing w:line="276" w:lineRule="auto"/>
        <w:ind w:firstLineChars="0"/>
      </w:pPr>
      <w:r>
        <w:rPr>
          <w:rFonts w:hint="eastAsia"/>
        </w:rPr>
        <w:t>图标：静态图片；</w:t>
      </w:r>
    </w:p>
    <w:p w14:paraId="611F7573" w14:textId="5812201A" w:rsidR="00034578" w:rsidRDefault="00034578" w:rsidP="00930FCD">
      <w:pPr>
        <w:pStyle w:val="ac"/>
        <w:numPr>
          <w:ilvl w:val="0"/>
          <w:numId w:val="10"/>
        </w:numPr>
        <w:spacing w:line="276" w:lineRule="auto"/>
        <w:ind w:firstLineChars="0"/>
      </w:pPr>
      <w:r>
        <w:rPr>
          <w:rFonts w:hint="eastAsia"/>
        </w:rPr>
        <w:t>品质：同游戏品质分类；</w:t>
      </w:r>
    </w:p>
    <w:p w14:paraId="4A665BD6" w14:textId="198EF1CE" w:rsidR="00034578" w:rsidRDefault="00034578" w:rsidP="00930FCD">
      <w:pPr>
        <w:pStyle w:val="ac"/>
        <w:numPr>
          <w:ilvl w:val="0"/>
          <w:numId w:val="10"/>
        </w:numPr>
        <w:spacing w:line="276" w:lineRule="auto"/>
        <w:ind w:firstLineChars="0"/>
      </w:pPr>
      <w:r>
        <w:rPr>
          <w:rFonts w:hint="eastAsia"/>
        </w:rPr>
        <w:t>容量：背包占用量；</w:t>
      </w:r>
    </w:p>
    <w:p w14:paraId="1BDF3AF6" w14:textId="7E59D3C7" w:rsidR="00034578" w:rsidRDefault="00034578" w:rsidP="00930FCD">
      <w:pPr>
        <w:pStyle w:val="ac"/>
        <w:numPr>
          <w:ilvl w:val="0"/>
          <w:numId w:val="10"/>
        </w:numPr>
        <w:spacing w:line="276" w:lineRule="auto"/>
        <w:ind w:firstLineChars="0"/>
      </w:pPr>
      <w:r>
        <w:rPr>
          <w:rFonts w:hint="eastAsia"/>
        </w:rPr>
        <w:t>年龄：灵兽当前年龄；</w:t>
      </w:r>
    </w:p>
    <w:p w14:paraId="571E7A9E" w14:textId="45FF157A" w:rsidR="00034578" w:rsidRDefault="00034578" w:rsidP="00930FCD">
      <w:pPr>
        <w:pStyle w:val="ac"/>
        <w:numPr>
          <w:ilvl w:val="0"/>
          <w:numId w:val="10"/>
        </w:numPr>
        <w:spacing w:line="276" w:lineRule="auto"/>
        <w:ind w:firstLineChars="0"/>
      </w:pPr>
      <w:r>
        <w:rPr>
          <w:rFonts w:hint="eastAsia"/>
        </w:rPr>
        <w:t>寿元：灵兽最大年龄；</w:t>
      </w:r>
    </w:p>
    <w:p w14:paraId="65E7CBED" w14:textId="49778974" w:rsidR="00034578" w:rsidRDefault="00034578" w:rsidP="00930FCD">
      <w:pPr>
        <w:pStyle w:val="ac"/>
        <w:numPr>
          <w:ilvl w:val="0"/>
          <w:numId w:val="10"/>
        </w:numPr>
        <w:spacing w:line="276" w:lineRule="auto"/>
        <w:ind w:firstLineChars="0"/>
      </w:pPr>
      <w:r>
        <w:rPr>
          <w:rFonts w:hint="eastAsia"/>
        </w:rPr>
        <w:t>形象：灵兽动画文件；</w:t>
      </w:r>
    </w:p>
    <w:p w14:paraId="3B4688A5" w14:textId="3EC1CEF9" w:rsidR="00AD1B1B" w:rsidRDefault="00AD1B1B" w:rsidP="00930FCD">
      <w:pPr>
        <w:pStyle w:val="ac"/>
        <w:numPr>
          <w:ilvl w:val="0"/>
          <w:numId w:val="10"/>
        </w:numPr>
        <w:spacing w:line="276" w:lineRule="auto"/>
        <w:ind w:firstLineChars="0"/>
      </w:pPr>
      <w:r>
        <w:rPr>
          <w:rFonts w:hint="eastAsia"/>
        </w:rPr>
        <w:t>名称：灵兽名称；</w:t>
      </w:r>
    </w:p>
    <w:p w14:paraId="2C2DF2F6" w14:textId="5958BC81" w:rsidR="00AD1B1B" w:rsidRDefault="00AD1B1B" w:rsidP="00930FCD">
      <w:pPr>
        <w:pStyle w:val="ac"/>
        <w:numPr>
          <w:ilvl w:val="0"/>
          <w:numId w:val="10"/>
        </w:numPr>
        <w:spacing w:line="276" w:lineRule="auto"/>
        <w:ind w:firstLineChars="0"/>
      </w:pPr>
      <w:r>
        <w:rPr>
          <w:rFonts w:hint="eastAsia"/>
        </w:rPr>
        <w:t>基础属性：初始战斗属性值；</w:t>
      </w:r>
    </w:p>
    <w:p w14:paraId="6AFE3B13" w14:textId="362D3141" w:rsidR="001A403D" w:rsidRDefault="009B62CD" w:rsidP="00930FCD">
      <w:pPr>
        <w:pStyle w:val="ac"/>
        <w:numPr>
          <w:ilvl w:val="0"/>
          <w:numId w:val="10"/>
        </w:numPr>
        <w:spacing w:line="276" w:lineRule="auto"/>
        <w:ind w:firstLineChars="0"/>
      </w:pPr>
      <w:r>
        <w:rPr>
          <w:rFonts w:hint="eastAsia"/>
        </w:rPr>
        <w:t>战斗</w:t>
      </w:r>
      <w:r>
        <w:rPr>
          <w:rFonts w:hint="eastAsia"/>
        </w:rPr>
        <w:t>AI</w:t>
      </w:r>
      <w:r>
        <w:rPr>
          <w:rFonts w:hint="eastAsia"/>
        </w:rPr>
        <w:t>：角色战斗用</w:t>
      </w:r>
      <w:r>
        <w:rPr>
          <w:rFonts w:hint="eastAsia"/>
        </w:rPr>
        <w:t>AI</w:t>
      </w:r>
      <w:r>
        <w:rPr>
          <w:rFonts w:hint="eastAsia"/>
        </w:rPr>
        <w:t>脚本编号；</w:t>
      </w:r>
    </w:p>
    <w:p w14:paraId="4D94A60C" w14:textId="621349C1" w:rsidR="00464407" w:rsidRDefault="00464407" w:rsidP="00930FCD">
      <w:pPr>
        <w:pStyle w:val="2"/>
        <w:spacing w:before="468" w:after="156" w:line="276" w:lineRule="auto"/>
      </w:pPr>
      <w:r>
        <w:t>Step</w:t>
      </w:r>
      <w:r w:rsidR="00EB19D8">
        <w:t>2</w:t>
      </w:r>
      <w:r>
        <w:t xml:space="preserve"> </w:t>
      </w:r>
      <w:r>
        <w:rPr>
          <w:rFonts w:hint="eastAsia"/>
        </w:rPr>
        <w:t>额外属性</w:t>
      </w:r>
    </w:p>
    <w:p w14:paraId="1682BB67" w14:textId="6D47F5E8" w:rsidR="00464407" w:rsidRDefault="00EB19D8" w:rsidP="00930FCD">
      <w:pPr>
        <w:pStyle w:val="ac"/>
        <w:numPr>
          <w:ilvl w:val="0"/>
          <w:numId w:val="11"/>
        </w:numPr>
        <w:spacing w:line="276" w:lineRule="auto"/>
        <w:ind w:firstLineChars="0"/>
      </w:pPr>
      <w:r>
        <w:rPr>
          <w:rFonts w:hint="eastAsia"/>
        </w:rPr>
        <w:t>功法：包含法修、体修、神识功法；</w:t>
      </w:r>
    </w:p>
    <w:p w14:paraId="7CB1C900" w14:textId="475E6DC8" w:rsidR="00EB19D8" w:rsidRDefault="00EB19D8" w:rsidP="00930FCD">
      <w:pPr>
        <w:pStyle w:val="ac"/>
        <w:numPr>
          <w:ilvl w:val="0"/>
          <w:numId w:val="11"/>
        </w:numPr>
        <w:spacing w:line="276" w:lineRule="auto"/>
        <w:ind w:firstLineChars="0"/>
      </w:pPr>
      <w:r>
        <w:rPr>
          <w:rFonts w:hint="eastAsia"/>
        </w:rPr>
        <w:t>装备：包含头部、身体、腰部、脚部、饰品</w:t>
      </w:r>
      <w:r w:rsidR="00BE5D71">
        <w:rPr>
          <w:rFonts w:hint="eastAsia"/>
        </w:rPr>
        <w:t>装备总</w:t>
      </w:r>
      <w:r w:rsidR="00BE5D71">
        <w:rPr>
          <w:rFonts w:hint="eastAsia"/>
        </w:rPr>
        <w:t>5</w:t>
      </w:r>
      <w:r>
        <w:rPr>
          <w:rFonts w:hint="eastAsia"/>
        </w:rPr>
        <w:t>件；</w:t>
      </w:r>
    </w:p>
    <w:p w14:paraId="3B0D56F9" w14:textId="15FB82E5" w:rsidR="00EB19D8" w:rsidRDefault="00EB19D8" w:rsidP="00930FCD">
      <w:pPr>
        <w:pStyle w:val="ac"/>
        <w:numPr>
          <w:ilvl w:val="0"/>
          <w:numId w:val="11"/>
        </w:numPr>
        <w:spacing w:line="276" w:lineRule="auto"/>
        <w:ind w:firstLineChars="0"/>
      </w:pPr>
      <w:r>
        <w:rPr>
          <w:rFonts w:hint="eastAsia"/>
        </w:rPr>
        <w:t>法宝：包含法宝类装备</w:t>
      </w:r>
      <w:r w:rsidR="00BE5D71">
        <w:rPr>
          <w:rFonts w:hint="eastAsia"/>
        </w:rPr>
        <w:t>总</w:t>
      </w:r>
      <w:r w:rsidR="00BE5D71">
        <w:t>3</w:t>
      </w:r>
      <w:r w:rsidR="00BE5D71">
        <w:rPr>
          <w:rFonts w:hint="eastAsia"/>
        </w:rPr>
        <w:t>件；</w:t>
      </w:r>
    </w:p>
    <w:p w14:paraId="6CD958D1" w14:textId="6AC5F179" w:rsidR="009B62CD" w:rsidRDefault="009B62CD" w:rsidP="00930FCD">
      <w:pPr>
        <w:pStyle w:val="ac"/>
        <w:numPr>
          <w:ilvl w:val="0"/>
          <w:numId w:val="11"/>
        </w:numPr>
        <w:spacing w:line="276" w:lineRule="auto"/>
        <w:ind w:firstLineChars="0"/>
      </w:pPr>
      <w:r>
        <w:rPr>
          <w:rFonts w:hint="eastAsia"/>
        </w:rPr>
        <w:t>技能：包含通用类技能总</w:t>
      </w:r>
      <w:r>
        <w:rPr>
          <w:rFonts w:hint="eastAsia"/>
        </w:rPr>
        <w:t>3</w:t>
      </w:r>
      <w:r>
        <w:rPr>
          <w:rFonts w:hint="eastAsia"/>
        </w:rPr>
        <w:t>个；</w:t>
      </w:r>
    </w:p>
    <w:p w14:paraId="46CD9EFA" w14:textId="56A9E2EA" w:rsidR="009B62CD" w:rsidRDefault="001A403D" w:rsidP="00930FCD">
      <w:pPr>
        <w:pStyle w:val="ac"/>
        <w:numPr>
          <w:ilvl w:val="0"/>
          <w:numId w:val="11"/>
        </w:numPr>
        <w:spacing w:line="276" w:lineRule="auto"/>
        <w:ind w:firstLineChars="0"/>
      </w:pPr>
      <w:r>
        <w:rPr>
          <w:rFonts w:hint="eastAsia"/>
        </w:rPr>
        <w:t>体质：当前体质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4E731149" w14:textId="116CB894" w:rsidR="001A403D" w:rsidRDefault="001A403D" w:rsidP="00930FCD">
      <w:pPr>
        <w:pStyle w:val="ac"/>
        <w:numPr>
          <w:ilvl w:val="0"/>
          <w:numId w:val="11"/>
        </w:numPr>
        <w:spacing w:line="276" w:lineRule="auto"/>
        <w:ind w:firstLineChars="0"/>
      </w:pPr>
      <w:r>
        <w:rPr>
          <w:rFonts w:hint="eastAsia"/>
        </w:rPr>
        <w:t>灵根：当前灵根数值；</w:t>
      </w:r>
    </w:p>
    <w:p w14:paraId="67FDA5DF" w14:textId="16971C89" w:rsidR="00464407" w:rsidRDefault="00464407" w:rsidP="00930FCD">
      <w:pPr>
        <w:pStyle w:val="2"/>
        <w:spacing w:before="468" w:after="156" w:line="276" w:lineRule="auto"/>
      </w:pPr>
      <w:r>
        <w:t>Step</w:t>
      </w:r>
      <w:r w:rsidR="007912E4">
        <w:t>3</w:t>
      </w:r>
      <w:r>
        <w:t xml:space="preserve"> </w:t>
      </w:r>
      <w:r>
        <w:rPr>
          <w:rFonts w:hint="eastAsia"/>
        </w:rPr>
        <w:t>养成属性</w:t>
      </w:r>
    </w:p>
    <w:p w14:paraId="639A0124" w14:textId="06D6AC3B" w:rsidR="00464407" w:rsidRDefault="007912E4" w:rsidP="00930FCD">
      <w:pPr>
        <w:pStyle w:val="ac"/>
        <w:numPr>
          <w:ilvl w:val="0"/>
          <w:numId w:val="12"/>
        </w:numPr>
        <w:spacing w:line="276" w:lineRule="auto"/>
        <w:ind w:firstLineChars="0"/>
      </w:pPr>
      <w:r>
        <w:rPr>
          <w:rFonts w:hint="eastAsia"/>
        </w:rPr>
        <w:t>化形：</w:t>
      </w:r>
      <w:r w:rsidR="00C16CD9">
        <w:rPr>
          <w:rFonts w:hint="eastAsia"/>
        </w:rPr>
        <w:t>人型动画</w:t>
      </w:r>
      <w:r>
        <w:rPr>
          <w:rFonts w:hint="eastAsia"/>
        </w:rPr>
        <w:t>文件</w:t>
      </w:r>
      <w:r w:rsidR="00AD6251">
        <w:rPr>
          <w:rFonts w:hint="eastAsia"/>
        </w:rPr>
        <w:t>；</w:t>
      </w:r>
    </w:p>
    <w:p w14:paraId="67A4C52A" w14:textId="1D6C31B9" w:rsidR="00476DC8" w:rsidRPr="000B70AA" w:rsidRDefault="00476DC8" w:rsidP="00930FCD">
      <w:pPr>
        <w:pStyle w:val="1"/>
        <w:numPr>
          <w:ilvl w:val="0"/>
          <w:numId w:val="1"/>
        </w:numPr>
        <w:spacing w:before="624" w:after="312" w:line="276" w:lineRule="auto"/>
      </w:pPr>
      <w:r>
        <w:rPr>
          <w:rFonts w:hint="eastAsia"/>
        </w:rPr>
        <w:t>获取方式</w:t>
      </w:r>
    </w:p>
    <w:p w14:paraId="475CAEA9" w14:textId="67CF84AE" w:rsidR="00945FFD" w:rsidRDefault="00945FFD" w:rsidP="00930FCD">
      <w:pPr>
        <w:pStyle w:val="2"/>
        <w:spacing w:before="468" w:after="156" w:line="276" w:lineRule="auto"/>
      </w:pPr>
      <w:r>
        <w:t xml:space="preserve">Step1 </w:t>
      </w:r>
      <w:r>
        <w:rPr>
          <w:rFonts w:hint="eastAsia"/>
        </w:rPr>
        <w:t>捕捉</w:t>
      </w:r>
    </w:p>
    <w:p w14:paraId="73BE53E1" w14:textId="2F9ABC40" w:rsidR="00476DC8" w:rsidRDefault="008F61E5" w:rsidP="00930FCD">
      <w:pPr>
        <w:pStyle w:val="ac"/>
        <w:numPr>
          <w:ilvl w:val="0"/>
          <w:numId w:val="9"/>
        </w:numPr>
        <w:spacing w:line="276" w:lineRule="auto"/>
        <w:ind w:firstLineChars="0"/>
      </w:pPr>
      <w:r>
        <w:rPr>
          <w:rFonts w:hint="eastAsia"/>
        </w:rPr>
        <w:t>通过战斗捕捉功能获得；</w:t>
      </w:r>
    </w:p>
    <w:p w14:paraId="56CCB7CD" w14:textId="4C6BCF85" w:rsidR="006E0EA3" w:rsidRDefault="006E0EA3" w:rsidP="00930FCD">
      <w:pPr>
        <w:pStyle w:val="ac"/>
        <w:numPr>
          <w:ilvl w:val="0"/>
          <w:numId w:val="9"/>
        </w:numPr>
        <w:spacing w:line="276" w:lineRule="auto"/>
        <w:ind w:firstLineChars="0"/>
      </w:pPr>
      <w:r>
        <w:rPr>
          <w:rFonts w:hint="eastAsia"/>
        </w:rPr>
        <w:t>获取流程：</w:t>
      </w:r>
    </w:p>
    <w:p w14:paraId="2772A4E8" w14:textId="2061C95B" w:rsidR="006E0EA3" w:rsidRDefault="00E037F6" w:rsidP="00930FCD">
      <w:pPr>
        <w:pStyle w:val="ac"/>
        <w:numPr>
          <w:ilvl w:val="1"/>
          <w:numId w:val="9"/>
        </w:numPr>
        <w:spacing w:line="276" w:lineRule="auto"/>
        <w:ind w:firstLineChars="0"/>
      </w:pPr>
      <w:r>
        <w:rPr>
          <w:rFonts w:hint="eastAsia"/>
        </w:rPr>
        <w:t>根据捕捉对象查找对应的灵兽模板，生成新单位，添加到玩家灵兽袋中；</w:t>
      </w:r>
    </w:p>
    <w:p w14:paraId="046E90C4" w14:textId="5D4A84F4" w:rsidR="00E037F6" w:rsidRDefault="00E037F6" w:rsidP="00930FCD">
      <w:pPr>
        <w:pStyle w:val="ac"/>
        <w:numPr>
          <w:ilvl w:val="1"/>
          <w:numId w:val="9"/>
        </w:numPr>
        <w:spacing w:line="276" w:lineRule="auto"/>
        <w:ind w:firstLineChars="0"/>
      </w:pPr>
      <w:r>
        <w:rPr>
          <w:rFonts w:hint="eastAsia"/>
        </w:rPr>
        <w:t>生成时，需将捕捉对象的额外属性拷贝给新单位；</w:t>
      </w:r>
    </w:p>
    <w:p w14:paraId="784AA647" w14:textId="024EBE7F" w:rsidR="00E70642" w:rsidRDefault="00E70642" w:rsidP="00930FCD">
      <w:pPr>
        <w:pStyle w:val="1"/>
        <w:numPr>
          <w:ilvl w:val="0"/>
          <w:numId w:val="1"/>
        </w:numPr>
        <w:spacing w:before="624" w:after="312" w:line="276" w:lineRule="auto"/>
      </w:pPr>
      <w:r>
        <w:rPr>
          <w:rFonts w:hint="eastAsia"/>
        </w:rPr>
        <w:lastRenderedPageBreak/>
        <w:t>查看方式</w:t>
      </w:r>
    </w:p>
    <w:p w14:paraId="7DD59007" w14:textId="4A6B695C" w:rsidR="008B0CCB" w:rsidRDefault="008B0CCB" w:rsidP="00930FCD">
      <w:pPr>
        <w:pStyle w:val="2"/>
        <w:spacing w:before="468" w:after="156" w:line="276" w:lineRule="auto"/>
      </w:pPr>
      <w:r>
        <w:t xml:space="preserve">Step1 </w:t>
      </w:r>
      <w:r>
        <w:rPr>
          <w:rFonts w:hint="eastAsia"/>
        </w:rPr>
        <w:t>灵兽袋查看</w:t>
      </w:r>
    </w:p>
    <w:p w14:paraId="60633A81" w14:textId="2E030C54" w:rsidR="000E729E" w:rsidRPr="000E729E" w:rsidRDefault="008B0CCB" w:rsidP="00930FCD">
      <w:pPr>
        <w:numPr>
          <w:ilvl w:val="0"/>
          <w:numId w:val="7"/>
        </w:numPr>
        <w:spacing w:line="276" w:lineRule="auto"/>
      </w:pPr>
      <w:r>
        <w:rPr>
          <w:rFonts w:hint="eastAsia"/>
        </w:rPr>
        <w:t>详细请参考《</w:t>
      </w:r>
      <w:r w:rsidRPr="008B0CCB">
        <w:rPr>
          <w:rFonts w:hint="eastAsia"/>
        </w:rPr>
        <w:t>修仙项目</w:t>
      </w:r>
      <w:r w:rsidRPr="008B0CCB">
        <w:rPr>
          <w:rFonts w:hint="eastAsia"/>
        </w:rPr>
        <w:t>-</w:t>
      </w:r>
      <w:r w:rsidRPr="008B0CCB">
        <w:rPr>
          <w:rFonts w:hint="eastAsia"/>
        </w:rPr>
        <w:t>灵兽袋功能</w:t>
      </w:r>
      <w:r w:rsidRPr="008B0CCB">
        <w:rPr>
          <w:rFonts w:hint="eastAsia"/>
        </w:rPr>
        <w:t>-</w:t>
      </w:r>
      <w:r w:rsidRPr="008B0CCB">
        <w:rPr>
          <w:rFonts w:hint="eastAsia"/>
        </w:rPr>
        <w:t>陈磊</w:t>
      </w:r>
      <w:r>
        <w:rPr>
          <w:rFonts w:hint="eastAsia"/>
        </w:rPr>
        <w:t>》</w:t>
      </w:r>
      <w:r w:rsidR="000E729E">
        <w:rPr>
          <w:rFonts w:hint="eastAsia"/>
        </w:rPr>
        <w:t>；</w:t>
      </w:r>
    </w:p>
    <w:p w14:paraId="70CC9CE3" w14:textId="6D59A3CF" w:rsidR="00D6290E" w:rsidRDefault="00E70642" w:rsidP="00930FCD">
      <w:pPr>
        <w:pStyle w:val="1"/>
        <w:numPr>
          <w:ilvl w:val="0"/>
          <w:numId w:val="1"/>
        </w:numPr>
        <w:spacing w:before="624" w:after="312" w:line="276" w:lineRule="auto"/>
      </w:pPr>
      <w:r>
        <w:rPr>
          <w:rFonts w:hint="eastAsia"/>
        </w:rPr>
        <w:t>养成方式</w:t>
      </w:r>
    </w:p>
    <w:p w14:paraId="22EE1C56" w14:textId="269C02E1" w:rsidR="004E55D9" w:rsidRPr="004E55D9" w:rsidRDefault="001A4A0D" w:rsidP="00930FCD">
      <w:pPr>
        <w:spacing w:line="276" w:lineRule="auto"/>
      </w:pPr>
      <w:r>
        <w:rPr>
          <w:rFonts w:hint="eastAsia"/>
        </w:rPr>
        <w:t>暂无；</w:t>
      </w:r>
    </w:p>
    <w:p w14:paraId="31433C5A" w14:textId="2C7725E8" w:rsidR="004E55D9" w:rsidRDefault="004E55D9" w:rsidP="00930FCD">
      <w:pPr>
        <w:pStyle w:val="1"/>
        <w:numPr>
          <w:ilvl w:val="0"/>
          <w:numId w:val="1"/>
        </w:numPr>
        <w:spacing w:before="624" w:after="312" w:line="276" w:lineRule="auto"/>
      </w:pPr>
      <w:r>
        <w:rPr>
          <w:rFonts w:hint="eastAsia"/>
        </w:rPr>
        <w:t>战斗方式</w:t>
      </w:r>
    </w:p>
    <w:p w14:paraId="71F60527" w14:textId="46F68A18" w:rsidR="00C46CF7" w:rsidRPr="00C46CF7" w:rsidRDefault="00C46CF7" w:rsidP="00C46CF7">
      <w:pPr>
        <w:pStyle w:val="2"/>
        <w:spacing w:before="468" w:after="156" w:line="276" w:lineRule="auto"/>
      </w:pPr>
      <w:r>
        <w:t xml:space="preserve">Step1 </w:t>
      </w:r>
      <w:r>
        <w:rPr>
          <w:rFonts w:hint="eastAsia"/>
        </w:rPr>
        <w:t>召唤灵兽</w:t>
      </w:r>
    </w:p>
    <w:p w14:paraId="496AF577" w14:textId="2730630C" w:rsidR="00D6290E" w:rsidRDefault="00F77627" w:rsidP="00930FCD">
      <w:pPr>
        <w:numPr>
          <w:ilvl w:val="0"/>
          <w:numId w:val="7"/>
        </w:numPr>
        <w:spacing w:line="276" w:lineRule="auto"/>
      </w:pPr>
      <w:r>
        <w:rPr>
          <w:rFonts w:hint="eastAsia"/>
        </w:rPr>
        <w:t>玩家在战斗中，通过“召唤”行为，选择要使用的灵兽；</w:t>
      </w:r>
    </w:p>
    <w:p w14:paraId="70F123D2" w14:textId="3F64CA5D" w:rsidR="00DA2341" w:rsidRDefault="00DA2341" w:rsidP="00930FCD">
      <w:pPr>
        <w:numPr>
          <w:ilvl w:val="0"/>
          <w:numId w:val="7"/>
        </w:numPr>
        <w:spacing w:line="276" w:lineRule="auto"/>
      </w:pPr>
      <w:r>
        <w:rPr>
          <w:rFonts w:hint="eastAsia"/>
        </w:rPr>
        <w:t>排列顺序：品质＞境界等级＞肉体强度＞生命＞蛮力攻击＞灵力攻击降序排列</w:t>
      </w:r>
    </w:p>
    <w:p w14:paraId="49551F6F" w14:textId="651C5492" w:rsidR="00D6290E" w:rsidRDefault="00E34752" w:rsidP="00930FCD">
      <w:pPr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5D474C3A" wp14:editId="76F39FBC">
            <wp:extent cx="3219543" cy="572048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387" cy="5725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142B2" w14:textId="77777777" w:rsidR="00D6290E" w:rsidRDefault="00D6290E" w:rsidP="00930FCD">
      <w:pPr>
        <w:spacing w:line="276" w:lineRule="auto"/>
        <w:jc w:val="center"/>
      </w:pPr>
    </w:p>
    <w:sectPr w:rsidR="00D6290E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567" w:footer="851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A8703" w14:textId="77777777" w:rsidR="006816DC" w:rsidRDefault="006816DC">
      <w:r>
        <w:separator/>
      </w:r>
    </w:p>
  </w:endnote>
  <w:endnote w:type="continuationSeparator" w:id="0">
    <w:p w14:paraId="2FBD5C82" w14:textId="77777777" w:rsidR="006816DC" w:rsidRDefault="006816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FF019" w14:textId="77777777" w:rsidR="00167CA0" w:rsidRDefault="00EE2E12">
    <w:pPr>
      <w:pStyle w:val="a3"/>
      <w:tabs>
        <w:tab w:val="left" w:pos="3285"/>
        <w:tab w:val="center" w:pos="4873"/>
      </w:tabs>
    </w:pPr>
    <w:r>
      <w:tab/>
    </w:r>
    <w:r>
      <w:tab/>
    </w:r>
    <w:r>
      <w:tab/>
    </w:r>
    <w:r>
      <w:rPr>
        <w:rFonts w:hint="eastAsia"/>
      </w:rPr>
      <w:t>Page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9</w:t>
    </w:r>
    <w:r>
      <w:rPr>
        <w:b/>
        <w:bCs/>
        <w:sz w:val="24"/>
        <w:szCs w:val="24"/>
      </w:rPr>
      <w:fldChar w:fldCharType="end"/>
    </w:r>
    <w:r>
      <w:rPr>
        <w:rFonts w:hint="eastAsia"/>
        <w:lang w:val="zh-CN"/>
      </w:rPr>
      <w:t>of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11</w:t>
    </w:r>
    <w:r>
      <w:rPr>
        <w:b/>
        <w:bCs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76E41" w14:textId="77777777" w:rsidR="00167CA0" w:rsidRDefault="00167CA0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D6AD2" w14:textId="77777777" w:rsidR="006816DC" w:rsidRDefault="006816DC">
      <w:r>
        <w:separator/>
      </w:r>
    </w:p>
  </w:footnote>
  <w:footnote w:type="continuationSeparator" w:id="0">
    <w:p w14:paraId="464D72A7" w14:textId="77777777" w:rsidR="006816DC" w:rsidRDefault="006816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45D6A" w14:textId="77777777" w:rsidR="00167CA0" w:rsidRDefault="00EE2E12">
    <w:pPr>
      <w:pStyle w:val="a5"/>
      <w:tabs>
        <w:tab w:val="clear" w:pos="4153"/>
        <w:tab w:val="clear" w:pos="8306"/>
        <w:tab w:val="center" w:pos="4873"/>
        <w:tab w:val="right" w:pos="9746"/>
      </w:tabs>
    </w:pPr>
    <w:r>
      <w:t>MapleGame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AE7F5" w14:textId="77777777" w:rsidR="00167CA0" w:rsidRDefault="00EE2E12">
    <w:pPr>
      <w:pStyle w:val="a5"/>
    </w:pPr>
    <w:r>
      <w:rPr>
        <w:rFonts w:hint="eastAsia"/>
      </w:rPr>
      <w:t>S</w:t>
    </w:r>
    <w:r>
      <w:t>nailGame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322357E"/>
    <w:multiLevelType w:val="singleLevel"/>
    <w:tmpl w:val="8322357E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832F72A6"/>
    <w:multiLevelType w:val="singleLevel"/>
    <w:tmpl w:val="832F72A6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FC1C105C"/>
    <w:multiLevelType w:val="singleLevel"/>
    <w:tmpl w:val="FC1C105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1631BD67"/>
    <w:multiLevelType w:val="singleLevel"/>
    <w:tmpl w:val="1631BD6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19E56BC4"/>
    <w:multiLevelType w:val="singleLevel"/>
    <w:tmpl w:val="19E56BC4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1E1853BE"/>
    <w:multiLevelType w:val="singleLevel"/>
    <w:tmpl w:val="1E1853B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2239114F"/>
    <w:multiLevelType w:val="hybridMultilevel"/>
    <w:tmpl w:val="8FAC1E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EB62A6F"/>
    <w:multiLevelType w:val="hybridMultilevel"/>
    <w:tmpl w:val="226CFEB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C20CAD1"/>
    <w:multiLevelType w:val="singleLevel"/>
    <w:tmpl w:val="3C20CAD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4D034082"/>
    <w:multiLevelType w:val="hybridMultilevel"/>
    <w:tmpl w:val="050E35A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D006C87"/>
    <w:multiLevelType w:val="hybridMultilevel"/>
    <w:tmpl w:val="A5DEA5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3AE329A"/>
    <w:multiLevelType w:val="multilevel"/>
    <w:tmpl w:val="73AE329A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3"/>
  </w:num>
  <w:num w:numId="3">
    <w:abstractNumId w:val="8"/>
  </w:num>
  <w:num w:numId="4">
    <w:abstractNumId w:val="5"/>
  </w:num>
  <w:num w:numId="5">
    <w:abstractNumId w:val="2"/>
  </w:num>
  <w:num w:numId="6">
    <w:abstractNumId w:val="0"/>
  </w:num>
  <w:num w:numId="7">
    <w:abstractNumId w:val="1"/>
  </w:num>
  <w:num w:numId="8">
    <w:abstractNumId w:val="4"/>
  </w:num>
  <w:num w:numId="9">
    <w:abstractNumId w:val="10"/>
  </w:num>
  <w:num w:numId="10">
    <w:abstractNumId w:val="9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96B"/>
    <w:rsid w:val="00022462"/>
    <w:rsid w:val="00034578"/>
    <w:rsid w:val="00035D7B"/>
    <w:rsid w:val="00040BBD"/>
    <w:rsid w:val="00056231"/>
    <w:rsid w:val="0006182D"/>
    <w:rsid w:val="00066A8B"/>
    <w:rsid w:val="00067CD7"/>
    <w:rsid w:val="0007087C"/>
    <w:rsid w:val="00086B75"/>
    <w:rsid w:val="000A1157"/>
    <w:rsid w:val="000B70AA"/>
    <w:rsid w:val="000C4351"/>
    <w:rsid w:val="000E42BA"/>
    <w:rsid w:val="000E729E"/>
    <w:rsid w:val="00134F8B"/>
    <w:rsid w:val="00140790"/>
    <w:rsid w:val="0014198D"/>
    <w:rsid w:val="00167CA0"/>
    <w:rsid w:val="001802C9"/>
    <w:rsid w:val="001A16C3"/>
    <w:rsid w:val="001A1F8C"/>
    <w:rsid w:val="001A403D"/>
    <w:rsid w:val="001A4A0D"/>
    <w:rsid w:val="001C1EE8"/>
    <w:rsid w:val="001E6F38"/>
    <w:rsid w:val="001F22E5"/>
    <w:rsid w:val="0024728E"/>
    <w:rsid w:val="0029459D"/>
    <w:rsid w:val="002B0557"/>
    <w:rsid w:val="002B41E2"/>
    <w:rsid w:val="002C3DDB"/>
    <w:rsid w:val="002C72A7"/>
    <w:rsid w:val="002C7462"/>
    <w:rsid w:val="002E2035"/>
    <w:rsid w:val="002E447E"/>
    <w:rsid w:val="002E4695"/>
    <w:rsid w:val="003028F4"/>
    <w:rsid w:val="00331CFE"/>
    <w:rsid w:val="0038390B"/>
    <w:rsid w:val="0039324B"/>
    <w:rsid w:val="003964A2"/>
    <w:rsid w:val="003A4343"/>
    <w:rsid w:val="003B096B"/>
    <w:rsid w:val="003B3A12"/>
    <w:rsid w:val="003B656E"/>
    <w:rsid w:val="003D0528"/>
    <w:rsid w:val="003D0DBD"/>
    <w:rsid w:val="0041708B"/>
    <w:rsid w:val="00461921"/>
    <w:rsid w:val="00464407"/>
    <w:rsid w:val="00467293"/>
    <w:rsid w:val="00475CFC"/>
    <w:rsid w:val="00476DC8"/>
    <w:rsid w:val="004808A4"/>
    <w:rsid w:val="004912F1"/>
    <w:rsid w:val="00493E67"/>
    <w:rsid w:val="00497563"/>
    <w:rsid w:val="004A2F13"/>
    <w:rsid w:val="004C03BE"/>
    <w:rsid w:val="004C08D5"/>
    <w:rsid w:val="004E55D9"/>
    <w:rsid w:val="004F35AB"/>
    <w:rsid w:val="004F406D"/>
    <w:rsid w:val="00506823"/>
    <w:rsid w:val="00515270"/>
    <w:rsid w:val="005173F7"/>
    <w:rsid w:val="005277BB"/>
    <w:rsid w:val="00546C59"/>
    <w:rsid w:val="00565838"/>
    <w:rsid w:val="00581A6E"/>
    <w:rsid w:val="00595EBF"/>
    <w:rsid w:val="005A3A1A"/>
    <w:rsid w:val="005B0EE1"/>
    <w:rsid w:val="005D1886"/>
    <w:rsid w:val="005D4443"/>
    <w:rsid w:val="005E0DC0"/>
    <w:rsid w:val="005E30C8"/>
    <w:rsid w:val="005F31E6"/>
    <w:rsid w:val="005F78FF"/>
    <w:rsid w:val="00601325"/>
    <w:rsid w:val="006469FC"/>
    <w:rsid w:val="006601A5"/>
    <w:rsid w:val="006816DC"/>
    <w:rsid w:val="006A31F5"/>
    <w:rsid w:val="006A3483"/>
    <w:rsid w:val="006D26FC"/>
    <w:rsid w:val="006E0C78"/>
    <w:rsid w:val="006E0EA3"/>
    <w:rsid w:val="006F59C4"/>
    <w:rsid w:val="006F6062"/>
    <w:rsid w:val="00712FBB"/>
    <w:rsid w:val="00742F45"/>
    <w:rsid w:val="0074557B"/>
    <w:rsid w:val="007731C6"/>
    <w:rsid w:val="0078368A"/>
    <w:rsid w:val="007912E4"/>
    <w:rsid w:val="00791594"/>
    <w:rsid w:val="007966EB"/>
    <w:rsid w:val="007A2B8A"/>
    <w:rsid w:val="007B491B"/>
    <w:rsid w:val="007E19A5"/>
    <w:rsid w:val="00811C39"/>
    <w:rsid w:val="008179FB"/>
    <w:rsid w:val="00827A4C"/>
    <w:rsid w:val="00840F2A"/>
    <w:rsid w:val="008447A7"/>
    <w:rsid w:val="008B0CCB"/>
    <w:rsid w:val="008D2228"/>
    <w:rsid w:val="008D2EFB"/>
    <w:rsid w:val="008F5269"/>
    <w:rsid w:val="008F61E5"/>
    <w:rsid w:val="009107DD"/>
    <w:rsid w:val="00911D27"/>
    <w:rsid w:val="0092071D"/>
    <w:rsid w:val="00930FCD"/>
    <w:rsid w:val="00944C29"/>
    <w:rsid w:val="00945FFD"/>
    <w:rsid w:val="00961759"/>
    <w:rsid w:val="009652BD"/>
    <w:rsid w:val="009B2B37"/>
    <w:rsid w:val="009B62CD"/>
    <w:rsid w:val="009B7F4C"/>
    <w:rsid w:val="009C692E"/>
    <w:rsid w:val="00A50A6D"/>
    <w:rsid w:val="00A51C7C"/>
    <w:rsid w:val="00A647C5"/>
    <w:rsid w:val="00A753F5"/>
    <w:rsid w:val="00A82C62"/>
    <w:rsid w:val="00AD1B1B"/>
    <w:rsid w:val="00AD6251"/>
    <w:rsid w:val="00AE2AD2"/>
    <w:rsid w:val="00AE5E67"/>
    <w:rsid w:val="00B12EFA"/>
    <w:rsid w:val="00B17A45"/>
    <w:rsid w:val="00B22D87"/>
    <w:rsid w:val="00B26571"/>
    <w:rsid w:val="00B4472C"/>
    <w:rsid w:val="00B926E1"/>
    <w:rsid w:val="00BB6886"/>
    <w:rsid w:val="00BC2A1D"/>
    <w:rsid w:val="00BC686D"/>
    <w:rsid w:val="00BD2206"/>
    <w:rsid w:val="00BD2782"/>
    <w:rsid w:val="00BE5D71"/>
    <w:rsid w:val="00BF03F7"/>
    <w:rsid w:val="00C012AA"/>
    <w:rsid w:val="00C16CD9"/>
    <w:rsid w:val="00C41083"/>
    <w:rsid w:val="00C42996"/>
    <w:rsid w:val="00C4690D"/>
    <w:rsid w:val="00C46CF7"/>
    <w:rsid w:val="00C47115"/>
    <w:rsid w:val="00C53BFE"/>
    <w:rsid w:val="00C87D6E"/>
    <w:rsid w:val="00C91D78"/>
    <w:rsid w:val="00CA0C69"/>
    <w:rsid w:val="00CA195F"/>
    <w:rsid w:val="00CB5668"/>
    <w:rsid w:val="00CE6D0A"/>
    <w:rsid w:val="00D020A1"/>
    <w:rsid w:val="00D128A1"/>
    <w:rsid w:val="00D3588C"/>
    <w:rsid w:val="00D6290E"/>
    <w:rsid w:val="00D706AA"/>
    <w:rsid w:val="00D72C76"/>
    <w:rsid w:val="00D82E0D"/>
    <w:rsid w:val="00D83ED6"/>
    <w:rsid w:val="00D85BB5"/>
    <w:rsid w:val="00D96AC0"/>
    <w:rsid w:val="00DA2341"/>
    <w:rsid w:val="00DB2201"/>
    <w:rsid w:val="00DC02C4"/>
    <w:rsid w:val="00DC4FE6"/>
    <w:rsid w:val="00DD095D"/>
    <w:rsid w:val="00DF457D"/>
    <w:rsid w:val="00E009C0"/>
    <w:rsid w:val="00E037F6"/>
    <w:rsid w:val="00E05C79"/>
    <w:rsid w:val="00E12DF6"/>
    <w:rsid w:val="00E2474F"/>
    <w:rsid w:val="00E3061C"/>
    <w:rsid w:val="00E34752"/>
    <w:rsid w:val="00E363D4"/>
    <w:rsid w:val="00E42D34"/>
    <w:rsid w:val="00E471E9"/>
    <w:rsid w:val="00E70642"/>
    <w:rsid w:val="00E7441C"/>
    <w:rsid w:val="00E918AF"/>
    <w:rsid w:val="00EA4F2B"/>
    <w:rsid w:val="00EB19D8"/>
    <w:rsid w:val="00EE2E12"/>
    <w:rsid w:val="00EF76A2"/>
    <w:rsid w:val="00F032CA"/>
    <w:rsid w:val="00F17A55"/>
    <w:rsid w:val="00F53FEF"/>
    <w:rsid w:val="00F77627"/>
    <w:rsid w:val="00FB0387"/>
    <w:rsid w:val="00FB5432"/>
    <w:rsid w:val="00FD1DE1"/>
    <w:rsid w:val="00FD6FA9"/>
    <w:rsid w:val="15F445BF"/>
    <w:rsid w:val="17775A19"/>
    <w:rsid w:val="18EA0E7D"/>
    <w:rsid w:val="1A7D5E6A"/>
    <w:rsid w:val="1FAC2EF0"/>
    <w:rsid w:val="20982153"/>
    <w:rsid w:val="29A305C7"/>
    <w:rsid w:val="2A9C10A5"/>
    <w:rsid w:val="2AB35A4B"/>
    <w:rsid w:val="2BB4559A"/>
    <w:rsid w:val="2D930855"/>
    <w:rsid w:val="2E413916"/>
    <w:rsid w:val="33BE4E79"/>
    <w:rsid w:val="3D8066E9"/>
    <w:rsid w:val="485A41E2"/>
    <w:rsid w:val="4AB524EA"/>
    <w:rsid w:val="4CB93EE5"/>
    <w:rsid w:val="51E75AAF"/>
    <w:rsid w:val="521C57E0"/>
    <w:rsid w:val="55731E2D"/>
    <w:rsid w:val="55B520B6"/>
    <w:rsid w:val="59DC0B55"/>
    <w:rsid w:val="5B4578AC"/>
    <w:rsid w:val="5B7136CE"/>
    <w:rsid w:val="5CEF50DF"/>
    <w:rsid w:val="5E3A669D"/>
    <w:rsid w:val="6C5003ED"/>
    <w:rsid w:val="707B4FB6"/>
    <w:rsid w:val="735E03DA"/>
    <w:rsid w:val="75544A88"/>
    <w:rsid w:val="77634135"/>
    <w:rsid w:val="7AE1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92954BC"/>
  <w15:docId w15:val="{A47FCB83-8EA1-4108-A458-824C9716B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pBdr>
        <w:bottom w:val="single" w:sz="4" w:space="1" w:color="auto"/>
      </w:pBdr>
      <w:spacing w:beforeLines="200" w:afterLines="100"/>
      <w:outlineLvl w:val="0"/>
    </w:pPr>
    <w:rPr>
      <w:rFonts w:eastAsia="微软雅黑"/>
      <w:b/>
      <w:bCs/>
      <w:cap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pPr>
      <w:shd w:val="clear" w:color="auto" w:fill="DBE5F1"/>
      <w:spacing w:beforeLines="150" w:afterLines="50"/>
      <w:outlineLvl w:val="1"/>
    </w:pPr>
    <w:rPr>
      <w:rFonts w:eastAsia="微软雅黑"/>
      <w:b/>
      <w:bCs/>
      <w:sz w:val="30"/>
      <w:szCs w:val="32"/>
      <w:shd w:val="clear" w:color="auto" w:fill="DBE5F1"/>
    </w:rPr>
  </w:style>
  <w:style w:type="paragraph" w:styleId="3">
    <w:name w:val="heading 3"/>
    <w:basedOn w:val="a"/>
    <w:next w:val="a"/>
    <w:link w:val="30"/>
    <w:qFormat/>
    <w:pPr>
      <w:pBdr>
        <w:bottom w:val="dotted" w:sz="4" w:space="1" w:color="auto"/>
      </w:pBdr>
      <w:spacing w:beforeLines="50"/>
      <w:outlineLvl w:val="2"/>
    </w:pPr>
    <w:rPr>
      <w:rFonts w:eastAsia="微软雅黑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link w:val="a6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uiPriority w:val="39"/>
    <w:pPr>
      <w:tabs>
        <w:tab w:val="right" w:leader="dot" w:pos="9736"/>
      </w:tabs>
    </w:p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a7">
    <w:name w:val="Title"/>
    <w:basedOn w:val="a"/>
    <w:next w:val="a"/>
    <w:link w:val="a8"/>
    <w:uiPriority w:val="10"/>
    <w:qFormat/>
    <w:pPr>
      <w:spacing w:afterLines="300"/>
      <w:jc w:val="center"/>
    </w:pPr>
    <w:rPr>
      <w:rFonts w:eastAsia="微软雅黑"/>
      <w:b/>
      <w:bCs/>
      <w:caps/>
      <w:spacing w:val="20"/>
      <w:sz w:val="48"/>
      <w:szCs w:val="32"/>
    </w:rPr>
  </w:style>
  <w:style w:type="table" w:styleId="a9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uiPriority w:val="22"/>
    <w:qFormat/>
    <w:rPr>
      <w:b/>
      <w:bCs/>
    </w:rPr>
  </w:style>
  <w:style w:type="character" w:styleId="ab">
    <w:name w:val="Hyperlink"/>
    <w:uiPriority w:val="99"/>
    <w:qFormat/>
    <w:rPr>
      <w:color w:val="0000FF"/>
      <w:u w:val="single"/>
    </w:rPr>
  </w:style>
  <w:style w:type="character" w:customStyle="1" w:styleId="10">
    <w:name w:val="标题 1 字符"/>
    <w:basedOn w:val="a0"/>
    <w:link w:val="1"/>
    <w:qFormat/>
    <w:rPr>
      <w:rFonts w:ascii="Times New Roman" w:eastAsia="微软雅黑" w:hAnsi="Times New Roman" w:cs="Times New Roman"/>
      <w:b/>
      <w:bCs/>
      <w:caps/>
      <w:kern w:val="44"/>
      <w:sz w:val="36"/>
      <w:szCs w:val="44"/>
    </w:rPr>
  </w:style>
  <w:style w:type="character" w:customStyle="1" w:styleId="20">
    <w:name w:val="标题 2 字符"/>
    <w:basedOn w:val="a0"/>
    <w:link w:val="2"/>
    <w:qFormat/>
    <w:rPr>
      <w:rFonts w:ascii="Times New Roman" w:eastAsia="微软雅黑" w:hAnsi="Times New Roman" w:cs="Times New Roman"/>
      <w:b/>
      <w:bCs/>
      <w:sz w:val="30"/>
      <w:szCs w:val="32"/>
      <w:shd w:val="clear" w:color="auto" w:fill="DBE5F1"/>
    </w:rPr>
  </w:style>
  <w:style w:type="character" w:customStyle="1" w:styleId="30">
    <w:name w:val="标题 3 字符"/>
    <w:basedOn w:val="a0"/>
    <w:link w:val="3"/>
    <w:qFormat/>
    <w:rPr>
      <w:rFonts w:ascii="Times New Roman" w:eastAsia="微软雅黑" w:hAnsi="Times New Roman" w:cs="Times New Roman"/>
      <w:b/>
      <w:bCs/>
      <w:sz w:val="24"/>
      <w:szCs w:val="32"/>
    </w:rPr>
  </w:style>
  <w:style w:type="character" w:customStyle="1" w:styleId="a4">
    <w:name w:val="页脚 字符"/>
    <w:basedOn w:val="a0"/>
    <w:link w:val="a3"/>
    <w:qFormat/>
    <w:rPr>
      <w:rFonts w:ascii="Times New Roman" w:eastAsia="宋体" w:hAnsi="Times New Roman" w:cs="Times New Roman"/>
      <w:sz w:val="18"/>
    </w:rPr>
  </w:style>
  <w:style w:type="character" w:customStyle="1" w:styleId="a6">
    <w:name w:val="页眉 字符"/>
    <w:basedOn w:val="a0"/>
    <w:link w:val="a5"/>
    <w:qFormat/>
    <w:rPr>
      <w:rFonts w:ascii="Times New Roman" w:eastAsia="宋体" w:hAnsi="Times New Roman" w:cs="Times New Roman"/>
      <w:sz w:val="18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标题 字符"/>
    <w:basedOn w:val="a0"/>
    <w:link w:val="a7"/>
    <w:uiPriority w:val="10"/>
    <w:qFormat/>
    <w:rPr>
      <w:rFonts w:ascii="Times New Roman" w:eastAsia="微软雅黑" w:hAnsi="Times New Roman" w:cs="Times New Roman"/>
      <w:b/>
      <w:bCs/>
      <w:caps/>
      <w:spacing w:val="20"/>
      <w:sz w:val="4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95</Words>
  <Characters>545</Characters>
  <Application>Microsoft Office Word</Application>
  <DocSecurity>0</DocSecurity>
  <Lines>4</Lines>
  <Paragraphs>1</Paragraphs>
  <ScaleCrop>false</ScaleCrop>
  <Company>Microsoft</Company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lianxieqin</dc:creator>
  <cp:lastModifiedBy>陈 磊</cp:lastModifiedBy>
  <cp:revision>247</cp:revision>
  <dcterms:created xsi:type="dcterms:W3CDTF">2020-06-12T09:27:00Z</dcterms:created>
  <dcterms:modified xsi:type="dcterms:W3CDTF">2022-01-05T11:30:00Z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BFFD5F2521D2437588D393024AF66271</vt:lpwstr>
  </property>
</Properties>
</file>