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8874"/>
      </w:tblGrid>
      <w:tr w:rsidR="00250716" w14:paraId="348618B4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5AA294" w14:textId="01082152" w:rsidR="00250716" w:rsidRPr="00250716" w:rsidRDefault="00250716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01BC5F5" w14:textId="77777777" w:rsidR="00250716" w:rsidRDefault="00250716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БЕНЗОЛДЫҢ ЭЛЕКТРОНДЫҚ БҰЛТЫ</w:t>
            </w:r>
          </w:p>
        </w:tc>
      </w:tr>
    </w:tbl>
    <w:p w14:paraId="176E8B4F" w14:textId="77777777" w:rsidR="00250716" w:rsidRDefault="00250716" w:rsidP="00250716">
      <w:pPr>
        <w:spacing w:before="60" w:after="60"/>
      </w:pPr>
    </w:p>
    <w:p w14:paraId="06E307FB" w14:textId="77777777" w:rsidR="00250716" w:rsidRDefault="00250716" w:rsidP="00250716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Ароматты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байланыс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: Бензол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молекуласы</w:t>
      </w:r>
      <w:proofErr w:type="spellEnd"/>
    </w:p>
    <w:p w14:paraId="4EB5D717" w14:textId="77777777" w:rsidR="00250716" w:rsidRDefault="00250716" w:rsidP="00250716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Бензол C₆H₆ —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химияның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ерекше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орны</w:t>
      </w:r>
      <w:proofErr w:type="spellEnd"/>
      <w:r>
        <w:rPr>
          <w:rFonts w:eastAsia="Arial"/>
          <w:color w:val="333333"/>
        </w:rPr>
        <w:t xml:space="preserve"> бар </w:t>
      </w:r>
      <w:proofErr w:type="spellStart"/>
      <w:r>
        <w:rPr>
          <w:rFonts w:eastAsia="Arial"/>
          <w:color w:val="333333"/>
        </w:rPr>
        <w:t>қосылысы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Оның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ерекшелігі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алты</w:t>
      </w:r>
      <w:proofErr w:type="spellEnd"/>
      <w:r>
        <w:rPr>
          <w:rFonts w:eastAsia="Arial"/>
          <w:color w:val="333333"/>
        </w:rPr>
        <w:t xml:space="preserve"> пи-</w:t>
      </w:r>
      <w:proofErr w:type="spellStart"/>
      <w:r>
        <w:rPr>
          <w:rFonts w:eastAsia="Arial"/>
          <w:color w:val="333333"/>
        </w:rPr>
        <w:t>электронның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бүкіл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сақина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бойынша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үлестірілуінде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ароматтылық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деп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аталады</w:t>
      </w:r>
      <w:proofErr w:type="spellEnd"/>
      <w:r>
        <w:rPr>
          <w:rFonts w:eastAsia="Arial"/>
          <w:color w:val="333333"/>
        </w:rPr>
        <w:t>.</w:t>
      </w:r>
    </w:p>
    <w:p w14:paraId="31095BF5" w14:textId="77777777" w:rsidR="00250716" w:rsidRDefault="00250716" w:rsidP="00250716">
      <w:pPr>
        <w:spacing w:before="60" w:after="60"/>
      </w:pPr>
    </w:p>
    <w:p w14:paraId="4F198E3C" w14:textId="14FC90F6" w:rsidR="00250716" w:rsidRDefault="00250716" w:rsidP="00250716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Бензол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молекуласының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электрондық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құрылысы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716" w14:paraId="1B7A512A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27189" w14:textId="77777777" w:rsidR="00250716" w:rsidRDefault="0025071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Бензол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молекуласының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сипаттамалары</w:t>
            </w:r>
            <w:proofErr w:type="spellEnd"/>
          </w:p>
        </w:tc>
      </w:tr>
      <w:tr w:rsidR="00250716" w14:paraId="14EA025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87B2B" w14:textId="77777777" w:rsidR="00250716" w:rsidRDefault="00250716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• 6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көміртегі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атомы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тегіс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алтыбұрыш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Барлық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C–C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ұзындықтары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бірдей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: 0,140 нм •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C–C: 0,154 нм,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C=C: 0,134 нм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арасында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!)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Барлық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бұрыштар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120° — sp²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гибридтелу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6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-электрон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делокализацияланған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сақина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еркін</w:t>
            </w:r>
            <w:proofErr w:type="spellEnd"/>
          </w:p>
        </w:tc>
      </w:tr>
    </w:tbl>
    <w:p w14:paraId="706824F5" w14:textId="77777777" w:rsidR="00250716" w:rsidRDefault="00250716" w:rsidP="002507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716" w14:paraId="5BFA3558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65EC00A" w14:textId="77777777" w:rsidR="00250716" w:rsidRDefault="00250716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Бензол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жазылуы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: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H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  |            |   H–C‶⌬‹C–H          ◯       |\/|         |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|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делокализацияланған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  |/\|          |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|  пи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электрондар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H–C‶⌬‹C–H          ◯       |            |       H    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Кекуле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формулалары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Реалды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пішін</w:t>
            </w:r>
            <w:proofErr w:type="spellEnd"/>
          </w:p>
        </w:tc>
      </w:tr>
    </w:tbl>
    <w:p w14:paraId="28DD5885" w14:textId="77777777" w:rsidR="00250716" w:rsidRDefault="00250716" w:rsidP="00250716">
      <w:pPr>
        <w:spacing w:before="60" w:after="60"/>
      </w:pPr>
    </w:p>
    <w:p w14:paraId="4E99C134" w14:textId="38553E44" w:rsidR="00250716" w:rsidRDefault="00250716" w:rsidP="00250716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Ароматтылық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шарттары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Хюккель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ережесі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0716" w14:paraId="3D1BBEC0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5DA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5CE64" w14:textId="77777777" w:rsidR="00250716" w:rsidRDefault="0025071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Хюккель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ережесі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(4n+2)</w:t>
            </w:r>
          </w:p>
        </w:tc>
      </w:tr>
      <w:tr w:rsidR="00250716" w14:paraId="5DF8EE64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D8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19F4B" w14:textId="77777777" w:rsidR="00250716" w:rsidRDefault="00250716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t xml:space="preserve">Молекула </w:t>
            </w:r>
            <w:proofErr w:type="spellStart"/>
            <w:r>
              <w:rPr>
                <w:rFonts w:eastAsia="Arial"/>
                <w:color w:val="333333"/>
              </w:rPr>
              <w:t>ароматты</w:t>
            </w:r>
            <w:proofErr w:type="spellEnd"/>
            <w:r>
              <w:rPr>
                <w:rFonts w:eastAsia="Arial"/>
                <w:color w:val="333333"/>
              </w:rPr>
              <w:t xml:space="preserve"> болу </w:t>
            </w:r>
            <w:proofErr w:type="spellStart"/>
            <w:r>
              <w:rPr>
                <w:rFonts w:eastAsia="Arial"/>
                <w:color w:val="333333"/>
              </w:rPr>
              <w:t>үшін</w:t>
            </w:r>
            <w:proofErr w:type="spellEnd"/>
            <w:r>
              <w:rPr>
                <w:rFonts w:eastAsia="Arial"/>
                <w:color w:val="333333"/>
              </w:rPr>
              <w:t xml:space="preserve">: 1. </w:t>
            </w:r>
            <w:proofErr w:type="spellStart"/>
            <w:r>
              <w:rPr>
                <w:rFonts w:eastAsia="Arial"/>
                <w:color w:val="333333"/>
              </w:rPr>
              <w:t>Жалпақ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планарлы</w:t>
            </w:r>
            <w:proofErr w:type="spellEnd"/>
            <w:r>
              <w:rPr>
                <w:rFonts w:eastAsia="Arial"/>
                <w:color w:val="333333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</w:rPr>
              <w:t>циклді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болуы</w:t>
            </w:r>
            <w:proofErr w:type="spellEnd"/>
            <w:r>
              <w:rPr>
                <w:rFonts w:eastAsia="Arial"/>
                <w:color w:val="333333"/>
              </w:rPr>
              <w:t xml:space="preserve"> керек 2. </w:t>
            </w:r>
            <w:proofErr w:type="spellStart"/>
            <w:r>
              <w:rPr>
                <w:rFonts w:eastAsia="Arial"/>
                <w:color w:val="333333"/>
              </w:rPr>
              <w:t>Толық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конъюгацияланған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болуы</w:t>
            </w:r>
            <w:proofErr w:type="spellEnd"/>
            <w:r>
              <w:rPr>
                <w:rFonts w:eastAsia="Arial"/>
                <w:color w:val="333333"/>
              </w:rPr>
              <w:t xml:space="preserve"> керек (</w:t>
            </w:r>
            <w:proofErr w:type="spellStart"/>
            <w:r>
              <w:rPr>
                <w:rFonts w:eastAsia="Arial"/>
                <w:color w:val="333333"/>
              </w:rPr>
              <w:t>барлық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атомда</w:t>
            </w:r>
            <w:proofErr w:type="spellEnd"/>
            <w:r>
              <w:rPr>
                <w:rFonts w:eastAsia="Arial"/>
                <w:color w:val="333333"/>
              </w:rPr>
              <w:t xml:space="preserve"> p-</w:t>
            </w:r>
            <w:proofErr w:type="spellStart"/>
            <w:r>
              <w:rPr>
                <w:rFonts w:eastAsia="Arial"/>
                <w:color w:val="333333"/>
              </w:rPr>
              <w:t>орбиталь</w:t>
            </w:r>
            <w:proofErr w:type="spellEnd"/>
            <w:r>
              <w:rPr>
                <w:rFonts w:eastAsia="Arial"/>
                <w:color w:val="333333"/>
              </w:rPr>
              <w:t xml:space="preserve">) 3. </w:t>
            </w:r>
            <w:proofErr w:type="spellStart"/>
            <w:r>
              <w:rPr>
                <w:rFonts w:eastAsia="Arial"/>
                <w:color w:val="333333"/>
              </w:rPr>
              <w:t>pi-электрондар</w:t>
            </w:r>
            <w:proofErr w:type="spellEnd"/>
            <w:r>
              <w:rPr>
                <w:rFonts w:eastAsia="Arial"/>
                <w:color w:val="333333"/>
              </w:rPr>
              <w:t xml:space="preserve"> саны: 4n+2 (n = 0, 1, 2, 3...)  </w:t>
            </w:r>
            <w:proofErr w:type="spellStart"/>
            <w:r>
              <w:rPr>
                <w:rFonts w:eastAsia="Arial"/>
                <w:color w:val="333333"/>
              </w:rPr>
              <w:t>Мысалдар</w:t>
            </w:r>
            <w:proofErr w:type="spellEnd"/>
            <w:r>
              <w:rPr>
                <w:rFonts w:eastAsia="Arial"/>
                <w:color w:val="333333"/>
              </w:rPr>
              <w:t xml:space="preserve">: • n=1: 4(1)+2 = 6 </w:t>
            </w:r>
            <w:proofErr w:type="spellStart"/>
            <w:r>
              <w:rPr>
                <w:rFonts w:eastAsia="Arial"/>
                <w:color w:val="333333"/>
              </w:rPr>
              <w:t>pi</w:t>
            </w:r>
            <w:proofErr w:type="spellEnd"/>
            <w:r>
              <w:rPr>
                <w:rFonts w:eastAsia="Arial"/>
                <w:color w:val="333333"/>
              </w:rPr>
              <w:t xml:space="preserve">-электрон → бензол C₆H₆ ✓ • n=2: 4(2)+2 = 10 </w:t>
            </w:r>
            <w:proofErr w:type="spellStart"/>
            <w:r>
              <w:rPr>
                <w:rFonts w:eastAsia="Arial"/>
                <w:color w:val="333333"/>
              </w:rPr>
              <w:t>pi</w:t>
            </w:r>
            <w:proofErr w:type="spellEnd"/>
            <w:r>
              <w:rPr>
                <w:rFonts w:eastAsia="Arial"/>
                <w:color w:val="333333"/>
              </w:rPr>
              <w:t xml:space="preserve">-электрон → нафталин C₁₀H₈ ✓ • n=3: 4(3)+2 = 14 </w:t>
            </w:r>
            <w:proofErr w:type="spellStart"/>
            <w:r>
              <w:rPr>
                <w:rFonts w:eastAsia="Arial"/>
                <w:color w:val="333333"/>
              </w:rPr>
              <w:t>pi</w:t>
            </w:r>
            <w:proofErr w:type="spellEnd"/>
            <w:r>
              <w:rPr>
                <w:rFonts w:eastAsia="Arial"/>
                <w:color w:val="333333"/>
              </w:rPr>
              <w:t>-электрон → антрацен C₁₄H₁₀ ✓</w:t>
            </w:r>
          </w:p>
        </w:tc>
      </w:tr>
    </w:tbl>
    <w:p w14:paraId="31DE4CC5" w14:textId="77777777" w:rsidR="00250716" w:rsidRDefault="00250716" w:rsidP="00250716">
      <w:pPr>
        <w:spacing w:before="60" w:after="60"/>
      </w:pPr>
    </w:p>
    <w:p w14:paraId="3833DE42" w14:textId="494B5AB2" w:rsidR="00250716" w:rsidRDefault="00250716" w:rsidP="00250716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Бензолдың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ерекше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қасиеттері</w:t>
      </w:r>
      <w:proofErr w:type="spellEnd"/>
    </w:p>
    <w:p w14:paraId="38E268C3" w14:textId="77777777" w:rsidR="00250716" w:rsidRDefault="00250716" w:rsidP="00250716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Ароматты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делокализациясы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бензолды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ерекше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тұрақты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қосылыс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жасайды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Делокализация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энергиясы</w:t>
      </w:r>
      <w:proofErr w:type="spellEnd"/>
      <w:r>
        <w:rPr>
          <w:rFonts w:eastAsia="Arial"/>
          <w:color w:val="333333"/>
        </w:rPr>
        <w:t xml:space="preserve"> (резонанс </w:t>
      </w:r>
      <w:proofErr w:type="spellStart"/>
      <w:r>
        <w:rPr>
          <w:rFonts w:eastAsia="Arial"/>
          <w:color w:val="333333"/>
        </w:rPr>
        <w:t>энергиясы</w:t>
      </w:r>
      <w:proofErr w:type="spellEnd"/>
      <w:r>
        <w:rPr>
          <w:rFonts w:eastAsia="Arial"/>
          <w:color w:val="333333"/>
        </w:rPr>
        <w:t xml:space="preserve">) — 150 кДж/моль. </w:t>
      </w:r>
      <w:proofErr w:type="spellStart"/>
      <w:r>
        <w:rPr>
          <w:rFonts w:eastAsia="Arial"/>
          <w:color w:val="333333"/>
        </w:rPr>
        <w:t>Осыдан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туындайтын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сипаттар</w:t>
      </w:r>
      <w:proofErr w:type="spellEnd"/>
      <w:r>
        <w:rPr>
          <w:rFonts w:eastAsia="Arial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2117"/>
        <w:gridCol w:w="4008"/>
      </w:tblGrid>
      <w:tr w:rsidR="00250716" w14:paraId="576869AE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D20F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Қасиет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85C2" w14:textId="77777777" w:rsidR="00250716" w:rsidRDefault="0025071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Бензол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42411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Себебі</w:t>
            </w:r>
            <w:proofErr w:type="spellEnd"/>
          </w:p>
        </w:tc>
      </w:tr>
      <w:tr w:rsidR="00250716" w14:paraId="03402187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B1951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Қосылу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реакциясы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721D9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Қиын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жүреді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717A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Ароматтылықты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жоғалтпау</w:t>
            </w:r>
            <w:proofErr w:type="spellEnd"/>
          </w:p>
        </w:tc>
      </w:tr>
      <w:tr w:rsidR="00250716" w14:paraId="396DA950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2E11A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Орынбасу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реакциясы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90F7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Жеңіл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жүреді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417F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Ароматтылық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сақталады</w:t>
            </w:r>
            <w:proofErr w:type="spellEnd"/>
          </w:p>
        </w:tc>
      </w:tr>
      <w:tr w:rsidR="00250716" w14:paraId="7E0AE247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5256C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Тотығу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8563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Тұрақты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090C" w14:textId="77777777" w:rsidR="00250716" w:rsidRDefault="00250716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Делокализация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қорғайды</w:t>
            </w:r>
            <w:proofErr w:type="spellEnd"/>
          </w:p>
        </w:tc>
      </w:tr>
    </w:tbl>
    <w:p w14:paraId="0297C498" w14:textId="77777777" w:rsidR="00250716" w:rsidRDefault="00250716" w:rsidP="00250716">
      <w:r>
        <w:br w:type="page"/>
      </w:r>
    </w:p>
    <w:p w14:paraId="197CD1CF" w14:textId="77777777" w:rsidR="00563A0C" w:rsidRPr="00250716" w:rsidRDefault="00563A0C" w:rsidP="00250716"/>
    <w:sectPr w:rsidR="00563A0C" w:rsidRPr="00250716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C4EA5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2026-03-10T16:26:00Z</dcterms:created>
  <dcterms:modified xsi:type="dcterms:W3CDTF">2026-03-10T16:26:00Z</dcterms:modified>
</cp:coreProperties>
</file>