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200" w:type="dxa"/>
          <w:left w:w="10" w:type="dxa"/>
          <w:bottom w:w="200" w:type="dxa"/>
          <w:right w:w="10" w:type="dxa"/>
        </w:tblCellMar>
        <w:tblLook w:val="04A0" w:firstRow="1" w:lastRow="0" w:firstColumn="1" w:lastColumn="0" w:noHBand="0" w:noVBand="1"/>
      </w:tblPr>
      <w:tblGrid>
        <w:gridCol w:w="476"/>
        <w:gridCol w:w="8884"/>
      </w:tblGrid>
      <w:tr w:rsidR="00F32395" w14:paraId="26ADECFA" w14:textId="77777777" w:rsidTr="00913F80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3A6B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2ADE8176" w14:textId="062B4D96" w:rsidR="00F32395" w:rsidRPr="00F32395" w:rsidRDefault="00F32395" w:rsidP="00913F80">
            <w:pPr>
              <w:jc w:val="center"/>
              <w:rPr>
                <w:rFonts w:hint="eastAsia"/>
              </w:rPr>
            </w:pPr>
          </w:p>
        </w:tc>
        <w:tc>
          <w:tcPr>
            <w:tcW w:w="0" w:type="auto"/>
            <w:tcBorders>
              <w:top w:val="none" w:sz="0" w:space="0" w:color="FFFFFF"/>
              <w:left w:val="thick" w:sz="16" w:space="0" w:color="E8552A"/>
              <w:bottom w:val="none" w:sz="0" w:space="0" w:color="FFFFFF"/>
              <w:right w:val="none" w:sz="0" w:space="0" w:color="FFFFFF"/>
            </w:tcBorders>
            <w:shd w:val="clear" w:color="auto" w:fill="D6E8F7"/>
            <w:tcMar>
              <w:top w:w="120" w:type="dxa"/>
              <w:left w:w="240" w:type="dxa"/>
              <w:bottom w:w="120" w:type="dxa"/>
              <w:right w:w="160" w:type="dxa"/>
            </w:tcMar>
            <w:vAlign w:val="center"/>
          </w:tcPr>
          <w:p w14:paraId="35194D0E" w14:textId="77777777" w:rsidR="00F32395" w:rsidRDefault="00F32395" w:rsidP="00913F80">
            <w:r>
              <w:rPr>
                <w:rFonts w:eastAsia="Arial"/>
                <w:b/>
                <w:bCs/>
                <w:color w:val="1A3A6B"/>
                <w:sz w:val="30"/>
                <w:szCs w:val="30"/>
              </w:rPr>
              <w:t>КАРБОНИЛ ТОБЫ: C=O БАЙЛАНЫСЫ</w:t>
            </w:r>
          </w:p>
        </w:tc>
      </w:tr>
    </w:tbl>
    <w:p w14:paraId="7968F2F5" w14:textId="77777777" w:rsidR="00F32395" w:rsidRDefault="00F32395" w:rsidP="00F32395">
      <w:pPr>
        <w:spacing w:before="60" w:after="60"/>
      </w:pPr>
    </w:p>
    <w:p w14:paraId="4A3D8D6D" w14:textId="77777777" w:rsidR="00F32395" w:rsidRDefault="00F32395" w:rsidP="00F32395">
      <w:pPr>
        <w:pStyle w:val="1"/>
        <w:pBdr>
          <w:bottom w:val="single" w:sz="6" w:space="4" w:color="2E75B6"/>
        </w:pBdr>
        <w:rPr>
          <w:rFonts w:ascii="Arial" w:eastAsiaTheme="minorEastAsia" w:hAnsi="Arial" w:cs="Arial"/>
          <w:b/>
          <w:bCs/>
          <w:color w:val="1A3A6B"/>
          <w:sz w:val="32"/>
          <w:szCs w:val="32"/>
        </w:rPr>
      </w:pPr>
      <w:r>
        <w:rPr>
          <w:rFonts w:ascii="Arial" w:eastAsia="Arial" w:hAnsi="Arial" w:cs="Arial"/>
          <w:b/>
          <w:bCs/>
          <w:color w:val="1A3A6B"/>
          <w:sz w:val="32"/>
          <w:szCs w:val="32"/>
        </w:rPr>
        <w:t xml:space="preserve">Карбонил </w:t>
      </w:r>
      <w:proofErr w:type="spellStart"/>
      <w:r>
        <w:rPr>
          <w:rFonts w:ascii="Arial" w:eastAsia="Arial" w:hAnsi="Arial" w:cs="Arial"/>
          <w:b/>
          <w:bCs/>
          <w:color w:val="1A3A6B"/>
          <w:sz w:val="32"/>
          <w:szCs w:val="32"/>
        </w:rPr>
        <w:t>тобының</w:t>
      </w:r>
      <w:proofErr w:type="spellEnd"/>
      <w:r>
        <w:rPr>
          <w:rFonts w:ascii="Arial" w:eastAsia="Arial" w:hAnsi="Arial" w:cs="Arial"/>
          <w:b/>
          <w:bCs/>
          <w:color w:val="1A3A6B"/>
          <w:sz w:val="32"/>
          <w:szCs w:val="32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1A3A6B"/>
          <w:sz w:val="32"/>
          <w:szCs w:val="32"/>
        </w:rPr>
        <w:t>полярлануы</w:t>
      </w:r>
      <w:proofErr w:type="spellEnd"/>
      <w:r>
        <w:rPr>
          <w:rFonts w:ascii="Arial" w:eastAsia="Arial" w:hAnsi="Arial" w:cs="Arial"/>
          <w:b/>
          <w:bCs/>
          <w:color w:val="1A3A6B"/>
          <w:sz w:val="32"/>
          <w:szCs w:val="32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1A3A6B"/>
          <w:sz w:val="32"/>
          <w:szCs w:val="32"/>
        </w:rPr>
        <w:t>және</w:t>
      </w:r>
      <w:proofErr w:type="spellEnd"/>
      <w:r>
        <w:rPr>
          <w:rFonts w:ascii="Arial" w:eastAsia="Arial" w:hAnsi="Arial" w:cs="Arial"/>
          <w:b/>
          <w:bCs/>
          <w:color w:val="1A3A6B"/>
          <w:sz w:val="32"/>
          <w:szCs w:val="32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1A3A6B"/>
          <w:sz w:val="32"/>
          <w:szCs w:val="32"/>
        </w:rPr>
        <w:t>реакциялық</w:t>
      </w:r>
      <w:proofErr w:type="spellEnd"/>
      <w:r>
        <w:rPr>
          <w:rFonts w:ascii="Arial" w:eastAsia="Arial" w:hAnsi="Arial" w:cs="Arial"/>
          <w:b/>
          <w:bCs/>
          <w:color w:val="1A3A6B"/>
          <w:sz w:val="32"/>
          <w:szCs w:val="32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1A3A6B"/>
          <w:sz w:val="32"/>
          <w:szCs w:val="32"/>
        </w:rPr>
        <w:t>белсенділігі</w:t>
      </w:r>
      <w:proofErr w:type="spellEnd"/>
    </w:p>
    <w:p w14:paraId="384E2672" w14:textId="77777777" w:rsidR="00F32395" w:rsidRPr="00F32395" w:rsidRDefault="00F32395" w:rsidP="00F32395"/>
    <w:p w14:paraId="36676225" w14:textId="77777777" w:rsidR="00F32395" w:rsidRDefault="00F32395" w:rsidP="00F32395">
      <w:pPr>
        <w:spacing w:before="80" w:after="80" w:line="320" w:lineRule="auto"/>
        <w:jc w:val="both"/>
      </w:pPr>
      <w:r>
        <w:rPr>
          <w:rFonts w:eastAsia="Arial"/>
          <w:color w:val="333333"/>
        </w:rPr>
        <w:t xml:space="preserve">Карбонил </w:t>
      </w:r>
      <w:proofErr w:type="spellStart"/>
      <w:r>
        <w:rPr>
          <w:rFonts w:eastAsia="Arial"/>
          <w:color w:val="333333"/>
        </w:rPr>
        <w:t>тобы</w:t>
      </w:r>
      <w:proofErr w:type="spellEnd"/>
      <w:r>
        <w:rPr>
          <w:rFonts w:eastAsia="Arial"/>
          <w:color w:val="333333"/>
        </w:rPr>
        <w:t xml:space="preserve"> C=O — </w:t>
      </w:r>
      <w:proofErr w:type="spellStart"/>
      <w:r>
        <w:rPr>
          <w:rFonts w:eastAsia="Arial"/>
          <w:color w:val="333333"/>
        </w:rPr>
        <w:t>органикалық</w:t>
      </w:r>
      <w:proofErr w:type="spellEnd"/>
      <w:r>
        <w:rPr>
          <w:rFonts w:eastAsia="Arial"/>
          <w:color w:val="333333"/>
        </w:rPr>
        <w:t xml:space="preserve"> </w:t>
      </w:r>
      <w:proofErr w:type="spellStart"/>
      <w:r>
        <w:rPr>
          <w:rFonts w:eastAsia="Arial"/>
          <w:color w:val="333333"/>
        </w:rPr>
        <w:t>химиядағы</w:t>
      </w:r>
      <w:proofErr w:type="spellEnd"/>
      <w:r>
        <w:rPr>
          <w:rFonts w:eastAsia="Arial"/>
          <w:color w:val="333333"/>
        </w:rPr>
        <w:t xml:space="preserve"> </w:t>
      </w:r>
      <w:proofErr w:type="spellStart"/>
      <w:r>
        <w:rPr>
          <w:rFonts w:eastAsia="Arial"/>
          <w:color w:val="333333"/>
        </w:rPr>
        <w:t>ең</w:t>
      </w:r>
      <w:proofErr w:type="spellEnd"/>
      <w:r>
        <w:rPr>
          <w:rFonts w:eastAsia="Arial"/>
          <w:color w:val="333333"/>
        </w:rPr>
        <w:t xml:space="preserve"> </w:t>
      </w:r>
      <w:proofErr w:type="spellStart"/>
      <w:r>
        <w:rPr>
          <w:rFonts w:eastAsia="Arial"/>
          <w:color w:val="333333"/>
        </w:rPr>
        <w:t>маңызды</w:t>
      </w:r>
      <w:proofErr w:type="spellEnd"/>
      <w:r>
        <w:rPr>
          <w:rFonts w:eastAsia="Arial"/>
          <w:color w:val="333333"/>
        </w:rPr>
        <w:t xml:space="preserve"> </w:t>
      </w:r>
      <w:proofErr w:type="spellStart"/>
      <w:r>
        <w:rPr>
          <w:rFonts w:eastAsia="Arial"/>
          <w:color w:val="333333"/>
        </w:rPr>
        <w:t>функционалды</w:t>
      </w:r>
      <w:proofErr w:type="spellEnd"/>
      <w:r>
        <w:rPr>
          <w:rFonts w:eastAsia="Arial"/>
          <w:color w:val="333333"/>
        </w:rPr>
        <w:t xml:space="preserve"> </w:t>
      </w:r>
      <w:proofErr w:type="spellStart"/>
      <w:r>
        <w:rPr>
          <w:rFonts w:eastAsia="Arial"/>
          <w:color w:val="333333"/>
        </w:rPr>
        <w:t>топтардың</w:t>
      </w:r>
      <w:proofErr w:type="spellEnd"/>
      <w:r>
        <w:rPr>
          <w:rFonts w:eastAsia="Arial"/>
          <w:color w:val="333333"/>
        </w:rPr>
        <w:t xml:space="preserve"> </w:t>
      </w:r>
      <w:proofErr w:type="spellStart"/>
      <w:r>
        <w:rPr>
          <w:rFonts w:eastAsia="Arial"/>
          <w:color w:val="333333"/>
        </w:rPr>
        <w:t>бірі</w:t>
      </w:r>
      <w:proofErr w:type="spellEnd"/>
      <w:r>
        <w:rPr>
          <w:rFonts w:eastAsia="Arial"/>
          <w:color w:val="333333"/>
        </w:rPr>
        <w:t xml:space="preserve">. Ол </w:t>
      </w:r>
      <w:proofErr w:type="spellStart"/>
      <w:r>
        <w:rPr>
          <w:rFonts w:eastAsia="Arial"/>
          <w:color w:val="333333"/>
        </w:rPr>
        <w:t>альдегидтер</w:t>
      </w:r>
      <w:proofErr w:type="spellEnd"/>
      <w:r>
        <w:rPr>
          <w:rFonts w:eastAsia="Arial"/>
          <w:color w:val="333333"/>
        </w:rPr>
        <w:t xml:space="preserve">, </w:t>
      </w:r>
      <w:proofErr w:type="spellStart"/>
      <w:r>
        <w:rPr>
          <w:rFonts w:eastAsia="Arial"/>
          <w:color w:val="333333"/>
        </w:rPr>
        <w:t>кетондар</w:t>
      </w:r>
      <w:proofErr w:type="spellEnd"/>
      <w:r>
        <w:rPr>
          <w:rFonts w:eastAsia="Arial"/>
          <w:color w:val="333333"/>
        </w:rPr>
        <w:t xml:space="preserve">, карбон </w:t>
      </w:r>
      <w:proofErr w:type="spellStart"/>
      <w:r>
        <w:rPr>
          <w:rFonts w:eastAsia="Arial"/>
          <w:color w:val="333333"/>
        </w:rPr>
        <w:t>қышқылдары</w:t>
      </w:r>
      <w:proofErr w:type="spellEnd"/>
      <w:r>
        <w:rPr>
          <w:rFonts w:eastAsia="Arial"/>
          <w:color w:val="333333"/>
        </w:rPr>
        <w:t xml:space="preserve"> </w:t>
      </w:r>
      <w:proofErr w:type="spellStart"/>
      <w:r>
        <w:rPr>
          <w:rFonts w:eastAsia="Arial"/>
          <w:color w:val="333333"/>
        </w:rPr>
        <w:t>және</w:t>
      </w:r>
      <w:proofErr w:type="spellEnd"/>
      <w:r>
        <w:rPr>
          <w:rFonts w:eastAsia="Arial"/>
          <w:color w:val="333333"/>
        </w:rPr>
        <w:t xml:space="preserve"> </w:t>
      </w:r>
      <w:proofErr w:type="spellStart"/>
      <w:r>
        <w:rPr>
          <w:rFonts w:eastAsia="Arial"/>
          <w:color w:val="333333"/>
        </w:rPr>
        <w:t>олардың</w:t>
      </w:r>
      <w:proofErr w:type="spellEnd"/>
      <w:r>
        <w:rPr>
          <w:rFonts w:eastAsia="Arial"/>
          <w:color w:val="333333"/>
        </w:rPr>
        <w:t xml:space="preserve"> </w:t>
      </w:r>
      <w:proofErr w:type="spellStart"/>
      <w:r>
        <w:rPr>
          <w:rFonts w:eastAsia="Arial"/>
          <w:color w:val="333333"/>
        </w:rPr>
        <w:t>туындыларында</w:t>
      </w:r>
      <w:proofErr w:type="spellEnd"/>
      <w:r>
        <w:rPr>
          <w:rFonts w:eastAsia="Arial"/>
          <w:color w:val="333333"/>
        </w:rPr>
        <w:t xml:space="preserve"> </w:t>
      </w:r>
      <w:proofErr w:type="spellStart"/>
      <w:r>
        <w:rPr>
          <w:rFonts w:eastAsia="Arial"/>
          <w:color w:val="333333"/>
        </w:rPr>
        <w:t>кездеседі</w:t>
      </w:r>
      <w:proofErr w:type="spellEnd"/>
      <w:r>
        <w:rPr>
          <w:rFonts w:eastAsia="Arial"/>
          <w:color w:val="333333"/>
        </w:rPr>
        <w:t>.</w:t>
      </w:r>
    </w:p>
    <w:p w14:paraId="372CED39" w14:textId="77777777" w:rsidR="00F32395" w:rsidRDefault="00F32395" w:rsidP="00F32395">
      <w:pPr>
        <w:spacing w:before="60" w:after="60"/>
      </w:pPr>
    </w:p>
    <w:p w14:paraId="51957DFF" w14:textId="5068F68E" w:rsidR="00F32395" w:rsidRDefault="00F32395" w:rsidP="00F32395">
      <w:pPr>
        <w:pStyle w:val="2"/>
        <w:rPr>
          <w:rFonts w:ascii="Arial" w:eastAsiaTheme="minorEastAsia" w:hAnsi="Arial" w:cs="Arial"/>
          <w:b/>
          <w:bCs/>
          <w:color w:val="2E75B6"/>
          <w:sz w:val="26"/>
          <w:szCs w:val="26"/>
        </w:rPr>
      </w:pPr>
      <w:r>
        <w:rPr>
          <w:rFonts w:ascii="Arial" w:eastAsia="Arial" w:hAnsi="Arial" w:cs="Arial"/>
          <w:b/>
          <w:bCs/>
          <w:color w:val="2E75B6"/>
          <w:sz w:val="26"/>
          <w:szCs w:val="26"/>
        </w:rPr>
        <w:t xml:space="preserve">1 C=O </w:t>
      </w:r>
      <w:proofErr w:type="spellStart"/>
      <w:r>
        <w:rPr>
          <w:rFonts w:ascii="Arial" w:eastAsia="Arial" w:hAnsi="Arial" w:cs="Arial"/>
          <w:b/>
          <w:bCs/>
          <w:color w:val="2E75B6"/>
          <w:sz w:val="26"/>
          <w:szCs w:val="26"/>
        </w:rPr>
        <w:t>байланысының</w:t>
      </w:r>
      <w:proofErr w:type="spellEnd"/>
      <w:r>
        <w:rPr>
          <w:rFonts w:ascii="Arial" w:eastAsia="Arial" w:hAnsi="Arial" w:cs="Arial"/>
          <w:b/>
          <w:bCs/>
          <w:color w:val="2E75B6"/>
          <w:sz w:val="26"/>
          <w:szCs w:val="26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2E75B6"/>
          <w:sz w:val="26"/>
          <w:szCs w:val="26"/>
        </w:rPr>
        <w:t>полярлануы</w:t>
      </w:r>
      <w:proofErr w:type="spellEnd"/>
    </w:p>
    <w:p w14:paraId="047D45E2" w14:textId="77777777" w:rsidR="00F32395" w:rsidRPr="00F32395" w:rsidRDefault="00F32395" w:rsidP="00F32395"/>
    <w:p w14:paraId="6F0F74C1" w14:textId="77777777" w:rsidR="00F32395" w:rsidRDefault="00F32395" w:rsidP="00F32395">
      <w:pPr>
        <w:spacing w:before="80" w:after="80" w:line="320" w:lineRule="auto"/>
        <w:jc w:val="both"/>
        <w:rPr>
          <w:color w:val="333333"/>
        </w:rPr>
      </w:pPr>
      <w:proofErr w:type="spellStart"/>
      <w:r>
        <w:rPr>
          <w:rFonts w:eastAsia="Arial"/>
          <w:color w:val="333333"/>
        </w:rPr>
        <w:t>Оттегі</w:t>
      </w:r>
      <w:proofErr w:type="spellEnd"/>
      <w:r>
        <w:rPr>
          <w:rFonts w:eastAsia="Arial"/>
          <w:color w:val="333333"/>
        </w:rPr>
        <w:t xml:space="preserve"> </w:t>
      </w:r>
      <w:proofErr w:type="spellStart"/>
      <w:r>
        <w:rPr>
          <w:rFonts w:eastAsia="Arial"/>
          <w:color w:val="333333"/>
        </w:rPr>
        <w:t>атомының</w:t>
      </w:r>
      <w:proofErr w:type="spellEnd"/>
      <w:r>
        <w:rPr>
          <w:rFonts w:eastAsia="Arial"/>
          <w:color w:val="333333"/>
        </w:rPr>
        <w:t xml:space="preserve"> </w:t>
      </w:r>
      <w:proofErr w:type="spellStart"/>
      <w:r>
        <w:rPr>
          <w:rFonts w:eastAsia="Arial"/>
          <w:color w:val="333333"/>
        </w:rPr>
        <w:t>электртерістілігі</w:t>
      </w:r>
      <w:proofErr w:type="spellEnd"/>
      <w:r>
        <w:rPr>
          <w:rFonts w:eastAsia="Arial"/>
          <w:color w:val="333333"/>
        </w:rPr>
        <w:t xml:space="preserve"> (3,44) </w:t>
      </w:r>
      <w:proofErr w:type="spellStart"/>
      <w:r>
        <w:rPr>
          <w:rFonts w:eastAsia="Arial"/>
          <w:color w:val="333333"/>
        </w:rPr>
        <w:t>көміртегіден</w:t>
      </w:r>
      <w:proofErr w:type="spellEnd"/>
      <w:r>
        <w:rPr>
          <w:rFonts w:eastAsia="Arial"/>
          <w:color w:val="333333"/>
        </w:rPr>
        <w:t xml:space="preserve"> (2,55) </w:t>
      </w:r>
      <w:proofErr w:type="spellStart"/>
      <w:r>
        <w:rPr>
          <w:rFonts w:eastAsia="Arial"/>
          <w:color w:val="333333"/>
        </w:rPr>
        <w:t>едәуір</w:t>
      </w:r>
      <w:proofErr w:type="spellEnd"/>
      <w:r>
        <w:rPr>
          <w:rFonts w:eastAsia="Arial"/>
          <w:color w:val="333333"/>
        </w:rPr>
        <w:t xml:space="preserve"> </w:t>
      </w:r>
      <w:proofErr w:type="spellStart"/>
      <w:r>
        <w:rPr>
          <w:rFonts w:eastAsia="Arial"/>
          <w:color w:val="333333"/>
        </w:rPr>
        <w:t>жоғары</w:t>
      </w:r>
      <w:proofErr w:type="spellEnd"/>
      <w:r>
        <w:rPr>
          <w:rFonts w:eastAsia="Arial"/>
          <w:color w:val="333333"/>
        </w:rPr>
        <w:t xml:space="preserve">. </w:t>
      </w:r>
      <w:proofErr w:type="spellStart"/>
      <w:r>
        <w:rPr>
          <w:rFonts w:eastAsia="Arial"/>
          <w:color w:val="333333"/>
        </w:rPr>
        <w:t>Сондықтан</w:t>
      </w:r>
      <w:proofErr w:type="spellEnd"/>
      <w:r>
        <w:rPr>
          <w:rFonts w:eastAsia="Arial"/>
          <w:color w:val="333333"/>
        </w:rPr>
        <w:t xml:space="preserve"> </w:t>
      </w:r>
      <w:proofErr w:type="spellStart"/>
      <w:r>
        <w:rPr>
          <w:rFonts w:eastAsia="Arial"/>
          <w:color w:val="333333"/>
        </w:rPr>
        <w:t>электрондық</w:t>
      </w:r>
      <w:proofErr w:type="spellEnd"/>
      <w:r>
        <w:rPr>
          <w:rFonts w:eastAsia="Arial"/>
          <w:color w:val="333333"/>
        </w:rPr>
        <w:t xml:space="preserve"> </w:t>
      </w:r>
      <w:proofErr w:type="spellStart"/>
      <w:r>
        <w:rPr>
          <w:rFonts w:eastAsia="Arial"/>
          <w:color w:val="333333"/>
        </w:rPr>
        <w:t>тығыздық</w:t>
      </w:r>
      <w:proofErr w:type="spellEnd"/>
      <w:r>
        <w:rPr>
          <w:rFonts w:eastAsia="Arial"/>
          <w:color w:val="333333"/>
        </w:rPr>
        <w:t xml:space="preserve"> </w:t>
      </w:r>
      <w:proofErr w:type="spellStart"/>
      <w:r>
        <w:rPr>
          <w:rFonts w:eastAsia="Arial"/>
          <w:color w:val="333333"/>
        </w:rPr>
        <w:t>оттегіге</w:t>
      </w:r>
      <w:proofErr w:type="spellEnd"/>
      <w:r>
        <w:rPr>
          <w:rFonts w:eastAsia="Arial"/>
          <w:color w:val="333333"/>
        </w:rPr>
        <w:t xml:space="preserve"> </w:t>
      </w:r>
      <w:proofErr w:type="spellStart"/>
      <w:r>
        <w:rPr>
          <w:rFonts w:eastAsia="Arial"/>
          <w:color w:val="333333"/>
        </w:rPr>
        <w:t>ауысады</w:t>
      </w:r>
      <w:proofErr w:type="spellEnd"/>
      <w:r>
        <w:rPr>
          <w:rFonts w:eastAsia="Arial"/>
          <w:color w:val="333333"/>
        </w:rPr>
        <w:t>:</w:t>
      </w:r>
    </w:p>
    <w:p w14:paraId="60E004F2" w14:textId="77777777" w:rsidR="00F32395" w:rsidRPr="00F32395" w:rsidRDefault="00F32395" w:rsidP="00F32395">
      <w:pPr>
        <w:spacing w:before="80" w:after="80" w:line="320" w:lineRule="auto"/>
        <w:jc w:val="both"/>
        <w:rPr>
          <w:rFonts w:hint="eastAsia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0" w:type="dxa"/>
          <w:bottom w:w="12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32395" w14:paraId="565BF0A0" w14:textId="77777777" w:rsidTr="00913F80">
        <w:tc>
          <w:tcPr>
            <w:tcW w:w="0" w:type="auto"/>
            <w:tcBorders>
              <w:top w:val="single" w:sz="1" w:space="0" w:color="E8552A"/>
              <w:left w:val="thick" w:sz="12" w:space="0" w:color="E8552A"/>
              <w:bottom w:val="single" w:sz="1" w:space="0" w:color="E8552A"/>
              <w:right w:val="single" w:sz="1" w:space="0" w:color="E8552A"/>
            </w:tcBorders>
            <w:shd w:val="clear" w:color="auto" w:fill="FFF8DC"/>
            <w:tcMar>
              <w:top w:w="120" w:type="dxa"/>
              <w:left w:w="220" w:type="dxa"/>
              <w:bottom w:w="120" w:type="dxa"/>
              <w:right w:w="220" w:type="dxa"/>
            </w:tcMar>
          </w:tcPr>
          <w:p w14:paraId="3EFEF724" w14:textId="77777777" w:rsidR="00F32395" w:rsidRDefault="00F32395" w:rsidP="00913F8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1A3A6B"/>
                <w:sz w:val="24"/>
                <w:szCs w:val="24"/>
              </w:rPr>
              <w:t xml:space="preserve">      δ+    δ−     </w:t>
            </w:r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1A3A6B"/>
                <w:sz w:val="24"/>
                <w:szCs w:val="24"/>
              </w:rPr>
              <w:t>C  =</w:t>
            </w:r>
            <w:proofErr w:type="gramEnd"/>
            <w:r>
              <w:rPr>
                <w:rFonts w:ascii="Courier New" w:eastAsia="Courier New" w:hAnsi="Courier New" w:cs="Courier New"/>
                <w:b/>
                <w:bCs/>
                <w:color w:val="1A3A6B"/>
                <w:sz w:val="24"/>
                <w:szCs w:val="24"/>
              </w:rPr>
              <w:t xml:space="preserve">  O     |</w:t>
            </w:r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1A3A6B"/>
                <w:sz w:val="24"/>
                <w:szCs w:val="24"/>
              </w:rPr>
              <w:t xml:space="preserve">   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b/>
                <w:bCs/>
                <w:color w:val="1A3A6B"/>
                <w:sz w:val="24"/>
                <w:szCs w:val="24"/>
              </w:rPr>
              <w:t>нуклеофильді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1A3A6B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3A6B"/>
                <w:sz w:val="24"/>
                <w:szCs w:val="24"/>
              </w:rPr>
              <w:t>шабуыл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1A3A6B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3A6B"/>
                <w:sz w:val="24"/>
                <w:szCs w:val="24"/>
              </w:rPr>
              <w:t>орны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1A3A6B"/>
                <w:sz w:val="24"/>
                <w:szCs w:val="24"/>
              </w:rPr>
              <w:t>)</w:t>
            </w:r>
          </w:p>
        </w:tc>
      </w:tr>
    </w:tbl>
    <w:p w14:paraId="202B0E15" w14:textId="77777777" w:rsidR="00F32395" w:rsidRDefault="00F32395" w:rsidP="00F32395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40" w:type="dxa"/>
          <w:left w:w="10" w:type="dxa"/>
          <w:bottom w:w="14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32395" w14:paraId="48F2DC0C" w14:textId="77777777" w:rsidTr="00913F80">
        <w:tc>
          <w:tcPr>
            <w:tcW w:w="0" w:type="auto"/>
            <w:tcBorders>
              <w:top w:val="single" w:sz="1" w:space="0" w:color="AACCEE"/>
              <w:left w:val="single" w:sz="1" w:space="0" w:color="AACCEE"/>
              <w:bottom w:val="single" w:sz="1" w:space="0" w:color="AACCEE"/>
              <w:right w:val="single" w:sz="1" w:space="0" w:color="AACCEE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EC7FAF2" w14:textId="77777777" w:rsidR="00F32395" w:rsidRDefault="00F32395" w:rsidP="00913F80">
            <w:pPr>
              <w:jc w:val="center"/>
            </w:pPr>
            <w:r>
              <w:rPr>
                <w:rFonts w:eastAsia="Arial"/>
                <w:b/>
                <w:bCs/>
                <w:color w:val="FFFFFF"/>
              </w:rPr>
              <w:t xml:space="preserve">C=O </w:t>
            </w:r>
            <w:proofErr w:type="spellStart"/>
            <w:r>
              <w:rPr>
                <w:rFonts w:eastAsia="Arial"/>
                <w:b/>
                <w:bCs/>
                <w:color w:val="FFFFFF"/>
              </w:rPr>
              <w:t>байланысының</w:t>
            </w:r>
            <w:proofErr w:type="spellEnd"/>
            <w:r>
              <w:rPr>
                <w:rFonts w:eastAsia="Arial"/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rFonts w:eastAsia="Arial"/>
                <w:b/>
                <w:bCs/>
                <w:color w:val="FFFFFF"/>
              </w:rPr>
              <w:t>сипаттамалары</w:t>
            </w:r>
            <w:proofErr w:type="spellEnd"/>
          </w:p>
        </w:tc>
      </w:tr>
      <w:tr w:rsidR="00F32395" w14:paraId="533C7F2A" w14:textId="77777777" w:rsidTr="00913F80">
        <w:tc>
          <w:tcPr>
            <w:tcW w:w="0" w:type="auto"/>
            <w:tcBorders>
              <w:top w:val="single" w:sz="1" w:space="0" w:color="AACCEE"/>
              <w:left w:val="single" w:sz="1" w:space="0" w:color="AACCEE"/>
              <w:bottom w:val="single" w:sz="1" w:space="0" w:color="AACCEE"/>
              <w:right w:val="single" w:sz="1" w:space="0" w:color="AACCEE"/>
            </w:tcBorders>
            <w:shd w:val="clear" w:color="auto" w:fill="D6E8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F092CD" w14:textId="77777777" w:rsidR="00F32395" w:rsidRDefault="00F32395" w:rsidP="00913F80">
            <w:pPr>
              <w:jc w:val="center"/>
            </w:pPr>
            <w:r>
              <w:rPr>
                <w:rFonts w:eastAsia="Arial"/>
                <w:color w:val="333333"/>
                <w:sz w:val="20"/>
                <w:szCs w:val="20"/>
              </w:rPr>
              <w:t xml:space="preserve">• </w:t>
            </w:r>
            <w:proofErr w:type="spellStart"/>
            <w:r>
              <w:rPr>
                <w:rFonts w:eastAsia="Arial"/>
                <w:color w:val="333333"/>
                <w:sz w:val="20"/>
                <w:szCs w:val="20"/>
              </w:rPr>
              <w:t>Байланыс</w:t>
            </w:r>
            <w:proofErr w:type="spellEnd"/>
            <w:r>
              <w:rPr>
                <w:rFonts w:eastAsia="Arial"/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Arial"/>
                <w:color w:val="333333"/>
                <w:sz w:val="20"/>
                <w:szCs w:val="20"/>
              </w:rPr>
              <w:t>ұзындығы</w:t>
            </w:r>
            <w:proofErr w:type="spellEnd"/>
            <w:r>
              <w:rPr>
                <w:rFonts w:eastAsia="Arial"/>
                <w:color w:val="333333"/>
                <w:sz w:val="20"/>
                <w:szCs w:val="20"/>
              </w:rPr>
              <w:t xml:space="preserve">: 0,122 нм (C–C: 0,154, C=C: 0,134 нм </w:t>
            </w:r>
            <w:proofErr w:type="spellStart"/>
            <w:r>
              <w:rPr>
                <w:rFonts w:eastAsia="Arial"/>
                <w:color w:val="333333"/>
                <w:sz w:val="20"/>
                <w:szCs w:val="20"/>
              </w:rPr>
              <w:t>арасында</w:t>
            </w:r>
            <w:proofErr w:type="spellEnd"/>
            <w:r>
              <w:rPr>
                <w:rFonts w:eastAsia="Arial"/>
                <w:color w:val="333333"/>
                <w:sz w:val="20"/>
                <w:szCs w:val="20"/>
              </w:rPr>
              <w:t xml:space="preserve">) • </w:t>
            </w:r>
            <w:proofErr w:type="spellStart"/>
            <w:r>
              <w:rPr>
                <w:rFonts w:eastAsia="Arial"/>
                <w:color w:val="333333"/>
                <w:sz w:val="20"/>
                <w:szCs w:val="20"/>
              </w:rPr>
              <w:t>Байланыс</w:t>
            </w:r>
            <w:proofErr w:type="spellEnd"/>
            <w:r>
              <w:rPr>
                <w:rFonts w:eastAsia="Arial"/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Arial"/>
                <w:color w:val="333333"/>
                <w:sz w:val="20"/>
                <w:szCs w:val="20"/>
              </w:rPr>
              <w:t>энергиясы</w:t>
            </w:r>
            <w:proofErr w:type="spellEnd"/>
            <w:r>
              <w:rPr>
                <w:rFonts w:eastAsia="Arial"/>
                <w:color w:val="333333"/>
                <w:sz w:val="20"/>
                <w:szCs w:val="20"/>
              </w:rPr>
              <w:t>: 745 кДж/моль (</w:t>
            </w:r>
            <w:proofErr w:type="spellStart"/>
            <w:r>
              <w:rPr>
                <w:rFonts w:eastAsia="Arial"/>
                <w:color w:val="333333"/>
                <w:sz w:val="20"/>
                <w:szCs w:val="20"/>
              </w:rPr>
              <w:t>өте</w:t>
            </w:r>
            <w:proofErr w:type="spellEnd"/>
            <w:r>
              <w:rPr>
                <w:rFonts w:eastAsia="Arial"/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Arial"/>
                <w:color w:val="333333"/>
                <w:sz w:val="20"/>
                <w:szCs w:val="20"/>
              </w:rPr>
              <w:t>берік</w:t>
            </w:r>
            <w:proofErr w:type="spellEnd"/>
            <w:r>
              <w:rPr>
                <w:rFonts w:eastAsia="Arial"/>
                <w:color w:val="333333"/>
                <w:sz w:val="20"/>
                <w:szCs w:val="20"/>
              </w:rPr>
              <w:t xml:space="preserve">!) • δ+ заряд: </w:t>
            </w:r>
            <w:proofErr w:type="spellStart"/>
            <w:r>
              <w:rPr>
                <w:rFonts w:eastAsia="Arial"/>
                <w:color w:val="333333"/>
                <w:sz w:val="20"/>
                <w:szCs w:val="20"/>
              </w:rPr>
              <w:t>Көміртегіде</w:t>
            </w:r>
            <w:proofErr w:type="spellEnd"/>
            <w:r>
              <w:rPr>
                <w:rFonts w:eastAsia="Arial"/>
                <w:color w:val="333333"/>
                <w:sz w:val="20"/>
                <w:szCs w:val="20"/>
              </w:rPr>
              <w:t xml:space="preserve"> — </w:t>
            </w:r>
            <w:proofErr w:type="spellStart"/>
            <w:r>
              <w:rPr>
                <w:rFonts w:eastAsia="Arial"/>
                <w:color w:val="333333"/>
                <w:sz w:val="20"/>
                <w:szCs w:val="20"/>
              </w:rPr>
              <w:t>нуклеофильдер</w:t>
            </w:r>
            <w:proofErr w:type="spellEnd"/>
            <w:r>
              <w:rPr>
                <w:rFonts w:eastAsia="Arial"/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Arial"/>
                <w:color w:val="333333"/>
                <w:sz w:val="20"/>
                <w:szCs w:val="20"/>
              </w:rPr>
              <w:t>шабуылдайды</w:t>
            </w:r>
            <w:proofErr w:type="spellEnd"/>
            <w:r>
              <w:rPr>
                <w:rFonts w:eastAsia="Arial"/>
                <w:color w:val="333333"/>
                <w:sz w:val="20"/>
                <w:szCs w:val="20"/>
              </w:rPr>
              <w:t xml:space="preserve"> • δ− заряд: </w:t>
            </w:r>
            <w:proofErr w:type="spellStart"/>
            <w:r>
              <w:rPr>
                <w:rFonts w:eastAsia="Arial"/>
                <w:color w:val="333333"/>
                <w:sz w:val="20"/>
                <w:szCs w:val="20"/>
              </w:rPr>
              <w:t>Оттегіде</w:t>
            </w:r>
            <w:proofErr w:type="spellEnd"/>
            <w:r>
              <w:rPr>
                <w:rFonts w:eastAsia="Arial"/>
                <w:color w:val="333333"/>
                <w:sz w:val="20"/>
                <w:szCs w:val="20"/>
              </w:rPr>
              <w:t xml:space="preserve"> — </w:t>
            </w:r>
            <w:proofErr w:type="spellStart"/>
            <w:r>
              <w:rPr>
                <w:rFonts w:eastAsia="Arial"/>
                <w:color w:val="333333"/>
                <w:sz w:val="20"/>
                <w:szCs w:val="20"/>
              </w:rPr>
              <w:t>электрофильдер</w:t>
            </w:r>
            <w:proofErr w:type="spellEnd"/>
            <w:r>
              <w:rPr>
                <w:rFonts w:eastAsia="Arial"/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Arial"/>
                <w:color w:val="333333"/>
                <w:sz w:val="20"/>
                <w:szCs w:val="20"/>
              </w:rPr>
              <w:t>өзара</w:t>
            </w:r>
            <w:proofErr w:type="spellEnd"/>
            <w:r>
              <w:rPr>
                <w:rFonts w:eastAsia="Arial"/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Arial"/>
                <w:color w:val="333333"/>
                <w:sz w:val="20"/>
                <w:szCs w:val="20"/>
              </w:rPr>
              <w:t>әсеретеді</w:t>
            </w:r>
            <w:proofErr w:type="spellEnd"/>
            <w:r>
              <w:rPr>
                <w:rFonts w:eastAsia="Arial"/>
                <w:color w:val="333333"/>
                <w:sz w:val="20"/>
                <w:szCs w:val="20"/>
              </w:rPr>
              <w:t xml:space="preserve"> • sp² </w:t>
            </w:r>
            <w:proofErr w:type="spellStart"/>
            <w:r>
              <w:rPr>
                <w:rFonts w:eastAsia="Arial"/>
                <w:color w:val="333333"/>
                <w:sz w:val="20"/>
                <w:szCs w:val="20"/>
              </w:rPr>
              <w:t>гибридтелу</w:t>
            </w:r>
            <w:proofErr w:type="spellEnd"/>
            <w:r>
              <w:rPr>
                <w:rFonts w:eastAsia="Arial"/>
                <w:color w:val="333333"/>
                <w:sz w:val="20"/>
                <w:szCs w:val="20"/>
              </w:rPr>
              <w:t xml:space="preserve">: </w:t>
            </w:r>
            <w:proofErr w:type="spellStart"/>
            <w:r>
              <w:rPr>
                <w:rFonts w:eastAsia="Arial"/>
                <w:color w:val="333333"/>
                <w:sz w:val="20"/>
                <w:szCs w:val="20"/>
              </w:rPr>
              <w:t>жазық</w:t>
            </w:r>
            <w:proofErr w:type="spellEnd"/>
            <w:r>
              <w:rPr>
                <w:rFonts w:eastAsia="Arial"/>
                <w:color w:val="333333"/>
                <w:sz w:val="20"/>
                <w:szCs w:val="20"/>
              </w:rPr>
              <w:t xml:space="preserve"> геометрия (120°)</w:t>
            </w:r>
          </w:p>
        </w:tc>
      </w:tr>
    </w:tbl>
    <w:p w14:paraId="52E74D0B" w14:textId="77777777" w:rsidR="00F32395" w:rsidRDefault="00F32395" w:rsidP="00F32395">
      <w:pPr>
        <w:spacing w:before="60" w:after="60"/>
      </w:pPr>
    </w:p>
    <w:p w14:paraId="0E837039" w14:textId="7310D5F4" w:rsidR="00F32395" w:rsidRDefault="00F32395" w:rsidP="00F32395">
      <w:pPr>
        <w:pStyle w:val="2"/>
        <w:rPr>
          <w:rFonts w:ascii="Arial" w:eastAsiaTheme="minorEastAsia" w:hAnsi="Arial" w:cs="Arial"/>
          <w:b/>
          <w:bCs/>
          <w:color w:val="2E75B6"/>
          <w:sz w:val="26"/>
          <w:szCs w:val="26"/>
        </w:rPr>
      </w:pPr>
      <w:r>
        <w:rPr>
          <w:rFonts w:ascii="Arial" w:eastAsia="Arial" w:hAnsi="Arial" w:cs="Arial"/>
          <w:b/>
          <w:bCs/>
          <w:color w:val="2E75B6"/>
          <w:sz w:val="26"/>
          <w:szCs w:val="26"/>
        </w:rPr>
        <w:t xml:space="preserve">2 </w:t>
      </w:r>
      <w:proofErr w:type="spellStart"/>
      <w:r>
        <w:rPr>
          <w:rFonts w:ascii="Arial" w:eastAsia="Arial" w:hAnsi="Arial" w:cs="Arial"/>
          <w:b/>
          <w:bCs/>
          <w:color w:val="2E75B6"/>
          <w:sz w:val="26"/>
          <w:szCs w:val="26"/>
        </w:rPr>
        <w:t>Альдегидтер</w:t>
      </w:r>
      <w:proofErr w:type="spellEnd"/>
      <w:r>
        <w:rPr>
          <w:rFonts w:ascii="Arial" w:eastAsia="Arial" w:hAnsi="Arial" w:cs="Arial"/>
          <w:b/>
          <w:bCs/>
          <w:color w:val="2E75B6"/>
          <w:sz w:val="26"/>
          <w:szCs w:val="26"/>
        </w:rPr>
        <w:t xml:space="preserve"> мен </w:t>
      </w:r>
      <w:proofErr w:type="spellStart"/>
      <w:r>
        <w:rPr>
          <w:rFonts w:ascii="Arial" w:eastAsia="Arial" w:hAnsi="Arial" w:cs="Arial"/>
          <w:b/>
          <w:bCs/>
          <w:color w:val="2E75B6"/>
          <w:sz w:val="26"/>
          <w:szCs w:val="26"/>
        </w:rPr>
        <w:t>кетондарды</w:t>
      </w:r>
      <w:proofErr w:type="spellEnd"/>
      <w:r>
        <w:rPr>
          <w:rFonts w:ascii="Arial" w:eastAsia="Arial" w:hAnsi="Arial" w:cs="Arial"/>
          <w:b/>
          <w:bCs/>
          <w:color w:val="2E75B6"/>
          <w:sz w:val="26"/>
          <w:szCs w:val="26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2E75B6"/>
          <w:sz w:val="26"/>
          <w:szCs w:val="26"/>
        </w:rPr>
        <w:t>салыстыру</w:t>
      </w:r>
      <w:proofErr w:type="spellEnd"/>
    </w:p>
    <w:p w14:paraId="26B7E559" w14:textId="77777777" w:rsidR="00F32395" w:rsidRPr="00F32395" w:rsidRDefault="00F32395" w:rsidP="00F32395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488"/>
        <w:gridCol w:w="4872"/>
      </w:tblGrid>
      <w:tr w:rsidR="00F32395" w14:paraId="7A3FC075" w14:textId="77777777" w:rsidTr="00913F80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74EA49" w14:textId="77777777" w:rsidR="00F32395" w:rsidRDefault="00F32395" w:rsidP="00913F80">
            <w:pPr>
              <w:jc w:val="center"/>
            </w:pPr>
            <w:proofErr w:type="spellStart"/>
            <w:r>
              <w:rPr>
                <w:rFonts w:eastAsia="Arial"/>
                <w:b/>
                <w:bCs/>
                <w:color w:val="FFFFFF"/>
              </w:rPr>
              <w:t>Альдегидтер</w:t>
            </w:r>
            <w:proofErr w:type="spellEnd"/>
            <w:r>
              <w:rPr>
                <w:rFonts w:eastAsia="Arial"/>
                <w:b/>
                <w:bCs/>
                <w:color w:val="FFFFFF"/>
              </w:rPr>
              <w:t xml:space="preserve"> (R–CHO)</w:t>
            </w:r>
          </w:p>
        </w:tc>
        <w:tc>
          <w:tcPr>
            <w:tcW w:w="0" w:type="auto"/>
            <w:tcBorders>
              <w:top w:val="single" w:sz="1" w:space="0" w:color="E8552A"/>
              <w:left w:val="single" w:sz="1" w:space="0" w:color="E8552A"/>
              <w:bottom w:val="single" w:sz="1" w:space="0" w:color="E8552A"/>
              <w:right w:val="single" w:sz="1" w:space="0" w:color="E8552A"/>
            </w:tcBorders>
            <w:shd w:val="clear" w:color="auto" w:fill="E8552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4CD979" w14:textId="77777777" w:rsidR="00F32395" w:rsidRDefault="00F32395" w:rsidP="00913F80">
            <w:pPr>
              <w:jc w:val="center"/>
            </w:pPr>
            <w:proofErr w:type="spellStart"/>
            <w:r>
              <w:rPr>
                <w:rFonts w:eastAsia="Arial"/>
                <w:b/>
                <w:bCs/>
                <w:color w:val="FFFFFF"/>
              </w:rPr>
              <w:t>Кетондар</w:t>
            </w:r>
            <w:proofErr w:type="spellEnd"/>
            <w:r>
              <w:rPr>
                <w:rFonts w:eastAsia="Arial"/>
                <w:b/>
                <w:bCs/>
                <w:color w:val="FFFFFF"/>
              </w:rPr>
              <w:t xml:space="preserve"> (R–CO–R')</w:t>
            </w:r>
          </w:p>
        </w:tc>
      </w:tr>
      <w:tr w:rsidR="00F32395" w14:paraId="6DB36374" w14:textId="77777777" w:rsidTr="00913F80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6E8F7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AC74FF9" w14:textId="77777777" w:rsidR="00F32395" w:rsidRDefault="00F32395" w:rsidP="00913F80">
            <w:pPr>
              <w:spacing w:line="300" w:lineRule="auto"/>
            </w:pPr>
            <w:r>
              <w:rPr>
                <w:rFonts w:eastAsia="Arial"/>
                <w:color w:val="333333"/>
                <w:sz w:val="21"/>
                <w:szCs w:val="21"/>
              </w:rPr>
              <w:t xml:space="preserve">Карбонил </w:t>
            </w:r>
            <w:proofErr w:type="spellStart"/>
            <w:r>
              <w:rPr>
                <w:rFonts w:eastAsia="Arial"/>
                <w:color w:val="333333"/>
                <w:sz w:val="21"/>
                <w:szCs w:val="21"/>
              </w:rPr>
              <w:t>тобы</w:t>
            </w:r>
            <w:proofErr w:type="spellEnd"/>
            <w:r>
              <w:rPr>
                <w:rFonts w:eastAsia="Arial"/>
                <w:color w:val="333333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eastAsia="Arial"/>
                <w:color w:val="333333"/>
                <w:sz w:val="21"/>
                <w:szCs w:val="21"/>
              </w:rPr>
              <w:t>тізбек</w:t>
            </w:r>
            <w:proofErr w:type="spellEnd"/>
            <w:r>
              <w:rPr>
                <w:rFonts w:eastAsia="Arial"/>
                <w:color w:val="333333"/>
                <w:sz w:val="21"/>
                <w:szCs w:val="21"/>
              </w:rPr>
              <w:t xml:space="preserve"> </w:t>
            </w:r>
            <w:proofErr w:type="gramStart"/>
            <w:r>
              <w:rPr>
                <w:rFonts w:eastAsia="Arial"/>
                <w:color w:val="333333"/>
                <w:sz w:val="21"/>
                <w:szCs w:val="21"/>
              </w:rPr>
              <w:t>СОҢЫНДА:  R</w:t>
            </w:r>
            <w:proofErr w:type="gramEnd"/>
            <w:r>
              <w:rPr>
                <w:rFonts w:eastAsia="Arial"/>
                <w:color w:val="333333"/>
                <w:sz w:val="21"/>
                <w:szCs w:val="21"/>
              </w:rPr>
              <w:t>–C(=O)–</w:t>
            </w:r>
            <w:proofErr w:type="gramStart"/>
            <w:r>
              <w:rPr>
                <w:rFonts w:eastAsia="Arial"/>
                <w:color w:val="333333"/>
                <w:sz w:val="21"/>
                <w:szCs w:val="21"/>
              </w:rPr>
              <w:t xml:space="preserve">H  </w:t>
            </w:r>
            <w:proofErr w:type="spellStart"/>
            <w:r>
              <w:rPr>
                <w:rFonts w:eastAsia="Arial"/>
                <w:color w:val="333333"/>
                <w:sz w:val="21"/>
                <w:szCs w:val="21"/>
              </w:rPr>
              <w:t>Мысал</w:t>
            </w:r>
            <w:proofErr w:type="spellEnd"/>
            <w:proofErr w:type="gramEnd"/>
            <w:r>
              <w:rPr>
                <w:rFonts w:eastAsia="Arial"/>
                <w:color w:val="333333"/>
                <w:sz w:val="21"/>
                <w:szCs w:val="21"/>
              </w:rPr>
              <w:t xml:space="preserve">: </w:t>
            </w:r>
            <w:proofErr w:type="spellStart"/>
            <w:r>
              <w:rPr>
                <w:rFonts w:eastAsia="Arial"/>
                <w:color w:val="333333"/>
                <w:sz w:val="21"/>
                <w:szCs w:val="21"/>
              </w:rPr>
              <w:t>метаналь</w:t>
            </w:r>
            <w:proofErr w:type="spellEnd"/>
            <w:r>
              <w:rPr>
                <w:rFonts w:eastAsia="Arial"/>
                <w:color w:val="333333"/>
                <w:sz w:val="21"/>
                <w:szCs w:val="21"/>
              </w:rPr>
              <w:t xml:space="preserve"> HCHO </w:t>
            </w:r>
            <w:proofErr w:type="spellStart"/>
            <w:r>
              <w:rPr>
                <w:rFonts w:eastAsia="Arial"/>
                <w:color w:val="333333"/>
                <w:sz w:val="21"/>
                <w:szCs w:val="21"/>
              </w:rPr>
              <w:t>Этаналь</w:t>
            </w:r>
            <w:proofErr w:type="spellEnd"/>
            <w:r>
              <w:rPr>
                <w:rFonts w:eastAsia="Arial"/>
                <w:color w:val="333333"/>
                <w:sz w:val="21"/>
                <w:szCs w:val="21"/>
              </w:rPr>
              <w:t xml:space="preserve"> CH₃</w:t>
            </w:r>
            <w:proofErr w:type="gramStart"/>
            <w:r>
              <w:rPr>
                <w:rFonts w:eastAsia="Arial"/>
                <w:color w:val="333333"/>
                <w:sz w:val="21"/>
                <w:szCs w:val="21"/>
              </w:rPr>
              <w:t>CHO  •</w:t>
            </w:r>
            <w:proofErr w:type="gramEnd"/>
            <w:r>
              <w:rPr>
                <w:rFonts w:eastAsia="Arial"/>
                <w:color w:val="333333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eastAsia="Arial"/>
                <w:color w:val="333333"/>
                <w:sz w:val="21"/>
                <w:szCs w:val="21"/>
              </w:rPr>
              <w:t>Тотығуға</w:t>
            </w:r>
            <w:proofErr w:type="spellEnd"/>
            <w:r>
              <w:rPr>
                <w:rFonts w:eastAsia="Arial"/>
                <w:color w:val="333333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eastAsia="Arial"/>
                <w:color w:val="333333"/>
                <w:sz w:val="21"/>
                <w:szCs w:val="21"/>
              </w:rPr>
              <w:t>жеңіл</w:t>
            </w:r>
            <w:proofErr w:type="spellEnd"/>
            <w:r>
              <w:rPr>
                <w:rFonts w:eastAsia="Arial"/>
                <w:color w:val="333333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eastAsia="Arial"/>
                <w:color w:val="333333"/>
                <w:sz w:val="21"/>
                <w:szCs w:val="21"/>
              </w:rPr>
              <w:t>береді</w:t>
            </w:r>
            <w:proofErr w:type="spellEnd"/>
            <w:r>
              <w:rPr>
                <w:rFonts w:eastAsia="Arial"/>
                <w:color w:val="333333"/>
                <w:sz w:val="21"/>
                <w:szCs w:val="21"/>
              </w:rPr>
              <w:t xml:space="preserve"> (RCOOH) • </w:t>
            </w:r>
            <w:proofErr w:type="spellStart"/>
            <w:r>
              <w:rPr>
                <w:rFonts w:eastAsia="Arial"/>
                <w:color w:val="333333"/>
                <w:sz w:val="21"/>
                <w:szCs w:val="21"/>
              </w:rPr>
              <w:t>Күміс</w:t>
            </w:r>
            <w:proofErr w:type="spellEnd"/>
            <w:r>
              <w:rPr>
                <w:rFonts w:eastAsia="Arial"/>
                <w:color w:val="333333"/>
                <w:sz w:val="21"/>
                <w:szCs w:val="21"/>
              </w:rPr>
              <w:t xml:space="preserve"> айна </w:t>
            </w:r>
            <w:proofErr w:type="spellStart"/>
            <w:r>
              <w:rPr>
                <w:rFonts w:eastAsia="Arial"/>
                <w:color w:val="333333"/>
                <w:sz w:val="21"/>
                <w:szCs w:val="21"/>
              </w:rPr>
              <w:t>реакциясы</w:t>
            </w:r>
            <w:proofErr w:type="spellEnd"/>
            <w:r>
              <w:rPr>
                <w:rFonts w:eastAsia="Arial"/>
                <w:color w:val="333333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eastAsia="Arial"/>
                <w:color w:val="333333"/>
                <w:sz w:val="21"/>
                <w:szCs w:val="21"/>
              </w:rPr>
              <w:t>береді</w:t>
            </w:r>
            <w:proofErr w:type="spellEnd"/>
            <w:r>
              <w:rPr>
                <w:rFonts w:eastAsia="Arial"/>
                <w:color w:val="333333"/>
                <w:sz w:val="21"/>
                <w:szCs w:val="21"/>
              </w:rPr>
              <w:t xml:space="preserve"> • </w:t>
            </w:r>
            <w:proofErr w:type="spellStart"/>
            <w:r>
              <w:rPr>
                <w:rFonts w:eastAsia="Arial"/>
                <w:color w:val="333333"/>
                <w:sz w:val="21"/>
                <w:szCs w:val="21"/>
              </w:rPr>
              <w:t>Кетоннан</w:t>
            </w:r>
            <w:proofErr w:type="spellEnd"/>
            <w:r>
              <w:rPr>
                <w:rFonts w:eastAsia="Arial"/>
                <w:color w:val="333333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eastAsia="Arial"/>
                <w:color w:val="333333"/>
                <w:sz w:val="21"/>
                <w:szCs w:val="21"/>
              </w:rPr>
              <w:t>реакциялық</w:t>
            </w:r>
            <w:proofErr w:type="spellEnd"/>
            <w:r>
              <w:rPr>
                <w:rFonts w:eastAsia="Arial"/>
                <w:color w:val="333333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eastAsia="Arial"/>
                <w:color w:val="333333"/>
                <w:sz w:val="21"/>
                <w:szCs w:val="21"/>
              </w:rPr>
              <w:t>белсенді</w:t>
            </w:r>
            <w:proofErr w:type="spellEnd"/>
          </w:p>
        </w:tc>
        <w:tc>
          <w:tcPr>
            <w:tcW w:w="0" w:type="auto"/>
            <w:tcBorders>
              <w:top w:val="single" w:sz="1" w:space="0" w:color="E8552A"/>
              <w:left w:val="single" w:sz="1" w:space="0" w:color="E8552A"/>
              <w:bottom w:val="single" w:sz="1" w:space="0" w:color="E8552A"/>
              <w:right w:val="single" w:sz="1" w:space="0" w:color="E8552A"/>
            </w:tcBorders>
            <w:shd w:val="clear" w:color="auto" w:fill="FFE8D6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B53ECE1" w14:textId="77777777" w:rsidR="00F32395" w:rsidRDefault="00F32395" w:rsidP="00913F80">
            <w:pPr>
              <w:spacing w:line="300" w:lineRule="auto"/>
            </w:pPr>
            <w:r>
              <w:rPr>
                <w:rFonts w:eastAsia="Arial"/>
                <w:color w:val="333333"/>
                <w:sz w:val="21"/>
                <w:szCs w:val="21"/>
              </w:rPr>
              <w:t xml:space="preserve">Карбонил </w:t>
            </w:r>
            <w:proofErr w:type="spellStart"/>
            <w:r>
              <w:rPr>
                <w:rFonts w:eastAsia="Arial"/>
                <w:color w:val="333333"/>
                <w:sz w:val="21"/>
                <w:szCs w:val="21"/>
              </w:rPr>
              <w:t>тобы</w:t>
            </w:r>
            <w:proofErr w:type="spellEnd"/>
            <w:r>
              <w:rPr>
                <w:rFonts w:eastAsia="Arial"/>
                <w:color w:val="333333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eastAsia="Arial"/>
                <w:color w:val="333333"/>
                <w:sz w:val="21"/>
                <w:szCs w:val="21"/>
              </w:rPr>
              <w:t>тізбек</w:t>
            </w:r>
            <w:proofErr w:type="spellEnd"/>
            <w:r>
              <w:rPr>
                <w:rFonts w:eastAsia="Arial"/>
                <w:color w:val="333333"/>
                <w:sz w:val="21"/>
                <w:szCs w:val="21"/>
              </w:rPr>
              <w:t xml:space="preserve"> </w:t>
            </w:r>
            <w:proofErr w:type="gramStart"/>
            <w:r>
              <w:rPr>
                <w:rFonts w:eastAsia="Arial"/>
                <w:color w:val="333333"/>
                <w:sz w:val="21"/>
                <w:szCs w:val="21"/>
              </w:rPr>
              <w:t>ОРТАСЫНДА:  R</w:t>
            </w:r>
            <w:proofErr w:type="gramEnd"/>
            <w:r>
              <w:rPr>
                <w:rFonts w:eastAsia="Arial"/>
                <w:color w:val="333333"/>
                <w:sz w:val="21"/>
                <w:szCs w:val="21"/>
              </w:rPr>
              <w:t>–C(=O)–R</w:t>
            </w:r>
            <w:proofErr w:type="gramStart"/>
            <w:r>
              <w:rPr>
                <w:rFonts w:eastAsia="Arial"/>
                <w:color w:val="333333"/>
                <w:sz w:val="21"/>
                <w:szCs w:val="21"/>
              </w:rPr>
              <w:t xml:space="preserve">'  </w:t>
            </w:r>
            <w:proofErr w:type="spellStart"/>
            <w:r>
              <w:rPr>
                <w:rFonts w:eastAsia="Arial"/>
                <w:color w:val="333333"/>
                <w:sz w:val="21"/>
                <w:szCs w:val="21"/>
              </w:rPr>
              <w:t>Мысал</w:t>
            </w:r>
            <w:proofErr w:type="spellEnd"/>
            <w:proofErr w:type="gramEnd"/>
            <w:r>
              <w:rPr>
                <w:rFonts w:eastAsia="Arial"/>
                <w:color w:val="333333"/>
                <w:sz w:val="21"/>
                <w:szCs w:val="21"/>
              </w:rPr>
              <w:t>: ацетон (CH</w:t>
            </w:r>
            <w:proofErr w:type="gramStart"/>
            <w:r>
              <w:rPr>
                <w:rFonts w:eastAsia="Arial"/>
                <w:color w:val="333333"/>
                <w:sz w:val="21"/>
                <w:szCs w:val="21"/>
              </w:rPr>
              <w:t>₃)₂</w:t>
            </w:r>
            <w:proofErr w:type="gramEnd"/>
            <w:r>
              <w:rPr>
                <w:rFonts w:eastAsia="Arial"/>
                <w:color w:val="333333"/>
                <w:sz w:val="21"/>
                <w:szCs w:val="21"/>
              </w:rPr>
              <w:t>CO Метилэтилкетон CH₃COC₂H</w:t>
            </w:r>
            <w:proofErr w:type="gramStart"/>
            <w:r>
              <w:rPr>
                <w:rFonts w:eastAsia="Arial"/>
                <w:color w:val="333333"/>
                <w:sz w:val="21"/>
                <w:szCs w:val="21"/>
              </w:rPr>
              <w:t>₅  •</w:t>
            </w:r>
            <w:proofErr w:type="gramEnd"/>
            <w:r>
              <w:rPr>
                <w:rFonts w:eastAsia="Arial"/>
                <w:color w:val="333333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eastAsia="Arial"/>
                <w:color w:val="333333"/>
                <w:sz w:val="21"/>
                <w:szCs w:val="21"/>
              </w:rPr>
              <w:t>Тотығуға</w:t>
            </w:r>
            <w:proofErr w:type="spellEnd"/>
            <w:r>
              <w:rPr>
                <w:rFonts w:eastAsia="Arial"/>
                <w:color w:val="333333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eastAsia="Arial"/>
                <w:color w:val="333333"/>
                <w:sz w:val="21"/>
                <w:szCs w:val="21"/>
              </w:rPr>
              <w:t>беріктеу</w:t>
            </w:r>
            <w:proofErr w:type="spellEnd"/>
            <w:r>
              <w:rPr>
                <w:rFonts w:eastAsia="Arial"/>
                <w:color w:val="333333"/>
                <w:sz w:val="21"/>
                <w:szCs w:val="21"/>
              </w:rPr>
              <w:t xml:space="preserve"> • </w:t>
            </w:r>
            <w:proofErr w:type="spellStart"/>
            <w:r>
              <w:rPr>
                <w:rFonts w:eastAsia="Arial"/>
                <w:color w:val="333333"/>
                <w:sz w:val="21"/>
                <w:szCs w:val="21"/>
              </w:rPr>
              <w:t>Күміс</w:t>
            </w:r>
            <w:proofErr w:type="spellEnd"/>
            <w:r>
              <w:rPr>
                <w:rFonts w:eastAsia="Arial"/>
                <w:color w:val="333333"/>
                <w:sz w:val="21"/>
                <w:szCs w:val="21"/>
              </w:rPr>
              <w:t xml:space="preserve"> айна </w:t>
            </w:r>
            <w:proofErr w:type="spellStart"/>
            <w:r>
              <w:rPr>
                <w:rFonts w:eastAsia="Arial"/>
                <w:color w:val="333333"/>
                <w:sz w:val="21"/>
                <w:szCs w:val="21"/>
              </w:rPr>
              <w:t>реакциясы</w:t>
            </w:r>
            <w:proofErr w:type="spellEnd"/>
            <w:r>
              <w:rPr>
                <w:rFonts w:eastAsia="Arial"/>
                <w:color w:val="333333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eastAsia="Arial"/>
                <w:color w:val="333333"/>
                <w:sz w:val="21"/>
                <w:szCs w:val="21"/>
              </w:rPr>
              <w:t>бермейді</w:t>
            </w:r>
            <w:proofErr w:type="spellEnd"/>
            <w:r>
              <w:rPr>
                <w:rFonts w:eastAsia="Arial"/>
                <w:color w:val="333333"/>
                <w:sz w:val="21"/>
                <w:szCs w:val="21"/>
              </w:rPr>
              <w:t xml:space="preserve"> • </w:t>
            </w:r>
            <w:proofErr w:type="spellStart"/>
            <w:r>
              <w:rPr>
                <w:rFonts w:eastAsia="Arial"/>
                <w:color w:val="333333"/>
                <w:sz w:val="21"/>
                <w:szCs w:val="21"/>
              </w:rPr>
              <w:t>Ерітінші</w:t>
            </w:r>
            <w:proofErr w:type="spellEnd"/>
            <w:r>
              <w:rPr>
                <w:rFonts w:eastAsia="Arial"/>
                <w:color w:val="333333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eastAsia="Arial"/>
                <w:color w:val="333333"/>
                <w:sz w:val="21"/>
                <w:szCs w:val="21"/>
              </w:rPr>
              <w:t>ретінде</w:t>
            </w:r>
            <w:proofErr w:type="spellEnd"/>
            <w:r>
              <w:rPr>
                <w:rFonts w:eastAsia="Arial"/>
                <w:color w:val="333333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eastAsia="Arial"/>
                <w:color w:val="333333"/>
                <w:sz w:val="21"/>
                <w:szCs w:val="21"/>
              </w:rPr>
              <w:t>кеңінен</w:t>
            </w:r>
            <w:proofErr w:type="spellEnd"/>
            <w:r>
              <w:rPr>
                <w:rFonts w:eastAsia="Arial"/>
                <w:color w:val="333333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eastAsia="Arial"/>
                <w:color w:val="333333"/>
                <w:sz w:val="21"/>
                <w:szCs w:val="21"/>
              </w:rPr>
              <w:t>қолданылады</w:t>
            </w:r>
            <w:proofErr w:type="spellEnd"/>
          </w:p>
        </w:tc>
      </w:tr>
    </w:tbl>
    <w:p w14:paraId="15FB52AD" w14:textId="77777777" w:rsidR="00F32395" w:rsidRDefault="00F32395" w:rsidP="00F32395">
      <w:r>
        <w:br w:type="page"/>
      </w:r>
    </w:p>
    <w:p w14:paraId="197CD1CF" w14:textId="77777777" w:rsidR="00563A0C" w:rsidRPr="00F32395" w:rsidRDefault="00563A0C" w:rsidP="00F32395"/>
    <w:sectPr w:rsidR="00563A0C" w:rsidRPr="00F32395" w:rsidSect="00746D2E">
      <w:pgSz w:w="11910" w:h="16840"/>
      <w:pgMar w:top="1134" w:right="850" w:bottom="1134" w:left="1701" w:header="720" w:footer="720" w:gutter="0"/>
      <w:cols w:space="708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6B72A75"/>
    <w:multiLevelType w:val="hybridMultilevel"/>
    <w:tmpl w:val="ED161A8C"/>
    <w:lvl w:ilvl="0" w:tplc="E7648208">
      <w:start w:val="1"/>
      <w:numFmt w:val="bullet"/>
      <w:lvlText w:val="●"/>
      <w:lvlJc w:val="left"/>
      <w:pPr>
        <w:ind w:left="540" w:hanging="360"/>
      </w:pPr>
    </w:lvl>
    <w:lvl w:ilvl="1" w:tplc="0B18E166">
      <w:numFmt w:val="decimal"/>
      <w:lvlText w:val=""/>
      <w:lvlJc w:val="left"/>
    </w:lvl>
    <w:lvl w:ilvl="2" w:tplc="9B08189E">
      <w:numFmt w:val="decimal"/>
      <w:lvlText w:val=""/>
      <w:lvlJc w:val="left"/>
    </w:lvl>
    <w:lvl w:ilvl="3" w:tplc="AB0C8968">
      <w:numFmt w:val="decimal"/>
      <w:lvlText w:val=""/>
      <w:lvlJc w:val="left"/>
    </w:lvl>
    <w:lvl w:ilvl="4" w:tplc="D75EC034">
      <w:numFmt w:val="decimal"/>
      <w:lvlText w:val=""/>
      <w:lvlJc w:val="left"/>
    </w:lvl>
    <w:lvl w:ilvl="5" w:tplc="FEE65674">
      <w:numFmt w:val="decimal"/>
      <w:lvlText w:val=""/>
      <w:lvlJc w:val="left"/>
    </w:lvl>
    <w:lvl w:ilvl="6" w:tplc="F15AAE5A">
      <w:numFmt w:val="decimal"/>
      <w:lvlText w:val=""/>
      <w:lvlJc w:val="left"/>
    </w:lvl>
    <w:lvl w:ilvl="7" w:tplc="55E47984">
      <w:numFmt w:val="decimal"/>
      <w:lvlText w:val=""/>
      <w:lvlJc w:val="left"/>
    </w:lvl>
    <w:lvl w:ilvl="8" w:tplc="1E4E0A70">
      <w:numFmt w:val="decimal"/>
      <w:lvlText w:val=""/>
      <w:lvlJc w:val="left"/>
    </w:lvl>
  </w:abstractNum>
  <w:num w:numId="1" w16cid:durableId="181070998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drawingGridHorizontalSpacing w:val="110"/>
  <w:drawingGridVerticalSpacing w:val="299"/>
  <w:displayHorizontalDrawingGridEvery w:val="2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12A2"/>
    <w:rsid w:val="00250716"/>
    <w:rsid w:val="0029146C"/>
    <w:rsid w:val="002C4EA5"/>
    <w:rsid w:val="00403BAD"/>
    <w:rsid w:val="00563A0C"/>
    <w:rsid w:val="005800F8"/>
    <w:rsid w:val="0062681A"/>
    <w:rsid w:val="00746D2E"/>
    <w:rsid w:val="007750C2"/>
    <w:rsid w:val="00787DCE"/>
    <w:rsid w:val="00811440"/>
    <w:rsid w:val="00842B5C"/>
    <w:rsid w:val="008812A2"/>
    <w:rsid w:val="00932664"/>
    <w:rsid w:val="00956765"/>
    <w:rsid w:val="00A63849"/>
    <w:rsid w:val="00BB0936"/>
    <w:rsid w:val="00C27545"/>
    <w:rsid w:val="00C41367"/>
    <w:rsid w:val="00D0112F"/>
    <w:rsid w:val="00E056EF"/>
    <w:rsid w:val="00E74BA3"/>
    <w:rsid w:val="00E80E39"/>
    <w:rsid w:val="00EA1D1B"/>
    <w:rsid w:val="00F32395"/>
    <w:rsid w:val="00FD69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F0BE04"/>
  <w15:chartTrackingRefBased/>
  <w15:docId w15:val="{77EA7F39-EF03-4745-BA5F-984C14C2FE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ko-K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46D2E"/>
    <w:pPr>
      <w:spacing w:after="0" w:line="240" w:lineRule="auto"/>
    </w:pPr>
    <w:rPr>
      <w:rFonts w:ascii="Arial" w:hAnsi="Arial" w:cs="Arial"/>
      <w:kern w:val="0"/>
      <w:sz w:val="22"/>
      <w:szCs w:val="22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8812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8812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812A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812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812A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812A2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812A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812A2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812A2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812A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812A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812A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812A2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812A2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812A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812A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812A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812A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812A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812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812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812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812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812A2"/>
    <w:rPr>
      <w:i/>
      <w:iCs/>
      <w:color w:val="404040" w:themeColor="text1" w:themeTint="BF"/>
    </w:rPr>
  </w:style>
  <w:style w:type="paragraph" w:styleId="a7">
    <w:name w:val="List Paragraph"/>
    <w:basedOn w:val="a"/>
    <w:qFormat/>
    <w:rsid w:val="008812A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812A2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812A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812A2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8812A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181</Words>
  <Characters>1032</Characters>
  <Application>Microsoft Office Word</Application>
  <DocSecurity>0</DocSecurity>
  <Lines>8</Lines>
  <Paragraphs>2</Paragraphs>
  <ScaleCrop>false</ScaleCrop>
  <Company/>
  <LinksUpToDate>false</LinksUpToDate>
  <CharactersWithSpaces>1211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Aruzhan S</dc:creator>
  <cp:keywords/>
  <dc:description/>
  <cp:lastModifiedBy>Aruzhan S</cp:lastModifiedBy>
  <cp:revision>2</cp:revision>
  <dcterms:created xsi:type="dcterms:W3CDTF">2026-03-10T16:38:00Z</dcterms:created>
  <dcterms:modified xsi:type="dcterms:W3CDTF">2026-03-10T16:38:00Z</dcterms:modified>
</cp:coreProperties>
</file>