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A6B97" w14:textId="77777777" w:rsidR="006C772F" w:rsidRDefault="006C772F" w:rsidP="006C772F">
      <w:pPr>
        <w:jc w:val="center"/>
        <w:rPr>
          <w:sz w:val="44"/>
          <w:szCs w:val="44"/>
        </w:rPr>
      </w:pPr>
    </w:p>
    <w:p w14:paraId="2A7E7F6C" w14:textId="77777777" w:rsidR="006C772F" w:rsidRDefault="006C772F" w:rsidP="006C772F">
      <w:pPr>
        <w:jc w:val="center"/>
        <w:rPr>
          <w:sz w:val="44"/>
          <w:szCs w:val="44"/>
        </w:rPr>
      </w:pPr>
    </w:p>
    <w:p w14:paraId="42D64B4E" w14:textId="77777777" w:rsidR="006C772F" w:rsidRDefault="006C772F" w:rsidP="006C772F">
      <w:pPr>
        <w:jc w:val="center"/>
        <w:rPr>
          <w:sz w:val="44"/>
          <w:szCs w:val="44"/>
        </w:rPr>
      </w:pPr>
    </w:p>
    <w:p w14:paraId="3933F663" w14:textId="77777777" w:rsidR="006C772F" w:rsidRDefault="006C772F" w:rsidP="006C772F">
      <w:pPr>
        <w:jc w:val="center"/>
        <w:rPr>
          <w:sz w:val="44"/>
          <w:szCs w:val="44"/>
        </w:rPr>
      </w:pPr>
    </w:p>
    <w:p w14:paraId="5EE97D2A" w14:textId="77777777" w:rsidR="006C772F" w:rsidRDefault="006C772F" w:rsidP="006C772F">
      <w:pPr>
        <w:jc w:val="center"/>
        <w:rPr>
          <w:sz w:val="44"/>
          <w:szCs w:val="44"/>
        </w:rPr>
      </w:pPr>
    </w:p>
    <w:p w14:paraId="73F0D1CD" w14:textId="77777777" w:rsidR="006C772F" w:rsidRDefault="006C772F" w:rsidP="006C772F">
      <w:pPr>
        <w:jc w:val="center"/>
        <w:rPr>
          <w:sz w:val="44"/>
          <w:szCs w:val="44"/>
        </w:rPr>
      </w:pPr>
    </w:p>
    <w:p w14:paraId="36584B03" w14:textId="77777777" w:rsidR="006C772F" w:rsidRDefault="006C772F" w:rsidP="006C772F">
      <w:pPr>
        <w:jc w:val="center"/>
        <w:rPr>
          <w:sz w:val="44"/>
          <w:szCs w:val="44"/>
        </w:rPr>
      </w:pPr>
    </w:p>
    <w:p w14:paraId="46202201" w14:textId="5616F389" w:rsidR="00752CD2" w:rsidRPr="006C772F" w:rsidRDefault="006C772F" w:rsidP="006C772F">
      <w:pPr>
        <w:jc w:val="center"/>
        <w:rPr>
          <w:sz w:val="56"/>
          <w:szCs w:val="56"/>
        </w:rPr>
      </w:pPr>
      <w:r w:rsidRPr="006C772F">
        <w:rPr>
          <w:sz w:val="56"/>
          <w:szCs w:val="56"/>
        </w:rPr>
        <w:t xml:space="preserve">The Relationship between the internal pressure and the elasticity of a </w:t>
      </w:r>
      <w:r w:rsidR="005D53BC">
        <w:rPr>
          <w:sz w:val="56"/>
          <w:szCs w:val="56"/>
        </w:rPr>
        <w:t>Volleyball</w:t>
      </w:r>
    </w:p>
    <w:p w14:paraId="76A49F20" w14:textId="77777777" w:rsidR="006C772F" w:rsidRDefault="006C772F" w:rsidP="006C772F">
      <w:pPr>
        <w:jc w:val="center"/>
        <w:rPr>
          <w:sz w:val="44"/>
          <w:szCs w:val="44"/>
        </w:rPr>
      </w:pPr>
    </w:p>
    <w:p w14:paraId="6430065E" w14:textId="77777777" w:rsidR="006C772F" w:rsidRDefault="006C772F" w:rsidP="006C772F">
      <w:pPr>
        <w:jc w:val="center"/>
        <w:rPr>
          <w:sz w:val="44"/>
          <w:szCs w:val="44"/>
        </w:rPr>
      </w:pPr>
    </w:p>
    <w:p w14:paraId="0E1F077D" w14:textId="77777777" w:rsidR="006C772F" w:rsidRDefault="006C772F" w:rsidP="006C772F">
      <w:pPr>
        <w:jc w:val="center"/>
        <w:rPr>
          <w:sz w:val="44"/>
          <w:szCs w:val="44"/>
        </w:rPr>
      </w:pPr>
    </w:p>
    <w:p w14:paraId="5669F72A" w14:textId="77777777" w:rsidR="006C772F" w:rsidRDefault="006C772F" w:rsidP="006C772F">
      <w:pPr>
        <w:jc w:val="center"/>
        <w:rPr>
          <w:sz w:val="44"/>
          <w:szCs w:val="44"/>
        </w:rPr>
      </w:pPr>
    </w:p>
    <w:p w14:paraId="25F1522E" w14:textId="77777777" w:rsidR="006C772F" w:rsidRDefault="006C772F" w:rsidP="006C772F">
      <w:pPr>
        <w:jc w:val="center"/>
        <w:rPr>
          <w:sz w:val="44"/>
          <w:szCs w:val="44"/>
        </w:rPr>
      </w:pPr>
    </w:p>
    <w:p w14:paraId="7CBFB1DB" w14:textId="77777777" w:rsidR="006C772F" w:rsidRDefault="006C772F" w:rsidP="006C772F">
      <w:pPr>
        <w:jc w:val="center"/>
        <w:rPr>
          <w:sz w:val="44"/>
          <w:szCs w:val="44"/>
        </w:rPr>
      </w:pPr>
    </w:p>
    <w:p w14:paraId="57C32257" w14:textId="77777777" w:rsidR="00B91471" w:rsidRDefault="00B91471" w:rsidP="006C772F">
      <w:pPr>
        <w:jc w:val="center"/>
        <w:rPr>
          <w:sz w:val="44"/>
          <w:szCs w:val="44"/>
        </w:rPr>
      </w:pPr>
    </w:p>
    <w:p w14:paraId="24F98863" w14:textId="77777777" w:rsidR="00B91471" w:rsidRDefault="00B91471" w:rsidP="006C772F">
      <w:pPr>
        <w:jc w:val="center"/>
        <w:rPr>
          <w:sz w:val="44"/>
          <w:szCs w:val="44"/>
        </w:rPr>
      </w:pPr>
    </w:p>
    <w:p w14:paraId="43D98CF2" w14:textId="77777777" w:rsidR="00B91471" w:rsidRDefault="00B91471" w:rsidP="006C772F">
      <w:pPr>
        <w:jc w:val="center"/>
        <w:rPr>
          <w:sz w:val="44"/>
          <w:szCs w:val="44"/>
        </w:rPr>
      </w:pPr>
    </w:p>
    <w:p w14:paraId="37AE7EC1" w14:textId="4FEDA8A1" w:rsidR="006C772F" w:rsidRPr="00A870AD" w:rsidRDefault="006C772F" w:rsidP="006C772F">
      <w:pPr>
        <w:rPr>
          <w:b/>
          <w:bCs/>
          <w:sz w:val="36"/>
          <w:szCs w:val="36"/>
        </w:rPr>
      </w:pPr>
      <w:r w:rsidRPr="00A870AD">
        <w:rPr>
          <w:b/>
          <w:bCs/>
          <w:sz w:val="36"/>
          <w:szCs w:val="36"/>
        </w:rPr>
        <w:lastRenderedPageBreak/>
        <w:t>1. Research Design</w:t>
      </w:r>
    </w:p>
    <w:p w14:paraId="7ABDB853" w14:textId="0B3F20CF" w:rsidR="00205D63" w:rsidRPr="00266994" w:rsidRDefault="006C772F" w:rsidP="00205D63">
      <w:pPr>
        <w:rPr>
          <w:b/>
          <w:bCs/>
          <w:sz w:val="28"/>
          <w:szCs w:val="28"/>
        </w:rPr>
      </w:pPr>
      <w:r w:rsidRPr="00266994">
        <w:rPr>
          <w:b/>
          <w:bCs/>
          <w:sz w:val="28"/>
          <w:szCs w:val="28"/>
        </w:rPr>
        <w:t>1.1 Introduction</w:t>
      </w:r>
    </w:p>
    <w:p w14:paraId="5DB96994" w14:textId="716B2BB3" w:rsidR="00205D63" w:rsidRPr="00205D63" w:rsidRDefault="00205D63" w:rsidP="00205D63">
      <w:pPr>
        <w:rPr>
          <w:rFonts w:asciiTheme="minorBidi" w:hAnsiTheme="minorBidi"/>
        </w:rPr>
      </w:pPr>
      <w:r w:rsidRPr="00205D63">
        <w:rPr>
          <w:rFonts w:asciiTheme="minorBidi" w:hAnsiTheme="minorBidi"/>
        </w:rPr>
        <w:t>With all the 48</w:t>
      </w:r>
      <w:r>
        <w:rPr>
          <w:rStyle w:val="FootnoteReference"/>
          <w:rFonts w:asciiTheme="minorBidi" w:hAnsiTheme="minorBidi"/>
        </w:rPr>
        <w:footnoteReference w:id="2"/>
      </w:r>
      <w:r w:rsidRPr="00205D63">
        <w:rPr>
          <w:rFonts w:asciiTheme="minorBidi" w:hAnsiTheme="minorBidi"/>
        </w:rPr>
        <w:t xml:space="preserve"> Sports in the Olympics there are Factors that can affect the athlete’s performance in their sport for example but not limited to the athletes physical Fitness through training and nutrition, Weather conditions, Event Schedule &amp; Equipment. Those Factors can be classified under two main Categories, modifiable Factors, where athletes have control over it and fixed Factors, where athletes’ influence is limited. </w:t>
      </w:r>
    </w:p>
    <w:p w14:paraId="71192490" w14:textId="381777B0" w:rsidR="00205D63" w:rsidRDefault="00205D63" w:rsidP="00205D63">
      <w:pPr>
        <w:rPr>
          <w:rFonts w:asciiTheme="minorBidi" w:hAnsiTheme="minorBidi"/>
        </w:rPr>
      </w:pPr>
      <w:r w:rsidRPr="00205D63">
        <w:rPr>
          <w:rFonts w:asciiTheme="minorBidi" w:hAnsiTheme="minorBidi"/>
        </w:rPr>
        <w:t xml:space="preserve">Depending on the Sport, each factor that influences the athlete’s performance is interchangeable under those two categories. For example, in golf, instead of players using a standard golf club, they can customize it to their preferences. In </w:t>
      </w:r>
      <w:r w:rsidR="00BB0616">
        <w:rPr>
          <w:rFonts w:asciiTheme="minorBidi" w:hAnsiTheme="minorBidi"/>
        </w:rPr>
        <w:t>Volleyball</w:t>
      </w:r>
      <w:r w:rsidRPr="00205D63">
        <w:rPr>
          <w:rFonts w:asciiTheme="minorBidi" w:hAnsiTheme="minorBidi"/>
        </w:rPr>
        <w:t>, on the other hand</w:t>
      </w:r>
      <w:r w:rsidR="008924F0">
        <w:rPr>
          <w:rFonts w:asciiTheme="minorBidi" w:hAnsiTheme="minorBidi"/>
        </w:rPr>
        <w:t xml:space="preserve">, </w:t>
      </w:r>
      <w:r w:rsidRPr="00205D63">
        <w:rPr>
          <w:rFonts w:asciiTheme="minorBidi" w:hAnsiTheme="minorBidi"/>
        </w:rPr>
        <w:t>Field Siz</w:t>
      </w:r>
      <w:r w:rsidR="006A751E">
        <w:rPr>
          <w:rFonts w:asciiTheme="minorBidi" w:hAnsiTheme="minorBidi"/>
        </w:rPr>
        <w:t>e, Net height</w:t>
      </w:r>
      <w:r w:rsidR="008924F0">
        <w:rPr>
          <w:rFonts w:asciiTheme="minorBidi" w:hAnsiTheme="minorBidi"/>
        </w:rPr>
        <w:t xml:space="preserve">, </w:t>
      </w:r>
      <w:r w:rsidRPr="00205D63">
        <w:rPr>
          <w:rFonts w:asciiTheme="minorBidi" w:hAnsiTheme="minorBidi"/>
        </w:rPr>
        <w:t>Internal Pressure</w:t>
      </w:r>
      <w:r w:rsidR="00092F56">
        <w:rPr>
          <w:rFonts w:asciiTheme="minorBidi" w:hAnsiTheme="minorBidi"/>
        </w:rPr>
        <w:t xml:space="preserve"> </w:t>
      </w:r>
      <w:r w:rsidR="008924F0">
        <w:rPr>
          <w:rFonts w:asciiTheme="minorBidi" w:hAnsiTheme="minorBidi"/>
        </w:rPr>
        <w:t xml:space="preserve">and Size </w:t>
      </w:r>
      <w:r w:rsidR="00092F56">
        <w:rPr>
          <w:rFonts w:asciiTheme="minorBidi" w:hAnsiTheme="minorBidi"/>
        </w:rPr>
        <w:t>of the Ball</w:t>
      </w:r>
      <w:r w:rsidRPr="00205D63">
        <w:rPr>
          <w:rFonts w:asciiTheme="minorBidi" w:hAnsiTheme="minorBidi"/>
        </w:rPr>
        <w:t xml:space="preserve"> cannot be adjusted to the players' liking but are </w:t>
      </w:r>
      <w:r w:rsidR="00C96D83">
        <w:rPr>
          <w:rFonts w:asciiTheme="minorBidi" w:hAnsiTheme="minorBidi"/>
        </w:rPr>
        <w:t xml:space="preserve">rather </w:t>
      </w:r>
      <w:r w:rsidRPr="00205D63">
        <w:rPr>
          <w:rFonts w:asciiTheme="minorBidi" w:hAnsiTheme="minorBidi"/>
        </w:rPr>
        <w:t xml:space="preserve">standardized according to the </w:t>
      </w:r>
      <w:r w:rsidR="00A60F30" w:rsidRPr="00A60F30">
        <w:rPr>
          <w:rFonts w:asciiTheme="minorBidi" w:hAnsiTheme="minorBidi"/>
        </w:rPr>
        <w:t>FIVB</w:t>
      </w:r>
      <w:r w:rsidR="00AB6836">
        <w:rPr>
          <w:rStyle w:val="FootnoteReference"/>
          <w:rFonts w:asciiTheme="minorBidi" w:hAnsiTheme="minorBidi"/>
        </w:rPr>
        <w:footnoteReference w:id="3"/>
      </w:r>
      <w:r w:rsidRPr="00205D63">
        <w:rPr>
          <w:rFonts w:asciiTheme="minorBidi" w:hAnsiTheme="minorBidi"/>
        </w:rPr>
        <w:t xml:space="preserve"> regulations.</w:t>
      </w:r>
    </w:p>
    <w:p w14:paraId="23DAE369" w14:textId="10C80546" w:rsidR="00D35B84" w:rsidRDefault="0078785E" w:rsidP="00205D63">
      <w:pPr>
        <w:rPr>
          <w:rFonts w:asciiTheme="minorBidi" w:hAnsiTheme="minorBidi"/>
        </w:rPr>
      </w:pPr>
      <w:r>
        <w:rPr>
          <w:rFonts w:asciiTheme="minorBidi" w:hAnsiTheme="minorBidi"/>
        </w:rPr>
        <w:t>For me</w:t>
      </w:r>
      <w:r w:rsidR="009B5C8E">
        <w:rPr>
          <w:rFonts w:asciiTheme="minorBidi" w:hAnsiTheme="minorBidi"/>
        </w:rPr>
        <w:t>,</w:t>
      </w:r>
      <w:r>
        <w:rPr>
          <w:rFonts w:asciiTheme="minorBidi" w:hAnsiTheme="minorBidi"/>
        </w:rPr>
        <w:t xml:space="preserve"> personally was the most exciting factor of all, the </w:t>
      </w:r>
      <w:r w:rsidR="00BB0616">
        <w:rPr>
          <w:rFonts w:asciiTheme="minorBidi" w:hAnsiTheme="minorBidi"/>
        </w:rPr>
        <w:t>Volleyball</w:t>
      </w:r>
      <w:r>
        <w:rPr>
          <w:rFonts w:asciiTheme="minorBidi" w:hAnsiTheme="minorBidi"/>
        </w:rPr>
        <w:t xml:space="preserve"> internal pressure</w:t>
      </w:r>
      <w:r w:rsidR="00A8056D">
        <w:rPr>
          <w:rFonts w:asciiTheme="minorBidi" w:hAnsiTheme="minorBidi"/>
        </w:rPr>
        <w:t xml:space="preserve">. The </w:t>
      </w:r>
      <w:r w:rsidR="00BB0616">
        <w:rPr>
          <w:rFonts w:asciiTheme="minorBidi" w:hAnsiTheme="minorBidi"/>
        </w:rPr>
        <w:t>Volleyball</w:t>
      </w:r>
      <w:r w:rsidR="00A8056D">
        <w:rPr>
          <w:rFonts w:asciiTheme="minorBidi" w:hAnsiTheme="minorBidi"/>
        </w:rPr>
        <w:t xml:space="preserve"> internal pressure is very important because it changes the elasticity of the </w:t>
      </w:r>
      <w:r w:rsidR="00BB0616">
        <w:rPr>
          <w:rFonts w:asciiTheme="minorBidi" w:hAnsiTheme="minorBidi"/>
        </w:rPr>
        <w:t>Volleyball</w:t>
      </w:r>
      <w:r w:rsidR="00262503">
        <w:rPr>
          <w:rFonts w:asciiTheme="minorBidi" w:hAnsiTheme="minorBidi"/>
        </w:rPr>
        <w:t xml:space="preserve">, </w:t>
      </w:r>
      <w:r w:rsidR="00DD371C">
        <w:rPr>
          <w:rFonts w:asciiTheme="minorBidi" w:hAnsiTheme="minorBidi"/>
        </w:rPr>
        <w:t>which affect its bounce height, rebound height, grip</w:t>
      </w:r>
      <w:r w:rsidR="00B81398">
        <w:rPr>
          <w:rFonts w:asciiTheme="minorBidi" w:hAnsiTheme="minorBidi"/>
        </w:rPr>
        <w:t xml:space="preserve"> &amp; speed</w:t>
      </w:r>
      <w:r w:rsidR="00C96D83">
        <w:rPr>
          <w:rFonts w:asciiTheme="minorBidi" w:hAnsiTheme="minorBidi"/>
        </w:rPr>
        <w:t xml:space="preserve">, which are crucial </w:t>
      </w:r>
      <w:r w:rsidR="00056969">
        <w:rPr>
          <w:rFonts w:asciiTheme="minorBidi" w:hAnsiTheme="minorBidi"/>
        </w:rPr>
        <w:t xml:space="preserve">Factors for any </w:t>
      </w:r>
      <w:r w:rsidR="00BB0616">
        <w:rPr>
          <w:rFonts w:asciiTheme="minorBidi" w:hAnsiTheme="minorBidi"/>
        </w:rPr>
        <w:t>Volleyball</w:t>
      </w:r>
      <w:r w:rsidR="00056969">
        <w:rPr>
          <w:rFonts w:asciiTheme="minorBidi" w:hAnsiTheme="minorBidi"/>
        </w:rPr>
        <w:t xml:space="preserve"> player.</w:t>
      </w:r>
    </w:p>
    <w:p w14:paraId="06F2E4BC" w14:textId="1805CEED" w:rsidR="006F1263" w:rsidRDefault="00B81398" w:rsidP="00205D63">
      <w:pPr>
        <w:rPr>
          <w:rFonts w:asciiTheme="minorBidi" w:hAnsiTheme="minorBidi"/>
        </w:rPr>
      </w:pPr>
      <w:r>
        <w:rPr>
          <w:rFonts w:asciiTheme="minorBidi" w:hAnsiTheme="minorBidi"/>
        </w:rPr>
        <w:t xml:space="preserve">Hence, I wanted to test and observe the </w:t>
      </w:r>
      <w:r w:rsidR="00BE24B8">
        <w:rPr>
          <w:rFonts w:asciiTheme="minorBidi" w:hAnsiTheme="minorBidi"/>
        </w:rPr>
        <w:t>Relation</w:t>
      </w:r>
      <w:r>
        <w:rPr>
          <w:rFonts w:asciiTheme="minorBidi" w:hAnsiTheme="minorBidi"/>
        </w:rPr>
        <w:t xml:space="preserve"> between the internal pressure and the elasticity of a </w:t>
      </w:r>
      <w:r w:rsidR="00BB0616">
        <w:rPr>
          <w:rFonts w:asciiTheme="minorBidi" w:hAnsiTheme="minorBidi"/>
        </w:rPr>
        <w:t>Volleyball</w:t>
      </w:r>
      <w:r w:rsidR="00AC1955">
        <w:rPr>
          <w:rFonts w:asciiTheme="minorBidi" w:hAnsiTheme="minorBidi"/>
        </w:rPr>
        <w:t xml:space="preserve"> </w:t>
      </w:r>
      <w:r w:rsidR="000813B1">
        <w:rPr>
          <w:rFonts w:asciiTheme="minorBidi" w:hAnsiTheme="minorBidi"/>
        </w:rPr>
        <w:t>at six consecutive bounces</w:t>
      </w:r>
      <w:r w:rsidR="00A8207F">
        <w:rPr>
          <w:rFonts w:asciiTheme="minorBidi" w:hAnsiTheme="minorBidi"/>
        </w:rPr>
        <w:t>.</w:t>
      </w:r>
    </w:p>
    <w:p w14:paraId="7655D3C3" w14:textId="77777777" w:rsidR="005706BC" w:rsidRDefault="005706BC" w:rsidP="00205D63">
      <w:pPr>
        <w:rPr>
          <w:rFonts w:asciiTheme="minorBidi" w:hAnsiTheme="minorBidi"/>
        </w:rPr>
      </w:pPr>
    </w:p>
    <w:p w14:paraId="0954A2F2" w14:textId="4B8179F3" w:rsidR="005706BC" w:rsidRPr="00266994" w:rsidRDefault="005706BC" w:rsidP="005706BC">
      <w:pPr>
        <w:rPr>
          <w:b/>
          <w:bCs/>
          <w:sz w:val="28"/>
          <w:szCs w:val="28"/>
        </w:rPr>
      </w:pPr>
      <w:r w:rsidRPr="00266994">
        <w:rPr>
          <w:b/>
          <w:bCs/>
          <w:sz w:val="28"/>
          <w:szCs w:val="28"/>
        </w:rPr>
        <w:t xml:space="preserve">1.2 </w:t>
      </w:r>
      <w:r w:rsidR="006C60E1" w:rsidRPr="00266994">
        <w:rPr>
          <w:b/>
          <w:bCs/>
          <w:sz w:val="28"/>
          <w:szCs w:val="28"/>
        </w:rPr>
        <w:t>Research question</w:t>
      </w:r>
    </w:p>
    <w:p w14:paraId="70585F80" w14:textId="30E808EE" w:rsidR="005706BC" w:rsidRDefault="000813B1" w:rsidP="00A35F37">
      <w:pPr>
        <w:rPr>
          <w:rFonts w:asciiTheme="minorBidi" w:hAnsiTheme="minorBidi"/>
        </w:rPr>
      </w:pPr>
      <w:r>
        <w:rPr>
          <w:rFonts w:asciiTheme="minorBidi" w:hAnsiTheme="minorBidi"/>
        </w:rPr>
        <w:t xml:space="preserve">How does the internal pressure of a </w:t>
      </w:r>
      <w:r w:rsidR="00BB0616">
        <w:rPr>
          <w:rFonts w:asciiTheme="minorBidi" w:hAnsiTheme="minorBidi"/>
        </w:rPr>
        <w:t>Volleyball</w:t>
      </w:r>
      <w:r>
        <w:rPr>
          <w:rFonts w:asciiTheme="minorBidi" w:hAnsiTheme="minorBidi"/>
        </w:rPr>
        <w:t xml:space="preserve"> </w:t>
      </w:r>
      <w:r w:rsidR="0093676F">
        <w:rPr>
          <w:rFonts w:asciiTheme="minorBidi" w:hAnsiTheme="minorBidi"/>
        </w:rPr>
        <w:t>(</w:t>
      </w:r>
      <w:r w:rsidR="0093676F" w:rsidRPr="0093676F">
        <w:rPr>
          <w:rFonts w:asciiTheme="minorBidi" w:hAnsiTheme="minorBidi"/>
        </w:rPr>
        <w:t>5.2 psi, 4.5 psi, 3.5 psi, 2.5 psi, 2.0 psi</w:t>
      </w:r>
      <w:r w:rsidR="0093676F">
        <w:rPr>
          <w:rFonts w:asciiTheme="minorBidi" w:hAnsiTheme="minorBidi"/>
        </w:rPr>
        <w:t xml:space="preserve">) </w:t>
      </w:r>
      <w:r>
        <w:rPr>
          <w:rFonts w:asciiTheme="minorBidi" w:hAnsiTheme="minorBidi"/>
        </w:rPr>
        <w:t>affect its rebound height at six</w:t>
      </w:r>
      <w:r w:rsidR="00E95C94">
        <w:rPr>
          <w:rFonts w:asciiTheme="minorBidi" w:hAnsiTheme="minorBidi"/>
        </w:rPr>
        <w:t xml:space="preserve"> consecutive bounces to determine its influence on the elasticity of </w:t>
      </w:r>
      <w:r w:rsidR="009A3521">
        <w:rPr>
          <w:rFonts w:asciiTheme="minorBidi" w:hAnsiTheme="minorBidi"/>
        </w:rPr>
        <w:t>Volleyball</w:t>
      </w:r>
      <w:r w:rsidR="00AB36ED">
        <w:rPr>
          <w:rFonts w:asciiTheme="minorBidi" w:hAnsiTheme="minorBidi"/>
        </w:rPr>
        <w:t xml:space="preserve"> through the measurements of its consecutive coefficients of </w:t>
      </w:r>
      <w:r w:rsidR="00A35F37" w:rsidRPr="00A35F37">
        <w:rPr>
          <w:rFonts w:asciiTheme="minorBidi" w:hAnsiTheme="minorBidi"/>
        </w:rPr>
        <w:t>restitution</w:t>
      </w:r>
      <w:r w:rsidR="00AB36ED">
        <w:rPr>
          <w:rFonts w:asciiTheme="minorBidi" w:hAnsiTheme="minorBidi"/>
        </w:rPr>
        <w:t>?</w:t>
      </w:r>
    </w:p>
    <w:p w14:paraId="24A84489" w14:textId="73A57050" w:rsidR="00B27C70" w:rsidRDefault="00B27C70" w:rsidP="00205D63">
      <w:pPr>
        <w:rPr>
          <w:rFonts w:asciiTheme="minorBidi" w:hAnsiTheme="minorBidi"/>
        </w:rPr>
      </w:pPr>
    </w:p>
    <w:p w14:paraId="3A28E84A" w14:textId="3FC8F983" w:rsidR="00B91471" w:rsidRDefault="00B91471" w:rsidP="00873ED5">
      <w:pPr>
        <w:rPr>
          <w:rFonts w:asciiTheme="minorBidi" w:hAnsiTheme="minorBidi"/>
        </w:rPr>
      </w:pPr>
    </w:p>
    <w:p w14:paraId="75A48597" w14:textId="0B696D13" w:rsidR="00B91471" w:rsidRDefault="00B91471" w:rsidP="00873ED5">
      <w:pPr>
        <w:rPr>
          <w:rFonts w:asciiTheme="minorBidi" w:hAnsiTheme="minorBidi"/>
        </w:rPr>
      </w:pPr>
    </w:p>
    <w:p w14:paraId="51AB4AF4" w14:textId="70188C9D" w:rsidR="00B91471" w:rsidRDefault="00B91471" w:rsidP="00873ED5">
      <w:pPr>
        <w:rPr>
          <w:rFonts w:asciiTheme="minorBidi" w:hAnsiTheme="minorBidi"/>
        </w:rPr>
      </w:pPr>
    </w:p>
    <w:p w14:paraId="2026D73E" w14:textId="12AC32ED" w:rsidR="00B91471" w:rsidRDefault="00B91471" w:rsidP="00873ED5">
      <w:pPr>
        <w:rPr>
          <w:rFonts w:asciiTheme="minorBidi" w:hAnsiTheme="minorBidi"/>
        </w:rPr>
      </w:pPr>
    </w:p>
    <w:p w14:paraId="0AE0BC33" w14:textId="0C52E806" w:rsidR="00B91471" w:rsidRDefault="00B91471" w:rsidP="00873ED5">
      <w:pPr>
        <w:rPr>
          <w:rFonts w:asciiTheme="minorBidi" w:hAnsiTheme="minorBidi"/>
        </w:rPr>
      </w:pPr>
    </w:p>
    <w:p w14:paraId="0916456E" w14:textId="77B671FE" w:rsidR="00B91471" w:rsidRDefault="00B91471" w:rsidP="00873ED5">
      <w:pPr>
        <w:rPr>
          <w:rFonts w:asciiTheme="minorBidi" w:hAnsiTheme="minorBidi"/>
        </w:rPr>
      </w:pPr>
    </w:p>
    <w:p w14:paraId="4E5069BA" w14:textId="37BD641D" w:rsidR="00873ED5" w:rsidRPr="00266994" w:rsidRDefault="00873ED5" w:rsidP="00873ED5">
      <w:pPr>
        <w:rPr>
          <w:b/>
          <w:bCs/>
          <w:sz w:val="28"/>
          <w:szCs w:val="28"/>
        </w:rPr>
      </w:pPr>
      <w:r w:rsidRPr="00266994">
        <w:rPr>
          <w:b/>
          <w:bCs/>
          <w:sz w:val="28"/>
          <w:szCs w:val="28"/>
        </w:rPr>
        <w:lastRenderedPageBreak/>
        <w:t>1.3 Background information</w:t>
      </w:r>
    </w:p>
    <w:p w14:paraId="1447E98A" w14:textId="72AC88E6" w:rsidR="00011601" w:rsidRDefault="00AD3F54" w:rsidP="00011601">
      <w:pPr>
        <w:rPr>
          <w:rFonts w:asciiTheme="minorBidi" w:hAnsiTheme="minorBidi"/>
        </w:rPr>
      </w:pPr>
      <w:r>
        <w:rPr>
          <w:rFonts w:asciiTheme="minorBidi" w:hAnsiTheme="minorBidi"/>
        </w:rPr>
        <w:t>The Ball goes through</w:t>
      </w:r>
      <w:r w:rsidR="00DE47CC">
        <w:rPr>
          <w:rFonts w:asciiTheme="minorBidi" w:hAnsiTheme="minorBidi"/>
        </w:rPr>
        <w:t xml:space="preserve"> 3 different Phases. </w:t>
      </w:r>
      <w:r w:rsidR="00EB33B1">
        <w:rPr>
          <w:rFonts w:asciiTheme="minorBidi" w:hAnsiTheme="minorBidi"/>
        </w:rPr>
        <w:t>The first phase starts</w:t>
      </w:r>
      <w:r w:rsidR="00E15501">
        <w:rPr>
          <w:rFonts w:asciiTheme="minorBidi" w:hAnsiTheme="minorBidi"/>
        </w:rPr>
        <w:t xml:space="preserve"> w</w:t>
      </w:r>
      <w:r w:rsidR="00524BB8">
        <w:rPr>
          <w:rFonts w:asciiTheme="minorBidi" w:hAnsiTheme="minorBidi"/>
        </w:rPr>
        <w:t xml:space="preserve">hile the </w:t>
      </w:r>
      <w:r w:rsidR="00011601">
        <w:rPr>
          <w:rFonts w:asciiTheme="minorBidi" w:hAnsiTheme="minorBidi"/>
        </w:rPr>
        <w:t xml:space="preserve">Ball </w:t>
      </w:r>
      <w:r w:rsidR="00524BB8">
        <w:rPr>
          <w:rFonts w:asciiTheme="minorBidi" w:hAnsiTheme="minorBidi"/>
        </w:rPr>
        <w:t xml:space="preserve">is at its initial height </w:t>
      </w:r>
      <w:r w:rsidR="00E15501">
        <w:rPr>
          <w:rFonts w:asciiTheme="minorBidi" w:hAnsiTheme="minorBidi"/>
        </w:rPr>
        <w:t>where it</w:t>
      </w:r>
      <w:r w:rsidR="00524BB8">
        <w:rPr>
          <w:rFonts w:asciiTheme="minorBidi" w:hAnsiTheme="minorBidi"/>
        </w:rPr>
        <w:t xml:space="preserve"> </w:t>
      </w:r>
      <w:r w:rsidR="00AE60F8">
        <w:rPr>
          <w:rFonts w:asciiTheme="minorBidi" w:hAnsiTheme="minorBidi"/>
        </w:rPr>
        <w:t>stores</w:t>
      </w:r>
      <w:r w:rsidR="00011601">
        <w:rPr>
          <w:rFonts w:asciiTheme="minorBidi" w:hAnsiTheme="minorBidi"/>
        </w:rPr>
        <w:t xml:space="preserve"> Gravitational potential energy</w:t>
      </w:r>
      <w:r w:rsidR="00410E1C">
        <w:rPr>
          <w:rFonts w:asciiTheme="minorBidi" w:hAnsiTheme="minorBidi"/>
        </w:rPr>
        <w:t xml:space="preserve"> E</w:t>
      </w:r>
      <w:r w:rsidR="00410E1C">
        <w:rPr>
          <w:rFonts w:asciiTheme="minorBidi" w:hAnsiTheme="minorBidi"/>
          <w:vertAlign w:val="subscript"/>
        </w:rPr>
        <w:t>p</w:t>
      </w:r>
      <w:r w:rsidR="00011601">
        <w:rPr>
          <w:rFonts w:asciiTheme="minorBidi" w:hAnsiTheme="minorBidi"/>
        </w:rPr>
        <w:t xml:space="preserve">. The </w:t>
      </w:r>
      <w:r w:rsidR="00410E1C">
        <w:rPr>
          <w:rFonts w:asciiTheme="minorBidi" w:hAnsiTheme="minorBidi"/>
        </w:rPr>
        <w:t xml:space="preserve">GPE </w:t>
      </w:r>
      <w:r w:rsidR="00011601" w:rsidRPr="003A4897">
        <w:rPr>
          <w:rFonts w:asciiTheme="minorBidi" w:hAnsiTheme="minorBidi"/>
        </w:rPr>
        <w:t>is the energy an object has because of its position in a gravitational field</w:t>
      </w:r>
      <w:r w:rsidR="002B3AA0">
        <w:rPr>
          <w:rFonts w:asciiTheme="minorBidi" w:hAnsiTheme="minorBidi"/>
        </w:rPr>
        <w:t xml:space="preserve"> (Oxford, 2024)</w:t>
      </w:r>
      <w:r w:rsidR="00011601" w:rsidRPr="003A4897">
        <w:rPr>
          <w:rFonts w:asciiTheme="minorBidi" w:hAnsiTheme="minorBidi"/>
        </w:rPr>
        <w:t xml:space="preserve">. </w:t>
      </w:r>
      <w:r w:rsidR="00C02080">
        <w:rPr>
          <w:rFonts w:asciiTheme="minorBidi" w:hAnsiTheme="minorBidi"/>
        </w:rPr>
        <w:t>The GPE of an object is</w:t>
      </w:r>
      <w:r w:rsidR="00957310">
        <w:rPr>
          <w:rFonts w:asciiTheme="minorBidi" w:hAnsiTheme="minorBidi"/>
        </w:rPr>
        <w:t xml:space="preserve"> determined b</w:t>
      </w:r>
      <w:r w:rsidR="00410E1C">
        <w:rPr>
          <w:rFonts w:asciiTheme="minorBidi" w:hAnsiTheme="minorBidi"/>
        </w:rPr>
        <w:t>y</w:t>
      </w:r>
      <w:r w:rsidR="002E5271">
        <w:rPr>
          <w:rFonts w:asciiTheme="minorBidi" w:hAnsiTheme="minorBidi"/>
        </w:rPr>
        <w:t>:</w:t>
      </w:r>
    </w:p>
    <w:p w14:paraId="6E16DE05" w14:textId="7E504C3D" w:rsidR="006E6547" w:rsidRPr="006E6547" w:rsidRDefault="006E6547" w:rsidP="006E6547">
      <w:pPr>
        <w:jc w:val="center"/>
        <w:rPr>
          <w:rFonts w:asciiTheme="minorBidi" w:eastAsiaTheme="minorEastAsia" w:hAnsiTheme="minorBidi"/>
        </w:rPr>
      </w:pPr>
      <m:oMathPara>
        <m:oMath>
          <m:eqArr>
            <m:eqArrPr>
              <m:maxDist m:val="1"/>
              <m:ctrlPr>
                <w:rPr>
                  <w:rFonts w:ascii="Cambria Math" w:eastAsiaTheme="minorEastAsia"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=mgh</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e>
              </m:d>
              <m:ctrlPr>
                <w:rPr>
                  <w:rFonts w:ascii="Cambria Math" w:hAnsi="Cambria Math"/>
                  <w:i/>
                </w:rPr>
              </m:ctrlPr>
            </m:e>
          </m:eqArr>
        </m:oMath>
      </m:oMathPara>
    </w:p>
    <w:p w14:paraId="6AC46B03" w14:textId="4CA0AA8E" w:rsidR="00A351DA" w:rsidRDefault="001A5EEF" w:rsidP="00011601">
      <w:pPr>
        <w:rPr>
          <w:rFonts w:asciiTheme="minorBidi" w:hAnsiTheme="minorBidi"/>
        </w:rPr>
      </w:pPr>
      <w:r>
        <w:rPr>
          <w:rFonts w:asciiTheme="minorBidi" w:hAnsiTheme="minorBidi"/>
        </w:rPr>
        <w:t>Where:</w:t>
      </w:r>
    </w:p>
    <w:p w14:paraId="25165E03" w14:textId="1F8C9486" w:rsidR="001A5EEF" w:rsidRDefault="001A5EEF" w:rsidP="00011601">
      <w:pPr>
        <w:rPr>
          <w:rFonts w:asciiTheme="minorBidi" w:hAnsiTheme="minorBidi"/>
        </w:rPr>
      </w:pPr>
      <w:r>
        <w:rPr>
          <w:rFonts w:asciiTheme="minorBidi" w:hAnsiTheme="minorBidi"/>
        </w:rPr>
        <w:t>E</w:t>
      </w:r>
      <w:r>
        <w:rPr>
          <w:rFonts w:asciiTheme="minorBidi" w:hAnsiTheme="minorBidi"/>
          <w:vertAlign w:val="subscript"/>
        </w:rPr>
        <w:t>p</w:t>
      </w:r>
      <w:r>
        <w:rPr>
          <w:rFonts w:asciiTheme="minorBidi" w:hAnsiTheme="minorBidi"/>
        </w:rPr>
        <w:t xml:space="preserve"> = Gravitational Potential Energy</w:t>
      </w:r>
      <w:r w:rsidR="000244E6">
        <w:rPr>
          <w:rFonts w:asciiTheme="minorBidi" w:hAnsiTheme="minorBidi"/>
        </w:rPr>
        <w:t xml:space="preserve"> </w:t>
      </w:r>
      <w:r w:rsidR="00617920">
        <w:rPr>
          <w:rFonts w:asciiTheme="minorBidi" w:hAnsiTheme="minorBidi"/>
        </w:rPr>
        <w:t>(J)</w:t>
      </w:r>
    </w:p>
    <w:p w14:paraId="2865760B" w14:textId="073C26CE" w:rsidR="001A5EEF" w:rsidRDefault="000244E6" w:rsidP="00011601">
      <w:pPr>
        <w:rPr>
          <w:rFonts w:asciiTheme="minorBidi" w:hAnsiTheme="minorBidi"/>
        </w:rPr>
      </w:pPr>
      <w:r>
        <w:rPr>
          <w:rFonts w:asciiTheme="minorBidi" w:hAnsiTheme="minorBidi"/>
        </w:rPr>
        <w:t>m</w:t>
      </w:r>
      <w:r w:rsidR="001A5EEF">
        <w:rPr>
          <w:rFonts w:asciiTheme="minorBidi" w:hAnsiTheme="minorBidi"/>
        </w:rPr>
        <w:t xml:space="preserve"> = </w:t>
      </w:r>
      <w:r w:rsidR="00617920">
        <w:rPr>
          <w:rFonts w:asciiTheme="minorBidi" w:hAnsiTheme="minorBidi"/>
        </w:rPr>
        <w:t xml:space="preserve">Mass of </w:t>
      </w:r>
      <w:r w:rsidR="00B43843">
        <w:rPr>
          <w:rFonts w:asciiTheme="minorBidi" w:hAnsiTheme="minorBidi"/>
        </w:rPr>
        <w:t>the object (</w:t>
      </w:r>
      <w:r w:rsidR="003034B6">
        <w:rPr>
          <w:rFonts w:asciiTheme="minorBidi" w:hAnsiTheme="minorBidi"/>
        </w:rPr>
        <w:t>kg</w:t>
      </w:r>
      <w:r w:rsidR="00B43843">
        <w:rPr>
          <w:rFonts w:asciiTheme="minorBidi" w:hAnsiTheme="minorBidi"/>
        </w:rPr>
        <w:t>)</w:t>
      </w:r>
    </w:p>
    <w:p w14:paraId="62C98442" w14:textId="7084E9FE" w:rsidR="003034B6" w:rsidRPr="001A5EEF" w:rsidRDefault="003034B6" w:rsidP="00011601">
      <w:pPr>
        <w:rPr>
          <w:sz w:val="28"/>
          <w:szCs w:val="28"/>
        </w:rPr>
      </w:pPr>
      <w:r>
        <w:rPr>
          <w:rFonts w:asciiTheme="minorBidi" w:hAnsiTheme="minorBidi"/>
        </w:rPr>
        <w:t>g = Gravitational Field strength (</w:t>
      </w:r>
      <w:r w:rsidR="00323FC8">
        <w:rPr>
          <w:rFonts w:asciiTheme="minorBidi" w:hAnsiTheme="minorBidi"/>
        </w:rPr>
        <w:t>ms</w:t>
      </w:r>
      <w:r w:rsidR="00130FE8">
        <w:rPr>
          <w:rFonts w:asciiTheme="minorBidi" w:hAnsiTheme="minorBidi"/>
          <w:vertAlign w:val="superscript"/>
        </w:rPr>
        <w:t>-2</w:t>
      </w:r>
      <w:r>
        <w:rPr>
          <w:rFonts w:asciiTheme="minorBidi" w:hAnsiTheme="minorBidi"/>
        </w:rPr>
        <w:t>)</w:t>
      </w:r>
    </w:p>
    <w:p w14:paraId="2C1D8D36" w14:textId="0863EEF8" w:rsidR="00ED301C" w:rsidRDefault="00130FE8" w:rsidP="00A354E7">
      <w:pPr>
        <w:rPr>
          <w:rFonts w:asciiTheme="minorBidi" w:hAnsiTheme="minorBidi"/>
        </w:rPr>
      </w:pPr>
      <w:r>
        <w:rPr>
          <w:rFonts w:asciiTheme="minorBidi" w:hAnsiTheme="minorBidi"/>
        </w:rPr>
        <w:t xml:space="preserve">h = </w:t>
      </w:r>
      <w:r w:rsidR="00ED301C">
        <w:rPr>
          <w:rFonts w:asciiTheme="minorBidi" w:hAnsiTheme="minorBidi"/>
        </w:rPr>
        <w:t xml:space="preserve">Height </w:t>
      </w:r>
      <w:r w:rsidR="00383EAA">
        <w:rPr>
          <w:rFonts w:asciiTheme="minorBidi" w:hAnsiTheme="minorBidi"/>
        </w:rPr>
        <w:t xml:space="preserve">to the ground </w:t>
      </w:r>
      <w:r w:rsidR="002B3AA0">
        <w:rPr>
          <w:rFonts w:asciiTheme="minorBidi" w:hAnsiTheme="minorBidi"/>
        </w:rPr>
        <w:t>r</w:t>
      </w:r>
      <w:r w:rsidR="00ED301C">
        <w:rPr>
          <w:rFonts w:asciiTheme="minorBidi" w:hAnsiTheme="minorBidi"/>
        </w:rPr>
        <w:t>elative</w:t>
      </w:r>
      <w:r w:rsidR="006A12E2">
        <w:rPr>
          <w:rFonts w:asciiTheme="minorBidi" w:hAnsiTheme="minorBidi"/>
        </w:rPr>
        <w:t xml:space="preserve"> to a</w:t>
      </w:r>
      <w:r w:rsidR="00ED301C">
        <w:rPr>
          <w:rFonts w:asciiTheme="minorBidi" w:hAnsiTheme="minorBidi"/>
        </w:rPr>
        <w:t xml:space="preserve"> </w:t>
      </w:r>
      <w:r w:rsidR="006A12E2">
        <w:rPr>
          <w:rFonts w:asciiTheme="minorBidi" w:hAnsiTheme="minorBidi"/>
        </w:rPr>
        <w:t>specific reference point</w:t>
      </w:r>
      <w:r w:rsidR="00383EAA">
        <w:rPr>
          <w:rFonts w:asciiTheme="minorBidi" w:hAnsiTheme="minorBidi"/>
        </w:rPr>
        <w:t xml:space="preserve"> </w:t>
      </w:r>
      <w:r w:rsidR="00ED301C">
        <w:rPr>
          <w:rFonts w:asciiTheme="minorBidi" w:hAnsiTheme="minorBidi"/>
        </w:rPr>
        <w:t>(m)</w:t>
      </w:r>
    </w:p>
    <w:p w14:paraId="5D7E1356" w14:textId="742271E2" w:rsidR="00A354E7" w:rsidRDefault="00D6086F" w:rsidP="00A354E7">
      <w:pPr>
        <w:rPr>
          <w:rFonts w:asciiTheme="minorBidi" w:hAnsiTheme="minorBidi"/>
        </w:rPr>
      </w:pPr>
      <w:r>
        <w:rPr>
          <w:rFonts w:asciiTheme="minorBidi" w:hAnsiTheme="minorBidi"/>
        </w:rPr>
        <w:t>The equation of GPE is only relevant to objects that are close to the Earth’s surface</w:t>
      </w:r>
      <w:r w:rsidR="002A33D2">
        <w:rPr>
          <w:rFonts w:asciiTheme="minorBidi" w:hAnsiTheme="minorBidi"/>
        </w:rPr>
        <w:t xml:space="preserve">, </w:t>
      </w:r>
      <w:r w:rsidR="00FC7E36">
        <w:rPr>
          <w:rFonts w:asciiTheme="minorBidi" w:hAnsiTheme="minorBidi"/>
        </w:rPr>
        <w:t>because</w:t>
      </w:r>
      <w:r w:rsidR="00AA4546">
        <w:rPr>
          <w:rFonts w:asciiTheme="minorBidi" w:hAnsiTheme="minorBidi"/>
        </w:rPr>
        <w:t xml:space="preserve"> g = 9.81 ms</w:t>
      </w:r>
      <w:r w:rsidR="00AA4546">
        <w:rPr>
          <w:rFonts w:asciiTheme="minorBidi" w:hAnsiTheme="minorBidi"/>
          <w:vertAlign w:val="superscript"/>
        </w:rPr>
        <w:t>-2</w:t>
      </w:r>
      <w:r w:rsidR="002A33D2">
        <w:rPr>
          <w:rFonts w:asciiTheme="minorBidi" w:hAnsiTheme="minorBidi"/>
        </w:rPr>
        <w:t xml:space="preserve"> varies from </w:t>
      </w:r>
      <w:r w:rsidR="002E5271">
        <w:rPr>
          <w:rFonts w:asciiTheme="minorBidi" w:hAnsiTheme="minorBidi"/>
        </w:rPr>
        <w:t>the location of the measurement.</w:t>
      </w:r>
    </w:p>
    <w:p w14:paraId="736291BF" w14:textId="2BEEEA8B" w:rsidR="00873ED5" w:rsidRDefault="00EB0E62" w:rsidP="00011601">
      <w:pPr>
        <w:rPr>
          <w:rFonts w:asciiTheme="minorBidi" w:hAnsiTheme="minorBidi"/>
        </w:rPr>
      </w:pPr>
      <w:r>
        <w:rPr>
          <w:rFonts w:asciiTheme="minorBidi" w:hAnsiTheme="minorBidi"/>
        </w:rPr>
        <w:t>When the object is released</w:t>
      </w:r>
      <w:r w:rsidR="00B213E0">
        <w:rPr>
          <w:rFonts w:asciiTheme="minorBidi" w:hAnsiTheme="minorBidi"/>
        </w:rPr>
        <w:t xml:space="preserve"> from its </w:t>
      </w:r>
      <w:r w:rsidR="00247805">
        <w:rPr>
          <w:rFonts w:asciiTheme="minorBidi" w:hAnsiTheme="minorBidi"/>
        </w:rPr>
        <w:t xml:space="preserve">initial height, the object stores </w:t>
      </w:r>
      <w:r w:rsidR="00C56015">
        <w:rPr>
          <w:rFonts w:asciiTheme="minorBidi" w:hAnsiTheme="minorBidi"/>
        </w:rPr>
        <w:t xml:space="preserve">energy </w:t>
      </w:r>
      <w:r w:rsidR="00CB1F0E" w:rsidRPr="00CB1F0E">
        <w:rPr>
          <w:rFonts w:asciiTheme="minorBidi" w:hAnsiTheme="minorBidi"/>
        </w:rPr>
        <w:t>because of its motion</w:t>
      </w:r>
      <w:r w:rsidR="00C56015">
        <w:rPr>
          <w:rFonts w:asciiTheme="minorBidi" w:hAnsiTheme="minorBidi"/>
        </w:rPr>
        <w:t>, the Kinetic Energy</w:t>
      </w:r>
      <w:r w:rsidR="00CB1F0E">
        <w:rPr>
          <w:rFonts w:asciiTheme="minorBidi" w:hAnsiTheme="minorBidi"/>
        </w:rPr>
        <w:t xml:space="preserve"> (Oxford, 2024</w:t>
      </w:r>
      <w:r w:rsidR="005067DB">
        <w:rPr>
          <w:rFonts w:asciiTheme="minorBidi" w:hAnsiTheme="minorBidi"/>
        </w:rPr>
        <w:t>)</w:t>
      </w:r>
      <w:r w:rsidR="005A3A2B">
        <w:rPr>
          <w:rFonts w:asciiTheme="minorBidi" w:hAnsiTheme="minorBidi"/>
        </w:rPr>
        <w:t>, which is determined by</w:t>
      </w:r>
      <w:r w:rsidR="00C56015">
        <w:rPr>
          <w:rFonts w:asciiTheme="minorBidi" w:hAnsiTheme="minorBidi"/>
        </w:rPr>
        <w:t>:</w:t>
      </w:r>
    </w:p>
    <w:p w14:paraId="5A98546C" w14:textId="34B8FA62" w:rsidR="0014155B" w:rsidRPr="006E6547" w:rsidRDefault="006E6547" w:rsidP="0014155B">
      <w:pPr>
        <w:jc w:val="center"/>
        <w:rPr>
          <w:rFonts w:asciiTheme="minorBidi" w:eastAsiaTheme="minorEastAsia" w:hAnsiTheme="minorBidi"/>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m:t>
                  </m:r>
                </m:e>
              </m:d>
            </m:e>
          </m:eqArr>
        </m:oMath>
      </m:oMathPara>
    </w:p>
    <w:p w14:paraId="20EB9A30" w14:textId="77777777" w:rsidR="0014155B" w:rsidRDefault="0014155B" w:rsidP="0014155B">
      <w:pPr>
        <w:rPr>
          <w:rFonts w:asciiTheme="minorBidi" w:hAnsiTheme="minorBidi"/>
        </w:rPr>
      </w:pPr>
      <w:r>
        <w:rPr>
          <w:rFonts w:asciiTheme="minorBidi" w:hAnsiTheme="minorBidi"/>
        </w:rPr>
        <w:t>Where:</w:t>
      </w:r>
    </w:p>
    <w:p w14:paraId="0986ECF2" w14:textId="5D3FC781" w:rsidR="0014155B" w:rsidRDefault="0014155B" w:rsidP="0014155B">
      <w:pPr>
        <w:rPr>
          <w:rFonts w:asciiTheme="minorBidi" w:hAnsiTheme="minorBidi"/>
        </w:rPr>
      </w:pPr>
      <w:r>
        <w:rPr>
          <w:rFonts w:asciiTheme="minorBidi" w:hAnsiTheme="minorBidi"/>
        </w:rPr>
        <w:t>E</w:t>
      </w:r>
      <w:r>
        <w:rPr>
          <w:rFonts w:asciiTheme="minorBidi" w:hAnsiTheme="minorBidi"/>
          <w:vertAlign w:val="subscript"/>
        </w:rPr>
        <w:t>k</w:t>
      </w:r>
      <w:r>
        <w:rPr>
          <w:rFonts w:asciiTheme="minorBidi" w:hAnsiTheme="minorBidi"/>
        </w:rPr>
        <w:t xml:space="preserve"> = Kinetic Energy (J)</w:t>
      </w:r>
    </w:p>
    <w:p w14:paraId="183CBAA9" w14:textId="77777777" w:rsidR="0014155B" w:rsidRDefault="0014155B" w:rsidP="0014155B">
      <w:pPr>
        <w:rPr>
          <w:rFonts w:asciiTheme="minorBidi" w:hAnsiTheme="minorBidi"/>
        </w:rPr>
      </w:pPr>
      <w:r>
        <w:rPr>
          <w:rFonts w:asciiTheme="minorBidi" w:hAnsiTheme="minorBidi"/>
        </w:rPr>
        <w:t>m = Mass of the object (kg)</w:t>
      </w:r>
    </w:p>
    <w:p w14:paraId="1C75C4B6" w14:textId="4D97E064" w:rsidR="00EC053E" w:rsidRDefault="00DB63F9" w:rsidP="00EC053E">
      <w:pPr>
        <w:rPr>
          <w:rFonts w:asciiTheme="minorBidi" w:hAnsiTheme="minorBidi"/>
        </w:rPr>
      </w:pPr>
      <w:r>
        <w:rPr>
          <w:rFonts w:asciiTheme="minorBidi" w:hAnsiTheme="minorBidi"/>
        </w:rPr>
        <w:t>v = Velocity of the Object</w:t>
      </w:r>
      <w:r w:rsidR="0014155B">
        <w:rPr>
          <w:rFonts w:asciiTheme="minorBidi" w:hAnsiTheme="minorBidi"/>
        </w:rPr>
        <w:t xml:space="preserve"> (</w:t>
      </w:r>
      <w:bookmarkStart w:id="0" w:name="_Hlk185365937"/>
      <w:r w:rsidR="0014155B">
        <w:rPr>
          <w:rFonts w:asciiTheme="minorBidi" w:hAnsiTheme="minorBidi"/>
        </w:rPr>
        <w:t>ms</w:t>
      </w:r>
      <w:r w:rsidR="0014155B">
        <w:rPr>
          <w:rFonts w:asciiTheme="minorBidi" w:hAnsiTheme="minorBidi"/>
          <w:vertAlign w:val="superscript"/>
        </w:rPr>
        <w:t>-</w:t>
      </w:r>
      <w:r w:rsidR="00471469">
        <w:rPr>
          <w:rFonts w:asciiTheme="minorBidi" w:hAnsiTheme="minorBidi"/>
          <w:vertAlign w:val="superscript"/>
        </w:rPr>
        <w:t>1</w:t>
      </w:r>
      <w:bookmarkEnd w:id="0"/>
      <w:r w:rsidR="0014155B">
        <w:rPr>
          <w:rFonts w:asciiTheme="minorBidi" w:hAnsiTheme="minorBidi"/>
        </w:rPr>
        <w:t>)</w:t>
      </w:r>
    </w:p>
    <w:p w14:paraId="41EF1421" w14:textId="77777777" w:rsidR="00EC053E" w:rsidRDefault="00EC053E" w:rsidP="00EC053E">
      <w:pPr>
        <w:rPr>
          <w:rFonts w:asciiTheme="minorBidi" w:hAnsiTheme="minorBidi"/>
        </w:rPr>
      </w:pPr>
    </w:p>
    <w:p w14:paraId="1300E2B0" w14:textId="5171E7C3" w:rsidR="00953ACC" w:rsidRDefault="00FB48D5" w:rsidP="009F2102">
      <w:pPr>
        <w:rPr>
          <w:rFonts w:asciiTheme="minorBidi" w:hAnsiTheme="minorBidi"/>
        </w:rPr>
      </w:pPr>
      <w:r>
        <w:rPr>
          <w:rFonts w:asciiTheme="minorBidi" w:hAnsiTheme="minorBidi"/>
        </w:rPr>
        <w:t xml:space="preserve">The law of Conservation of Energy </w:t>
      </w:r>
      <w:r w:rsidR="001B362B" w:rsidRPr="001B362B">
        <w:rPr>
          <w:rFonts w:asciiTheme="minorBidi" w:hAnsiTheme="minorBidi"/>
        </w:rPr>
        <w:t>states that energy cannot be created nor destroyed, only transformed from one form to another</w:t>
      </w:r>
      <w:r w:rsidR="00381831">
        <w:rPr>
          <w:rStyle w:val="FootnoteReference"/>
          <w:rFonts w:asciiTheme="minorBidi" w:hAnsiTheme="minorBidi"/>
        </w:rPr>
        <w:footnoteReference w:id="4"/>
      </w:r>
      <w:r w:rsidR="00381831">
        <w:rPr>
          <w:rFonts w:asciiTheme="minorBidi" w:hAnsiTheme="minorBidi"/>
        </w:rPr>
        <w:t>.</w:t>
      </w:r>
    </w:p>
    <w:p w14:paraId="3E2754D7" w14:textId="60A04E8C" w:rsidR="006C2FAA" w:rsidRPr="002804E1" w:rsidRDefault="00000000" w:rsidP="002804E1">
      <w:pPr>
        <w:jc w:val="center"/>
        <w:rPr>
          <w:rFonts w:asciiTheme="minorBidi" w:eastAsiaTheme="minorEastAsia" w:hAnsiTheme="minorBidi"/>
        </w:rPr>
      </w:pPr>
      <m:oMathPara>
        <m:oMath>
          <m:sSub>
            <m:sSubPr>
              <m:ctrlPr>
                <w:rPr>
                  <w:rFonts w:ascii="Cambria Math" w:hAnsi="Cambria Math"/>
                </w:rPr>
              </m:ctrlPr>
            </m:sSubPr>
            <m:e>
              <m:r>
                <w:rPr>
                  <w:rFonts w:ascii="Cambria Math" w:hAnsi="Cambria Math"/>
                </w:rPr>
                <m:t>E</m:t>
              </m:r>
            </m:e>
            <m:sub>
              <m:r>
                <w:rPr>
                  <w:rFonts w:ascii="Cambria Math" w:hAnsi="Cambria Math"/>
                </w:rPr>
                <m:t>initial</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final</m:t>
              </m:r>
            </m:sub>
          </m:sSub>
        </m:oMath>
      </m:oMathPara>
    </w:p>
    <w:p w14:paraId="630907DD" w14:textId="602FCD8C" w:rsidR="00363C68" w:rsidRPr="00936DD5" w:rsidRDefault="00C81CD6" w:rsidP="008C22B3">
      <w:pPr>
        <w:rPr>
          <w:rFonts w:asciiTheme="minorBidi" w:hAnsiTheme="minorBidi"/>
          <w:color w:val="FF0000"/>
        </w:rPr>
      </w:pPr>
      <w:r>
        <w:rPr>
          <w:rFonts w:asciiTheme="minorBidi" w:hAnsiTheme="minorBidi"/>
          <w:color w:val="FF0000"/>
        </w:rPr>
        <w:t>According to the Law of Conservation of Energy, b</w:t>
      </w:r>
      <w:r w:rsidR="00EE07D7" w:rsidRPr="00936DD5">
        <w:rPr>
          <w:rFonts w:asciiTheme="minorBidi" w:hAnsiTheme="minorBidi"/>
          <w:color w:val="FF0000"/>
        </w:rPr>
        <w:t>efore the Object falls, the GPE is at its maximum because the object is at its maximum height</w:t>
      </w:r>
      <w:r w:rsidR="00DB3095" w:rsidRPr="00936DD5">
        <w:rPr>
          <w:rFonts w:asciiTheme="minorBidi" w:hAnsiTheme="minorBidi"/>
          <w:color w:val="FF0000"/>
        </w:rPr>
        <w:t xml:space="preserve"> therefore the Objects KE is </w:t>
      </w:r>
      <w:r w:rsidR="008C22B3" w:rsidRPr="00936DD5">
        <w:rPr>
          <w:rFonts w:asciiTheme="minorBidi" w:hAnsiTheme="minorBidi"/>
          <w:color w:val="FF0000"/>
        </w:rPr>
        <w:t>0</w:t>
      </w:r>
      <w:r w:rsidR="0026577C">
        <w:rPr>
          <w:rFonts w:asciiTheme="minorBidi" w:hAnsiTheme="minorBidi"/>
          <w:color w:val="FF0000"/>
        </w:rPr>
        <w:t xml:space="preserve">, thus </w:t>
      </w:r>
      <w:r w:rsidR="0026577C" w:rsidRPr="00936DD5">
        <w:rPr>
          <w:rFonts w:asciiTheme="minorBidi" w:hAnsiTheme="minorBidi"/>
          <w:color w:val="FF0000"/>
        </w:rPr>
        <w:t xml:space="preserve">velocity </w:t>
      </w:r>
      <w:r w:rsidR="0026577C">
        <w:rPr>
          <w:rFonts w:asciiTheme="minorBidi" w:hAnsiTheme="minorBidi"/>
          <w:color w:val="FF0000"/>
        </w:rPr>
        <w:t xml:space="preserve">= </w:t>
      </w:r>
      <w:r w:rsidR="0026577C" w:rsidRPr="00936DD5">
        <w:rPr>
          <w:rFonts w:asciiTheme="minorBidi" w:hAnsiTheme="minorBidi"/>
          <w:color w:val="FF0000"/>
        </w:rPr>
        <w:t>(0 ms</w:t>
      </w:r>
      <w:r w:rsidR="0026577C" w:rsidRPr="00936DD5">
        <w:rPr>
          <w:rFonts w:asciiTheme="minorBidi" w:hAnsiTheme="minorBidi"/>
          <w:color w:val="FF0000"/>
          <w:vertAlign w:val="superscript"/>
        </w:rPr>
        <w:t>-1</w:t>
      </w:r>
      <w:r w:rsidR="0026577C" w:rsidRPr="00936DD5">
        <w:rPr>
          <w:rFonts w:asciiTheme="minorBidi" w:hAnsiTheme="minorBidi"/>
          <w:color w:val="FF0000"/>
        </w:rPr>
        <w:t>).</w:t>
      </w:r>
    </w:p>
    <w:p w14:paraId="339B15F7" w14:textId="75FE3699" w:rsidR="00E90E02" w:rsidRDefault="00936DD5" w:rsidP="00E90E02">
      <w:pPr>
        <w:rPr>
          <w:rFonts w:asciiTheme="minorBidi" w:hAnsiTheme="minorBidi"/>
        </w:rPr>
      </w:pPr>
      <w:r w:rsidRPr="00936DD5">
        <w:rPr>
          <w:rFonts w:asciiTheme="minorBidi" w:hAnsiTheme="minorBidi"/>
        </w:rPr>
        <w:t>Right before the Collision with the ground, the GPE is entirely converted to KE</w:t>
      </w:r>
      <w:r w:rsidR="000F44CF">
        <w:rPr>
          <w:rFonts w:asciiTheme="minorBidi" w:hAnsiTheme="minorBidi"/>
        </w:rPr>
        <w:t xml:space="preserve">. </w:t>
      </w:r>
      <w:r w:rsidR="00E90E02">
        <w:rPr>
          <w:rFonts w:asciiTheme="minorBidi" w:hAnsiTheme="minorBidi"/>
        </w:rPr>
        <w:t xml:space="preserve">From this point the object starts the second Phase. </w:t>
      </w:r>
    </w:p>
    <w:p w14:paraId="7999B1FD" w14:textId="785FD420" w:rsidR="0082294F" w:rsidRDefault="006306C7" w:rsidP="00E90E02">
      <w:pPr>
        <w:rPr>
          <w:rFonts w:asciiTheme="minorBidi" w:hAnsiTheme="minorBidi"/>
        </w:rPr>
      </w:pPr>
      <w:r>
        <w:rPr>
          <w:rFonts w:asciiTheme="minorBidi" w:hAnsiTheme="minorBidi"/>
        </w:rPr>
        <w:t>According to newton’s 3</w:t>
      </w:r>
      <w:r w:rsidRPr="006306C7">
        <w:rPr>
          <w:rFonts w:asciiTheme="minorBidi" w:hAnsiTheme="minorBidi"/>
          <w:vertAlign w:val="superscript"/>
        </w:rPr>
        <w:t>rd</w:t>
      </w:r>
      <w:r>
        <w:rPr>
          <w:rFonts w:asciiTheme="minorBidi" w:hAnsiTheme="minorBidi"/>
        </w:rPr>
        <w:t xml:space="preserve"> law, the gained </w:t>
      </w:r>
      <w:r w:rsidR="004245AE">
        <w:rPr>
          <w:rFonts w:asciiTheme="minorBidi" w:hAnsiTheme="minorBidi"/>
        </w:rPr>
        <w:t>force from the ball’s fall</w:t>
      </w:r>
      <w:r w:rsidR="009D43DA">
        <w:rPr>
          <w:rFonts w:asciiTheme="minorBidi" w:hAnsiTheme="minorBidi"/>
        </w:rPr>
        <w:t xml:space="preserve"> will exert a force on the ground </w:t>
      </w:r>
      <w:r w:rsidR="0019496F">
        <w:rPr>
          <w:rFonts w:asciiTheme="minorBidi" w:hAnsiTheme="minorBidi"/>
        </w:rPr>
        <w:t>that</w:t>
      </w:r>
      <w:r w:rsidR="009D43DA">
        <w:rPr>
          <w:rFonts w:asciiTheme="minorBidi" w:hAnsiTheme="minorBidi"/>
        </w:rPr>
        <w:t xml:space="preserve"> lead</w:t>
      </w:r>
      <w:r w:rsidR="0019496F">
        <w:rPr>
          <w:rFonts w:asciiTheme="minorBidi" w:hAnsiTheme="minorBidi"/>
        </w:rPr>
        <w:t>s</w:t>
      </w:r>
      <w:r w:rsidR="009D43DA">
        <w:rPr>
          <w:rFonts w:asciiTheme="minorBidi" w:hAnsiTheme="minorBidi"/>
        </w:rPr>
        <w:t xml:space="preserve"> the ground to exert an equal and opposite force. From this reaction</w:t>
      </w:r>
      <w:r w:rsidR="0066662C">
        <w:rPr>
          <w:rFonts w:asciiTheme="minorBidi" w:hAnsiTheme="minorBidi"/>
        </w:rPr>
        <w:t xml:space="preserve"> </w:t>
      </w:r>
      <w:r w:rsidR="00C81D41">
        <w:rPr>
          <w:rFonts w:asciiTheme="minorBidi" w:hAnsiTheme="minorBidi"/>
        </w:rPr>
        <w:t>the KE of the ball converts into elastic potential energy.</w:t>
      </w:r>
    </w:p>
    <w:p w14:paraId="752ECC06" w14:textId="555CF690" w:rsidR="00EB33B1" w:rsidRDefault="00662DAD" w:rsidP="0069515B">
      <w:pPr>
        <w:rPr>
          <w:rFonts w:asciiTheme="minorBidi" w:hAnsiTheme="minorBidi"/>
        </w:rPr>
      </w:pPr>
      <w:r>
        <w:rPr>
          <w:rFonts w:asciiTheme="minorBidi" w:hAnsiTheme="minorBidi"/>
        </w:rPr>
        <w:lastRenderedPageBreak/>
        <w:t xml:space="preserve">The Elasticity of an object is described in Hooke’s law, which </w:t>
      </w:r>
      <w:r w:rsidR="00FD083B">
        <w:rPr>
          <w:rFonts w:asciiTheme="minorBidi" w:hAnsiTheme="minorBidi"/>
        </w:rPr>
        <w:t>states</w:t>
      </w:r>
      <w:r w:rsidR="00A318AD">
        <w:rPr>
          <w:rFonts w:asciiTheme="minorBidi" w:hAnsiTheme="minorBidi"/>
        </w:rPr>
        <w:t xml:space="preserve"> </w:t>
      </w:r>
      <w:r w:rsidR="00442764">
        <w:rPr>
          <w:rFonts w:asciiTheme="minorBidi" w:hAnsiTheme="minorBidi"/>
        </w:rPr>
        <w:t xml:space="preserve">that </w:t>
      </w:r>
      <w:r w:rsidR="00A318AD" w:rsidRPr="00A318AD">
        <w:rPr>
          <w:rFonts w:asciiTheme="minorBidi" w:hAnsiTheme="minorBidi"/>
        </w:rPr>
        <w:t xml:space="preserve">the restoring force exerted by an elastic object is proportional to how far it has been distorted from its equilibrium </w:t>
      </w:r>
      <w:r w:rsidR="00BD6DE6">
        <w:rPr>
          <w:rFonts w:asciiTheme="minorBidi" w:hAnsiTheme="minorBidi"/>
        </w:rPr>
        <w:t>position</w:t>
      </w:r>
      <w:r w:rsidR="005067DB">
        <w:rPr>
          <w:rFonts w:asciiTheme="minorBidi" w:hAnsiTheme="minorBidi"/>
        </w:rPr>
        <w:t xml:space="preserve"> </w:t>
      </w:r>
      <w:r w:rsidR="005067DB">
        <w:rPr>
          <w:rFonts w:asciiTheme="minorBidi" w:hAnsiTheme="minorBidi"/>
        </w:rPr>
        <w:t>(Oxford, 2024)</w:t>
      </w:r>
      <w:r w:rsidR="00A318AD" w:rsidRPr="00A318AD">
        <w:rPr>
          <w:rFonts w:asciiTheme="minorBidi" w:hAnsiTheme="minorBidi"/>
        </w:rPr>
        <w:t>.</w:t>
      </w:r>
    </w:p>
    <w:p w14:paraId="0A495502" w14:textId="30E43038" w:rsidR="0082294F" w:rsidRPr="0082294F" w:rsidRDefault="00000000" w:rsidP="0082294F">
      <w:pPr>
        <w:jc w:val="center"/>
        <w:rPr>
          <w:rFonts w:asciiTheme="minorBidi" w:eastAsiaTheme="minorEastAsia" w:hAnsiTheme="minorBidi"/>
        </w:rPr>
      </w:pPr>
      <m:oMathPara>
        <m:oMath>
          <m:sSub>
            <m:sSubPr>
              <m:ctrlPr>
                <w:rPr>
                  <w:rFonts w:ascii="Cambria Math" w:hAnsi="Cambria Math"/>
                </w:rPr>
              </m:ctrlPr>
            </m:sSubPr>
            <m:e>
              <m:r>
                <w:rPr>
                  <w:rFonts w:ascii="Cambria Math" w:hAnsi="Cambria Math"/>
                </w:rPr>
                <m:t>F</m:t>
              </m:r>
            </m:e>
            <m:sub>
              <m:r>
                <w:rPr>
                  <w:rFonts w:ascii="Cambria Math" w:hAnsi="Cambria Math"/>
                </w:rPr>
                <m:t>H</m:t>
              </m:r>
            </m:sub>
          </m:sSub>
          <m:r>
            <m:rPr>
              <m:sty m:val="p"/>
            </m:rPr>
            <w:rPr>
              <w:rFonts w:ascii="Cambria Math" w:hAnsi="Cambria Math"/>
            </w:rPr>
            <m:t>=-kx</m:t>
          </m:r>
        </m:oMath>
      </m:oMathPara>
    </w:p>
    <w:p w14:paraId="29B33A4B" w14:textId="77777777" w:rsidR="004A17B8" w:rsidRDefault="004A17B8" w:rsidP="004A17B8">
      <w:pPr>
        <w:rPr>
          <w:rFonts w:asciiTheme="minorBidi" w:hAnsiTheme="minorBidi"/>
        </w:rPr>
      </w:pPr>
      <w:r>
        <w:rPr>
          <w:rFonts w:asciiTheme="minorBidi" w:hAnsiTheme="minorBidi"/>
        </w:rPr>
        <w:t>Where:</w:t>
      </w:r>
    </w:p>
    <w:p w14:paraId="5BD008A4" w14:textId="65660463" w:rsidR="004A17B8" w:rsidRDefault="004A17B8" w:rsidP="004A17B8">
      <w:pPr>
        <w:rPr>
          <w:rFonts w:asciiTheme="minorBidi" w:hAnsiTheme="minorBidi"/>
        </w:rPr>
      </w:pPr>
      <w:r>
        <w:rPr>
          <w:rFonts w:asciiTheme="minorBidi" w:hAnsiTheme="minorBidi"/>
        </w:rPr>
        <w:t>F</w:t>
      </w:r>
      <w:r>
        <w:rPr>
          <w:rFonts w:asciiTheme="minorBidi" w:hAnsiTheme="minorBidi"/>
          <w:vertAlign w:val="subscript"/>
        </w:rPr>
        <w:t>H</w:t>
      </w:r>
      <w:r>
        <w:rPr>
          <w:rFonts w:asciiTheme="minorBidi" w:hAnsiTheme="minorBidi"/>
        </w:rPr>
        <w:t xml:space="preserve"> = </w:t>
      </w:r>
      <w:r w:rsidR="00BD04FA">
        <w:rPr>
          <w:rFonts w:asciiTheme="minorBidi" w:hAnsiTheme="minorBidi"/>
        </w:rPr>
        <w:t>Restoring Force (</w:t>
      </w:r>
      <w:r w:rsidR="00975FF5">
        <w:rPr>
          <w:rFonts w:asciiTheme="minorBidi" w:hAnsiTheme="minorBidi"/>
        </w:rPr>
        <w:t xml:space="preserve">N or </w:t>
      </w:r>
      <w:r w:rsidR="000C1ECD">
        <w:rPr>
          <w:rFonts w:asciiTheme="minorBidi" w:hAnsiTheme="minorBidi"/>
        </w:rPr>
        <w:t>kgms</w:t>
      </w:r>
      <w:r w:rsidR="000C1ECD">
        <w:rPr>
          <w:rFonts w:asciiTheme="minorBidi" w:hAnsiTheme="minorBidi"/>
          <w:vertAlign w:val="superscript"/>
        </w:rPr>
        <w:t>-2</w:t>
      </w:r>
      <w:r w:rsidR="006E2C3E">
        <w:rPr>
          <w:rFonts w:asciiTheme="minorBidi" w:hAnsiTheme="minorBidi"/>
        </w:rPr>
        <w:t>)</w:t>
      </w:r>
    </w:p>
    <w:p w14:paraId="56E85AA9" w14:textId="1EC4CAF9" w:rsidR="004A17B8" w:rsidRPr="00C967BE" w:rsidRDefault="006E2C3E" w:rsidP="004A17B8">
      <w:pPr>
        <w:rPr>
          <w:rFonts w:asciiTheme="minorBidi" w:hAnsiTheme="minorBidi"/>
        </w:rPr>
      </w:pPr>
      <w:r>
        <w:rPr>
          <w:rFonts w:asciiTheme="minorBidi" w:hAnsiTheme="minorBidi"/>
        </w:rPr>
        <w:t>k</w:t>
      </w:r>
      <w:r w:rsidR="004A17B8">
        <w:rPr>
          <w:rFonts w:asciiTheme="minorBidi" w:hAnsiTheme="minorBidi"/>
        </w:rPr>
        <w:t xml:space="preserve"> =</w:t>
      </w:r>
      <w:r w:rsidR="00833D43">
        <w:rPr>
          <w:rFonts w:asciiTheme="minorBidi" w:hAnsiTheme="minorBidi"/>
        </w:rPr>
        <w:t xml:space="preserve"> Spring constant</w:t>
      </w:r>
      <w:r w:rsidR="004A17B8">
        <w:rPr>
          <w:rFonts w:asciiTheme="minorBidi" w:hAnsiTheme="minorBidi"/>
        </w:rPr>
        <w:t xml:space="preserve"> (</w:t>
      </w:r>
      <w:r w:rsidR="00C967BE">
        <w:rPr>
          <w:rFonts w:asciiTheme="minorBidi" w:hAnsiTheme="minorBidi"/>
        </w:rPr>
        <w:t>Nm</w:t>
      </w:r>
      <w:r w:rsidR="00C967BE">
        <w:rPr>
          <w:rFonts w:asciiTheme="minorBidi" w:hAnsiTheme="minorBidi"/>
          <w:vertAlign w:val="superscript"/>
        </w:rPr>
        <w:t>-1</w:t>
      </w:r>
      <w:r w:rsidR="00C967BE">
        <w:rPr>
          <w:rFonts w:asciiTheme="minorBidi" w:hAnsiTheme="minorBidi"/>
        </w:rPr>
        <w:t xml:space="preserve"> or kgs</w:t>
      </w:r>
      <w:r w:rsidR="00C967BE">
        <w:rPr>
          <w:rFonts w:asciiTheme="minorBidi" w:hAnsiTheme="minorBidi"/>
          <w:vertAlign w:val="superscript"/>
        </w:rPr>
        <w:t>-2</w:t>
      </w:r>
      <w:r w:rsidR="00C967BE">
        <w:rPr>
          <w:rFonts w:asciiTheme="minorBidi" w:hAnsiTheme="minorBidi"/>
        </w:rPr>
        <w:t>)</w:t>
      </w:r>
    </w:p>
    <w:p w14:paraId="2AEAF27E" w14:textId="6DB8A866" w:rsidR="004A17B8" w:rsidRDefault="00E70572" w:rsidP="004A17B8">
      <w:pPr>
        <w:rPr>
          <w:rFonts w:asciiTheme="minorBidi" w:hAnsiTheme="minorBidi"/>
        </w:rPr>
      </w:pPr>
      <w:r>
        <w:rPr>
          <w:rFonts w:asciiTheme="minorBidi" w:hAnsiTheme="minorBidi"/>
        </w:rPr>
        <w:t>x</w:t>
      </w:r>
      <w:r w:rsidR="004A17B8">
        <w:rPr>
          <w:rFonts w:asciiTheme="minorBidi" w:hAnsiTheme="minorBidi"/>
        </w:rPr>
        <w:t xml:space="preserve"> = </w:t>
      </w:r>
      <w:r w:rsidR="005646C8">
        <w:rPr>
          <w:rFonts w:asciiTheme="minorBidi" w:hAnsiTheme="minorBidi"/>
        </w:rPr>
        <w:t>Displacement of the spring from its equilibrium position</w:t>
      </w:r>
      <w:r w:rsidR="004A17B8">
        <w:rPr>
          <w:rFonts w:asciiTheme="minorBidi" w:hAnsiTheme="minorBidi"/>
        </w:rPr>
        <w:t xml:space="preserve"> (ms</w:t>
      </w:r>
      <w:r w:rsidR="004A17B8">
        <w:rPr>
          <w:rFonts w:asciiTheme="minorBidi" w:hAnsiTheme="minorBidi"/>
          <w:vertAlign w:val="superscript"/>
        </w:rPr>
        <w:t>-1</w:t>
      </w:r>
      <w:r w:rsidR="004A17B8">
        <w:rPr>
          <w:rFonts w:asciiTheme="minorBidi" w:hAnsiTheme="minorBidi"/>
        </w:rPr>
        <w:t>)</w:t>
      </w:r>
    </w:p>
    <w:p w14:paraId="5974820C" w14:textId="454CFCC9" w:rsidR="0082294F" w:rsidRDefault="00BD6DE6" w:rsidP="00913A04">
      <w:pPr>
        <w:rPr>
          <w:rFonts w:asciiTheme="minorBidi" w:hAnsiTheme="minorBidi"/>
        </w:rPr>
      </w:pPr>
      <w:r>
        <w:rPr>
          <w:rFonts w:asciiTheme="minorBidi" w:hAnsiTheme="minorBidi"/>
        </w:rPr>
        <w:t>When</w:t>
      </w:r>
      <w:r w:rsidR="006F7C92">
        <w:rPr>
          <w:rFonts w:asciiTheme="minorBidi" w:hAnsiTheme="minorBidi"/>
        </w:rPr>
        <w:t xml:space="preserve"> distorting an</w:t>
      </w:r>
      <w:r w:rsidR="00DE37E3">
        <w:rPr>
          <w:rFonts w:asciiTheme="minorBidi" w:hAnsiTheme="minorBidi"/>
        </w:rPr>
        <w:t xml:space="preserve"> elastic object from its equilibrium shape by extending or contracting, work must be done</w:t>
      </w:r>
      <w:r w:rsidR="00CA529E">
        <w:rPr>
          <w:rFonts w:asciiTheme="minorBidi" w:hAnsiTheme="minorBidi"/>
        </w:rPr>
        <w:t>,</w:t>
      </w:r>
      <w:r w:rsidR="00D339C4">
        <w:rPr>
          <w:rFonts w:asciiTheme="minorBidi" w:hAnsiTheme="minorBidi"/>
        </w:rPr>
        <w:t xml:space="preserve"> therefore </w:t>
      </w:r>
      <w:r w:rsidR="00E01086">
        <w:rPr>
          <w:rFonts w:asciiTheme="minorBidi" w:hAnsiTheme="minorBidi"/>
        </w:rPr>
        <w:t xml:space="preserve">the object </w:t>
      </w:r>
      <w:r w:rsidR="008632A6">
        <w:rPr>
          <w:rFonts w:asciiTheme="minorBidi" w:hAnsiTheme="minorBidi"/>
        </w:rPr>
        <w:t xml:space="preserve">stores </w:t>
      </w:r>
      <w:r w:rsidR="002D1D9A">
        <w:rPr>
          <w:rFonts w:asciiTheme="minorBidi" w:hAnsiTheme="minorBidi"/>
        </w:rPr>
        <w:t xml:space="preserve">elastic potential </w:t>
      </w:r>
      <w:r w:rsidR="00942A57">
        <w:rPr>
          <w:rFonts w:asciiTheme="minorBidi" w:hAnsiTheme="minorBidi"/>
        </w:rPr>
        <w:t>energy</w:t>
      </w:r>
      <w:r w:rsidR="00A97BF3">
        <w:rPr>
          <w:rFonts w:asciiTheme="minorBidi" w:hAnsiTheme="minorBidi"/>
        </w:rPr>
        <w:t xml:space="preserve">. </w:t>
      </w:r>
      <w:r w:rsidR="00B9216A">
        <w:rPr>
          <w:rFonts w:asciiTheme="minorBidi" w:hAnsiTheme="minorBidi"/>
        </w:rPr>
        <w:t xml:space="preserve">This is applied in the investigation with </w:t>
      </w:r>
      <w:r w:rsidR="005067DB">
        <w:rPr>
          <w:rFonts w:asciiTheme="minorBidi" w:hAnsiTheme="minorBidi"/>
        </w:rPr>
        <w:t>volleyball</w:t>
      </w:r>
      <w:r w:rsidR="00B9216A">
        <w:rPr>
          <w:rFonts w:asciiTheme="minorBidi" w:hAnsiTheme="minorBidi"/>
        </w:rPr>
        <w:t xml:space="preserve">, where </w:t>
      </w:r>
      <w:r w:rsidR="00E07C4F">
        <w:rPr>
          <w:rFonts w:asciiTheme="minorBidi" w:hAnsiTheme="minorBidi"/>
        </w:rPr>
        <w:t xml:space="preserve">elasticity of the </w:t>
      </w:r>
      <w:r w:rsidR="00C30176">
        <w:rPr>
          <w:rFonts w:asciiTheme="minorBidi" w:hAnsiTheme="minorBidi"/>
        </w:rPr>
        <w:t xml:space="preserve">ball’s </w:t>
      </w:r>
      <w:r w:rsidR="00E07C4F">
        <w:rPr>
          <w:rFonts w:asciiTheme="minorBidi" w:hAnsiTheme="minorBidi"/>
        </w:rPr>
        <w:t>material comes due to the intermolecular force inside of the ball.</w:t>
      </w:r>
    </w:p>
    <w:p w14:paraId="6DD7C48F" w14:textId="028CE491" w:rsidR="00342DF8" w:rsidRDefault="00B14753" w:rsidP="0069515B">
      <w:pPr>
        <w:rPr>
          <w:rFonts w:asciiTheme="minorBidi" w:hAnsiTheme="minorBidi"/>
        </w:rPr>
      </w:pPr>
      <w:r>
        <w:rPr>
          <w:rFonts w:asciiTheme="minorBidi" w:hAnsiTheme="minorBidi"/>
        </w:rPr>
        <w:t xml:space="preserve">The intermolecular force inside of the ball depends on the Pressure inside of the ball. Pressure is the Force exerted by a fluid on a unit area of a </w:t>
      </w:r>
      <w:r w:rsidR="005067DB">
        <w:rPr>
          <w:rFonts w:asciiTheme="minorBidi" w:hAnsiTheme="minorBidi"/>
        </w:rPr>
        <w:t>surface (</w:t>
      </w:r>
      <w:r w:rsidR="00623C44">
        <w:rPr>
          <w:rFonts w:asciiTheme="minorBidi" w:hAnsiTheme="minorBidi"/>
        </w:rPr>
        <w:t>Oxford 2024)</w:t>
      </w:r>
      <w:r>
        <w:rPr>
          <w:rFonts w:asciiTheme="minorBidi" w:hAnsiTheme="minorBidi"/>
        </w:rPr>
        <w:t xml:space="preserve">. </w:t>
      </w:r>
      <w:r w:rsidR="00D22236">
        <w:rPr>
          <w:rFonts w:asciiTheme="minorBidi" w:hAnsiTheme="minorBidi"/>
        </w:rPr>
        <w:t xml:space="preserve">By pumping air into the Volleyball, the pressure inside of the ball increases, which results to an increase in ball elasticity. </w:t>
      </w:r>
    </w:p>
    <w:p w14:paraId="2CE6C752" w14:textId="135C983C" w:rsidR="009174E4" w:rsidRPr="0082294F" w:rsidRDefault="009174E4" w:rsidP="009174E4">
      <w:pPr>
        <w:jc w:val="center"/>
        <w:rPr>
          <w:rFonts w:asciiTheme="minorBidi" w:eastAsiaTheme="minorEastAsia" w:hAnsiTheme="minorBidi"/>
        </w:rPr>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A</m:t>
              </m:r>
            </m:den>
          </m:f>
        </m:oMath>
      </m:oMathPara>
    </w:p>
    <w:p w14:paraId="57171A28" w14:textId="02F51340" w:rsidR="00342DF8" w:rsidRDefault="0044769D" w:rsidP="0069515B">
      <w:pPr>
        <w:rPr>
          <w:rFonts w:asciiTheme="minorBidi" w:hAnsiTheme="minorBidi"/>
        </w:rPr>
      </w:pPr>
      <w:r>
        <w:rPr>
          <w:rFonts w:asciiTheme="minorBidi" w:hAnsiTheme="minorBidi"/>
        </w:rPr>
        <w:t>Where:</w:t>
      </w:r>
    </w:p>
    <w:p w14:paraId="317C698E" w14:textId="722022DF" w:rsidR="0044769D" w:rsidRDefault="0044769D" w:rsidP="0069515B">
      <w:pPr>
        <w:rPr>
          <w:rFonts w:asciiTheme="minorBidi" w:hAnsiTheme="minorBidi"/>
        </w:rPr>
      </w:pPr>
      <w:r>
        <w:rPr>
          <w:rFonts w:asciiTheme="minorBidi" w:hAnsiTheme="minorBidi"/>
        </w:rPr>
        <w:t>P = Pressure</w:t>
      </w:r>
      <w:r w:rsidR="00813822">
        <w:rPr>
          <w:rFonts w:asciiTheme="minorBidi" w:hAnsiTheme="minorBidi"/>
        </w:rPr>
        <w:t xml:space="preserve"> (Pa or Nm</w:t>
      </w:r>
      <w:r w:rsidR="00813822">
        <w:rPr>
          <w:rFonts w:asciiTheme="minorBidi" w:hAnsiTheme="minorBidi"/>
          <w:vertAlign w:val="superscript"/>
        </w:rPr>
        <w:t>-2</w:t>
      </w:r>
      <w:r w:rsidR="00813822">
        <w:rPr>
          <w:rFonts w:asciiTheme="minorBidi" w:hAnsiTheme="minorBidi"/>
        </w:rPr>
        <w:t>)</w:t>
      </w:r>
    </w:p>
    <w:p w14:paraId="16106561" w14:textId="16239231" w:rsidR="00342DF8" w:rsidRDefault="0052148A" w:rsidP="0069515B">
      <w:pPr>
        <w:rPr>
          <w:rFonts w:asciiTheme="minorBidi" w:hAnsiTheme="minorBidi"/>
        </w:rPr>
      </w:pPr>
      <w:r>
        <w:rPr>
          <w:rFonts w:asciiTheme="minorBidi" w:hAnsiTheme="minorBidi"/>
        </w:rPr>
        <w:t xml:space="preserve">F = </w:t>
      </w:r>
      <w:r w:rsidR="00813822">
        <w:rPr>
          <w:rFonts w:asciiTheme="minorBidi" w:hAnsiTheme="minorBidi"/>
        </w:rPr>
        <w:t>Force (N)</w:t>
      </w:r>
    </w:p>
    <w:p w14:paraId="01CF6765" w14:textId="1431A07D" w:rsidR="00813822" w:rsidRDefault="00813822" w:rsidP="0069515B">
      <w:pPr>
        <w:rPr>
          <w:rFonts w:asciiTheme="minorBidi" w:hAnsiTheme="minorBidi"/>
        </w:rPr>
      </w:pPr>
      <w:r>
        <w:rPr>
          <w:rFonts w:asciiTheme="minorBidi" w:hAnsiTheme="minorBidi"/>
        </w:rPr>
        <w:t>A = Area (</w:t>
      </w:r>
      <w:r w:rsidR="008F53FF">
        <w:rPr>
          <w:rFonts w:asciiTheme="minorBidi" w:hAnsiTheme="minorBidi"/>
        </w:rPr>
        <w:t>m</w:t>
      </w:r>
      <w:r w:rsidR="008F53FF">
        <w:rPr>
          <w:rFonts w:asciiTheme="minorBidi" w:hAnsiTheme="minorBidi"/>
          <w:vertAlign w:val="superscript"/>
        </w:rPr>
        <w:t>2</w:t>
      </w:r>
      <w:r>
        <w:rPr>
          <w:rFonts w:asciiTheme="minorBidi" w:hAnsiTheme="minorBidi"/>
        </w:rPr>
        <w:t>)</w:t>
      </w:r>
    </w:p>
    <w:p w14:paraId="1D2E5D79" w14:textId="501C2A5D" w:rsidR="00FC04FA" w:rsidRDefault="00D22236" w:rsidP="005C4A74">
      <w:pPr>
        <w:rPr>
          <w:rFonts w:asciiTheme="minorBidi" w:hAnsiTheme="minorBidi"/>
        </w:rPr>
      </w:pPr>
      <w:r>
        <w:rPr>
          <w:rFonts w:asciiTheme="minorBidi" w:hAnsiTheme="minorBidi"/>
        </w:rPr>
        <w:t>The Elasticity increases due to the difference between the air pressure inside of the ball and outside of the ball.</w:t>
      </w:r>
    </w:p>
    <w:p w14:paraId="13DDC18A" w14:textId="31913E3A" w:rsidR="00AA1808" w:rsidRDefault="00FA4AAB" w:rsidP="00AA1808">
      <w:pPr>
        <w:rPr>
          <w:rFonts w:asciiTheme="minorBidi" w:hAnsiTheme="minorBidi"/>
        </w:rPr>
      </w:pPr>
      <w:r>
        <w:rPr>
          <w:rFonts w:asciiTheme="minorBidi" w:hAnsiTheme="minorBidi"/>
        </w:rPr>
        <w:t xml:space="preserve">The </w:t>
      </w:r>
      <w:r w:rsidR="00FD6210">
        <w:rPr>
          <w:rFonts w:asciiTheme="minorBidi" w:hAnsiTheme="minorBidi"/>
        </w:rPr>
        <w:t xml:space="preserve">Ball is deformed, which leads </w:t>
      </w:r>
      <w:r w:rsidR="005067DB">
        <w:rPr>
          <w:rFonts w:asciiTheme="minorBidi" w:hAnsiTheme="minorBidi"/>
        </w:rPr>
        <w:t>to</w:t>
      </w:r>
      <w:r w:rsidR="00FD6210">
        <w:rPr>
          <w:rFonts w:asciiTheme="minorBidi" w:hAnsiTheme="minorBidi"/>
        </w:rPr>
        <w:t xml:space="preserve"> an increase in the elastic potential energy</w:t>
      </w:r>
      <w:r w:rsidR="004D33DA">
        <w:rPr>
          <w:rFonts w:asciiTheme="minorBidi" w:hAnsiTheme="minorBidi"/>
        </w:rPr>
        <w:t xml:space="preserve">, </w:t>
      </w:r>
      <w:r w:rsidR="00AA1808">
        <w:rPr>
          <w:rFonts w:asciiTheme="minorBidi" w:hAnsiTheme="minorBidi"/>
        </w:rPr>
        <w:t xml:space="preserve">thus the KE that the ball gained before the collision converts partially into elastic potential Energy during the </w:t>
      </w:r>
      <w:r w:rsidR="005C4A74">
        <w:rPr>
          <w:rFonts w:asciiTheme="minorBidi" w:hAnsiTheme="minorBidi"/>
        </w:rPr>
        <w:t>c</w:t>
      </w:r>
      <w:r w:rsidR="00AA1808">
        <w:rPr>
          <w:rFonts w:asciiTheme="minorBidi" w:hAnsiTheme="minorBidi"/>
        </w:rPr>
        <w:t>ollision with the ground</w:t>
      </w:r>
      <w:r w:rsidR="0076163F">
        <w:rPr>
          <w:rFonts w:asciiTheme="minorBidi" w:hAnsiTheme="minorBidi"/>
        </w:rPr>
        <w:t xml:space="preserve"> according to the law of conservation of Energy</w:t>
      </w:r>
      <w:r w:rsidR="00AA1808">
        <w:rPr>
          <w:rFonts w:asciiTheme="minorBidi" w:hAnsiTheme="minorBidi"/>
        </w:rPr>
        <w:t>.</w:t>
      </w:r>
    </w:p>
    <w:p w14:paraId="4D018193" w14:textId="7E928E4F" w:rsidR="00B3749B" w:rsidRDefault="00AA1808" w:rsidP="00B3749B">
      <w:pPr>
        <w:rPr>
          <w:rFonts w:asciiTheme="minorBidi" w:hAnsiTheme="minorBidi"/>
        </w:rPr>
      </w:pPr>
      <w:r>
        <w:rPr>
          <w:rFonts w:asciiTheme="minorBidi" w:hAnsiTheme="minorBidi"/>
        </w:rPr>
        <w:t>Some of the KE is lost due to converting the KE into thermal energy due to internal friction of the material’s particles, sound etc.</w:t>
      </w:r>
    </w:p>
    <w:p w14:paraId="3AFDBEBF" w14:textId="09746D2B" w:rsidR="00B3749B" w:rsidRDefault="00B3749B" w:rsidP="000C7658">
      <w:pPr>
        <w:rPr>
          <w:rFonts w:asciiTheme="minorBidi" w:hAnsiTheme="minorBidi"/>
        </w:rPr>
      </w:pPr>
      <w:r>
        <w:rPr>
          <w:rFonts w:asciiTheme="minorBidi" w:hAnsiTheme="minorBidi"/>
        </w:rPr>
        <w:t xml:space="preserve">At some point the </w:t>
      </w:r>
      <w:r w:rsidR="00526AE0">
        <w:rPr>
          <w:rFonts w:asciiTheme="minorBidi" w:hAnsiTheme="minorBidi"/>
        </w:rPr>
        <w:t xml:space="preserve">internal forces caused by </w:t>
      </w:r>
      <w:r>
        <w:rPr>
          <w:rFonts w:asciiTheme="minorBidi" w:hAnsiTheme="minorBidi"/>
        </w:rPr>
        <w:t xml:space="preserve">pressure inside of the ball </w:t>
      </w:r>
      <w:r w:rsidR="00526AE0">
        <w:rPr>
          <w:rFonts w:asciiTheme="minorBidi" w:hAnsiTheme="minorBidi"/>
        </w:rPr>
        <w:t>resists being</w:t>
      </w:r>
      <w:r>
        <w:rPr>
          <w:rFonts w:asciiTheme="minorBidi" w:hAnsiTheme="minorBidi"/>
        </w:rPr>
        <w:t xml:space="preserve"> deformed</w:t>
      </w:r>
      <w:r w:rsidR="001031F9">
        <w:rPr>
          <w:rFonts w:asciiTheme="minorBidi" w:hAnsiTheme="minorBidi"/>
        </w:rPr>
        <w:t>, which l</w:t>
      </w:r>
      <w:r>
        <w:rPr>
          <w:rFonts w:asciiTheme="minorBidi" w:hAnsiTheme="minorBidi"/>
        </w:rPr>
        <w:t xml:space="preserve">eads to less </w:t>
      </w:r>
      <w:r w:rsidR="005067DB">
        <w:rPr>
          <w:rFonts w:asciiTheme="minorBidi" w:hAnsiTheme="minorBidi"/>
        </w:rPr>
        <w:t>energy loss</w:t>
      </w:r>
      <w:r>
        <w:rPr>
          <w:rFonts w:asciiTheme="minorBidi" w:hAnsiTheme="minorBidi"/>
        </w:rPr>
        <w:t xml:space="preserve"> because the object goes back to the equilibrium position more efficiently. After the Collision with the ground the Ball comes momentarily at rest</w:t>
      </w:r>
      <w:r w:rsidR="00A7519C">
        <w:rPr>
          <w:rFonts w:asciiTheme="minorBidi" w:hAnsiTheme="minorBidi"/>
        </w:rPr>
        <w:t xml:space="preserve"> and goes into the third phase</w:t>
      </w:r>
      <w:r>
        <w:rPr>
          <w:rFonts w:asciiTheme="minorBidi" w:hAnsiTheme="minorBidi"/>
        </w:rPr>
        <w:t>.</w:t>
      </w:r>
    </w:p>
    <w:p w14:paraId="07BF7B37" w14:textId="337ECDBF" w:rsidR="00B3749B" w:rsidRDefault="00A7519C" w:rsidP="00B3749B">
      <w:pPr>
        <w:rPr>
          <w:rFonts w:asciiTheme="minorBidi" w:hAnsiTheme="minorBidi"/>
        </w:rPr>
      </w:pPr>
      <w:r>
        <w:rPr>
          <w:rFonts w:asciiTheme="minorBidi" w:hAnsiTheme="minorBidi"/>
        </w:rPr>
        <w:t>In the phase after the collision with the ground</w:t>
      </w:r>
      <w:r w:rsidR="00D1192D">
        <w:rPr>
          <w:rFonts w:asciiTheme="minorBidi" w:hAnsiTheme="minorBidi"/>
        </w:rPr>
        <w:t xml:space="preserve"> </w:t>
      </w:r>
      <w:r>
        <w:rPr>
          <w:rFonts w:asciiTheme="minorBidi" w:hAnsiTheme="minorBidi"/>
        </w:rPr>
        <w:t>t</w:t>
      </w:r>
      <w:r w:rsidR="00D1192D">
        <w:rPr>
          <w:rFonts w:asciiTheme="minorBidi" w:hAnsiTheme="minorBidi"/>
        </w:rPr>
        <w:t xml:space="preserve">he same reaction </w:t>
      </w:r>
      <w:r w:rsidR="00723D8A">
        <w:rPr>
          <w:rFonts w:asciiTheme="minorBidi" w:hAnsiTheme="minorBidi"/>
        </w:rPr>
        <w:t xml:space="preserve">in phase one </w:t>
      </w:r>
      <w:r w:rsidR="00784E1A">
        <w:rPr>
          <w:rFonts w:asciiTheme="minorBidi" w:hAnsiTheme="minorBidi"/>
        </w:rPr>
        <w:t>repeat</w:t>
      </w:r>
      <w:r w:rsidR="00F0657B">
        <w:rPr>
          <w:rFonts w:asciiTheme="minorBidi" w:hAnsiTheme="minorBidi"/>
        </w:rPr>
        <w:t>s</w:t>
      </w:r>
      <w:r w:rsidR="00784E1A">
        <w:rPr>
          <w:rFonts w:asciiTheme="minorBidi" w:hAnsiTheme="minorBidi"/>
        </w:rPr>
        <w:t xml:space="preserve"> in a </w:t>
      </w:r>
      <w:r w:rsidR="00D1192D">
        <w:rPr>
          <w:rFonts w:asciiTheme="minorBidi" w:hAnsiTheme="minorBidi"/>
        </w:rPr>
        <w:t xml:space="preserve">descending order. The </w:t>
      </w:r>
      <w:r w:rsidR="0076163F">
        <w:rPr>
          <w:rFonts w:asciiTheme="minorBidi" w:hAnsiTheme="minorBidi"/>
        </w:rPr>
        <w:t>EPE</w:t>
      </w:r>
      <w:r w:rsidR="00D1192D">
        <w:rPr>
          <w:rFonts w:asciiTheme="minorBidi" w:hAnsiTheme="minorBidi"/>
        </w:rPr>
        <w:t xml:space="preserve"> from the ball will deform the ball into </w:t>
      </w:r>
      <w:r w:rsidR="00F0657B">
        <w:rPr>
          <w:rFonts w:asciiTheme="minorBidi" w:hAnsiTheme="minorBidi"/>
        </w:rPr>
        <w:t>going to its equilibrium position</w:t>
      </w:r>
      <w:r w:rsidR="00D1192D">
        <w:rPr>
          <w:rFonts w:asciiTheme="minorBidi" w:hAnsiTheme="minorBidi"/>
        </w:rPr>
        <w:t xml:space="preserve">. The EPE will convert into KE </w:t>
      </w:r>
      <w:r w:rsidR="001A5072">
        <w:rPr>
          <w:rFonts w:asciiTheme="minorBidi" w:hAnsiTheme="minorBidi"/>
        </w:rPr>
        <w:t xml:space="preserve">and then will be </w:t>
      </w:r>
      <w:r w:rsidR="00D1192D">
        <w:rPr>
          <w:rFonts w:asciiTheme="minorBidi" w:hAnsiTheme="minorBidi"/>
        </w:rPr>
        <w:t>decrease</w:t>
      </w:r>
      <w:r w:rsidR="001A5072">
        <w:rPr>
          <w:rFonts w:asciiTheme="minorBidi" w:hAnsiTheme="minorBidi"/>
        </w:rPr>
        <w:t>d</w:t>
      </w:r>
      <w:r w:rsidR="00D1192D">
        <w:rPr>
          <w:rFonts w:asciiTheme="minorBidi" w:hAnsiTheme="minorBidi"/>
        </w:rPr>
        <w:t xml:space="preserve"> </w:t>
      </w:r>
      <w:r w:rsidR="001A5072">
        <w:rPr>
          <w:rFonts w:asciiTheme="minorBidi" w:hAnsiTheme="minorBidi"/>
        </w:rPr>
        <w:t xml:space="preserve">and converted to </w:t>
      </w:r>
      <w:r w:rsidR="00D1192D">
        <w:rPr>
          <w:rFonts w:asciiTheme="minorBidi" w:hAnsiTheme="minorBidi"/>
        </w:rPr>
        <w:t>GPE according to the law of conservation of Energy</w:t>
      </w:r>
      <w:r w:rsidR="001A5072">
        <w:rPr>
          <w:rFonts w:asciiTheme="minorBidi" w:hAnsiTheme="minorBidi"/>
        </w:rPr>
        <w:t>.</w:t>
      </w:r>
    </w:p>
    <w:p w14:paraId="2122323D" w14:textId="34E08E17" w:rsidR="001914E9" w:rsidRDefault="00D1192D" w:rsidP="00694882">
      <w:pPr>
        <w:rPr>
          <w:rFonts w:asciiTheme="minorBidi" w:hAnsiTheme="minorBidi"/>
        </w:rPr>
      </w:pPr>
      <w:r>
        <w:rPr>
          <w:rFonts w:asciiTheme="minorBidi" w:hAnsiTheme="minorBidi"/>
        </w:rPr>
        <w:lastRenderedPageBreak/>
        <w:t xml:space="preserve">Some of the EPE get lost again due to thermal </w:t>
      </w:r>
      <w:r w:rsidR="00D22A1C">
        <w:rPr>
          <w:rFonts w:asciiTheme="minorBidi" w:hAnsiTheme="minorBidi"/>
        </w:rPr>
        <w:t xml:space="preserve">energy, friction or sound, which leads </w:t>
      </w:r>
      <w:r w:rsidR="00694882">
        <w:rPr>
          <w:rFonts w:asciiTheme="minorBidi" w:hAnsiTheme="minorBidi"/>
        </w:rPr>
        <w:t xml:space="preserve">to less total energy. </w:t>
      </w:r>
      <w:r w:rsidR="00D22A1C">
        <w:rPr>
          <w:rFonts w:asciiTheme="minorBidi" w:hAnsiTheme="minorBidi"/>
        </w:rPr>
        <w:t xml:space="preserve">This </w:t>
      </w:r>
      <w:r w:rsidR="00694882">
        <w:rPr>
          <w:rFonts w:asciiTheme="minorBidi" w:hAnsiTheme="minorBidi"/>
        </w:rPr>
        <w:t xml:space="preserve">is calculated by </w:t>
      </w:r>
      <w:r w:rsidR="00D22A1C">
        <w:rPr>
          <w:rFonts w:asciiTheme="minorBidi" w:hAnsiTheme="minorBidi"/>
        </w:rPr>
        <w:t xml:space="preserve">the coefficient of restitution of the ball through the Experiment. </w:t>
      </w:r>
    </w:p>
    <w:p w14:paraId="3C95B49A" w14:textId="77777777" w:rsidR="005C4724" w:rsidRDefault="001914E9" w:rsidP="005C4724">
      <w:pPr>
        <w:rPr>
          <w:rFonts w:asciiTheme="minorBidi" w:hAnsiTheme="minorBidi"/>
        </w:rPr>
      </w:pPr>
      <w:r w:rsidRPr="001914E9">
        <w:rPr>
          <w:rFonts w:asciiTheme="minorBidi" w:hAnsiTheme="minorBidi"/>
        </w:rPr>
        <w:t>The Coefficient of restitution is the ratio of the velocity components along the normal plane of contact after and before the collision</w:t>
      </w:r>
      <w:r>
        <w:rPr>
          <w:rFonts w:asciiTheme="minorBidi" w:hAnsiTheme="minorBidi"/>
        </w:rPr>
        <w:t>.</w:t>
      </w:r>
      <w:r w:rsidR="007C6701">
        <w:rPr>
          <w:rFonts w:asciiTheme="minorBidi" w:hAnsiTheme="minorBidi"/>
        </w:rPr>
        <w:t xml:space="preserve"> </w:t>
      </w:r>
    </w:p>
    <w:p w14:paraId="1992FFF5" w14:textId="683A0C3E" w:rsidR="00AD49D0" w:rsidRPr="0082294F" w:rsidRDefault="00632754" w:rsidP="00AD49D0">
      <w:pPr>
        <w:jc w:val="center"/>
        <w:rPr>
          <w:rFonts w:asciiTheme="minorBidi" w:eastAsiaTheme="minorEastAsia" w:hAnsiTheme="minorBidi"/>
        </w:rPr>
      </w:pPr>
      <m:oMathPara>
        <m:oMath>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final</m:t>
                  </m:r>
                </m:sub>
              </m:sSub>
            </m:num>
            <m:den>
              <m:sSub>
                <m:sSubPr>
                  <m:ctrlPr>
                    <w:rPr>
                      <w:rFonts w:ascii="Cambria Math" w:hAnsi="Cambria Math"/>
                      <w:i/>
                    </w:rPr>
                  </m:ctrlPr>
                </m:sSubPr>
                <m:e>
                  <m:r>
                    <w:rPr>
                      <w:rFonts w:ascii="Cambria Math" w:hAnsi="Cambria Math"/>
                    </w:rPr>
                    <m:t>v</m:t>
                  </m:r>
                </m:e>
                <m:sub>
                  <m:r>
                    <w:rPr>
                      <w:rFonts w:ascii="Cambria Math" w:hAnsi="Cambria Math"/>
                    </w:rPr>
                    <m:t>initial</m:t>
                  </m:r>
                </m:sub>
              </m:sSub>
            </m:den>
          </m:f>
        </m:oMath>
      </m:oMathPara>
    </w:p>
    <w:p w14:paraId="2EDA48F2" w14:textId="784FB05F" w:rsidR="005C4724" w:rsidRDefault="00594A0B" w:rsidP="005C4724">
      <w:pPr>
        <w:rPr>
          <w:rFonts w:asciiTheme="minorBidi" w:hAnsiTheme="minorBidi"/>
        </w:rPr>
      </w:pPr>
      <w:r>
        <w:rPr>
          <w:rFonts w:asciiTheme="minorBidi" w:hAnsiTheme="minorBidi"/>
        </w:rPr>
        <w:t>Where:</w:t>
      </w:r>
    </w:p>
    <w:p w14:paraId="69021C3A" w14:textId="0CACD45A" w:rsidR="000F5E0C" w:rsidRDefault="00594A0B" w:rsidP="000F5E0C">
      <w:pPr>
        <w:rPr>
          <w:rFonts w:asciiTheme="minorBidi" w:hAnsiTheme="minorBidi"/>
        </w:rPr>
      </w:pPr>
      <w:r>
        <w:rPr>
          <w:rFonts w:asciiTheme="minorBidi" w:hAnsiTheme="minorBidi"/>
        </w:rPr>
        <w:t xml:space="preserve">e = </w:t>
      </w:r>
      <w:r w:rsidR="000F5E0C">
        <w:rPr>
          <w:rFonts w:asciiTheme="minorBidi" w:hAnsiTheme="minorBidi"/>
        </w:rPr>
        <w:t>coefficient of restitution (</w:t>
      </w:r>
      <w:r w:rsidR="00034DCE" w:rsidRPr="00034DCE">
        <w:rPr>
          <w:rFonts w:asciiTheme="minorBidi" w:hAnsiTheme="minorBidi"/>
        </w:rPr>
        <w:t>Unitless</w:t>
      </w:r>
      <w:r w:rsidR="000F5E0C">
        <w:rPr>
          <w:rFonts w:asciiTheme="minorBidi" w:hAnsiTheme="minorBidi"/>
        </w:rPr>
        <w:t>)</w:t>
      </w:r>
    </w:p>
    <w:p w14:paraId="119F2E9F" w14:textId="4A9E4FA0" w:rsidR="00034DCE" w:rsidRPr="00901092" w:rsidRDefault="00901092" w:rsidP="008C3E06">
      <w:pPr>
        <w:rPr>
          <w:rFonts w:asciiTheme="minorBidi" w:hAnsiTheme="minorBidi"/>
        </w:rPr>
      </w:pPr>
      <w:proofErr w:type="spellStart"/>
      <w:r>
        <w:rPr>
          <w:rFonts w:asciiTheme="minorBidi" w:hAnsiTheme="minorBidi"/>
        </w:rPr>
        <w:t>v</w:t>
      </w:r>
      <w:r>
        <w:rPr>
          <w:rFonts w:asciiTheme="minorBidi" w:hAnsiTheme="minorBidi"/>
          <w:vertAlign w:val="subscript"/>
        </w:rPr>
        <w:t>final</w:t>
      </w:r>
      <w:proofErr w:type="spellEnd"/>
      <w:r>
        <w:rPr>
          <w:rFonts w:asciiTheme="minorBidi" w:hAnsiTheme="minorBidi"/>
          <w:vertAlign w:val="subscript"/>
        </w:rPr>
        <w:t>/initial</w:t>
      </w:r>
      <w:r>
        <w:rPr>
          <w:rFonts w:asciiTheme="minorBidi" w:hAnsiTheme="minorBidi"/>
        </w:rPr>
        <w:t xml:space="preserve"> = </w:t>
      </w:r>
      <w:r w:rsidR="00660016">
        <w:rPr>
          <w:rFonts w:asciiTheme="minorBidi" w:hAnsiTheme="minorBidi"/>
        </w:rPr>
        <w:t>Velocity of the Object (ms</w:t>
      </w:r>
      <w:r w:rsidR="00660016">
        <w:rPr>
          <w:rFonts w:asciiTheme="minorBidi" w:hAnsiTheme="minorBidi"/>
          <w:vertAlign w:val="superscript"/>
        </w:rPr>
        <w:t>-1</w:t>
      </w:r>
      <w:r w:rsidR="00660016">
        <w:rPr>
          <w:rFonts w:asciiTheme="minorBidi" w:hAnsiTheme="minorBidi"/>
        </w:rPr>
        <w:t>)</w:t>
      </w:r>
    </w:p>
    <w:p w14:paraId="3B0EFCC2" w14:textId="226AB31F" w:rsidR="00B46FC9" w:rsidRDefault="00FF3F1B" w:rsidP="00FF3F1B">
      <w:pPr>
        <w:rPr>
          <w:rFonts w:asciiTheme="minorBidi" w:hAnsiTheme="minorBidi"/>
        </w:rPr>
      </w:pPr>
      <w:r>
        <w:rPr>
          <w:rFonts w:asciiTheme="minorBidi" w:hAnsiTheme="minorBidi"/>
        </w:rPr>
        <w:t>3 types</w:t>
      </w:r>
      <w:r w:rsidR="005C3B6A">
        <w:rPr>
          <w:rFonts w:asciiTheme="minorBidi" w:hAnsiTheme="minorBidi"/>
        </w:rPr>
        <w:t xml:space="preserve"> of elasticity</w:t>
      </w:r>
      <w:r>
        <w:rPr>
          <w:rFonts w:asciiTheme="minorBidi" w:hAnsiTheme="minorBidi"/>
        </w:rPr>
        <w:t xml:space="preserve"> are conducted from the coefficient of restitution, </w:t>
      </w:r>
      <w:r w:rsidR="00B46FC9">
        <w:rPr>
          <w:rFonts w:asciiTheme="minorBidi" w:hAnsiTheme="minorBidi"/>
        </w:rPr>
        <w:t xml:space="preserve">the perfectly inelastic collisions, where the </w:t>
      </w:r>
      <w:r w:rsidR="00F1160C">
        <w:rPr>
          <w:rFonts w:asciiTheme="minorBidi" w:hAnsiTheme="minorBidi"/>
        </w:rPr>
        <w:t>coefficient of restitution equal</w:t>
      </w:r>
      <w:r w:rsidR="00B36F6C">
        <w:rPr>
          <w:rFonts w:asciiTheme="minorBidi" w:hAnsiTheme="minorBidi"/>
        </w:rPr>
        <w:t>s</w:t>
      </w:r>
      <w:r w:rsidR="00F1160C">
        <w:rPr>
          <w:rFonts w:asciiTheme="minorBidi" w:hAnsiTheme="minorBidi"/>
        </w:rPr>
        <w:t xml:space="preserve"> to 0 </w:t>
      </w:r>
      <w:r w:rsidR="002E0A9B">
        <w:rPr>
          <w:rFonts w:asciiTheme="minorBidi" w:hAnsiTheme="minorBidi"/>
        </w:rPr>
        <w:t xml:space="preserve">&amp; the </w:t>
      </w:r>
      <w:r w:rsidR="00D30980">
        <w:rPr>
          <w:rFonts w:asciiTheme="minorBidi" w:hAnsiTheme="minorBidi"/>
        </w:rPr>
        <w:t>KE</w:t>
      </w:r>
      <w:r w:rsidR="00F1160C">
        <w:rPr>
          <w:rFonts w:asciiTheme="minorBidi" w:hAnsiTheme="minorBidi"/>
        </w:rPr>
        <w:t xml:space="preserve"> is lost</w:t>
      </w:r>
      <w:r w:rsidR="002E0A9B">
        <w:rPr>
          <w:rFonts w:asciiTheme="minorBidi" w:hAnsiTheme="minorBidi"/>
        </w:rPr>
        <w:t xml:space="preserve">, the </w:t>
      </w:r>
      <w:r w:rsidR="00A1110C">
        <w:rPr>
          <w:rFonts w:asciiTheme="minorBidi" w:hAnsiTheme="minorBidi"/>
        </w:rPr>
        <w:t xml:space="preserve">perfectly </w:t>
      </w:r>
      <w:r w:rsidR="005526D1">
        <w:rPr>
          <w:rFonts w:asciiTheme="minorBidi" w:hAnsiTheme="minorBidi"/>
        </w:rPr>
        <w:t>elastic collision</w:t>
      </w:r>
      <w:r w:rsidR="00BB0630">
        <w:rPr>
          <w:rFonts w:asciiTheme="minorBidi" w:hAnsiTheme="minorBidi"/>
        </w:rPr>
        <w:t>s</w:t>
      </w:r>
      <w:r w:rsidR="005526D1">
        <w:rPr>
          <w:rFonts w:asciiTheme="minorBidi" w:hAnsiTheme="minorBidi"/>
        </w:rPr>
        <w:t xml:space="preserve"> where the coefficient of restitution equal</w:t>
      </w:r>
      <w:r w:rsidR="00B36F6C">
        <w:rPr>
          <w:rFonts w:asciiTheme="minorBidi" w:hAnsiTheme="minorBidi"/>
        </w:rPr>
        <w:t>s</w:t>
      </w:r>
      <w:r w:rsidR="005526D1">
        <w:rPr>
          <w:rFonts w:asciiTheme="minorBidi" w:hAnsiTheme="minorBidi"/>
        </w:rPr>
        <w:t xml:space="preserve"> to 1 </w:t>
      </w:r>
      <w:r w:rsidR="002E0A9B">
        <w:rPr>
          <w:rFonts w:asciiTheme="minorBidi" w:hAnsiTheme="minorBidi"/>
        </w:rPr>
        <w:t xml:space="preserve">and </w:t>
      </w:r>
      <w:r w:rsidR="005526D1">
        <w:rPr>
          <w:rFonts w:asciiTheme="minorBidi" w:hAnsiTheme="minorBidi"/>
        </w:rPr>
        <w:t>no KE is lost</w:t>
      </w:r>
      <w:r w:rsidR="002E0A9B">
        <w:rPr>
          <w:rFonts w:asciiTheme="minorBidi" w:hAnsiTheme="minorBidi"/>
        </w:rPr>
        <w:t xml:space="preserve">, </w:t>
      </w:r>
      <w:r w:rsidR="005526D1">
        <w:rPr>
          <w:rFonts w:asciiTheme="minorBidi" w:hAnsiTheme="minorBidi"/>
        </w:rPr>
        <w:t xml:space="preserve">the inelastic collisions, where the coefficient of restitution </w:t>
      </w:r>
      <w:r w:rsidR="00B36F6C">
        <w:rPr>
          <w:rFonts w:asciiTheme="minorBidi" w:hAnsiTheme="minorBidi"/>
        </w:rPr>
        <w:t>is</w:t>
      </w:r>
      <w:r w:rsidR="005526D1">
        <w:rPr>
          <w:rFonts w:asciiTheme="minorBidi" w:hAnsiTheme="minorBidi"/>
        </w:rPr>
        <w:t xml:space="preserve"> between 0 &amp; 1.</w:t>
      </w:r>
    </w:p>
    <w:p w14:paraId="25674952" w14:textId="34F66A71" w:rsidR="000B35EC" w:rsidRDefault="000E4669" w:rsidP="000B35EC">
      <w:pPr>
        <w:rPr>
          <w:rFonts w:asciiTheme="minorBidi" w:hAnsiTheme="minorBidi"/>
        </w:rPr>
      </w:pPr>
      <w:r>
        <w:rPr>
          <w:rFonts w:asciiTheme="minorBidi" w:hAnsiTheme="minorBidi"/>
        </w:rPr>
        <w:t xml:space="preserve">The Kinetic </w:t>
      </w:r>
      <w:r w:rsidR="000B35EC">
        <w:rPr>
          <w:rFonts w:asciiTheme="minorBidi" w:hAnsiTheme="minorBidi"/>
        </w:rPr>
        <w:t xml:space="preserve">and the Gravitational potential energy </w:t>
      </w:r>
      <w:r w:rsidR="005A5A2A">
        <w:rPr>
          <w:rFonts w:asciiTheme="minorBidi" w:hAnsiTheme="minorBidi"/>
        </w:rPr>
        <w:t>are</w:t>
      </w:r>
      <w:r w:rsidR="000B35EC">
        <w:rPr>
          <w:rFonts w:asciiTheme="minorBidi" w:hAnsiTheme="minorBidi"/>
        </w:rPr>
        <w:t xml:space="preserve"> connected through this equation according to the law of conservation of energy:</w:t>
      </w:r>
    </w:p>
    <w:p w14:paraId="28C15064" w14:textId="6701B7C4" w:rsidR="000B35EC" w:rsidRPr="00064BEA" w:rsidRDefault="000B35EC" w:rsidP="000B35EC">
      <w:pPr>
        <w:jc w:val="center"/>
        <w:rPr>
          <w:rFonts w:asciiTheme="minorBidi" w:eastAsiaTheme="minorEastAsia" w:hAnsiTheme="minorBidi"/>
        </w:rPr>
      </w:pPr>
      <m:oMathPara>
        <m:oMath>
          <m:r>
            <w:rPr>
              <w:rFonts w:ascii="Cambria Math" w:hAnsi="Cambria Math"/>
            </w:rPr>
            <m:t>gravitational potential energy</m:t>
          </m:r>
          <m:r>
            <m:rPr>
              <m:sty m:val="p"/>
            </m:rPr>
            <w:rPr>
              <w:rFonts w:ascii="Cambria Math" w:hAnsi="Cambria Math"/>
            </w:rPr>
            <m:t>=Kinetic Energy</m:t>
          </m:r>
        </m:oMath>
      </m:oMathPara>
    </w:p>
    <w:p w14:paraId="27508A5F" w14:textId="5B0E1883" w:rsidR="000B35EC" w:rsidRPr="00FC4D14" w:rsidRDefault="000B35EC" w:rsidP="000B35EC">
      <w:pPr>
        <w:jc w:val="center"/>
        <w:rPr>
          <w:rFonts w:asciiTheme="minorBidi" w:eastAsiaTheme="minorEastAsia" w:hAnsiTheme="minorBidi"/>
        </w:rPr>
      </w:pPr>
      <m:oMathPara>
        <m:oMath>
          <m:r>
            <w:rPr>
              <w:rFonts w:ascii="Cambria Math" w:hAnsi="Cambria Math"/>
            </w:rPr>
            <m:t xml:space="preserve">mgh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5A89FB55" w14:textId="77777777" w:rsidR="00FC4D14" w:rsidRPr="00064BEA" w:rsidRDefault="00FC4D14" w:rsidP="000B35EC">
      <w:pPr>
        <w:jc w:val="center"/>
        <w:rPr>
          <w:rFonts w:asciiTheme="minorBidi" w:eastAsiaTheme="minorEastAsia" w:hAnsiTheme="minorBidi"/>
        </w:rPr>
      </w:pPr>
    </w:p>
    <w:p w14:paraId="6D6E2339" w14:textId="17D4E5D2" w:rsidR="00064BEA" w:rsidRDefault="005A5A2A" w:rsidP="00B71B0D">
      <w:pPr>
        <w:rPr>
          <w:rFonts w:asciiTheme="minorBidi" w:hAnsiTheme="minorBidi"/>
        </w:rPr>
      </w:pPr>
      <w:r>
        <w:rPr>
          <w:rFonts w:asciiTheme="minorBidi" w:hAnsiTheme="minorBidi"/>
        </w:rPr>
        <w:t>The</w:t>
      </w:r>
      <w:r w:rsidR="00B71B0D" w:rsidRPr="00B71B0D">
        <w:rPr>
          <w:rFonts w:asciiTheme="minorBidi" w:hAnsiTheme="minorBidi"/>
        </w:rPr>
        <w:t xml:space="preserve"> following equation may be rearranged for the velocity</w:t>
      </w:r>
      <w:r w:rsidR="00B71B0D">
        <w:rPr>
          <w:rFonts w:asciiTheme="minorBidi" w:hAnsiTheme="minorBidi"/>
        </w:rPr>
        <w:t>:</w:t>
      </w:r>
    </w:p>
    <w:p w14:paraId="233AC17F" w14:textId="5222CACE" w:rsidR="00B71B0D" w:rsidRPr="00FC4D14" w:rsidRDefault="00ED175C" w:rsidP="00B71B0D">
      <w:pPr>
        <w:jc w:val="center"/>
        <w:rPr>
          <w:rFonts w:asciiTheme="minorBidi" w:eastAsiaTheme="minorEastAsia" w:hAnsiTheme="minorBidi"/>
        </w:rPr>
      </w:pPr>
      <m:oMathPara>
        <m:oMath>
          <m:r>
            <w:rPr>
              <w:rFonts w:ascii="Cambria Math" w:hAnsi="Cambria Math"/>
            </w:rPr>
            <m:t xml:space="preserve">v </m:t>
          </m:r>
          <m:r>
            <m:rPr>
              <m:sty m:val="p"/>
            </m:rPr>
            <w:rPr>
              <w:rFonts w:ascii="Cambria Math" w:hAnsi="Cambria Math"/>
            </w:rPr>
            <m:t>=</m:t>
          </m:r>
          <m:rad>
            <m:radPr>
              <m:degHide m:val="1"/>
              <m:ctrlPr>
                <w:rPr>
                  <w:rFonts w:ascii="Cambria Math" w:hAnsi="Cambria Math"/>
                </w:rPr>
              </m:ctrlPr>
            </m:radPr>
            <m:deg/>
            <m:e>
              <m:r>
                <w:rPr>
                  <w:rFonts w:ascii="Cambria Math" w:hAnsi="Cambria Math"/>
                </w:rPr>
                <m:t>2gh</m:t>
              </m:r>
            </m:e>
          </m:rad>
        </m:oMath>
      </m:oMathPara>
    </w:p>
    <w:p w14:paraId="25B0C553" w14:textId="5D81751D" w:rsidR="00F1404B" w:rsidRDefault="00F1404B" w:rsidP="00B71B0D">
      <w:pPr>
        <w:rPr>
          <w:rFonts w:asciiTheme="minorBidi" w:hAnsiTheme="minorBidi"/>
        </w:rPr>
      </w:pPr>
      <w:r>
        <w:rPr>
          <w:rFonts w:asciiTheme="minorBidi" w:hAnsiTheme="minorBidi"/>
        </w:rPr>
        <w:t>Since the coefficient of restitution is based on the velocity at two points, the coefficient of restitution equation could be written as follows:</w:t>
      </w:r>
    </w:p>
    <w:p w14:paraId="2A7D8AA2" w14:textId="7A420434" w:rsidR="00C52F17" w:rsidRPr="0082294F" w:rsidRDefault="00F1404B" w:rsidP="00C52F17">
      <w:pPr>
        <w:jc w:val="center"/>
        <w:rPr>
          <w:rFonts w:asciiTheme="minorBidi" w:eastAsiaTheme="minorEastAsia" w:hAnsiTheme="minorBidi"/>
        </w:rPr>
      </w:pPr>
      <w:r>
        <w:rPr>
          <w:rFonts w:asciiTheme="minorBidi" w:hAnsiTheme="minorBidi"/>
        </w:rPr>
        <w:t xml:space="preserve"> </w:t>
      </w:r>
      <w:r w:rsidR="00C52F17" w:rsidRPr="00C52F17">
        <w:rPr>
          <w:rFonts w:ascii="Cambria Math" w:hAnsi="Cambria Math"/>
          <w:i/>
        </w:rPr>
        <w:br/>
      </w:r>
      <m:oMathPara>
        <m:oMath>
          <m:r>
            <w:rPr>
              <w:rFonts w:ascii="Cambria Math" w:hAnsi="Cambria Math"/>
            </w:rPr>
            <m:t>e</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final</m:t>
                  </m:r>
                </m:sub>
              </m:sSub>
            </m:num>
            <m:den>
              <m:sSub>
                <m:sSubPr>
                  <m:ctrlPr>
                    <w:rPr>
                      <w:rFonts w:ascii="Cambria Math" w:hAnsi="Cambria Math"/>
                      <w:i/>
                    </w:rPr>
                  </m:ctrlPr>
                </m:sSubPr>
                <m:e>
                  <m:r>
                    <w:rPr>
                      <w:rFonts w:ascii="Cambria Math" w:hAnsi="Cambria Math"/>
                    </w:rPr>
                    <m:t>v</m:t>
                  </m:r>
                </m:e>
                <m:sub>
                  <m:r>
                    <w:rPr>
                      <w:rFonts w:ascii="Cambria Math" w:hAnsi="Cambria Math"/>
                    </w:rPr>
                    <m:t>initial</m:t>
                  </m:r>
                </m:sub>
              </m:sSub>
            </m:den>
          </m:f>
        </m:oMath>
      </m:oMathPara>
    </w:p>
    <w:p w14:paraId="5ADAE623" w14:textId="19444359" w:rsidR="00C52F17" w:rsidRPr="0082294F" w:rsidRDefault="00C52F17" w:rsidP="00C52F17">
      <w:pPr>
        <w:jc w:val="center"/>
        <w:rPr>
          <w:rFonts w:asciiTheme="minorBidi" w:eastAsiaTheme="minorEastAsia" w:hAnsiTheme="minorBidi"/>
        </w:rPr>
      </w:pPr>
      <m:oMathPara>
        <m:oMath>
          <m:r>
            <w:rPr>
              <w:rFonts w:ascii="Cambria Math" w:hAnsi="Cambria Math"/>
            </w:rPr>
            <m:t>e</m:t>
          </m:r>
          <m:r>
            <m:rPr>
              <m:sty m:val="p"/>
            </m:rP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h</m:t>
                      </m:r>
                    </m:e>
                    <m:sub>
                      <m:r>
                        <w:rPr>
                          <w:rFonts w:ascii="Cambria Math" w:hAnsi="Cambria Math"/>
                        </w:rPr>
                        <m:t>final</m:t>
                      </m:r>
                    </m:sub>
                  </m:sSub>
                </m:e>
              </m:rad>
              <m:ctrlPr>
                <w:rPr>
                  <w:rFonts w:ascii="Cambria Math" w:eastAsiaTheme="minorEastAsia" w:hAnsi="Cambria Math"/>
                  <w:i/>
                </w:rPr>
              </m:ctrlPr>
            </m:num>
            <m:den>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h</m:t>
                      </m:r>
                    </m:e>
                    <m:sub>
                      <m:r>
                        <w:rPr>
                          <w:rFonts w:ascii="Cambria Math" w:hAnsi="Cambria Math"/>
                        </w:rPr>
                        <m:t>initial</m:t>
                      </m:r>
                    </m:sub>
                  </m:sSub>
                </m:e>
              </m:rad>
            </m:den>
          </m:f>
        </m:oMath>
      </m:oMathPara>
    </w:p>
    <w:p w14:paraId="0151FBDC" w14:textId="77777777" w:rsidR="002D4518" w:rsidRDefault="002D4518" w:rsidP="000B35EC">
      <w:pPr>
        <w:rPr>
          <w:rFonts w:asciiTheme="minorBidi" w:hAnsiTheme="minorBidi"/>
        </w:rPr>
      </w:pPr>
    </w:p>
    <w:p w14:paraId="2BB5CB8F" w14:textId="1EBF931B" w:rsidR="000B35EC" w:rsidRDefault="00500B17" w:rsidP="000B35EC">
      <w:pPr>
        <w:rPr>
          <w:rFonts w:asciiTheme="minorBidi" w:hAnsiTheme="minorBidi"/>
        </w:rPr>
      </w:pPr>
      <w:r>
        <w:rPr>
          <w:rFonts w:asciiTheme="minorBidi" w:hAnsiTheme="minorBidi"/>
        </w:rPr>
        <w:t xml:space="preserve">Hence, the coefficient of restitution </w:t>
      </w:r>
      <w:r w:rsidR="005A5A2A">
        <w:rPr>
          <w:rFonts w:asciiTheme="minorBidi" w:hAnsiTheme="minorBidi"/>
        </w:rPr>
        <w:t>is</w:t>
      </w:r>
      <w:r>
        <w:rPr>
          <w:rFonts w:asciiTheme="minorBidi" w:hAnsiTheme="minorBidi"/>
        </w:rPr>
        <w:t xml:space="preserve"> described as the square root of the final height reached by the object divided by the initial height of the object:</w:t>
      </w:r>
    </w:p>
    <w:p w14:paraId="1D74D1C0" w14:textId="259F6375" w:rsidR="006E6547" w:rsidRPr="006E6547" w:rsidRDefault="006E6547" w:rsidP="006E6547">
      <w:pPr>
        <w:jc w:val="center"/>
        <w:rPr>
          <w:rFonts w:asciiTheme="minorBidi" w:eastAsiaTheme="minorEastAsia" w:hAnsiTheme="minorBidi"/>
        </w:rPr>
      </w:pPr>
      <m:oMathPara>
        <m:oMath>
          <m:eqArr>
            <m:eqArrPr>
              <m:maxDist m:val="1"/>
              <m:ctrlPr>
                <w:rPr>
                  <w:rFonts w:ascii="Cambria Math" w:hAnsi="Cambria Math"/>
                  <w:i/>
                </w:rPr>
              </m:ctrlPr>
            </m:eqArrPr>
            <m:e>
              <m:r>
                <w:rPr>
                  <w:rFonts w:ascii="Cambria Math" w:hAnsi="Cambria Math"/>
                </w:rPr>
                <m:t>e</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final</m:t>
                          </m:r>
                        </m:sub>
                      </m:sSub>
                    </m:num>
                    <m:den>
                      <m:sSub>
                        <m:sSubPr>
                          <m:ctrlPr>
                            <w:rPr>
                              <w:rFonts w:ascii="Cambria Math" w:hAnsi="Cambria Math"/>
                              <w:i/>
                            </w:rPr>
                          </m:ctrlPr>
                        </m:sSubPr>
                        <m:e>
                          <m:r>
                            <w:rPr>
                              <w:rFonts w:ascii="Cambria Math" w:hAnsi="Cambria Math"/>
                            </w:rPr>
                            <m:t>h</m:t>
                          </m:r>
                        </m:e>
                        <m:sub>
                          <m:r>
                            <w:rPr>
                              <w:rFonts w:ascii="Cambria Math" w:hAnsi="Cambria Math"/>
                            </w:rPr>
                            <m:t>initial</m:t>
                          </m:r>
                        </m:sub>
                      </m:sSub>
                    </m:den>
                  </m:f>
                </m:e>
              </m:rad>
              <m:r>
                <w:rPr>
                  <w:rFonts w:ascii="Cambria Math" w:hAnsi="Cambria Math"/>
                </w:rPr>
                <m:t>#</m:t>
              </m:r>
              <m:d>
                <m:dPr>
                  <m:ctrlPr>
                    <w:rPr>
                      <w:rFonts w:ascii="Cambria Math" w:hAnsi="Cambria Math"/>
                      <w:i/>
                    </w:rPr>
                  </m:ctrlPr>
                </m:dPr>
                <m:e>
                  <m:r>
                    <w:rPr>
                      <w:rFonts w:ascii="Cambria Math" w:hAnsi="Cambria Math"/>
                    </w:rPr>
                    <m:t>11</m:t>
                  </m:r>
                </m:e>
              </m:d>
            </m:e>
          </m:eqArr>
        </m:oMath>
      </m:oMathPara>
    </w:p>
    <w:p w14:paraId="108ADC6E" w14:textId="5A351D01" w:rsidR="00500B17" w:rsidRDefault="005904EB" w:rsidP="000B35EC">
      <w:pPr>
        <w:rPr>
          <w:rFonts w:asciiTheme="minorBidi" w:hAnsiTheme="minorBidi"/>
        </w:rPr>
      </w:pPr>
      <w:r>
        <w:rPr>
          <w:rFonts w:asciiTheme="minorBidi" w:hAnsiTheme="minorBidi"/>
        </w:rPr>
        <w:t>Where:</w:t>
      </w:r>
    </w:p>
    <w:p w14:paraId="141FA517" w14:textId="77777777" w:rsidR="005904EB" w:rsidRDefault="005904EB" w:rsidP="005904EB">
      <w:pPr>
        <w:rPr>
          <w:rFonts w:asciiTheme="minorBidi" w:hAnsiTheme="minorBidi"/>
        </w:rPr>
      </w:pPr>
      <w:r>
        <w:rPr>
          <w:rFonts w:asciiTheme="minorBidi" w:hAnsiTheme="minorBidi"/>
        </w:rPr>
        <w:lastRenderedPageBreak/>
        <w:t>e = coefficient of restitution (</w:t>
      </w:r>
      <w:r w:rsidRPr="00034DCE">
        <w:rPr>
          <w:rFonts w:asciiTheme="minorBidi" w:hAnsiTheme="minorBidi"/>
        </w:rPr>
        <w:t>Unitless</w:t>
      </w:r>
      <w:r>
        <w:rPr>
          <w:rFonts w:asciiTheme="minorBidi" w:hAnsiTheme="minorBidi"/>
        </w:rPr>
        <w:t>)</w:t>
      </w:r>
    </w:p>
    <w:p w14:paraId="1D0D11F7" w14:textId="2B86CF70" w:rsidR="005904EB" w:rsidRDefault="005904EB" w:rsidP="005904EB">
      <w:pPr>
        <w:rPr>
          <w:rFonts w:asciiTheme="minorBidi" w:hAnsiTheme="minorBidi"/>
        </w:rPr>
      </w:pPr>
      <w:proofErr w:type="spellStart"/>
      <w:r>
        <w:rPr>
          <w:rFonts w:asciiTheme="minorBidi" w:hAnsiTheme="minorBidi"/>
        </w:rPr>
        <w:t>h</w:t>
      </w:r>
      <w:r>
        <w:rPr>
          <w:rFonts w:asciiTheme="minorBidi" w:hAnsiTheme="minorBidi"/>
          <w:vertAlign w:val="subscript"/>
        </w:rPr>
        <w:t>final</w:t>
      </w:r>
      <w:proofErr w:type="spellEnd"/>
      <w:r>
        <w:rPr>
          <w:rFonts w:asciiTheme="minorBidi" w:hAnsiTheme="minorBidi"/>
          <w:vertAlign w:val="subscript"/>
        </w:rPr>
        <w:t>/initial</w:t>
      </w:r>
      <w:r>
        <w:rPr>
          <w:rFonts w:asciiTheme="minorBidi" w:hAnsiTheme="minorBidi"/>
        </w:rPr>
        <w:t xml:space="preserve"> = height of the Object (m)</w:t>
      </w:r>
    </w:p>
    <w:p w14:paraId="0DC73514" w14:textId="77777777" w:rsidR="005904EB" w:rsidRDefault="005904EB" w:rsidP="000B35EC">
      <w:pPr>
        <w:rPr>
          <w:rFonts w:asciiTheme="minorBidi" w:hAnsiTheme="minorBidi"/>
        </w:rPr>
      </w:pPr>
    </w:p>
    <w:p w14:paraId="2B965785" w14:textId="3F232F6B" w:rsidR="00DA13EB" w:rsidRPr="00266994" w:rsidRDefault="00DA13EB" w:rsidP="00DA13EB">
      <w:pPr>
        <w:rPr>
          <w:b/>
          <w:bCs/>
          <w:sz w:val="28"/>
          <w:szCs w:val="28"/>
        </w:rPr>
      </w:pPr>
      <w:r w:rsidRPr="00266994">
        <w:rPr>
          <w:b/>
          <w:bCs/>
          <w:sz w:val="28"/>
          <w:szCs w:val="28"/>
        </w:rPr>
        <w:t>1.4 Hypothesis</w:t>
      </w:r>
    </w:p>
    <w:p w14:paraId="07DAA5FA" w14:textId="401EC2A4" w:rsidR="00AF6E8C" w:rsidRDefault="009A3992" w:rsidP="003047EE">
      <w:pPr>
        <w:keepNext/>
        <w:rPr>
          <w:rFonts w:asciiTheme="minorBidi" w:hAnsiTheme="minorBidi"/>
        </w:rPr>
      </w:pPr>
      <w:r>
        <w:rPr>
          <w:noProof/>
        </w:rPr>
        <mc:AlternateContent>
          <mc:Choice Requires="wps">
            <w:drawing>
              <wp:anchor distT="0" distB="0" distL="114300" distR="114300" simplePos="0" relativeHeight="251658752" behindDoc="0" locked="0" layoutInCell="1" allowOverlap="1" wp14:anchorId="3B5C084F" wp14:editId="4FB0BA17">
                <wp:simplePos x="0" y="0"/>
                <wp:positionH relativeFrom="column">
                  <wp:posOffset>0</wp:posOffset>
                </wp:positionH>
                <wp:positionV relativeFrom="paragraph">
                  <wp:posOffset>2488565</wp:posOffset>
                </wp:positionV>
                <wp:extent cx="2428875" cy="635"/>
                <wp:effectExtent l="0" t="0" r="0" b="0"/>
                <wp:wrapSquare wrapText="bothSides"/>
                <wp:docPr id="1138272418" name="Text Box 1"/>
                <wp:cNvGraphicFramePr/>
                <a:graphic xmlns:a="http://schemas.openxmlformats.org/drawingml/2006/main">
                  <a:graphicData uri="http://schemas.microsoft.com/office/word/2010/wordprocessingShape">
                    <wps:wsp>
                      <wps:cNvSpPr txBox="1"/>
                      <wps:spPr>
                        <a:xfrm>
                          <a:off x="0" y="0"/>
                          <a:ext cx="2428875" cy="635"/>
                        </a:xfrm>
                        <a:prstGeom prst="rect">
                          <a:avLst/>
                        </a:prstGeom>
                        <a:solidFill>
                          <a:prstClr val="white"/>
                        </a:solidFill>
                        <a:ln>
                          <a:noFill/>
                        </a:ln>
                      </wps:spPr>
                      <wps:txbx>
                        <w:txbxContent>
                          <w:p w14:paraId="7C17B579" w14:textId="342A7E6B" w:rsidR="009A3992" w:rsidRPr="000854F4" w:rsidRDefault="009A3992" w:rsidP="001637E6">
                            <w:pPr>
                              <w:pStyle w:val="Caption"/>
                              <w:jc w:val="center"/>
                              <w:rPr>
                                <w:noProof/>
                                <w:sz w:val="28"/>
                                <w:szCs w:val="28"/>
                              </w:rPr>
                            </w:pPr>
                            <w:r>
                              <w:t xml:space="preserve">Figure </w:t>
                            </w:r>
                            <w:r w:rsidR="0014149D">
                              <w:fldChar w:fldCharType="begin"/>
                            </w:r>
                            <w:r w:rsidR="0014149D">
                              <w:instrText xml:space="preserve"> SEQ Figure \* ARABIC </w:instrText>
                            </w:r>
                            <w:r w:rsidR="0014149D">
                              <w:fldChar w:fldCharType="separate"/>
                            </w:r>
                            <w:r w:rsidR="0014149D">
                              <w:rPr>
                                <w:noProof/>
                              </w:rPr>
                              <w:t>1</w:t>
                            </w:r>
                            <w:r w:rsidR="0014149D">
                              <w:rPr>
                                <w:noProof/>
                              </w:rPr>
                              <w:fldChar w:fldCharType="end"/>
                            </w:r>
                            <w:r>
                              <w:t xml:space="preserve">: </w:t>
                            </w:r>
                            <w:r w:rsidRPr="001A67AB">
                              <w:t>Hypothetical relationship between the Pressure and the coefficient of restitution (self-designed using GeoGebra &amp; Canva)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5C084F" id="_x0000_t202" coordsize="21600,21600" o:spt="202" path="m,l,21600r21600,l21600,xe">
                <v:stroke joinstyle="miter"/>
                <v:path gradientshapeok="t" o:connecttype="rect"/>
              </v:shapetype>
              <v:shape id="Text Box 1" o:spid="_x0000_s1026" type="#_x0000_t202" style="position:absolute;margin-left:0;margin-top:195.95pt;width:191.2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" stroked="f">
                <v:textbox style="mso-fit-shape-to-text:t" inset="0,0,0,0">
                  <w:txbxContent>
                    <w:p w14:paraId="7C17B579" w14:textId="342A7E6B" w:rsidR="009A3992" w:rsidRPr="000854F4" w:rsidRDefault="009A3992" w:rsidP="001637E6">
                      <w:pPr>
                        <w:pStyle w:val="Caption"/>
                        <w:jc w:val="center"/>
                        <w:rPr>
                          <w:noProof/>
                          <w:sz w:val="28"/>
                          <w:szCs w:val="28"/>
                        </w:rPr>
                      </w:pPr>
                      <w:r>
                        <w:t xml:space="preserve">Figure </w:t>
                      </w:r>
                      <w:r w:rsidR="0014149D">
                        <w:fldChar w:fldCharType="begin"/>
                      </w:r>
                      <w:r w:rsidR="0014149D">
                        <w:instrText xml:space="preserve"> SEQ Figure \* ARABIC </w:instrText>
                      </w:r>
                      <w:r w:rsidR="0014149D">
                        <w:fldChar w:fldCharType="separate"/>
                      </w:r>
                      <w:r w:rsidR="0014149D">
                        <w:rPr>
                          <w:noProof/>
                        </w:rPr>
                        <w:t>1</w:t>
                      </w:r>
                      <w:r w:rsidR="0014149D">
                        <w:rPr>
                          <w:noProof/>
                        </w:rPr>
                        <w:fldChar w:fldCharType="end"/>
                      </w:r>
                      <w:r>
                        <w:t xml:space="preserve">: </w:t>
                      </w:r>
                      <w:r w:rsidRPr="001A67AB">
                        <w:t>Hypothetical relationship between the Pressure and the coefficient of restitution (self-designed using GeoGebra &amp; Canva)</w:t>
                      </w:r>
                    </w:p>
                  </w:txbxContent>
                </v:textbox>
                <w10:wrap type="square"/>
              </v:shape>
            </w:pict>
          </mc:Fallback>
        </mc:AlternateContent>
      </w:r>
      <w:r w:rsidR="003230BA">
        <w:rPr>
          <w:noProof/>
          <w:sz w:val="28"/>
          <w:szCs w:val="28"/>
        </w:rPr>
        <w:drawing>
          <wp:anchor distT="0" distB="0" distL="114300" distR="114300" simplePos="0" relativeHeight="251656704" behindDoc="1" locked="0" layoutInCell="1" allowOverlap="1" wp14:anchorId="41AE27A5" wp14:editId="7B177518">
            <wp:simplePos x="0" y="0"/>
            <wp:positionH relativeFrom="column">
              <wp:posOffset>0</wp:posOffset>
            </wp:positionH>
            <wp:positionV relativeFrom="paragraph">
              <wp:posOffset>2540</wp:posOffset>
            </wp:positionV>
            <wp:extent cx="2428875" cy="2428875"/>
            <wp:effectExtent l="0" t="0" r="9525" b="9525"/>
            <wp:wrapSquare wrapText="bothSides"/>
            <wp:docPr id="1029990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anchor>
        </w:drawing>
      </w:r>
      <w:r w:rsidR="005A34DF" w:rsidRPr="005A34DF">
        <w:rPr>
          <w:rFonts w:asciiTheme="minorBidi" w:hAnsiTheme="minorBidi"/>
        </w:rPr>
        <w:t xml:space="preserve">Through the information </w:t>
      </w:r>
      <w:r w:rsidR="005A34DF">
        <w:rPr>
          <w:rFonts w:asciiTheme="minorBidi" w:hAnsiTheme="minorBidi"/>
        </w:rPr>
        <w:t>presented</w:t>
      </w:r>
      <w:r w:rsidR="005A34DF" w:rsidRPr="005A34DF">
        <w:rPr>
          <w:rFonts w:asciiTheme="minorBidi" w:hAnsiTheme="minorBidi"/>
        </w:rPr>
        <w:t xml:space="preserve">, we can </w:t>
      </w:r>
      <w:r w:rsidR="005067DB" w:rsidRPr="005A34DF">
        <w:rPr>
          <w:rFonts w:asciiTheme="minorBidi" w:hAnsiTheme="minorBidi"/>
        </w:rPr>
        <w:t>hypothesize</w:t>
      </w:r>
      <w:r w:rsidR="005A34DF" w:rsidRPr="005A34DF">
        <w:rPr>
          <w:rFonts w:asciiTheme="minorBidi" w:hAnsiTheme="minorBidi"/>
        </w:rPr>
        <w:t xml:space="preserve"> that as the internal pressure of a </w:t>
      </w:r>
      <w:r w:rsidR="00756608">
        <w:rPr>
          <w:rFonts w:asciiTheme="minorBidi" w:hAnsiTheme="minorBidi"/>
        </w:rPr>
        <w:t>Volleyball</w:t>
      </w:r>
      <w:r w:rsidR="005A34DF" w:rsidRPr="005A34DF">
        <w:rPr>
          <w:rFonts w:asciiTheme="minorBidi" w:hAnsiTheme="minorBidi"/>
        </w:rPr>
        <w:t xml:space="preserve"> increases, the rebound height over six consecutive bounces will increase, because the higher the pressure is, the higher the intermolecular force in the ball is, thus enhances the elasticity of the ball which </w:t>
      </w:r>
      <w:r w:rsidR="009C32D3">
        <w:rPr>
          <w:rFonts w:asciiTheme="minorBidi" w:hAnsiTheme="minorBidi"/>
        </w:rPr>
        <w:t>leads</w:t>
      </w:r>
      <w:r w:rsidR="005A34DF" w:rsidRPr="005A34DF">
        <w:rPr>
          <w:rFonts w:asciiTheme="minorBidi" w:hAnsiTheme="minorBidi"/>
        </w:rPr>
        <w:t xml:space="preserve"> to a more efficient energy transfer during the collisions with the ground. Thus, the coefficient of restitution will be higher at higher pressures. Holding into account the smaller effect of the intermolecular Forces of the ball on its coefficients of restitution</w:t>
      </w:r>
      <w:r w:rsidR="00296E4C">
        <w:rPr>
          <w:rFonts w:asciiTheme="minorBidi" w:hAnsiTheme="minorBidi"/>
        </w:rPr>
        <w:t xml:space="preserve"> at higher pressures</w:t>
      </w:r>
      <w:r w:rsidR="005A34DF" w:rsidRPr="005A34DF">
        <w:rPr>
          <w:rFonts w:asciiTheme="minorBidi" w:hAnsiTheme="minorBidi"/>
        </w:rPr>
        <w:t>, the graph will start decreasing after one point and continues to</w:t>
      </w:r>
      <w:r w:rsidR="00F430B0">
        <w:rPr>
          <w:rFonts w:asciiTheme="minorBidi" w:hAnsiTheme="minorBidi"/>
        </w:rPr>
        <w:t xml:space="preserve"> a decreasing rate</w:t>
      </w:r>
      <w:r w:rsidR="005A34DF" w:rsidRPr="005A34DF">
        <w:rPr>
          <w:rFonts w:asciiTheme="minorBidi" w:hAnsiTheme="minorBidi"/>
        </w:rPr>
        <w:t xml:space="preserve"> to tend towards a</w:t>
      </w:r>
      <w:r w:rsidR="00DE35F7">
        <w:rPr>
          <w:rFonts w:asciiTheme="minorBidi" w:hAnsiTheme="minorBidi"/>
        </w:rPr>
        <w:t xml:space="preserve"> specific</w:t>
      </w:r>
      <w:r w:rsidR="005A34DF" w:rsidRPr="005A34DF">
        <w:rPr>
          <w:rFonts w:asciiTheme="minorBidi" w:hAnsiTheme="minorBidi"/>
        </w:rPr>
        <w:t xml:space="preserve"> limit</w:t>
      </w:r>
      <w:r w:rsidR="00161B33">
        <w:rPr>
          <w:rFonts w:asciiTheme="minorBidi" w:hAnsiTheme="minorBidi"/>
        </w:rPr>
        <w:t>.</w:t>
      </w:r>
    </w:p>
    <w:p w14:paraId="231D0328" w14:textId="77777777" w:rsidR="00161B33" w:rsidRDefault="00161B33" w:rsidP="003047EE">
      <w:pPr>
        <w:keepNext/>
      </w:pPr>
    </w:p>
    <w:p w14:paraId="51D093D7" w14:textId="77777777" w:rsidR="00D1023C" w:rsidRDefault="00D1023C" w:rsidP="003047EE">
      <w:pPr>
        <w:keepNext/>
      </w:pPr>
    </w:p>
    <w:p w14:paraId="54F14BA2" w14:textId="141B7A1F" w:rsidR="004B38AF" w:rsidRDefault="00B65503" w:rsidP="003047EE">
      <w:pPr>
        <w:keepNext/>
      </w:pPr>
      <w:r>
        <w:t>Null hypothesis (H</w:t>
      </w:r>
      <w:r>
        <w:rPr>
          <w:vertAlign w:val="subscript"/>
        </w:rPr>
        <w:t>0</w:t>
      </w:r>
      <w:r>
        <w:t>):</w:t>
      </w:r>
    </w:p>
    <w:p w14:paraId="14C1E6A9" w14:textId="1677D5EB" w:rsidR="00D1023C" w:rsidRDefault="00131387" w:rsidP="003047EE">
      <w:pPr>
        <w:keepNext/>
      </w:pPr>
      <w:r>
        <w:t>The internal pressure of the volleyball doesn’t in fact significantly affect its rebound height over six consecutive bounces</w:t>
      </w:r>
      <w:r w:rsidR="003775FB">
        <w:t>, t</w:t>
      </w:r>
      <w:r w:rsidR="00BD0F12">
        <w:t xml:space="preserve">hus, the relationship between the internal pressure and the coefficient of restitution is </w:t>
      </w:r>
      <w:r w:rsidR="00BB2243">
        <w:t>not existent nor can be calculated.</w:t>
      </w:r>
    </w:p>
    <w:p w14:paraId="44792382" w14:textId="113407CA" w:rsidR="004B38AF" w:rsidRDefault="00BD0F12" w:rsidP="004B38AF">
      <w:pPr>
        <w:keepNext/>
      </w:pPr>
      <w:r>
        <w:t>Alternative Hypothesis(H</w:t>
      </w:r>
      <w:r>
        <w:rPr>
          <w:vertAlign w:val="subscript"/>
        </w:rPr>
        <w:t>1</w:t>
      </w:r>
      <w:r>
        <w:t>):</w:t>
      </w:r>
    </w:p>
    <w:p w14:paraId="556BEC0A" w14:textId="33ECEDC1" w:rsidR="0057080E" w:rsidRDefault="004B38AF" w:rsidP="0057080E">
      <w:pPr>
        <w:keepNext/>
      </w:pPr>
      <w:r>
        <w:t xml:space="preserve">The internal pressure of the volleyball does </w:t>
      </w:r>
      <w:r w:rsidR="003775FB">
        <w:t>affect its rebound height over six consecutive bounces, thus, the relationship between the internal pressure and the coefficient of restitution can be calculated for each bounce</w:t>
      </w:r>
      <w:r w:rsidR="000132A7">
        <w:t>.</w:t>
      </w:r>
    </w:p>
    <w:p w14:paraId="6B85D2F2" w14:textId="4F58F597" w:rsidR="00AF6E8C" w:rsidRPr="00266994" w:rsidRDefault="00AF6E8C" w:rsidP="00D10C01">
      <w:pPr>
        <w:rPr>
          <w:b/>
          <w:bCs/>
          <w:sz w:val="28"/>
          <w:szCs w:val="28"/>
        </w:rPr>
      </w:pPr>
      <w:r w:rsidRPr="00266994">
        <w:rPr>
          <w:b/>
          <w:bCs/>
          <w:sz w:val="28"/>
          <w:szCs w:val="28"/>
        </w:rPr>
        <w:t xml:space="preserve">1.5 </w:t>
      </w:r>
      <w:r w:rsidR="00381EC4" w:rsidRPr="00266994">
        <w:rPr>
          <w:b/>
          <w:bCs/>
          <w:sz w:val="28"/>
          <w:szCs w:val="28"/>
        </w:rPr>
        <w:t>Variables</w:t>
      </w:r>
    </w:p>
    <w:tbl>
      <w:tblPr>
        <w:tblStyle w:val="GridTable4-Accent2"/>
        <w:tblW w:w="0" w:type="auto"/>
        <w:tblLook w:val="04A0" w:firstRow="1" w:lastRow="0" w:firstColumn="1" w:lastColumn="0" w:noHBand="0" w:noVBand="1"/>
      </w:tblPr>
      <w:tblGrid>
        <w:gridCol w:w="1643"/>
        <w:gridCol w:w="1191"/>
        <w:gridCol w:w="4181"/>
        <w:gridCol w:w="3775"/>
      </w:tblGrid>
      <w:tr w:rsidR="00676C01" w14:paraId="5F995AC5" w14:textId="57347518" w:rsidTr="003831C6">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000" w:firstRow="0" w:lastRow="0" w:firstColumn="1" w:lastColumn="0" w:oddVBand="0" w:evenVBand="0" w:oddHBand="0" w:evenHBand="0" w:firstRowFirstColumn="0" w:firstRowLastColumn="0" w:lastRowFirstColumn="0" w:lastRowLastColumn="0"/>
            <w:tcW w:w="10790" w:type="dxa"/>
            <w:gridSpan w:val="4"/>
            <w:vAlign w:val="center"/>
          </w:tcPr>
          <w:p w14:paraId="127CF822" w14:textId="37350B40" w:rsidR="00676C01" w:rsidRDefault="00676C01" w:rsidP="0091700E">
            <w:pPr>
              <w:jc w:val="center"/>
              <w:rPr>
                <w:rFonts w:asciiTheme="minorBidi" w:hAnsiTheme="minorBidi"/>
                <w:b w:val="0"/>
                <w:bCs w:val="0"/>
              </w:rPr>
            </w:pPr>
            <w:r>
              <w:rPr>
                <w:rFonts w:asciiTheme="minorBidi" w:hAnsiTheme="minorBidi"/>
              </w:rPr>
              <w:t>Manipulated and measured variables</w:t>
            </w:r>
          </w:p>
        </w:tc>
      </w:tr>
      <w:tr w:rsidR="002B0434" w:rsidRPr="003831C6" w14:paraId="744270D0" w14:textId="65495E32" w:rsidTr="003831C6">
        <w:trPr>
          <w:cnfStyle w:val="100000000000" w:firstRow="1" w:lastRow="0" w:firstColumn="0" w:lastColumn="0" w:oddVBand="0" w:evenVBand="0" w:oddHBand="0" w:evenHBand="0" w:firstRowFirstColumn="0" w:firstRowLastColumn="0" w:lastRowFirstColumn="0" w:lastRowLastColumn="0"/>
          <w:trHeight w:val="530"/>
          <w:tblHeader/>
        </w:trPr>
        <w:tc>
          <w:tcPr>
            <w:cnfStyle w:val="001000000000" w:firstRow="0" w:lastRow="0" w:firstColumn="1" w:lastColumn="0" w:oddVBand="0" w:evenVBand="0" w:oddHBand="0" w:evenHBand="0" w:firstRowFirstColumn="0" w:firstRowLastColumn="0" w:lastRowFirstColumn="0" w:lastRowLastColumn="0"/>
            <w:tcW w:w="2834" w:type="dxa"/>
            <w:gridSpan w:val="2"/>
            <w:vAlign w:val="center"/>
          </w:tcPr>
          <w:p w14:paraId="30C6A8F8" w14:textId="297DC725" w:rsidR="00676C01" w:rsidRPr="003831C6" w:rsidRDefault="00676C01" w:rsidP="00847ABA">
            <w:pPr>
              <w:jc w:val="center"/>
              <w:rPr>
                <w:rFonts w:asciiTheme="minorBidi" w:hAnsiTheme="minorBidi"/>
              </w:rPr>
            </w:pPr>
            <w:r w:rsidRPr="003831C6">
              <w:rPr>
                <w:rFonts w:asciiTheme="minorBidi" w:hAnsiTheme="minorBidi"/>
              </w:rPr>
              <w:t>Variable</w:t>
            </w:r>
          </w:p>
        </w:tc>
        <w:tc>
          <w:tcPr>
            <w:tcW w:w="4181" w:type="dxa"/>
            <w:vAlign w:val="center"/>
          </w:tcPr>
          <w:p w14:paraId="504CF741" w14:textId="0807DDB9" w:rsidR="00676C01" w:rsidRPr="003831C6" w:rsidRDefault="00676C01" w:rsidP="00847AB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831C6">
              <w:rPr>
                <w:rFonts w:asciiTheme="minorBidi" w:hAnsiTheme="minorBidi"/>
              </w:rPr>
              <w:t>Explanation</w:t>
            </w:r>
            <w:r w:rsidR="005D02E7" w:rsidRPr="003831C6">
              <w:rPr>
                <w:rFonts w:asciiTheme="minorBidi" w:hAnsiTheme="minorBidi"/>
              </w:rPr>
              <w:t xml:space="preserve"> &amp; </w:t>
            </w:r>
            <w:r w:rsidR="00442CAC" w:rsidRPr="003831C6">
              <w:rPr>
                <w:rFonts w:asciiTheme="minorBidi" w:hAnsiTheme="minorBidi"/>
              </w:rPr>
              <w:t>Justification</w:t>
            </w:r>
          </w:p>
        </w:tc>
        <w:tc>
          <w:tcPr>
            <w:tcW w:w="3775" w:type="dxa"/>
            <w:vAlign w:val="center"/>
          </w:tcPr>
          <w:p w14:paraId="4AAF9156" w14:textId="1474EAE2" w:rsidR="00676C01" w:rsidRPr="003831C6" w:rsidRDefault="00676C01" w:rsidP="00847ABA">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831C6">
              <w:rPr>
                <w:rFonts w:asciiTheme="minorBidi" w:hAnsiTheme="minorBidi"/>
              </w:rPr>
              <w:t>Apparatus</w:t>
            </w:r>
          </w:p>
        </w:tc>
      </w:tr>
      <w:tr w:rsidR="00676C01" w14:paraId="3494E0B2" w14:textId="1FC74DF0" w:rsidTr="003831C6">
        <w:trPr>
          <w:cnfStyle w:val="000000100000" w:firstRow="0" w:lastRow="0" w:firstColumn="0" w:lastColumn="0" w:oddVBand="0" w:evenVBand="0" w:oddHBand="1" w:evenHBand="0" w:firstRowFirstColumn="0" w:firstRowLastColumn="0" w:lastRowFirstColumn="0" w:lastRowLastColumn="0"/>
          <w:trHeight w:val="2420"/>
        </w:trPr>
        <w:tc>
          <w:tcPr>
            <w:cnfStyle w:val="001000000000" w:firstRow="0" w:lastRow="0" w:firstColumn="1" w:lastColumn="0" w:oddVBand="0" w:evenVBand="0" w:oddHBand="0" w:evenHBand="0" w:firstRowFirstColumn="0" w:firstRowLastColumn="0" w:lastRowFirstColumn="0" w:lastRowLastColumn="0"/>
            <w:tcW w:w="1643" w:type="dxa"/>
            <w:shd w:val="clear" w:color="auto" w:fill="FFFFFF" w:themeFill="background1"/>
            <w:vAlign w:val="center"/>
          </w:tcPr>
          <w:p w14:paraId="33EEC596" w14:textId="1AE142E3" w:rsidR="00676C01" w:rsidRDefault="00676C01" w:rsidP="00A821E7">
            <w:pPr>
              <w:jc w:val="center"/>
              <w:rPr>
                <w:rFonts w:asciiTheme="minorBidi" w:hAnsiTheme="minorBidi"/>
              </w:rPr>
            </w:pPr>
            <w:r>
              <w:rPr>
                <w:rFonts w:asciiTheme="minorBidi" w:hAnsiTheme="minorBidi"/>
              </w:rPr>
              <w:t>Independent variable</w:t>
            </w:r>
          </w:p>
        </w:tc>
        <w:tc>
          <w:tcPr>
            <w:tcW w:w="1191" w:type="dxa"/>
            <w:shd w:val="clear" w:color="auto" w:fill="FFFFFF" w:themeFill="background1"/>
            <w:vAlign w:val="center"/>
          </w:tcPr>
          <w:p w14:paraId="6A1EE63A" w14:textId="5AF8E1E7" w:rsidR="00676C01" w:rsidRDefault="00676C01" w:rsidP="00A821E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Internal Pressure</w:t>
            </w:r>
          </w:p>
        </w:tc>
        <w:tc>
          <w:tcPr>
            <w:tcW w:w="4181" w:type="dxa"/>
            <w:shd w:val="clear" w:color="auto" w:fill="FFFFFF" w:themeFill="background1"/>
            <w:vAlign w:val="center"/>
          </w:tcPr>
          <w:p w14:paraId="1CD55FAD" w14:textId="3C816091" w:rsidR="00BE65E7" w:rsidRDefault="00676C01" w:rsidP="00A821E7">
            <w:pPr>
              <w:jc w:val="center"/>
              <w:cnfStyle w:val="000000100000" w:firstRow="0" w:lastRow="0" w:firstColumn="0" w:lastColumn="0" w:oddVBand="0" w:evenVBand="0" w:oddHBand="1" w:evenHBand="0" w:firstRowFirstColumn="0" w:firstRowLastColumn="0" w:lastRowFirstColumn="0" w:lastRowLastColumn="0"/>
            </w:pPr>
            <w:r>
              <w:rPr>
                <w:rFonts w:asciiTheme="minorBidi" w:hAnsiTheme="minorBidi"/>
              </w:rPr>
              <w:t>The Internal Pressure in the volleyball that will be changed as follows:</w:t>
            </w:r>
            <w:r>
              <w:rPr>
                <w:rFonts w:asciiTheme="minorBidi" w:hAnsiTheme="minorBidi"/>
              </w:rPr>
              <w:br/>
            </w:r>
            <w:r w:rsidR="00045A61" w:rsidRPr="00045A61">
              <w:t>5.2 psi, 4.5 psi, 3.5 psi, 2.5 psi, 2.0 psi</w:t>
            </w:r>
            <w:r w:rsidR="00433398">
              <w:t xml:space="preserve"> </w:t>
            </w:r>
            <w:r w:rsidR="00BE65E7">
              <w:t xml:space="preserve">ensuring </w:t>
            </w:r>
            <w:r>
              <w:t>the variety throughout the experiment</w:t>
            </w:r>
            <w:r w:rsidR="00BE65E7">
              <w:t>.</w:t>
            </w:r>
          </w:p>
          <w:p w14:paraId="3E733E00" w14:textId="6E1B31D7" w:rsidR="00676C01" w:rsidRDefault="00676C01" w:rsidP="00A821E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t xml:space="preserve"> (all converted to </w:t>
            </w:r>
            <w:proofErr w:type="spellStart"/>
            <w:r>
              <w:t>kPA</w:t>
            </w:r>
            <w:proofErr w:type="spellEnd"/>
            <w:r>
              <w:t xml:space="preserve"> for better compatibility with SI units)</w:t>
            </w:r>
          </w:p>
        </w:tc>
        <w:tc>
          <w:tcPr>
            <w:tcW w:w="3775" w:type="dxa"/>
            <w:shd w:val="clear" w:color="auto" w:fill="FFFFFF" w:themeFill="background1"/>
            <w:vAlign w:val="center"/>
          </w:tcPr>
          <w:p w14:paraId="3C05A1B7" w14:textId="121C7606" w:rsidR="00676C01" w:rsidRDefault="00756608" w:rsidP="00A821E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Volleyball</w:t>
            </w:r>
            <w:r w:rsidR="00676C01">
              <w:rPr>
                <w:rFonts w:asciiTheme="minorBidi" w:hAnsiTheme="minorBidi"/>
              </w:rPr>
              <w:t xml:space="preserve"> pump with a Pressure gauge (</w:t>
            </w:r>
            <m:oMath>
              <m:r>
                <w:rPr>
                  <w:rFonts w:ascii="Cambria Math" w:hAnsi="Cambria Math"/>
                </w:rPr>
                <m:t>±</m:t>
              </m:r>
            </m:oMath>
            <w:r w:rsidR="00676C01">
              <w:rPr>
                <w:rFonts w:asciiTheme="minorBidi" w:eastAsiaTheme="minorEastAsia" w:hAnsiTheme="minorBidi"/>
              </w:rPr>
              <w:t xml:space="preserve"> 0.01 bar based on the smallest increment in the analog instrument and human error in readings</w:t>
            </w:r>
            <w:r w:rsidR="00676C01">
              <w:rPr>
                <w:rFonts w:asciiTheme="minorBidi" w:hAnsiTheme="minorBidi"/>
              </w:rPr>
              <w:t>)</w:t>
            </w:r>
          </w:p>
        </w:tc>
      </w:tr>
      <w:tr w:rsidR="00676C01" w:rsidRPr="0003523A" w14:paraId="66E07C74" w14:textId="718418A5" w:rsidTr="003831C6">
        <w:trPr>
          <w:trHeight w:val="1880"/>
        </w:trPr>
        <w:tc>
          <w:tcPr>
            <w:cnfStyle w:val="001000000000" w:firstRow="0" w:lastRow="0" w:firstColumn="1" w:lastColumn="0" w:oddVBand="0" w:evenVBand="0" w:oddHBand="0" w:evenHBand="0" w:firstRowFirstColumn="0" w:firstRowLastColumn="0" w:lastRowFirstColumn="0" w:lastRowLastColumn="0"/>
            <w:tcW w:w="1643" w:type="dxa"/>
            <w:vAlign w:val="center"/>
          </w:tcPr>
          <w:p w14:paraId="4E7CD485" w14:textId="57CA36DC" w:rsidR="00676C01" w:rsidRDefault="00676C01" w:rsidP="00A821E7">
            <w:pPr>
              <w:jc w:val="center"/>
              <w:rPr>
                <w:rFonts w:asciiTheme="minorBidi" w:hAnsiTheme="minorBidi"/>
              </w:rPr>
            </w:pPr>
            <w:r>
              <w:rPr>
                <w:rFonts w:asciiTheme="minorBidi" w:hAnsiTheme="minorBidi"/>
              </w:rPr>
              <w:lastRenderedPageBreak/>
              <w:t>Dependent variable</w:t>
            </w:r>
          </w:p>
        </w:tc>
        <w:tc>
          <w:tcPr>
            <w:tcW w:w="1191" w:type="dxa"/>
            <w:vAlign w:val="center"/>
          </w:tcPr>
          <w:p w14:paraId="25F1D393" w14:textId="30DA30A5" w:rsidR="00676C01" w:rsidRDefault="00676C01" w:rsidP="00A821E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Rebound height</w:t>
            </w:r>
          </w:p>
        </w:tc>
        <w:tc>
          <w:tcPr>
            <w:tcW w:w="4181" w:type="dxa"/>
            <w:vAlign w:val="center"/>
          </w:tcPr>
          <w:p w14:paraId="494E7F66" w14:textId="60384956" w:rsidR="00676C01" w:rsidRDefault="00676C01" w:rsidP="00A821E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The Rebound height of the volleyball over six consecutive bounces to calculate the coefficient of restitution</w:t>
            </w:r>
          </w:p>
        </w:tc>
        <w:tc>
          <w:tcPr>
            <w:tcW w:w="3775" w:type="dxa"/>
            <w:vAlign w:val="center"/>
          </w:tcPr>
          <w:p w14:paraId="6B7A7FA7" w14:textId="77777777" w:rsidR="00676C01" w:rsidRDefault="00676C01" w:rsidP="00A821E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03523A">
              <w:rPr>
                <w:rFonts w:asciiTheme="minorBidi" w:hAnsiTheme="minorBidi"/>
              </w:rPr>
              <w:t>Video analysis software “Tracker”</w:t>
            </w:r>
          </w:p>
          <w:p w14:paraId="5580133E" w14:textId="1BF08075" w:rsidR="00676C01" w:rsidRDefault="00676C01" w:rsidP="00A821E7">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sidRPr="0003523A">
              <w:rPr>
                <w:rFonts w:asciiTheme="minorBidi" w:hAnsiTheme="minorBidi"/>
              </w:rPr>
              <w:t>(</w:t>
            </w:r>
            <m:oMath>
              <m:r>
                <w:rPr>
                  <w:rFonts w:ascii="Cambria Math" w:hAnsi="Cambria Math"/>
                </w:rPr>
                <m:t>±</m:t>
              </m:r>
            </m:oMath>
            <w:r w:rsidRPr="0003523A">
              <w:rPr>
                <w:rFonts w:asciiTheme="minorBidi" w:eastAsiaTheme="minorEastAsia" w:hAnsiTheme="minorBidi"/>
              </w:rPr>
              <w:t xml:space="preserve"> 0.001</w:t>
            </w:r>
            <w:r>
              <w:rPr>
                <w:rFonts w:asciiTheme="minorBidi" w:eastAsiaTheme="minorEastAsia" w:hAnsiTheme="minorBidi"/>
              </w:rPr>
              <w:t xml:space="preserve"> </w:t>
            </w:r>
            <w:r w:rsidRPr="0003523A">
              <w:rPr>
                <w:rFonts w:asciiTheme="minorBidi" w:eastAsiaTheme="minorEastAsia" w:hAnsiTheme="minorBidi"/>
              </w:rPr>
              <w:t>m due to</w:t>
            </w:r>
            <w:r>
              <w:rPr>
                <w:rFonts w:asciiTheme="minorBidi" w:eastAsiaTheme="minorEastAsia" w:hAnsiTheme="minorBidi"/>
              </w:rPr>
              <w:t xml:space="preserve"> the precision of the video analysis software) &amp; a measuring tape for calibration </w:t>
            </w:r>
            <w:r w:rsidR="00CA0F54">
              <w:rPr>
                <w:rFonts w:asciiTheme="minorBidi" w:eastAsiaTheme="minorEastAsia" w:hAnsiTheme="minorBidi"/>
              </w:rPr>
              <w:t>purposes.</w:t>
            </w:r>
          </w:p>
          <w:p w14:paraId="73B272E4" w14:textId="2371119D" w:rsidR="00676C01" w:rsidRPr="0003523A" w:rsidRDefault="00676C01" w:rsidP="00A821E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eastAsiaTheme="minorEastAsia" w:hAnsiTheme="minorBidi"/>
              </w:rPr>
              <w:t>(</w:t>
            </w:r>
            <m:oMath>
              <m:r>
                <w:rPr>
                  <w:rFonts w:ascii="Cambria Math" w:hAnsi="Cambria Math"/>
                </w:rPr>
                <m:t>±</m:t>
              </m:r>
            </m:oMath>
            <w:r>
              <w:rPr>
                <w:rFonts w:asciiTheme="minorBidi" w:eastAsiaTheme="minorEastAsia" w:hAnsiTheme="minorBidi"/>
              </w:rPr>
              <w:t xml:space="preserve"> </w:t>
            </w:r>
            <w:r w:rsidRPr="0003523A">
              <w:rPr>
                <w:rFonts w:asciiTheme="minorBidi" w:eastAsiaTheme="minorEastAsia" w:hAnsiTheme="minorBidi"/>
              </w:rPr>
              <w:t>0.001</w:t>
            </w:r>
            <w:r>
              <w:rPr>
                <w:rFonts w:asciiTheme="minorBidi" w:eastAsiaTheme="minorEastAsia" w:hAnsiTheme="minorBidi"/>
              </w:rPr>
              <w:t xml:space="preserve"> </w:t>
            </w:r>
            <w:r w:rsidRPr="0003523A">
              <w:rPr>
                <w:rFonts w:asciiTheme="minorBidi" w:eastAsiaTheme="minorEastAsia" w:hAnsiTheme="minorBidi"/>
              </w:rPr>
              <w:t>m</w:t>
            </w:r>
            <w:r>
              <w:rPr>
                <w:rFonts w:asciiTheme="minorBidi" w:eastAsiaTheme="minorEastAsia" w:hAnsiTheme="minorBidi"/>
              </w:rPr>
              <w:t xml:space="preserve"> due to human error)</w:t>
            </w:r>
          </w:p>
        </w:tc>
      </w:tr>
    </w:tbl>
    <w:p w14:paraId="6ADF03BB" w14:textId="77777777" w:rsidR="00CB08BB" w:rsidRDefault="00CB08BB" w:rsidP="000B35EC">
      <w:pPr>
        <w:rPr>
          <w:rFonts w:asciiTheme="minorBidi" w:hAnsiTheme="minorBidi"/>
        </w:rPr>
      </w:pPr>
    </w:p>
    <w:tbl>
      <w:tblPr>
        <w:tblStyle w:val="GridTable4-Accent2"/>
        <w:tblW w:w="0" w:type="auto"/>
        <w:tblLook w:val="04A0" w:firstRow="1" w:lastRow="0" w:firstColumn="1" w:lastColumn="0" w:noHBand="0" w:noVBand="1"/>
      </w:tblPr>
      <w:tblGrid>
        <w:gridCol w:w="2697"/>
        <w:gridCol w:w="2698"/>
        <w:gridCol w:w="2697"/>
        <w:gridCol w:w="2698"/>
      </w:tblGrid>
      <w:tr w:rsidR="0038669F" w14:paraId="7C9A7321" w14:textId="77777777" w:rsidTr="003831C6">
        <w:trPr>
          <w:cnfStyle w:val="100000000000" w:firstRow="1" w:lastRow="0" w:firstColumn="0" w:lastColumn="0" w:oddVBand="0" w:evenVBand="0" w:oddHBand="0" w:evenHBand="0" w:firstRowFirstColumn="0" w:firstRowLastColumn="0" w:lastRowFirstColumn="0" w:lastRowLastColumn="0"/>
          <w:trHeight w:val="512"/>
          <w:tblHeader/>
        </w:trPr>
        <w:tc>
          <w:tcPr>
            <w:cnfStyle w:val="001000000000" w:firstRow="0" w:lastRow="0" w:firstColumn="1" w:lastColumn="0" w:oddVBand="0" w:evenVBand="0" w:oddHBand="0" w:evenHBand="0" w:firstRowFirstColumn="0" w:firstRowLastColumn="0" w:lastRowFirstColumn="0" w:lastRowLastColumn="0"/>
            <w:tcW w:w="10790" w:type="dxa"/>
            <w:gridSpan w:val="4"/>
            <w:vAlign w:val="center"/>
          </w:tcPr>
          <w:p w14:paraId="2B47CD44" w14:textId="55481461" w:rsidR="0038669F" w:rsidRDefault="00944212" w:rsidP="00164ACB">
            <w:pPr>
              <w:jc w:val="center"/>
              <w:rPr>
                <w:rFonts w:asciiTheme="minorBidi" w:hAnsiTheme="minorBidi"/>
              </w:rPr>
            </w:pPr>
            <w:r>
              <w:rPr>
                <w:rFonts w:asciiTheme="minorBidi" w:hAnsiTheme="minorBidi"/>
              </w:rPr>
              <w:t>Controlled Variables</w:t>
            </w:r>
          </w:p>
        </w:tc>
      </w:tr>
      <w:tr w:rsidR="0038669F" w14:paraId="784CE461" w14:textId="77777777" w:rsidTr="003831C6">
        <w:trPr>
          <w:cnfStyle w:val="100000000000" w:firstRow="1" w:lastRow="0" w:firstColumn="0" w:lastColumn="0" w:oddVBand="0" w:evenVBand="0" w:oddHBand="0" w:evenHBand="0" w:firstRowFirstColumn="0" w:firstRowLastColumn="0" w:lastRowFirstColumn="0" w:lastRowLastColumn="0"/>
          <w:trHeight w:val="530"/>
          <w:tblHeader/>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4C3FB97D" w14:textId="6440EAD5" w:rsidR="0038669F" w:rsidRDefault="0038669F" w:rsidP="00B00C41">
            <w:pPr>
              <w:jc w:val="center"/>
              <w:rPr>
                <w:rFonts w:asciiTheme="minorBidi" w:hAnsiTheme="minorBidi"/>
              </w:rPr>
            </w:pPr>
            <w:r>
              <w:rPr>
                <w:rFonts w:asciiTheme="minorBidi" w:hAnsiTheme="minorBidi"/>
              </w:rPr>
              <w:t>Variable</w:t>
            </w:r>
          </w:p>
        </w:tc>
        <w:tc>
          <w:tcPr>
            <w:tcW w:w="2698" w:type="dxa"/>
            <w:vAlign w:val="center"/>
          </w:tcPr>
          <w:p w14:paraId="43BBDE08" w14:textId="19F2AE98" w:rsidR="0038669F" w:rsidRPr="00E26BC8" w:rsidRDefault="00A65A44" w:rsidP="00B00C41">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Pr>
                <w:rFonts w:asciiTheme="minorBidi" w:hAnsiTheme="minorBidi"/>
              </w:rPr>
              <w:t>Significance</w:t>
            </w:r>
          </w:p>
        </w:tc>
        <w:tc>
          <w:tcPr>
            <w:tcW w:w="2697" w:type="dxa"/>
            <w:vAlign w:val="center"/>
          </w:tcPr>
          <w:p w14:paraId="1941A8C8" w14:textId="1EDE7194" w:rsidR="0038669F" w:rsidRPr="00E26BC8" w:rsidRDefault="00A65A44" w:rsidP="00B00C41">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Pr>
                <w:rFonts w:asciiTheme="minorBidi" w:hAnsiTheme="minorBidi"/>
              </w:rPr>
              <w:t>Means of control</w:t>
            </w:r>
          </w:p>
        </w:tc>
        <w:tc>
          <w:tcPr>
            <w:tcW w:w="2698" w:type="dxa"/>
            <w:vAlign w:val="center"/>
          </w:tcPr>
          <w:p w14:paraId="06F4CC43" w14:textId="77777777" w:rsidR="0038669F" w:rsidRPr="00E26BC8" w:rsidRDefault="0038669F" w:rsidP="00B00C41">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E26BC8">
              <w:rPr>
                <w:rFonts w:asciiTheme="minorBidi" w:hAnsiTheme="minorBidi"/>
              </w:rPr>
              <w:t>Justification</w:t>
            </w:r>
          </w:p>
        </w:tc>
      </w:tr>
      <w:tr w:rsidR="00FD5A3B" w14:paraId="62F1CACD" w14:textId="77777777" w:rsidTr="00A30BEB">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5BB231A1" w14:textId="3906DC6B" w:rsidR="00FD5A3B" w:rsidRDefault="00FD5A3B" w:rsidP="00B00C41">
            <w:pPr>
              <w:jc w:val="center"/>
              <w:rPr>
                <w:rFonts w:asciiTheme="minorBidi" w:hAnsiTheme="minorBidi"/>
              </w:rPr>
            </w:pPr>
            <w:r>
              <w:rPr>
                <w:rFonts w:asciiTheme="minorBidi" w:hAnsiTheme="minorBidi"/>
              </w:rPr>
              <w:t xml:space="preserve">Type of </w:t>
            </w:r>
            <w:r w:rsidR="00756608">
              <w:rPr>
                <w:rFonts w:asciiTheme="minorBidi" w:hAnsiTheme="minorBidi"/>
              </w:rPr>
              <w:t>Volleyball</w:t>
            </w:r>
          </w:p>
        </w:tc>
        <w:tc>
          <w:tcPr>
            <w:tcW w:w="2698" w:type="dxa"/>
            <w:vAlign w:val="center"/>
          </w:tcPr>
          <w:p w14:paraId="5E26D124" w14:textId="0FE19B46" w:rsidR="00FD5A3B" w:rsidRDefault="00FD5A3B"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The material/surface of the volleyball </w:t>
            </w:r>
            <w:r w:rsidR="005067DB">
              <w:rPr>
                <w:rFonts w:asciiTheme="minorBidi" w:hAnsiTheme="minorBidi"/>
              </w:rPr>
              <w:t>affects</w:t>
            </w:r>
            <w:r>
              <w:rPr>
                <w:rFonts w:asciiTheme="minorBidi" w:hAnsiTheme="minorBidi"/>
              </w:rPr>
              <w:t xml:space="preserve"> its elasticity and reaction with the surface as well.</w:t>
            </w:r>
          </w:p>
        </w:tc>
        <w:tc>
          <w:tcPr>
            <w:tcW w:w="2697" w:type="dxa"/>
            <w:vAlign w:val="center"/>
          </w:tcPr>
          <w:p w14:paraId="12324240" w14:textId="037D1FC6" w:rsidR="00FD5A3B" w:rsidRDefault="00FD5A3B"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Using the same volleyball for all trials.</w:t>
            </w:r>
          </w:p>
        </w:tc>
        <w:tc>
          <w:tcPr>
            <w:tcW w:w="2698" w:type="dxa"/>
            <w:vMerge w:val="restart"/>
            <w:vAlign w:val="center"/>
          </w:tcPr>
          <w:p w14:paraId="2D244181" w14:textId="5659AC57" w:rsidR="00FD5A3B" w:rsidRDefault="00FD5A3B"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Ensuring that the relationship between the internal pressure and the coefficient of restitution is not affected by any variable other than the independent (Internal Pressure) &amp; dependent (rebound height) variables.</w:t>
            </w:r>
          </w:p>
        </w:tc>
      </w:tr>
      <w:tr w:rsidR="00FD5A3B" w:rsidRPr="0003523A" w14:paraId="6D9B3DF5" w14:textId="77777777" w:rsidTr="00A30BEB">
        <w:trPr>
          <w:trHeight w:val="63"/>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5D106A83" w14:textId="20774A62" w:rsidR="00FD5A3B" w:rsidRDefault="00FD5A3B" w:rsidP="00B00C41">
            <w:pPr>
              <w:jc w:val="center"/>
              <w:rPr>
                <w:rFonts w:asciiTheme="minorBidi" w:hAnsiTheme="minorBidi"/>
              </w:rPr>
            </w:pPr>
            <w:r>
              <w:rPr>
                <w:rFonts w:asciiTheme="minorBidi" w:hAnsiTheme="minorBidi"/>
              </w:rPr>
              <w:t>Drop height</w:t>
            </w:r>
          </w:p>
        </w:tc>
        <w:tc>
          <w:tcPr>
            <w:tcW w:w="2698" w:type="dxa"/>
            <w:vAlign w:val="center"/>
          </w:tcPr>
          <w:p w14:paraId="59D313C2" w14:textId="7313B26D" w:rsidR="00FD5A3B" w:rsidRDefault="00FD5A3B"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Ensures consistent GPE and KE for each trial, which affects the volleyball’s rebound height.</w:t>
            </w:r>
          </w:p>
        </w:tc>
        <w:tc>
          <w:tcPr>
            <w:tcW w:w="2697" w:type="dxa"/>
            <w:vAlign w:val="center"/>
          </w:tcPr>
          <w:p w14:paraId="4DC97B2C" w14:textId="10BA01AD" w:rsidR="00FD5A3B" w:rsidRPr="001B05EA" w:rsidRDefault="00FD5A3B"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 xml:space="preserve">Releasing the ball from a fixed height </w:t>
            </w:r>
            <w:r w:rsidR="00DA2E27">
              <w:rPr>
                <w:rFonts w:asciiTheme="minorBidi" w:eastAsiaTheme="minorEastAsia" w:hAnsiTheme="minorBidi"/>
              </w:rPr>
              <w:t xml:space="preserve">throughout the trials. </w:t>
            </w:r>
            <w:r>
              <w:rPr>
                <w:rFonts w:asciiTheme="minorBidi" w:eastAsiaTheme="minorEastAsia" w:hAnsiTheme="minorBidi"/>
              </w:rPr>
              <w:t xml:space="preserve">(1.500 </w:t>
            </w:r>
            <m:oMath>
              <m:r>
                <w:rPr>
                  <w:rFonts w:ascii="Cambria Math" w:hAnsi="Cambria Math"/>
                </w:rPr>
                <m:t>±</m:t>
              </m:r>
            </m:oMath>
            <w:r>
              <w:rPr>
                <w:rFonts w:asciiTheme="minorBidi" w:eastAsiaTheme="minorEastAsia" w:hAnsiTheme="minorBidi"/>
              </w:rPr>
              <w:t xml:space="preserve"> 0.001 m due to error in measurements).</w:t>
            </w:r>
          </w:p>
        </w:tc>
        <w:tc>
          <w:tcPr>
            <w:tcW w:w="2698" w:type="dxa"/>
            <w:vMerge/>
            <w:vAlign w:val="center"/>
          </w:tcPr>
          <w:p w14:paraId="45872B77" w14:textId="15BB87E9" w:rsidR="00FD5A3B" w:rsidRPr="0003523A" w:rsidRDefault="00FD5A3B"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p>
        </w:tc>
      </w:tr>
      <w:tr w:rsidR="00FD5A3B" w:rsidRPr="0003523A" w14:paraId="64305719" w14:textId="77777777" w:rsidTr="00A30BEB">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0997EDA3" w14:textId="4CDFADF3" w:rsidR="00FD5A3B" w:rsidRDefault="00FD5A3B" w:rsidP="00B00C41">
            <w:pPr>
              <w:jc w:val="center"/>
              <w:rPr>
                <w:rFonts w:asciiTheme="minorBidi" w:hAnsiTheme="minorBidi"/>
              </w:rPr>
            </w:pPr>
            <w:r>
              <w:rPr>
                <w:rFonts w:asciiTheme="minorBidi" w:hAnsiTheme="minorBidi"/>
              </w:rPr>
              <w:t>Surface of impact</w:t>
            </w:r>
          </w:p>
        </w:tc>
        <w:tc>
          <w:tcPr>
            <w:tcW w:w="2698" w:type="dxa"/>
            <w:vAlign w:val="center"/>
          </w:tcPr>
          <w:p w14:paraId="24843AD1" w14:textId="506C2F3E" w:rsidR="00FD5A3B" w:rsidRDefault="00FD5A3B"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Inconsistency </w:t>
            </w:r>
            <w:r w:rsidR="005067DB">
              <w:rPr>
                <w:rFonts w:asciiTheme="minorBidi" w:hAnsiTheme="minorBidi"/>
              </w:rPr>
              <w:t>on</w:t>
            </w:r>
            <w:r>
              <w:rPr>
                <w:rFonts w:asciiTheme="minorBidi" w:hAnsiTheme="minorBidi"/>
              </w:rPr>
              <w:t xml:space="preserve"> the surface could affect the energy loss during each collision.</w:t>
            </w:r>
          </w:p>
        </w:tc>
        <w:tc>
          <w:tcPr>
            <w:tcW w:w="2697" w:type="dxa"/>
            <w:vAlign w:val="center"/>
          </w:tcPr>
          <w:p w14:paraId="7FD12B07" w14:textId="78F71649" w:rsidR="00FD5A3B" w:rsidRPr="001B05EA" w:rsidRDefault="00FD5A3B" w:rsidP="00B00C41">
            <w:pPr>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Conducting the experiment on concrete, a flat and hard surface</w:t>
            </w:r>
            <w:r w:rsidR="00DA2E27">
              <w:rPr>
                <w:rFonts w:asciiTheme="minorBidi" w:eastAsiaTheme="minorEastAsia" w:hAnsiTheme="minorBidi"/>
              </w:rPr>
              <w:t xml:space="preserve"> across all trials.</w:t>
            </w:r>
          </w:p>
        </w:tc>
        <w:tc>
          <w:tcPr>
            <w:tcW w:w="2698" w:type="dxa"/>
            <w:vMerge/>
            <w:vAlign w:val="center"/>
          </w:tcPr>
          <w:p w14:paraId="166CBA36" w14:textId="77777777" w:rsidR="00FD5A3B" w:rsidRPr="0003523A" w:rsidRDefault="00FD5A3B"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p>
        </w:tc>
      </w:tr>
      <w:tr w:rsidR="004B56CF" w:rsidRPr="0003523A" w14:paraId="55877AA4" w14:textId="77777777" w:rsidTr="00A30BEB">
        <w:trPr>
          <w:trHeight w:val="2132"/>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0C16847C" w14:textId="2CA90A76" w:rsidR="004B56CF" w:rsidRDefault="004B56CF" w:rsidP="00B00C41">
            <w:pPr>
              <w:jc w:val="center"/>
              <w:rPr>
                <w:rFonts w:asciiTheme="minorBidi" w:hAnsiTheme="minorBidi"/>
              </w:rPr>
            </w:pPr>
            <w:r>
              <w:rPr>
                <w:rFonts w:asciiTheme="minorBidi" w:hAnsiTheme="minorBidi"/>
              </w:rPr>
              <w:t>Temperature</w:t>
            </w:r>
          </w:p>
        </w:tc>
        <w:tc>
          <w:tcPr>
            <w:tcW w:w="2698" w:type="dxa"/>
            <w:vAlign w:val="center"/>
          </w:tcPr>
          <w:p w14:paraId="56E54297" w14:textId="4D48F3EC" w:rsidR="004B56CF" w:rsidRDefault="004B56CF"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The elasticity of a material depends on the Temperature.</w:t>
            </w:r>
          </w:p>
        </w:tc>
        <w:tc>
          <w:tcPr>
            <w:tcW w:w="2697" w:type="dxa"/>
            <w:vMerge w:val="restart"/>
            <w:vAlign w:val="center"/>
          </w:tcPr>
          <w:p w14:paraId="651385AE" w14:textId="0EC7BC19" w:rsidR="00B561AA" w:rsidRDefault="004B56CF"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 xml:space="preserve">Conducting the trials in </w:t>
            </w:r>
            <w:r w:rsidR="00FF5D8B">
              <w:rPr>
                <w:rFonts w:asciiTheme="minorBidi" w:eastAsiaTheme="minorEastAsia" w:hAnsiTheme="minorBidi"/>
              </w:rPr>
              <w:t>an</w:t>
            </w:r>
            <w:r>
              <w:rPr>
                <w:rFonts w:asciiTheme="minorBidi" w:eastAsiaTheme="minorEastAsia" w:hAnsiTheme="minorBidi"/>
              </w:rPr>
              <w:t xml:space="preserve"> </w:t>
            </w:r>
            <w:r w:rsidR="00FF5D8B">
              <w:rPr>
                <w:rFonts w:asciiTheme="minorBidi" w:eastAsiaTheme="minorEastAsia" w:hAnsiTheme="minorBidi"/>
              </w:rPr>
              <w:t xml:space="preserve">indoor environment where </w:t>
            </w:r>
            <w:r w:rsidR="00B561AA">
              <w:rPr>
                <w:rFonts w:asciiTheme="minorBidi" w:eastAsiaTheme="minorEastAsia" w:hAnsiTheme="minorBidi"/>
              </w:rPr>
              <w:t xml:space="preserve">the humidity &amp; </w:t>
            </w:r>
            <w:r>
              <w:rPr>
                <w:rFonts w:asciiTheme="minorBidi" w:eastAsiaTheme="minorEastAsia" w:hAnsiTheme="minorBidi"/>
              </w:rPr>
              <w:t>temperature</w:t>
            </w:r>
            <w:r w:rsidR="00B561AA">
              <w:rPr>
                <w:rFonts w:asciiTheme="minorBidi" w:eastAsiaTheme="minorEastAsia" w:hAnsiTheme="minorBidi"/>
              </w:rPr>
              <w:t xml:space="preserve"> difference is minimized</w:t>
            </w:r>
            <w:r w:rsidR="00DA2E27">
              <w:rPr>
                <w:rFonts w:asciiTheme="minorBidi" w:eastAsiaTheme="minorEastAsia" w:hAnsiTheme="minorBidi"/>
              </w:rPr>
              <w:t xml:space="preserve"> across all trials.</w:t>
            </w:r>
          </w:p>
          <w:p w14:paraId="37892FE5" w14:textId="77777777" w:rsidR="00FF1945" w:rsidRDefault="00FF1945"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p>
          <w:p w14:paraId="2B714254" w14:textId="36E3FC37" w:rsidR="00B561AA" w:rsidRDefault="00B561AA"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 xml:space="preserve">(T = </w:t>
            </w:r>
            <w:r w:rsidR="004B56CF">
              <w:rPr>
                <w:rFonts w:asciiTheme="minorBidi" w:eastAsiaTheme="minorEastAsia" w:hAnsiTheme="minorBidi"/>
              </w:rPr>
              <w:t>2</w:t>
            </w:r>
            <w:r w:rsidR="00043628">
              <w:rPr>
                <w:rFonts w:asciiTheme="minorBidi" w:eastAsiaTheme="minorEastAsia" w:hAnsiTheme="minorBidi"/>
              </w:rPr>
              <w:t>2</w:t>
            </w:r>
            <w:r w:rsidR="004B56CF">
              <w:rPr>
                <w:rFonts w:asciiTheme="minorBidi" w:eastAsiaTheme="minorEastAsia" w:hAnsiTheme="minorBidi"/>
              </w:rPr>
              <w:t xml:space="preserve">.0 </w:t>
            </w:r>
            <m:oMath>
              <m:r>
                <w:rPr>
                  <w:rFonts w:ascii="Cambria Math" w:hAnsi="Cambria Math"/>
                </w:rPr>
                <m:t>±</m:t>
              </m:r>
            </m:oMath>
            <w:r w:rsidR="004B56CF">
              <w:rPr>
                <w:rFonts w:asciiTheme="minorBidi" w:eastAsiaTheme="minorEastAsia" w:hAnsiTheme="minorBidi"/>
              </w:rPr>
              <w:t xml:space="preserve"> 0.1 °C</w:t>
            </w:r>
            <w:r>
              <w:rPr>
                <w:rFonts w:asciiTheme="minorBidi" w:eastAsiaTheme="minorEastAsia" w:hAnsiTheme="minorBidi"/>
              </w:rPr>
              <w:t>)</w:t>
            </w:r>
          </w:p>
          <w:p w14:paraId="2600D0CA" w14:textId="3B579EBB" w:rsidR="004B56CF" w:rsidRDefault="00FF5D8B"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 xml:space="preserve">(Uncertainty due to </w:t>
            </w:r>
            <w:r w:rsidR="00894B1D">
              <w:rPr>
                <w:rFonts w:asciiTheme="minorBidi" w:eastAsiaTheme="minorEastAsia" w:hAnsiTheme="minorBidi"/>
              </w:rPr>
              <w:t>the thermometer used to measure the room temperature</w:t>
            </w:r>
            <w:r>
              <w:rPr>
                <w:rFonts w:asciiTheme="minorBidi" w:eastAsiaTheme="minorEastAsia" w:hAnsiTheme="minorBidi"/>
              </w:rPr>
              <w:t>).</w:t>
            </w:r>
          </w:p>
          <w:p w14:paraId="343887E1" w14:textId="6AF74070" w:rsidR="00FF5D8B" w:rsidRPr="001B05EA" w:rsidRDefault="00FF5D8B"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p>
        </w:tc>
        <w:tc>
          <w:tcPr>
            <w:tcW w:w="2698" w:type="dxa"/>
            <w:vAlign w:val="center"/>
          </w:tcPr>
          <w:p w14:paraId="77C1813A" w14:textId="2FAE372C" w:rsidR="004B56CF" w:rsidRPr="0003523A" w:rsidRDefault="004B56CF"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The difference between the air pressure inside and outside the ball affects its elasticity, so maintaining a constant temperature through the trial is crucial</w:t>
            </w:r>
          </w:p>
        </w:tc>
      </w:tr>
      <w:tr w:rsidR="004B56CF" w:rsidRPr="0003523A" w14:paraId="163C44BD" w14:textId="77777777" w:rsidTr="00A30BEB">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0D47437C" w14:textId="20720CD3" w:rsidR="004B56CF" w:rsidRDefault="004B56CF" w:rsidP="00B00C41">
            <w:pPr>
              <w:jc w:val="center"/>
              <w:rPr>
                <w:rFonts w:asciiTheme="minorBidi" w:hAnsiTheme="minorBidi"/>
              </w:rPr>
            </w:pPr>
            <w:r>
              <w:rPr>
                <w:rFonts w:asciiTheme="minorBidi" w:hAnsiTheme="minorBidi"/>
              </w:rPr>
              <w:t>Humidity</w:t>
            </w:r>
          </w:p>
        </w:tc>
        <w:tc>
          <w:tcPr>
            <w:tcW w:w="2698" w:type="dxa"/>
            <w:vAlign w:val="center"/>
          </w:tcPr>
          <w:p w14:paraId="01F4B2EF" w14:textId="0321A194" w:rsidR="004B56CF" w:rsidRDefault="004B56CF"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Humidity affects the material’s properties which changes its elasticity.</w:t>
            </w:r>
          </w:p>
        </w:tc>
        <w:tc>
          <w:tcPr>
            <w:tcW w:w="2697" w:type="dxa"/>
            <w:vMerge/>
            <w:vAlign w:val="center"/>
          </w:tcPr>
          <w:p w14:paraId="238127DC" w14:textId="05EEBF53" w:rsidR="004B56CF" w:rsidRPr="001B05EA" w:rsidRDefault="004B56CF" w:rsidP="00B00C41">
            <w:pPr>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rPr>
            </w:pPr>
          </w:p>
        </w:tc>
        <w:tc>
          <w:tcPr>
            <w:tcW w:w="2698" w:type="dxa"/>
            <w:vAlign w:val="center"/>
          </w:tcPr>
          <w:p w14:paraId="2CE2DCC5" w14:textId="0B27D702" w:rsidR="004B56CF" w:rsidRPr="0003523A" w:rsidRDefault="00F0715E"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Change in Humidity </w:t>
            </w:r>
            <w:r w:rsidR="00531AE2">
              <w:rPr>
                <w:rFonts w:asciiTheme="minorBidi" w:hAnsiTheme="minorBidi"/>
              </w:rPr>
              <w:t>affects the volleyball and the surface, which eventually affects its rebound height.</w:t>
            </w:r>
          </w:p>
        </w:tc>
      </w:tr>
      <w:tr w:rsidR="00D221C2" w:rsidRPr="0003523A" w14:paraId="3AC71E9A" w14:textId="77777777" w:rsidTr="00A30BEB">
        <w:trPr>
          <w:trHeight w:val="1151"/>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44D1B02A" w14:textId="05177D13" w:rsidR="00D221C2" w:rsidRDefault="00D221C2" w:rsidP="00B00C41">
            <w:pPr>
              <w:jc w:val="center"/>
              <w:rPr>
                <w:rFonts w:asciiTheme="minorBidi" w:hAnsiTheme="minorBidi"/>
              </w:rPr>
            </w:pPr>
            <w:r>
              <w:rPr>
                <w:rFonts w:asciiTheme="minorBidi" w:hAnsiTheme="minorBidi"/>
              </w:rPr>
              <w:t>Air composition</w:t>
            </w:r>
          </w:p>
        </w:tc>
        <w:tc>
          <w:tcPr>
            <w:tcW w:w="2698" w:type="dxa"/>
            <w:vAlign w:val="center"/>
          </w:tcPr>
          <w:p w14:paraId="3B601B8B" w14:textId="6FFFFE3A" w:rsidR="00D221C2" w:rsidRDefault="00043628"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The change in the type of gas used affects its elasticity and pressure.</w:t>
            </w:r>
          </w:p>
        </w:tc>
        <w:tc>
          <w:tcPr>
            <w:tcW w:w="2697" w:type="dxa"/>
            <w:vAlign w:val="center"/>
          </w:tcPr>
          <w:p w14:paraId="0182EA49" w14:textId="44DDB56E" w:rsidR="00D221C2" w:rsidRDefault="00D221C2"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Inflating the Volleyball with standard air composition</w:t>
            </w:r>
            <w:r w:rsidR="00C41E19">
              <w:rPr>
                <w:rFonts w:asciiTheme="minorBidi" w:eastAsiaTheme="minorEastAsia" w:hAnsiTheme="minorBidi"/>
              </w:rPr>
              <w:t xml:space="preserve"> </w:t>
            </w:r>
            <w:r w:rsidR="00DA2E27">
              <w:rPr>
                <w:rFonts w:asciiTheme="minorBidi" w:eastAsiaTheme="minorEastAsia" w:hAnsiTheme="minorBidi"/>
              </w:rPr>
              <w:t>across</w:t>
            </w:r>
            <w:r w:rsidR="00C41E19">
              <w:rPr>
                <w:rFonts w:asciiTheme="minorBidi" w:eastAsiaTheme="minorEastAsia" w:hAnsiTheme="minorBidi"/>
              </w:rPr>
              <w:t xml:space="preserve"> trials</w:t>
            </w:r>
            <w:r>
              <w:rPr>
                <w:rFonts w:asciiTheme="minorBidi" w:eastAsiaTheme="minorEastAsia" w:hAnsiTheme="minorBidi"/>
              </w:rPr>
              <w:t>.</w:t>
            </w:r>
          </w:p>
          <w:p w14:paraId="16629224" w14:textId="77777777" w:rsidR="00D221C2" w:rsidRPr="00043628" w:rsidRDefault="00D221C2"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sidRPr="00043628">
              <w:rPr>
                <w:rFonts w:asciiTheme="minorBidi" w:eastAsiaTheme="minorEastAsia" w:hAnsiTheme="minorBidi"/>
              </w:rPr>
              <w:t>(</w:t>
            </w:r>
            <w:r w:rsidRPr="008D4D4B">
              <w:rPr>
                <w:rFonts w:asciiTheme="minorBidi" w:eastAsiaTheme="minorEastAsia" w:hAnsiTheme="minorBidi"/>
              </w:rPr>
              <w:t>≈ 78% nitrogen</w:t>
            </w:r>
            <w:r w:rsidRPr="00043628">
              <w:rPr>
                <w:rFonts w:asciiTheme="minorBidi" w:eastAsiaTheme="minorEastAsia" w:hAnsiTheme="minorBidi"/>
              </w:rPr>
              <w:t>,</w:t>
            </w:r>
          </w:p>
          <w:p w14:paraId="710D66A1" w14:textId="5E8D3B94" w:rsidR="00D221C2" w:rsidRPr="001B05EA" w:rsidRDefault="00D221C2"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sidRPr="008D4D4B">
              <w:rPr>
                <w:rFonts w:asciiTheme="minorBidi" w:eastAsiaTheme="minorEastAsia" w:hAnsiTheme="minorBidi"/>
              </w:rPr>
              <w:t>≈ 21% oxygen</w:t>
            </w:r>
            <w:r w:rsidRPr="00043628">
              <w:rPr>
                <w:rFonts w:asciiTheme="minorBidi" w:eastAsiaTheme="minorEastAsia" w:hAnsiTheme="minorBidi"/>
              </w:rPr>
              <w:t>)</w:t>
            </w:r>
          </w:p>
        </w:tc>
        <w:tc>
          <w:tcPr>
            <w:tcW w:w="2698" w:type="dxa"/>
            <w:vAlign w:val="center"/>
          </w:tcPr>
          <w:p w14:paraId="2A27251A" w14:textId="6B339390" w:rsidR="00D221C2" w:rsidRPr="0003523A" w:rsidRDefault="00D221C2"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Using the same air composition ensures a valid comparison between the trials.</w:t>
            </w:r>
          </w:p>
        </w:tc>
      </w:tr>
      <w:tr w:rsidR="00D221C2" w:rsidRPr="0003523A" w14:paraId="3D59A595" w14:textId="77777777" w:rsidTr="00A30BEB">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5642762F" w14:textId="57D2C094" w:rsidR="00D221C2" w:rsidRDefault="00D221C2" w:rsidP="00B00C41">
            <w:pPr>
              <w:jc w:val="center"/>
              <w:rPr>
                <w:rFonts w:asciiTheme="minorBidi" w:hAnsiTheme="minorBidi"/>
              </w:rPr>
            </w:pPr>
            <w:r>
              <w:rPr>
                <w:rFonts w:asciiTheme="minorBidi" w:hAnsiTheme="minorBidi"/>
              </w:rPr>
              <w:lastRenderedPageBreak/>
              <w:t>Video analysis setup</w:t>
            </w:r>
          </w:p>
        </w:tc>
        <w:tc>
          <w:tcPr>
            <w:tcW w:w="2698" w:type="dxa"/>
            <w:vAlign w:val="center"/>
          </w:tcPr>
          <w:p w14:paraId="4EBCD8DE" w14:textId="7742D436" w:rsidR="00D221C2" w:rsidRDefault="002279AF"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Variation in camera angle, lighting, </w:t>
            </w:r>
            <w:r w:rsidR="002F07D0">
              <w:rPr>
                <w:rFonts w:asciiTheme="minorBidi" w:hAnsiTheme="minorBidi"/>
              </w:rPr>
              <w:t>light temperature could lead to errors in data collection.</w:t>
            </w:r>
          </w:p>
        </w:tc>
        <w:tc>
          <w:tcPr>
            <w:tcW w:w="2697" w:type="dxa"/>
            <w:vAlign w:val="center"/>
          </w:tcPr>
          <w:p w14:paraId="3DD896CA" w14:textId="5B748DE6" w:rsidR="00D221C2" w:rsidRPr="001B05EA" w:rsidRDefault="00F06B7B" w:rsidP="00B00C41">
            <w:pPr>
              <w:jc w:val="center"/>
              <w:cnfStyle w:val="000000100000" w:firstRow="0" w:lastRow="0" w:firstColumn="0" w:lastColumn="0" w:oddVBand="0" w:evenVBand="0" w:oddHBand="1"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 xml:space="preserve">Maintaining a consistent camera angle, height, lighting &amp; light temperature </w:t>
            </w:r>
            <w:r w:rsidR="00824573">
              <w:rPr>
                <w:rFonts w:asciiTheme="minorBidi" w:eastAsiaTheme="minorEastAsia" w:hAnsiTheme="minorBidi"/>
              </w:rPr>
              <w:t xml:space="preserve">and calibrate the software “Tracker” with a </w:t>
            </w:r>
            <w:r w:rsidR="006E7D13">
              <w:rPr>
                <w:rFonts w:asciiTheme="minorBidi" w:eastAsiaTheme="minorEastAsia" w:hAnsiTheme="minorBidi"/>
              </w:rPr>
              <w:t xml:space="preserve">certain length throughout </w:t>
            </w:r>
            <w:r w:rsidR="00DA2E27">
              <w:rPr>
                <w:rFonts w:asciiTheme="minorBidi" w:eastAsiaTheme="minorEastAsia" w:hAnsiTheme="minorBidi"/>
              </w:rPr>
              <w:t xml:space="preserve">the </w:t>
            </w:r>
            <w:r w:rsidR="006E7D13">
              <w:rPr>
                <w:rFonts w:asciiTheme="minorBidi" w:eastAsiaTheme="minorEastAsia" w:hAnsiTheme="minorBidi"/>
              </w:rPr>
              <w:t>trials.</w:t>
            </w:r>
          </w:p>
        </w:tc>
        <w:tc>
          <w:tcPr>
            <w:tcW w:w="2698" w:type="dxa"/>
            <w:vAlign w:val="center"/>
          </w:tcPr>
          <w:p w14:paraId="391D8A91" w14:textId="5422892D" w:rsidR="00D221C2" w:rsidRPr="0003523A" w:rsidRDefault="00A8158D" w:rsidP="00B00C41">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Consistency in the video setup ensures accurate measurements of </w:t>
            </w:r>
            <w:r w:rsidR="00DA2E27">
              <w:rPr>
                <w:rFonts w:asciiTheme="minorBidi" w:hAnsiTheme="minorBidi"/>
              </w:rPr>
              <w:t>rebound height across all trials.</w:t>
            </w:r>
          </w:p>
        </w:tc>
      </w:tr>
      <w:tr w:rsidR="00D221C2" w:rsidRPr="0003523A" w14:paraId="1BD9B35B" w14:textId="77777777" w:rsidTr="00A30BEB">
        <w:trPr>
          <w:trHeight w:val="63"/>
        </w:trPr>
        <w:tc>
          <w:tcPr>
            <w:cnfStyle w:val="001000000000" w:firstRow="0" w:lastRow="0" w:firstColumn="1" w:lastColumn="0" w:oddVBand="0" w:evenVBand="0" w:oddHBand="0" w:evenHBand="0" w:firstRowFirstColumn="0" w:firstRowLastColumn="0" w:lastRowFirstColumn="0" w:lastRowLastColumn="0"/>
            <w:tcW w:w="2697" w:type="dxa"/>
            <w:vAlign w:val="center"/>
          </w:tcPr>
          <w:p w14:paraId="1CF62714" w14:textId="1D0274F5" w:rsidR="00D221C2" w:rsidRDefault="00D221C2" w:rsidP="00B00C41">
            <w:pPr>
              <w:jc w:val="center"/>
              <w:rPr>
                <w:rFonts w:asciiTheme="minorBidi" w:hAnsiTheme="minorBidi"/>
              </w:rPr>
            </w:pPr>
            <w:r>
              <w:rPr>
                <w:rFonts w:asciiTheme="minorBidi" w:hAnsiTheme="minorBidi"/>
              </w:rPr>
              <w:t>Bounce sequence timing</w:t>
            </w:r>
          </w:p>
        </w:tc>
        <w:tc>
          <w:tcPr>
            <w:tcW w:w="2698" w:type="dxa"/>
            <w:vAlign w:val="center"/>
          </w:tcPr>
          <w:p w14:paraId="2A45DEDE" w14:textId="394CC81E" w:rsidR="00D221C2" w:rsidRDefault="00DA2E27"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 xml:space="preserve">Interruption between bounces could affect measurements </w:t>
            </w:r>
            <w:r w:rsidR="00CD50FE">
              <w:rPr>
                <w:rFonts w:asciiTheme="minorBidi" w:hAnsiTheme="minorBidi"/>
              </w:rPr>
              <w:t>due to the volleyball’s reforming into original shape.</w:t>
            </w:r>
          </w:p>
        </w:tc>
        <w:tc>
          <w:tcPr>
            <w:tcW w:w="2697" w:type="dxa"/>
            <w:vAlign w:val="center"/>
          </w:tcPr>
          <w:p w14:paraId="5583B1C1" w14:textId="4B500353" w:rsidR="00D221C2" w:rsidRPr="001B05EA" w:rsidRDefault="00C277C2" w:rsidP="00B00C41">
            <w:pPr>
              <w:jc w:val="center"/>
              <w:cnfStyle w:val="000000000000" w:firstRow="0" w:lastRow="0" w:firstColumn="0" w:lastColumn="0" w:oddVBand="0" w:evenVBand="0" w:oddHBand="0" w:evenHBand="0" w:firstRowFirstColumn="0" w:firstRowLastColumn="0" w:lastRowFirstColumn="0" w:lastRowLastColumn="0"/>
              <w:rPr>
                <w:rFonts w:asciiTheme="minorBidi" w:eastAsiaTheme="minorEastAsia" w:hAnsiTheme="minorBidi"/>
              </w:rPr>
            </w:pPr>
            <w:r>
              <w:rPr>
                <w:rFonts w:asciiTheme="minorBidi" w:eastAsiaTheme="minorEastAsia" w:hAnsiTheme="minorBidi"/>
              </w:rPr>
              <w:t>Allowing the Volleyball to complete all bounces in one trial.</w:t>
            </w:r>
          </w:p>
        </w:tc>
        <w:tc>
          <w:tcPr>
            <w:tcW w:w="2698" w:type="dxa"/>
            <w:vAlign w:val="center"/>
          </w:tcPr>
          <w:p w14:paraId="3847216A" w14:textId="7890C355" w:rsidR="00D221C2" w:rsidRPr="0003523A" w:rsidRDefault="00C277C2" w:rsidP="00B00C41">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 xml:space="preserve">Consistent bounce timing ensures </w:t>
            </w:r>
            <w:r w:rsidR="00FF1945">
              <w:rPr>
                <w:rFonts w:asciiTheme="minorBidi" w:hAnsiTheme="minorBidi"/>
              </w:rPr>
              <w:t>minimizes the variability in results throughout all trials.</w:t>
            </w:r>
          </w:p>
        </w:tc>
      </w:tr>
    </w:tbl>
    <w:p w14:paraId="7E58D5B4" w14:textId="77777777" w:rsidR="00B55B4C" w:rsidRDefault="00B55B4C" w:rsidP="000B35EC">
      <w:pPr>
        <w:rPr>
          <w:rFonts w:asciiTheme="minorBidi" w:hAnsiTheme="minorBidi"/>
        </w:rPr>
      </w:pPr>
    </w:p>
    <w:tbl>
      <w:tblPr>
        <w:tblStyle w:val="GridTable4-Accent2"/>
        <w:tblW w:w="0" w:type="auto"/>
        <w:tblLook w:val="04A0" w:firstRow="1" w:lastRow="0" w:firstColumn="1" w:lastColumn="0" w:noHBand="0" w:noVBand="1"/>
      </w:tblPr>
      <w:tblGrid>
        <w:gridCol w:w="5395"/>
        <w:gridCol w:w="5395"/>
      </w:tblGrid>
      <w:tr w:rsidR="007C78DE" w14:paraId="6CE069BC" w14:textId="2EBA7C64" w:rsidTr="00443C1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0790" w:type="dxa"/>
            <w:gridSpan w:val="2"/>
            <w:tcBorders>
              <w:right w:val="single" w:sz="4" w:space="0" w:color="auto"/>
            </w:tcBorders>
            <w:vAlign w:val="center"/>
          </w:tcPr>
          <w:p w14:paraId="4342E0BE" w14:textId="5E8101AA" w:rsidR="007C78DE" w:rsidRDefault="007C78DE" w:rsidP="00A23557">
            <w:pPr>
              <w:jc w:val="center"/>
              <w:rPr>
                <w:rFonts w:asciiTheme="minorBidi" w:hAnsiTheme="minorBidi"/>
                <w:b w:val="0"/>
                <w:bCs w:val="0"/>
              </w:rPr>
            </w:pPr>
            <w:r>
              <w:rPr>
                <w:rFonts w:asciiTheme="minorBidi" w:hAnsiTheme="minorBidi"/>
              </w:rPr>
              <w:t>Controlled Variables</w:t>
            </w:r>
          </w:p>
        </w:tc>
      </w:tr>
      <w:tr w:rsidR="00E42AE6" w:rsidRPr="00E42AE6" w14:paraId="464E2E76" w14:textId="77777777" w:rsidTr="00E42AE6">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395" w:type="dxa"/>
            <w:shd w:val="clear" w:color="auto" w:fill="E97132" w:themeFill="accent2"/>
            <w:vAlign w:val="center"/>
          </w:tcPr>
          <w:p w14:paraId="78454C40" w14:textId="77777777" w:rsidR="007C78DE" w:rsidRPr="00E42AE6" w:rsidRDefault="007C78DE" w:rsidP="00164ACB">
            <w:pPr>
              <w:jc w:val="center"/>
              <w:rPr>
                <w:rFonts w:asciiTheme="minorBidi" w:hAnsiTheme="minorBidi"/>
                <w:color w:val="FFFFFF" w:themeColor="background1"/>
              </w:rPr>
            </w:pPr>
            <w:r w:rsidRPr="00E42AE6">
              <w:rPr>
                <w:rFonts w:asciiTheme="minorBidi" w:hAnsiTheme="minorBidi"/>
                <w:color w:val="FFFFFF" w:themeColor="background1"/>
              </w:rPr>
              <w:t>Variable</w:t>
            </w:r>
          </w:p>
        </w:tc>
        <w:tc>
          <w:tcPr>
            <w:tcW w:w="5395" w:type="dxa"/>
            <w:shd w:val="clear" w:color="auto" w:fill="E97132" w:themeFill="accent2"/>
            <w:vAlign w:val="center"/>
          </w:tcPr>
          <w:p w14:paraId="0B1F2EAC" w14:textId="7EC68BA5" w:rsidR="007C78DE" w:rsidRPr="00E42AE6" w:rsidRDefault="007C78DE" w:rsidP="00164ACB">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FFFFFF" w:themeColor="background1"/>
              </w:rPr>
            </w:pPr>
            <w:r w:rsidRPr="00E42AE6">
              <w:rPr>
                <w:rFonts w:asciiTheme="minorBidi" w:hAnsiTheme="minorBidi"/>
                <w:b/>
                <w:bCs/>
                <w:color w:val="FFFFFF" w:themeColor="background1"/>
              </w:rPr>
              <w:t>Significance</w:t>
            </w:r>
          </w:p>
        </w:tc>
      </w:tr>
      <w:tr w:rsidR="007C78DE" w:rsidRPr="0003523A" w14:paraId="52FD47DC" w14:textId="77777777" w:rsidTr="00443C1F">
        <w:trPr>
          <w:trHeight w:val="647"/>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1839FDC9" w14:textId="6051A66D" w:rsidR="007C78DE" w:rsidRDefault="007C78DE" w:rsidP="00443C1F">
            <w:pPr>
              <w:jc w:val="center"/>
              <w:rPr>
                <w:rFonts w:asciiTheme="minorBidi" w:hAnsiTheme="minorBidi"/>
              </w:rPr>
            </w:pPr>
            <w:r>
              <w:rPr>
                <w:rFonts w:asciiTheme="minorBidi" w:hAnsiTheme="minorBidi"/>
              </w:rPr>
              <w:t>Environmental factors</w:t>
            </w:r>
          </w:p>
        </w:tc>
        <w:tc>
          <w:tcPr>
            <w:tcW w:w="5395" w:type="dxa"/>
            <w:vAlign w:val="center"/>
          </w:tcPr>
          <w:p w14:paraId="626B8C96" w14:textId="494E9E55" w:rsidR="007C78DE" w:rsidRPr="0003523A" w:rsidRDefault="007C78DE" w:rsidP="00443C1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Minor air current changes, vibrations &amp; external noise can affect the volleyball’s rebound.</w:t>
            </w:r>
          </w:p>
        </w:tc>
      </w:tr>
      <w:tr w:rsidR="007C78DE" w:rsidRPr="0003523A" w14:paraId="64DA9D42" w14:textId="77777777" w:rsidTr="00443C1F">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0717E710" w14:textId="261030BF" w:rsidR="007C78DE" w:rsidRDefault="007C78DE" w:rsidP="00443C1F">
            <w:pPr>
              <w:jc w:val="center"/>
              <w:rPr>
                <w:rFonts w:asciiTheme="minorBidi" w:hAnsiTheme="minorBidi"/>
              </w:rPr>
            </w:pPr>
            <w:r>
              <w:rPr>
                <w:rFonts w:asciiTheme="minorBidi" w:hAnsiTheme="minorBidi"/>
              </w:rPr>
              <w:t>Material aging</w:t>
            </w:r>
          </w:p>
        </w:tc>
        <w:tc>
          <w:tcPr>
            <w:tcW w:w="5395" w:type="dxa"/>
            <w:vAlign w:val="center"/>
          </w:tcPr>
          <w:p w14:paraId="3DFB1828" w14:textId="4239D182" w:rsidR="007C78DE" w:rsidRPr="0003523A" w:rsidRDefault="007C78DE" w:rsidP="00443C1F">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Repeated trials slightly change the Volleyball’s elasticity which impacts the results over time.</w:t>
            </w:r>
          </w:p>
        </w:tc>
      </w:tr>
      <w:tr w:rsidR="007C78DE" w:rsidRPr="0003523A" w14:paraId="5EFA3660" w14:textId="77777777" w:rsidTr="00443C1F">
        <w:trPr>
          <w:trHeight w:val="710"/>
        </w:trPr>
        <w:tc>
          <w:tcPr>
            <w:cnfStyle w:val="001000000000" w:firstRow="0" w:lastRow="0" w:firstColumn="1" w:lastColumn="0" w:oddVBand="0" w:evenVBand="0" w:oddHBand="0" w:evenHBand="0" w:firstRowFirstColumn="0" w:firstRowLastColumn="0" w:lastRowFirstColumn="0" w:lastRowLastColumn="0"/>
            <w:tcW w:w="5395" w:type="dxa"/>
            <w:vAlign w:val="center"/>
          </w:tcPr>
          <w:p w14:paraId="46EC6F85" w14:textId="5923D02D" w:rsidR="007C78DE" w:rsidRDefault="007C78DE" w:rsidP="00443C1F">
            <w:pPr>
              <w:jc w:val="center"/>
              <w:rPr>
                <w:rFonts w:asciiTheme="minorBidi" w:hAnsiTheme="minorBidi"/>
              </w:rPr>
            </w:pPr>
            <w:r>
              <w:rPr>
                <w:rFonts w:asciiTheme="minorBidi" w:hAnsiTheme="minorBidi"/>
              </w:rPr>
              <w:t>Surface imperfections</w:t>
            </w:r>
          </w:p>
        </w:tc>
        <w:tc>
          <w:tcPr>
            <w:tcW w:w="5395" w:type="dxa"/>
            <w:vAlign w:val="center"/>
          </w:tcPr>
          <w:p w14:paraId="6394CFF1" w14:textId="6DC26C26" w:rsidR="007C78DE" w:rsidRPr="0003523A" w:rsidRDefault="00222C45" w:rsidP="00443C1F">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Uneven surfaces could cause slight deviations in rebound height.</w:t>
            </w:r>
          </w:p>
        </w:tc>
      </w:tr>
    </w:tbl>
    <w:p w14:paraId="498A10AF" w14:textId="0013FC30" w:rsidR="008B5600" w:rsidRPr="00266994" w:rsidRDefault="008B5600" w:rsidP="008B5600">
      <w:pPr>
        <w:rPr>
          <w:b/>
          <w:bCs/>
          <w:sz w:val="28"/>
          <w:szCs w:val="28"/>
        </w:rPr>
      </w:pPr>
      <w:r w:rsidRPr="00266994">
        <w:rPr>
          <w:b/>
          <w:bCs/>
          <w:sz w:val="28"/>
          <w:szCs w:val="28"/>
        </w:rPr>
        <w:t>1.</w:t>
      </w:r>
      <w:r w:rsidR="00CD561B">
        <w:rPr>
          <w:b/>
          <w:bCs/>
          <w:sz w:val="28"/>
          <w:szCs w:val="28"/>
        </w:rPr>
        <w:t>6</w:t>
      </w:r>
      <w:r w:rsidRPr="00266994">
        <w:rPr>
          <w:b/>
          <w:bCs/>
          <w:sz w:val="28"/>
          <w:szCs w:val="28"/>
        </w:rPr>
        <w:t xml:space="preserve"> </w:t>
      </w:r>
      <w:r w:rsidR="00CD561B">
        <w:rPr>
          <w:b/>
          <w:bCs/>
          <w:sz w:val="28"/>
          <w:szCs w:val="28"/>
        </w:rPr>
        <w:t>Materials</w:t>
      </w:r>
    </w:p>
    <w:p w14:paraId="223770B7" w14:textId="07850A4A" w:rsidR="008B5600" w:rsidRPr="001226F5" w:rsidRDefault="001226F5" w:rsidP="00DC5A54">
      <w:pPr>
        <w:pStyle w:val="ListParagraph"/>
        <w:numPr>
          <w:ilvl w:val="0"/>
          <w:numId w:val="2"/>
        </w:numPr>
        <w:ind w:left="720" w:hanging="450"/>
        <w:rPr>
          <w:rFonts w:asciiTheme="minorBidi" w:hAnsiTheme="minorBidi"/>
          <w:lang w:val="de-AT" w:bidi="ar-EG"/>
        </w:rPr>
      </w:pPr>
      <w:r>
        <w:rPr>
          <w:rFonts w:asciiTheme="minorBidi" w:hAnsiTheme="minorBidi"/>
          <w:lang w:val="de-AT" w:bidi="ar-EG"/>
        </w:rPr>
        <w:t xml:space="preserve">Mikasa V330W </w:t>
      </w:r>
      <w:r w:rsidR="00F532E5" w:rsidRPr="001226F5">
        <w:rPr>
          <w:rFonts w:asciiTheme="minorBidi" w:hAnsiTheme="minorBidi"/>
          <w:lang w:val="de-AT" w:bidi="ar-EG"/>
        </w:rPr>
        <w:t>Volleyball</w:t>
      </w:r>
      <w:r w:rsidR="00E5174C" w:rsidRPr="001226F5">
        <w:rPr>
          <w:rFonts w:asciiTheme="minorBidi" w:hAnsiTheme="minorBidi"/>
          <w:lang w:val="de-AT" w:bidi="ar-EG"/>
        </w:rPr>
        <w:t xml:space="preserve"> </w:t>
      </w:r>
      <w:r w:rsidR="00982D37" w:rsidRPr="001226F5">
        <w:rPr>
          <w:rFonts w:asciiTheme="minorBidi" w:hAnsiTheme="minorBidi"/>
          <w:lang w:val="de-AT" w:bidi="ar-EG"/>
        </w:rPr>
        <w:t xml:space="preserve">(Diameter 20.7 - 21.3 cm | Weight </w:t>
      </w:r>
      <w:r w:rsidR="00F1353F" w:rsidRPr="001226F5">
        <w:rPr>
          <w:rFonts w:asciiTheme="minorBidi" w:hAnsiTheme="minorBidi"/>
          <w:lang w:val="de-AT" w:bidi="ar-EG"/>
        </w:rPr>
        <w:t>260 – 280 g</w:t>
      </w:r>
      <w:r w:rsidR="00982D37" w:rsidRPr="001226F5">
        <w:rPr>
          <w:rFonts w:asciiTheme="minorBidi" w:hAnsiTheme="minorBidi"/>
          <w:lang w:val="de-AT" w:bidi="ar-EG"/>
        </w:rPr>
        <w:t>)</w:t>
      </w:r>
    </w:p>
    <w:p w14:paraId="45152D73" w14:textId="1A9CAA71" w:rsidR="00F532E5" w:rsidRPr="00B9037D" w:rsidRDefault="00F532E5" w:rsidP="00DC5A54">
      <w:pPr>
        <w:pStyle w:val="ListParagraph"/>
        <w:numPr>
          <w:ilvl w:val="0"/>
          <w:numId w:val="2"/>
        </w:numPr>
        <w:ind w:left="720" w:hanging="450"/>
        <w:rPr>
          <w:rFonts w:asciiTheme="minorBidi" w:hAnsiTheme="minorBidi"/>
          <w:lang w:bidi="ar-EG"/>
        </w:rPr>
      </w:pPr>
      <w:r>
        <w:rPr>
          <w:rFonts w:asciiTheme="minorBidi" w:hAnsiTheme="minorBidi"/>
          <w:lang w:bidi="ar-EG"/>
        </w:rPr>
        <w:t xml:space="preserve">Pressure Gauge </w:t>
      </w:r>
      <w:r w:rsidR="007B4C33">
        <w:rPr>
          <w:rFonts w:asciiTheme="minorBidi" w:hAnsiTheme="minorBidi"/>
        </w:rPr>
        <w:t>(</w:t>
      </w:r>
      <m:oMath>
        <m:r>
          <w:rPr>
            <w:rFonts w:ascii="Cambria Math" w:hAnsi="Cambria Math"/>
          </w:rPr>
          <m:t>±</m:t>
        </m:r>
      </m:oMath>
      <w:r w:rsidR="007B4C33">
        <w:rPr>
          <w:rFonts w:asciiTheme="minorBidi" w:eastAsiaTheme="minorEastAsia" w:hAnsiTheme="minorBidi"/>
        </w:rPr>
        <w:t xml:space="preserve"> 0.01 bar)</w:t>
      </w:r>
    </w:p>
    <w:p w14:paraId="7B4FFB26" w14:textId="32779AA1" w:rsidR="00B9037D" w:rsidRDefault="00DC5A54" w:rsidP="00DC5A54">
      <w:pPr>
        <w:pStyle w:val="ListParagraph"/>
        <w:numPr>
          <w:ilvl w:val="0"/>
          <w:numId w:val="2"/>
        </w:numPr>
        <w:ind w:left="720" w:hanging="450"/>
        <w:rPr>
          <w:rFonts w:asciiTheme="minorBidi" w:hAnsiTheme="minorBidi"/>
          <w:lang w:bidi="ar-EG"/>
        </w:rPr>
      </w:pPr>
      <w:r>
        <w:rPr>
          <w:rFonts w:asciiTheme="minorBidi" w:eastAsiaTheme="minorEastAsia" w:hAnsiTheme="minorBidi"/>
        </w:rPr>
        <w:t>Electric air pump</w:t>
      </w:r>
    </w:p>
    <w:p w14:paraId="437DF100" w14:textId="067E60B0" w:rsidR="00F532E5" w:rsidRDefault="00676461" w:rsidP="00DC5A54">
      <w:pPr>
        <w:pStyle w:val="ListParagraph"/>
        <w:numPr>
          <w:ilvl w:val="0"/>
          <w:numId w:val="2"/>
        </w:numPr>
        <w:ind w:left="720" w:hanging="450"/>
        <w:rPr>
          <w:rFonts w:asciiTheme="minorBidi" w:hAnsiTheme="minorBidi"/>
          <w:lang w:bidi="ar-EG"/>
        </w:rPr>
      </w:pPr>
      <w:r>
        <w:rPr>
          <w:rFonts w:asciiTheme="minorBidi" w:hAnsiTheme="minorBidi"/>
        </w:rPr>
        <w:t xml:space="preserve">1 meter of </w:t>
      </w:r>
      <w:r w:rsidR="005F1A53">
        <w:rPr>
          <w:rFonts w:asciiTheme="minorBidi" w:hAnsiTheme="minorBidi"/>
        </w:rPr>
        <w:t xml:space="preserve">Sewing </w:t>
      </w:r>
      <w:r w:rsidR="002D2912">
        <w:rPr>
          <w:rFonts w:asciiTheme="minorBidi" w:hAnsiTheme="minorBidi"/>
        </w:rPr>
        <w:t>Measuring tape</w:t>
      </w:r>
      <w:r w:rsidR="00D403E8">
        <w:rPr>
          <w:rFonts w:asciiTheme="minorBidi" w:hAnsiTheme="minorBidi"/>
        </w:rPr>
        <w:t xml:space="preserve"> </w:t>
      </w:r>
      <w:r w:rsidR="00717EC1">
        <w:rPr>
          <w:rFonts w:asciiTheme="minorBidi" w:hAnsiTheme="minorBidi"/>
        </w:rPr>
        <w:t>(</w:t>
      </w:r>
      <m:oMath>
        <m:r>
          <w:rPr>
            <w:rFonts w:ascii="Cambria Math" w:hAnsi="Cambria Math"/>
          </w:rPr>
          <m:t>±</m:t>
        </m:r>
      </m:oMath>
      <w:r w:rsidR="00717EC1">
        <w:rPr>
          <w:rFonts w:asciiTheme="minorBidi" w:eastAsiaTheme="minorEastAsia" w:hAnsiTheme="minorBidi"/>
        </w:rPr>
        <w:t xml:space="preserve"> </w:t>
      </w:r>
      <w:r w:rsidR="00717EC1" w:rsidRPr="00717EC1">
        <w:rPr>
          <w:rFonts w:asciiTheme="minorBidi" w:hAnsiTheme="minorBidi"/>
          <w:lang w:bidi="ar-EG"/>
        </w:rPr>
        <w:t>0.005</w:t>
      </w:r>
      <w:r w:rsidR="00717EC1">
        <w:rPr>
          <w:rFonts w:asciiTheme="minorBidi" w:hAnsiTheme="minorBidi"/>
          <w:lang w:bidi="ar-EG"/>
        </w:rPr>
        <w:t xml:space="preserve"> meter)</w:t>
      </w:r>
    </w:p>
    <w:p w14:paraId="118DB9AC" w14:textId="4E207E99" w:rsidR="003803C3" w:rsidRDefault="00464318" w:rsidP="00DC5A54">
      <w:pPr>
        <w:pStyle w:val="ListParagraph"/>
        <w:numPr>
          <w:ilvl w:val="0"/>
          <w:numId w:val="2"/>
        </w:numPr>
        <w:ind w:left="720" w:hanging="450"/>
        <w:rPr>
          <w:rFonts w:asciiTheme="minorBidi" w:hAnsiTheme="minorBidi"/>
          <w:lang w:bidi="ar-EG"/>
        </w:rPr>
      </w:pPr>
      <w:r>
        <w:rPr>
          <w:rFonts w:asciiTheme="minorBidi" w:hAnsiTheme="minorBidi"/>
          <w:lang w:bidi="ar-EG"/>
        </w:rPr>
        <w:t>Paper</w:t>
      </w:r>
    </w:p>
    <w:p w14:paraId="32372A49" w14:textId="028E3998" w:rsidR="003803C3" w:rsidRDefault="00B832FD" w:rsidP="00DC5A54">
      <w:pPr>
        <w:pStyle w:val="ListParagraph"/>
        <w:numPr>
          <w:ilvl w:val="0"/>
          <w:numId w:val="2"/>
        </w:numPr>
        <w:ind w:left="720" w:hanging="450"/>
        <w:rPr>
          <w:rFonts w:asciiTheme="minorBidi" w:hAnsiTheme="minorBidi"/>
          <w:lang w:bidi="ar-EG"/>
        </w:rPr>
      </w:pPr>
      <w:r>
        <w:rPr>
          <w:rFonts w:asciiTheme="minorBidi" w:hAnsiTheme="minorBidi"/>
          <w:lang w:bidi="ar-EG"/>
        </w:rPr>
        <w:t>Marker</w:t>
      </w:r>
    </w:p>
    <w:p w14:paraId="2B8AACB0" w14:textId="10C38FD9" w:rsidR="00927D9D" w:rsidRDefault="00927D9D" w:rsidP="00DC5A54">
      <w:pPr>
        <w:pStyle w:val="ListParagraph"/>
        <w:numPr>
          <w:ilvl w:val="0"/>
          <w:numId w:val="2"/>
        </w:numPr>
        <w:ind w:left="720" w:hanging="450"/>
        <w:rPr>
          <w:rFonts w:asciiTheme="minorBidi" w:hAnsiTheme="minorBidi"/>
          <w:lang w:bidi="ar-EG"/>
        </w:rPr>
      </w:pPr>
      <w:r>
        <w:rPr>
          <w:rFonts w:asciiTheme="minorBidi" w:hAnsiTheme="minorBidi"/>
          <w:lang w:bidi="ar-EG"/>
        </w:rPr>
        <w:t>Scissors</w:t>
      </w:r>
    </w:p>
    <w:p w14:paraId="4AFEA607" w14:textId="4A266B8B" w:rsidR="00B26706" w:rsidRDefault="00B26706" w:rsidP="00DC5A54">
      <w:pPr>
        <w:pStyle w:val="ListParagraph"/>
        <w:numPr>
          <w:ilvl w:val="0"/>
          <w:numId w:val="2"/>
        </w:numPr>
        <w:ind w:left="720" w:hanging="450"/>
        <w:rPr>
          <w:rFonts w:asciiTheme="minorBidi" w:hAnsiTheme="minorBidi"/>
          <w:lang w:bidi="ar-EG"/>
        </w:rPr>
      </w:pPr>
      <w:r>
        <w:rPr>
          <w:rFonts w:asciiTheme="minorBidi" w:hAnsiTheme="minorBidi"/>
          <w:lang w:bidi="ar-EG"/>
        </w:rPr>
        <w:t>Smartphone</w:t>
      </w:r>
    </w:p>
    <w:p w14:paraId="36DD8473" w14:textId="1530FA93" w:rsidR="00F3452E" w:rsidRDefault="00F3452E" w:rsidP="00DC5A54">
      <w:pPr>
        <w:pStyle w:val="ListParagraph"/>
        <w:numPr>
          <w:ilvl w:val="0"/>
          <w:numId w:val="2"/>
        </w:numPr>
        <w:ind w:left="720" w:hanging="450"/>
        <w:rPr>
          <w:rFonts w:asciiTheme="minorBidi" w:hAnsiTheme="minorBidi"/>
          <w:lang w:bidi="ar-EG"/>
        </w:rPr>
      </w:pPr>
      <w:r>
        <w:rPr>
          <w:rFonts w:asciiTheme="minorBidi" w:hAnsiTheme="minorBidi"/>
          <w:lang w:bidi="ar-EG"/>
        </w:rPr>
        <w:t>Tripod</w:t>
      </w:r>
    </w:p>
    <w:p w14:paraId="4CBCD181" w14:textId="0BA9C633" w:rsidR="00B26706" w:rsidRDefault="00B26706" w:rsidP="00DC5A54">
      <w:pPr>
        <w:pStyle w:val="ListParagraph"/>
        <w:numPr>
          <w:ilvl w:val="0"/>
          <w:numId w:val="2"/>
        </w:numPr>
        <w:ind w:left="720" w:hanging="450"/>
        <w:rPr>
          <w:rFonts w:asciiTheme="minorBidi" w:hAnsiTheme="minorBidi"/>
          <w:lang w:bidi="ar-EG"/>
        </w:rPr>
      </w:pPr>
      <w:r>
        <w:rPr>
          <w:rFonts w:asciiTheme="minorBidi" w:hAnsiTheme="minorBidi"/>
          <w:lang w:bidi="ar-EG"/>
        </w:rPr>
        <w:t>Marking Tape</w:t>
      </w:r>
      <w:r w:rsidR="000C765B">
        <w:rPr>
          <w:rFonts w:asciiTheme="minorBidi" w:eastAsiaTheme="minorEastAsia" w:hAnsiTheme="minorBidi"/>
        </w:rPr>
        <w:t xml:space="preserve"> (</w:t>
      </w:r>
      <m:oMath>
        <m:r>
          <w:rPr>
            <w:rFonts w:ascii="Cambria Math" w:hAnsi="Cambria Math"/>
          </w:rPr>
          <m:t>±</m:t>
        </m:r>
      </m:oMath>
      <w:r w:rsidR="00E5174C">
        <w:rPr>
          <w:rFonts w:asciiTheme="minorBidi" w:eastAsiaTheme="minorEastAsia" w:hAnsiTheme="minorBidi"/>
        </w:rPr>
        <w:t xml:space="preserve"> </w:t>
      </w:r>
      <w:r w:rsidR="000C765B">
        <w:rPr>
          <w:rFonts w:asciiTheme="minorBidi" w:eastAsiaTheme="minorEastAsia" w:hAnsiTheme="minorBidi"/>
        </w:rPr>
        <w:t xml:space="preserve">0.005 </w:t>
      </w:r>
      <w:r w:rsidR="00B420DF">
        <w:rPr>
          <w:rFonts w:asciiTheme="minorBidi" w:hAnsiTheme="minorBidi"/>
          <w:lang w:bidi="ar-EG"/>
        </w:rPr>
        <w:t>meter</w:t>
      </w:r>
      <w:r w:rsidR="000C765B">
        <w:rPr>
          <w:rFonts w:asciiTheme="minorBidi" w:eastAsiaTheme="minorEastAsia" w:hAnsiTheme="minorBidi"/>
        </w:rPr>
        <w:t>)</w:t>
      </w:r>
    </w:p>
    <w:p w14:paraId="1F247D5F" w14:textId="0B43101A" w:rsidR="00A72DD5" w:rsidRDefault="00A72DD5" w:rsidP="00DC5A54">
      <w:pPr>
        <w:pStyle w:val="ListParagraph"/>
        <w:numPr>
          <w:ilvl w:val="0"/>
          <w:numId w:val="2"/>
        </w:numPr>
        <w:ind w:left="720" w:hanging="450"/>
        <w:rPr>
          <w:rFonts w:asciiTheme="minorBidi" w:hAnsiTheme="minorBidi"/>
          <w:lang w:bidi="ar-EG"/>
        </w:rPr>
      </w:pPr>
      <w:r>
        <w:rPr>
          <w:rFonts w:asciiTheme="minorBidi" w:hAnsiTheme="minorBidi"/>
          <w:lang w:bidi="ar-EG"/>
        </w:rPr>
        <w:t>Flat, Hard Surface</w:t>
      </w:r>
    </w:p>
    <w:p w14:paraId="352D0CFA" w14:textId="4D85DAC4" w:rsidR="00DC5A54" w:rsidRDefault="00840B5C" w:rsidP="00DC5A54">
      <w:pPr>
        <w:pStyle w:val="ListParagraph"/>
        <w:numPr>
          <w:ilvl w:val="0"/>
          <w:numId w:val="2"/>
        </w:numPr>
        <w:ind w:left="720" w:hanging="450"/>
        <w:rPr>
          <w:rFonts w:asciiTheme="minorBidi" w:hAnsiTheme="minorBidi"/>
          <w:lang w:bidi="ar-EG"/>
        </w:rPr>
      </w:pPr>
      <w:r>
        <w:rPr>
          <w:rFonts w:asciiTheme="minorBidi" w:hAnsiTheme="minorBidi"/>
          <w:lang w:bidi="ar-EG"/>
        </w:rPr>
        <w:t>Video analysis software “Tracker</w:t>
      </w:r>
      <w:r w:rsidR="00DC5A54">
        <w:rPr>
          <w:rFonts w:asciiTheme="minorBidi" w:hAnsiTheme="minorBidi"/>
          <w:lang w:bidi="ar-EG"/>
        </w:rPr>
        <w:t>”</w:t>
      </w:r>
      <w:r w:rsidR="009D139F">
        <w:rPr>
          <w:rStyle w:val="FootnoteReference"/>
          <w:rFonts w:asciiTheme="minorBidi" w:hAnsiTheme="minorBidi"/>
          <w:lang w:bidi="ar-EG"/>
        </w:rPr>
        <w:footnoteReference w:id="5"/>
      </w:r>
    </w:p>
    <w:p w14:paraId="40AC9B7E" w14:textId="31200A04" w:rsidR="00840B5C" w:rsidRPr="00DC5A54" w:rsidRDefault="00E449BF" w:rsidP="00DC5A54">
      <w:pPr>
        <w:pStyle w:val="ListParagraph"/>
        <w:numPr>
          <w:ilvl w:val="0"/>
          <w:numId w:val="2"/>
        </w:numPr>
        <w:ind w:left="720" w:hanging="450"/>
        <w:rPr>
          <w:rFonts w:asciiTheme="minorBidi" w:hAnsiTheme="minorBidi"/>
          <w:lang w:bidi="ar-EG"/>
        </w:rPr>
      </w:pPr>
      <w:r w:rsidRPr="00DC5A54">
        <w:rPr>
          <w:rFonts w:asciiTheme="minorBidi" w:hAnsiTheme="minorBidi"/>
          <w:lang w:bidi="ar-EG"/>
        </w:rPr>
        <w:t>Laptop</w:t>
      </w:r>
    </w:p>
    <w:p w14:paraId="5EBE3790" w14:textId="6F5D0C12" w:rsidR="003E7C63" w:rsidRPr="00266994" w:rsidRDefault="00B60E9A" w:rsidP="003E7C63">
      <w:pPr>
        <w:rPr>
          <w:b/>
          <w:bCs/>
          <w:sz w:val="28"/>
          <w:szCs w:val="28"/>
        </w:rPr>
      </w:pPr>
      <w:r>
        <w:rPr>
          <w:rFonts w:asciiTheme="minorBidi" w:hAnsiTheme="minorBidi"/>
          <w:noProof/>
          <w:lang w:bidi="ar-EG"/>
        </w:rPr>
        <w:lastRenderedPageBreak/>
        <w:drawing>
          <wp:anchor distT="0" distB="0" distL="114300" distR="114300" simplePos="0" relativeHeight="251657728" behindDoc="0" locked="0" layoutInCell="1" allowOverlap="1" wp14:anchorId="07C96934" wp14:editId="5FA4FC4F">
            <wp:simplePos x="0" y="0"/>
            <wp:positionH relativeFrom="margin">
              <wp:align>right</wp:align>
            </wp:positionH>
            <wp:positionV relativeFrom="paragraph">
              <wp:posOffset>9525</wp:posOffset>
            </wp:positionV>
            <wp:extent cx="2857500" cy="4686300"/>
            <wp:effectExtent l="0" t="0" r="0" b="0"/>
            <wp:wrapSquare wrapText="bothSides"/>
            <wp:docPr id="1534260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33" b="16667"/>
                    <a:stretch/>
                  </pic:blipFill>
                  <pic:spPr bwMode="auto">
                    <a:xfrm>
                      <a:off x="0" y="0"/>
                      <a:ext cx="2857500" cy="4686300"/>
                    </a:xfrm>
                    <a:prstGeom prst="rect">
                      <a:avLst/>
                    </a:prstGeom>
                    <a:noFill/>
                    <a:ln>
                      <a:noFill/>
                    </a:ln>
                    <a:extLst>
                      <a:ext uri="{53640926-AAD7-44D8-BBD7-CCE9431645EC}">
                        <a14:shadowObscured xmlns:a14="http://schemas.microsoft.com/office/drawing/2010/main"/>
                      </a:ext>
                    </a:extLst>
                  </pic:spPr>
                </pic:pic>
              </a:graphicData>
            </a:graphic>
          </wp:anchor>
        </w:drawing>
      </w:r>
      <w:r w:rsidR="003E7C63" w:rsidRPr="00266994">
        <w:rPr>
          <w:b/>
          <w:bCs/>
          <w:sz w:val="28"/>
          <w:szCs w:val="28"/>
        </w:rPr>
        <w:t>1.</w:t>
      </w:r>
      <w:r w:rsidR="00E02EEF">
        <w:rPr>
          <w:b/>
          <w:bCs/>
          <w:sz w:val="28"/>
          <w:szCs w:val="28"/>
        </w:rPr>
        <w:t>7</w:t>
      </w:r>
      <w:r w:rsidR="003E7C63" w:rsidRPr="00266994">
        <w:rPr>
          <w:b/>
          <w:bCs/>
          <w:sz w:val="28"/>
          <w:szCs w:val="28"/>
        </w:rPr>
        <w:t xml:space="preserve"> </w:t>
      </w:r>
      <w:r w:rsidR="00E02EEF">
        <w:rPr>
          <w:b/>
          <w:bCs/>
          <w:sz w:val="28"/>
          <w:szCs w:val="28"/>
        </w:rPr>
        <w:t>Method</w:t>
      </w:r>
    </w:p>
    <w:p w14:paraId="35A9066F" w14:textId="58693D30" w:rsidR="003E7C63" w:rsidRDefault="00D2089A" w:rsidP="00A40EB1">
      <w:pPr>
        <w:pStyle w:val="ListParagraph"/>
        <w:numPr>
          <w:ilvl w:val="0"/>
          <w:numId w:val="3"/>
        </w:numPr>
        <w:rPr>
          <w:rFonts w:asciiTheme="minorBidi" w:hAnsiTheme="minorBidi"/>
          <w:lang w:bidi="ar-EG"/>
        </w:rPr>
      </w:pPr>
      <w:r>
        <w:rPr>
          <w:rFonts w:asciiTheme="minorBidi" w:hAnsiTheme="minorBidi"/>
          <w:lang w:bidi="ar-EG"/>
        </w:rPr>
        <w:t xml:space="preserve">Attach </w:t>
      </w:r>
      <w:r w:rsidR="00EE4FCC">
        <w:rPr>
          <w:rFonts w:asciiTheme="minorBidi" w:hAnsiTheme="minorBidi"/>
          <w:lang w:bidi="ar-EG"/>
        </w:rPr>
        <w:t xml:space="preserve">the Sewing </w:t>
      </w:r>
      <w:r>
        <w:rPr>
          <w:rFonts w:asciiTheme="minorBidi" w:hAnsiTheme="minorBidi"/>
          <w:lang w:bidi="ar-EG"/>
        </w:rPr>
        <w:t>measuring tape</w:t>
      </w:r>
      <w:r w:rsidR="00ED3127">
        <w:rPr>
          <w:rFonts w:asciiTheme="minorBidi" w:hAnsiTheme="minorBidi"/>
          <w:lang w:bidi="ar-EG"/>
        </w:rPr>
        <w:t xml:space="preserve"> vertically against a flat wall</w:t>
      </w:r>
      <w:r w:rsidR="00157D6D">
        <w:rPr>
          <w:rFonts w:asciiTheme="minorBidi" w:hAnsiTheme="minorBidi"/>
          <w:lang w:bidi="ar-EG"/>
        </w:rPr>
        <w:t xml:space="preserve"> with the </w:t>
      </w:r>
      <w:r w:rsidR="006639CB">
        <w:rPr>
          <w:rFonts w:asciiTheme="minorBidi" w:hAnsiTheme="minorBidi"/>
          <w:lang w:bidi="ar-EG"/>
        </w:rPr>
        <w:t>tape.</w:t>
      </w:r>
    </w:p>
    <w:p w14:paraId="57299626" w14:textId="3D8A4045" w:rsidR="00B21B6E" w:rsidRDefault="00B832FD" w:rsidP="00A40EB1">
      <w:pPr>
        <w:pStyle w:val="ListParagraph"/>
        <w:numPr>
          <w:ilvl w:val="0"/>
          <w:numId w:val="3"/>
        </w:numPr>
        <w:rPr>
          <w:rFonts w:asciiTheme="minorBidi" w:hAnsiTheme="minorBidi"/>
          <w:lang w:bidi="ar-EG"/>
        </w:rPr>
      </w:pPr>
      <w:r>
        <w:rPr>
          <w:rFonts w:asciiTheme="minorBidi" w:hAnsiTheme="minorBidi"/>
          <w:lang w:bidi="ar-EG"/>
        </w:rPr>
        <w:t xml:space="preserve">Cut the Paper </w:t>
      </w:r>
      <w:r w:rsidR="001E7A07">
        <w:rPr>
          <w:rFonts w:asciiTheme="minorBidi" w:hAnsiTheme="minorBidi"/>
          <w:lang w:bidi="ar-EG"/>
        </w:rPr>
        <w:t xml:space="preserve">into two big </w:t>
      </w:r>
      <w:r w:rsidR="006639CB">
        <w:rPr>
          <w:rFonts w:asciiTheme="minorBidi" w:hAnsiTheme="minorBidi"/>
          <w:lang w:bidi="ar-EG"/>
        </w:rPr>
        <w:t>pieces.</w:t>
      </w:r>
    </w:p>
    <w:p w14:paraId="6ECE898B" w14:textId="4A9F46A9" w:rsidR="001E7A07" w:rsidRDefault="001E7A07" w:rsidP="00A40EB1">
      <w:pPr>
        <w:pStyle w:val="ListParagraph"/>
        <w:numPr>
          <w:ilvl w:val="0"/>
          <w:numId w:val="3"/>
        </w:numPr>
        <w:rPr>
          <w:rFonts w:asciiTheme="minorBidi" w:hAnsiTheme="minorBidi"/>
          <w:lang w:bidi="ar-EG"/>
        </w:rPr>
      </w:pPr>
      <w:r>
        <w:rPr>
          <w:rFonts w:asciiTheme="minorBidi" w:hAnsiTheme="minorBidi"/>
          <w:lang w:bidi="ar-EG"/>
        </w:rPr>
        <w:t xml:space="preserve">Mark the Papers with </w:t>
      </w:r>
      <w:r w:rsidR="00676461">
        <w:rPr>
          <w:rFonts w:asciiTheme="minorBidi" w:hAnsiTheme="minorBidi"/>
          <w:lang w:bidi="ar-EG"/>
        </w:rPr>
        <w:t xml:space="preserve">1- &amp; 1.5-meter </w:t>
      </w:r>
      <w:r w:rsidR="00EE4FCC">
        <w:rPr>
          <w:rFonts w:asciiTheme="minorBidi" w:hAnsiTheme="minorBidi"/>
          <w:lang w:bidi="ar-EG"/>
        </w:rPr>
        <w:t>with the marker</w:t>
      </w:r>
    </w:p>
    <w:p w14:paraId="6049875D" w14:textId="5E3ABD59" w:rsidR="00676461" w:rsidRDefault="00EE4FCC" w:rsidP="00A40EB1">
      <w:pPr>
        <w:pStyle w:val="ListParagraph"/>
        <w:numPr>
          <w:ilvl w:val="0"/>
          <w:numId w:val="3"/>
        </w:numPr>
        <w:rPr>
          <w:rFonts w:asciiTheme="minorBidi" w:hAnsiTheme="minorBidi"/>
          <w:lang w:bidi="ar-EG"/>
        </w:rPr>
      </w:pPr>
      <w:r>
        <w:rPr>
          <w:rFonts w:asciiTheme="minorBidi" w:hAnsiTheme="minorBidi"/>
          <w:lang w:bidi="ar-EG"/>
        </w:rPr>
        <w:t xml:space="preserve">Attach the </w:t>
      </w:r>
      <w:r w:rsidR="0010784B">
        <w:rPr>
          <w:rFonts w:asciiTheme="minorBidi" w:hAnsiTheme="minorBidi"/>
          <w:lang w:bidi="ar-EG"/>
        </w:rPr>
        <w:t>markers to the wall</w:t>
      </w:r>
      <w:r w:rsidR="00257A22">
        <w:rPr>
          <w:rFonts w:asciiTheme="minorBidi" w:hAnsiTheme="minorBidi"/>
          <w:lang w:bidi="ar-EG"/>
        </w:rPr>
        <w:t xml:space="preserve"> with the height of the </w:t>
      </w:r>
      <w:r w:rsidR="006639CB">
        <w:rPr>
          <w:rFonts w:asciiTheme="minorBidi" w:hAnsiTheme="minorBidi"/>
          <w:lang w:bidi="ar-EG"/>
        </w:rPr>
        <w:t>marker.</w:t>
      </w:r>
    </w:p>
    <w:p w14:paraId="34BFF7B6" w14:textId="6B58FB1A" w:rsidR="007D5728" w:rsidRDefault="007D5728" w:rsidP="00A40EB1">
      <w:pPr>
        <w:pStyle w:val="ListParagraph"/>
        <w:numPr>
          <w:ilvl w:val="0"/>
          <w:numId w:val="3"/>
        </w:numPr>
        <w:rPr>
          <w:rFonts w:asciiTheme="minorBidi" w:hAnsiTheme="minorBidi"/>
          <w:lang w:bidi="ar-EG"/>
        </w:rPr>
      </w:pPr>
      <w:r>
        <w:rPr>
          <w:rFonts w:asciiTheme="minorBidi" w:hAnsiTheme="minorBidi"/>
          <w:lang w:bidi="ar-EG"/>
        </w:rPr>
        <w:t xml:space="preserve">Cut </w:t>
      </w:r>
      <w:r w:rsidR="006D5B61">
        <w:rPr>
          <w:rFonts w:asciiTheme="minorBidi" w:hAnsiTheme="minorBidi"/>
          <w:lang w:bidi="ar-EG"/>
        </w:rPr>
        <w:t>another</w:t>
      </w:r>
      <w:r>
        <w:rPr>
          <w:rFonts w:asciiTheme="minorBidi" w:hAnsiTheme="minorBidi"/>
          <w:lang w:bidi="ar-EG"/>
        </w:rPr>
        <w:t xml:space="preserve"> paper into </w:t>
      </w:r>
      <w:r w:rsidR="006639CB">
        <w:rPr>
          <w:rFonts w:asciiTheme="minorBidi" w:hAnsiTheme="minorBidi"/>
          <w:lang w:bidi="ar-EG"/>
        </w:rPr>
        <w:t>fifteen</w:t>
      </w:r>
      <w:r>
        <w:rPr>
          <w:rFonts w:asciiTheme="minorBidi" w:hAnsiTheme="minorBidi"/>
          <w:lang w:bidi="ar-EG"/>
        </w:rPr>
        <w:t xml:space="preserve"> </w:t>
      </w:r>
      <w:r w:rsidR="00927D9D">
        <w:rPr>
          <w:rFonts w:asciiTheme="minorBidi" w:hAnsiTheme="minorBidi"/>
          <w:lang w:bidi="ar-EG"/>
        </w:rPr>
        <w:t xml:space="preserve">slim </w:t>
      </w:r>
      <w:r w:rsidR="006639CB">
        <w:rPr>
          <w:rFonts w:asciiTheme="minorBidi" w:hAnsiTheme="minorBidi"/>
          <w:lang w:bidi="ar-EG"/>
        </w:rPr>
        <w:t>pieces.</w:t>
      </w:r>
    </w:p>
    <w:p w14:paraId="6FA03D14" w14:textId="092027D4" w:rsidR="00927D9D" w:rsidRDefault="00927D9D" w:rsidP="00A40EB1">
      <w:pPr>
        <w:pStyle w:val="ListParagraph"/>
        <w:numPr>
          <w:ilvl w:val="0"/>
          <w:numId w:val="3"/>
        </w:numPr>
        <w:rPr>
          <w:rFonts w:asciiTheme="minorBidi" w:hAnsiTheme="minorBidi"/>
          <w:lang w:bidi="ar-EG"/>
        </w:rPr>
      </w:pPr>
      <w:r>
        <w:rPr>
          <w:rFonts w:asciiTheme="minorBidi" w:hAnsiTheme="minorBidi"/>
          <w:lang w:bidi="ar-EG"/>
        </w:rPr>
        <w:t xml:space="preserve">Attach the </w:t>
      </w:r>
      <w:r w:rsidR="006639CB">
        <w:rPr>
          <w:rFonts w:asciiTheme="minorBidi" w:hAnsiTheme="minorBidi"/>
          <w:lang w:bidi="ar-EG"/>
        </w:rPr>
        <w:t>fifteen</w:t>
      </w:r>
      <w:r>
        <w:rPr>
          <w:rFonts w:asciiTheme="minorBidi" w:hAnsiTheme="minorBidi"/>
          <w:lang w:bidi="ar-EG"/>
        </w:rPr>
        <w:t xml:space="preserve"> slim pieces </w:t>
      </w:r>
      <w:r w:rsidR="00152FCC">
        <w:rPr>
          <w:rFonts w:asciiTheme="minorBidi" w:hAnsiTheme="minorBidi"/>
          <w:lang w:bidi="ar-EG"/>
        </w:rPr>
        <w:t xml:space="preserve">to the wall with a 10 cm </w:t>
      </w:r>
      <w:r w:rsidR="006639CB">
        <w:rPr>
          <w:rFonts w:asciiTheme="minorBidi" w:hAnsiTheme="minorBidi"/>
          <w:lang w:bidi="ar-EG"/>
        </w:rPr>
        <w:t>gap.</w:t>
      </w:r>
    </w:p>
    <w:p w14:paraId="2495F319" w14:textId="73A57583" w:rsidR="00152FCC" w:rsidRDefault="00C90BA1" w:rsidP="00A40EB1">
      <w:pPr>
        <w:pStyle w:val="ListParagraph"/>
        <w:numPr>
          <w:ilvl w:val="0"/>
          <w:numId w:val="3"/>
        </w:numPr>
        <w:rPr>
          <w:rFonts w:asciiTheme="minorBidi" w:hAnsiTheme="minorBidi"/>
          <w:lang w:bidi="ar-EG"/>
        </w:rPr>
      </w:pPr>
      <w:r>
        <w:rPr>
          <w:rFonts w:asciiTheme="minorBidi" w:hAnsiTheme="minorBidi"/>
          <w:lang w:bidi="ar-EG"/>
        </w:rPr>
        <w:t xml:space="preserve">Inflate the Volleyball </w:t>
      </w:r>
      <w:r w:rsidR="006639CB">
        <w:rPr>
          <w:rFonts w:asciiTheme="minorBidi" w:hAnsiTheme="minorBidi"/>
          <w:lang w:bidi="ar-EG"/>
        </w:rPr>
        <w:t>fully.</w:t>
      </w:r>
    </w:p>
    <w:p w14:paraId="705F58A9" w14:textId="62C38C5B" w:rsidR="00C90BA1" w:rsidRDefault="00C90BA1" w:rsidP="00A40EB1">
      <w:pPr>
        <w:pStyle w:val="ListParagraph"/>
        <w:numPr>
          <w:ilvl w:val="0"/>
          <w:numId w:val="3"/>
        </w:numPr>
        <w:rPr>
          <w:rFonts w:asciiTheme="minorBidi" w:hAnsiTheme="minorBidi"/>
          <w:lang w:bidi="ar-EG"/>
        </w:rPr>
      </w:pPr>
      <w:r>
        <w:rPr>
          <w:rFonts w:asciiTheme="minorBidi" w:hAnsiTheme="minorBidi"/>
          <w:lang w:bidi="ar-EG"/>
        </w:rPr>
        <w:t xml:space="preserve">Connect the Volleyball to the </w:t>
      </w:r>
      <w:r w:rsidR="00E92CBE">
        <w:rPr>
          <w:rFonts w:asciiTheme="minorBidi" w:hAnsiTheme="minorBidi"/>
          <w:lang w:bidi="ar-EG"/>
        </w:rPr>
        <w:t>pressure gauge and adjust the internal pressure to the required level</w:t>
      </w:r>
    </w:p>
    <w:p w14:paraId="42C2F2EF" w14:textId="1113F0A1" w:rsidR="00855024" w:rsidRDefault="00855024" w:rsidP="00CC4B59">
      <w:pPr>
        <w:pStyle w:val="ListParagraph"/>
        <w:numPr>
          <w:ilvl w:val="0"/>
          <w:numId w:val="3"/>
        </w:numPr>
        <w:rPr>
          <w:rFonts w:asciiTheme="minorBidi" w:hAnsiTheme="minorBidi"/>
          <w:lang w:bidi="ar-EG"/>
        </w:rPr>
      </w:pPr>
      <w:r>
        <w:rPr>
          <w:rFonts w:asciiTheme="minorBidi" w:hAnsiTheme="minorBidi"/>
          <w:lang w:bidi="ar-EG"/>
        </w:rPr>
        <w:t>Setup the smartphone on the tripod perpendicular to the wall</w:t>
      </w:r>
    </w:p>
    <w:p w14:paraId="00A022FD" w14:textId="1E155F6A" w:rsidR="00CC4B59" w:rsidRPr="00CC4B59" w:rsidRDefault="00EE1991" w:rsidP="00CC4B59">
      <w:pPr>
        <w:pStyle w:val="ListParagraph"/>
        <w:numPr>
          <w:ilvl w:val="0"/>
          <w:numId w:val="3"/>
        </w:numPr>
        <w:rPr>
          <w:rFonts w:asciiTheme="minorBidi" w:hAnsiTheme="minorBidi"/>
          <w:lang w:bidi="ar-EG"/>
        </w:rPr>
      </w:pPr>
      <w:r>
        <w:rPr>
          <w:rFonts w:asciiTheme="minorBidi" w:hAnsiTheme="minorBidi"/>
          <w:lang w:bidi="ar-EG"/>
        </w:rPr>
        <w:t xml:space="preserve">Setup </w:t>
      </w:r>
      <w:r w:rsidR="00CC4B59">
        <w:rPr>
          <w:rFonts w:asciiTheme="minorBidi" w:hAnsiTheme="minorBidi"/>
          <w:lang w:bidi="ar-EG"/>
        </w:rPr>
        <w:t>the smartphone into Video mode</w:t>
      </w:r>
    </w:p>
    <w:p w14:paraId="086A84D3" w14:textId="6E3A8789" w:rsidR="00B60E9A" w:rsidRDefault="00EE1991" w:rsidP="00FF6086">
      <w:pPr>
        <w:pStyle w:val="ListParagraph"/>
        <w:numPr>
          <w:ilvl w:val="0"/>
          <w:numId w:val="3"/>
        </w:numPr>
        <w:rPr>
          <w:rFonts w:asciiTheme="minorBidi" w:hAnsiTheme="minorBidi"/>
          <w:lang w:bidi="ar-EG"/>
        </w:rPr>
      </w:pPr>
      <w:r>
        <w:rPr>
          <w:rFonts w:asciiTheme="minorBidi" w:hAnsiTheme="minorBidi"/>
          <w:lang w:bidi="ar-EG"/>
        </w:rPr>
        <w:t>Release the Volleyball from the</w:t>
      </w:r>
      <w:r w:rsidR="003501AD">
        <w:rPr>
          <w:rFonts w:asciiTheme="minorBidi" w:hAnsiTheme="minorBidi"/>
          <w:lang w:bidi="ar-EG"/>
        </w:rPr>
        <w:t xml:space="preserve"> </w:t>
      </w:r>
      <w:r>
        <w:rPr>
          <w:rFonts w:asciiTheme="minorBidi" w:hAnsiTheme="minorBidi"/>
          <w:lang w:bidi="ar-EG"/>
        </w:rPr>
        <w:t>1.5-meter mark</w:t>
      </w:r>
      <w:r w:rsidR="00A96A94">
        <w:rPr>
          <w:rFonts w:asciiTheme="minorBidi" w:hAnsiTheme="minorBidi"/>
          <w:lang w:bidi="ar-EG"/>
        </w:rPr>
        <w:t xml:space="preserve"> (</w:t>
      </w:r>
      <w:r w:rsidR="008D2B03">
        <w:rPr>
          <w:rFonts w:asciiTheme="minorBidi" w:hAnsiTheme="minorBidi"/>
          <w:lang w:bidi="ar-EG"/>
        </w:rPr>
        <w:t>measured from the bottom of the ball</w:t>
      </w:r>
      <w:r w:rsidR="00A96A94">
        <w:rPr>
          <w:rFonts w:asciiTheme="minorBidi" w:hAnsiTheme="minorBidi"/>
          <w:lang w:bidi="ar-EG"/>
        </w:rPr>
        <w:t>)</w:t>
      </w:r>
      <w:r w:rsidR="00B22C7F">
        <w:rPr>
          <w:rFonts w:asciiTheme="minorBidi" w:hAnsiTheme="minorBidi"/>
          <w:lang w:bidi="ar-EG"/>
        </w:rPr>
        <w:t xml:space="preserve"> </w:t>
      </w:r>
      <w:r w:rsidR="00AF4CDE">
        <w:rPr>
          <w:rFonts w:asciiTheme="minorBidi" w:hAnsiTheme="minorBidi"/>
          <w:lang w:bidi="ar-EG"/>
        </w:rPr>
        <w:t xml:space="preserve">and </w:t>
      </w:r>
      <w:r w:rsidR="00EC00FF">
        <w:rPr>
          <w:rFonts w:asciiTheme="minorBidi" w:hAnsiTheme="minorBidi"/>
          <w:lang w:bidi="ar-EG"/>
        </w:rPr>
        <w:t xml:space="preserve">start </w:t>
      </w:r>
      <w:r w:rsidR="00AF4CDE">
        <w:rPr>
          <w:rFonts w:asciiTheme="minorBidi" w:hAnsiTheme="minorBidi"/>
          <w:lang w:bidi="ar-EG"/>
        </w:rPr>
        <w:t xml:space="preserve">recording the first 6 consecutive </w:t>
      </w:r>
      <w:r w:rsidR="006639CB">
        <w:rPr>
          <w:rFonts w:asciiTheme="minorBidi" w:hAnsiTheme="minorBidi"/>
          <w:lang w:bidi="ar-EG"/>
        </w:rPr>
        <w:t>bounces.</w:t>
      </w:r>
    </w:p>
    <w:p w14:paraId="2405B01F" w14:textId="7C7E1E50" w:rsidR="00FA5B9B" w:rsidRDefault="0030365C" w:rsidP="00FF6086">
      <w:pPr>
        <w:pStyle w:val="ListParagraph"/>
        <w:numPr>
          <w:ilvl w:val="0"/>
          <w:numId w:val="3"/>
        </w:numPr>
        <w:rPr>
          <w:rFonts w:asciiTheme="minorBidi" w:hAnsiTheme="minorBidi"/>
          <w:lang w:bidi="ar-EG"/>
        </w:rPr>
      </w:pPr>
      <w:r>
        <w:rPr>
          <w:rFonts w:asciiTheme="minorBidi" w:hAnsiTheme="minorBidi"/>
          <w:lang w:bidi="ar-EG"/>
        </w:rPr>
        <w:t>Insert the Videos into “Tracker”</w:t>
      </w:r>
    </w:p>
    <w:p w14:paraId="67B064C1" w14:textId="349796F8" w:rsidR="003239CF" w:rsidRDefault="00A63A55" w:rsidP="00FF6086">
      <w:pPr>
        <w:pStyle w:val="ListParagraph"/>
        <w:numPr>
          <w:ilvl w:val="0"/>
          <w:numId w:val="3"/>
        </w:numPr>
        <w:rPr>
          <w:rFonts w:asciiTheme="minorBidi" w:hAnsiTheme="minorBidi"/>
          <w:lang w:bidi="ar-EG"/>
        </w:rPr>
      </w:pPr>
      <w:r>
        <w:rPr>
          <w:rFonts w:asciiTheme="minorBidi" w:hAnsiTheme="minorBidi"/>
          <w:lang w:bidi="ar-EG"/>
        </w:rPr>
        <w:t>Add &amp; a</w:t>
      </w:r>
      <w:r w:rsidR="003239CF">
        <w:rPr>
          <w:rFonts w:asciiTheme="minorBidi" w:hAnsiTheme="minorBidi"/>
          <w:lang w:bidi="ar-EG"/>
        </w:rPr>
        <w:t xml:space="preserve">djust the </w:t>
      </w:r>
      <w:r w:rsidR="00B241C0">
        <w:rPr>
          <w:rFonts w:asciiTheme="minorBidi" w:hAnsiTheme="minorBidi"/>
          <w:lang w:bidi="ar-EG"/>
        </w:rPr>
        <w:t xml:space="preserve">Coordinate axes to align with the </w:t>
      </w:r>
      <w:r w:rsidR="00E92904">
        <w:rPr>
          <w:rFonts w:asciiTheme="minorBidi" w:hAnsiTheme="minorBidi"/>
          <w:lang w:bidi="ar-EG"/>
        </w:rPr>
        <w:t>floor and the wall</w:t>
      </w:r>
      <w:r w:rsidR="00A26B9D">
        <w:rPr>
          <w:rFonts w:asciiTheme="minorBidi" w:hAnsiTheme="minorBidi"/>
          <w:lang w:bidi="ar-EG"/>
        </w:rPr>
        <w:t xml:space="preserve"> from the </w:t>
      </w:r>
      <w:r w:rsidR="00977230">
        <w:rPr>
          <w:rFonts w:asciiTheme="minorBidi" w:hAnsiTheme="minorBidi"/>
          <w:lang w:bidi="ar-EG"/>
        </w:rPr>
        <w:t>tool’s</w:t>
      </w:r>
      <w:r w:rsidR="00A26B9D">
        <w:rPr>
          <w:rFonts w:asciiTheme="minorBidi" w:hAnsiTheme="minorBidi"/>
          <w:lang w:bidi="ar-EG"/>
        </w:rPr>
        <w:t xml:space="preserve"> </w:t>
      </w:r>
      <w:r w:rsidR="006639CB">
        <w:rPr>
          <w:rFonts w:asciiTheme="minorBidi" w:hAnsiTheme="minorBidi"/>
          <w:lang w:bidi="ar-EG"/>
        </w:rPr>
        <w:t>menu.</w:t>
      </w:r>
    </w:p>
    <w:p w14:paraId="340FA024" w14:textId="6753EB1D" w:rsidR="00D67AAC" w:rsidRDefault="00A63A55" w:rsidP="00977230">
      <w:pPr>
        <w:pStyle w:val="ListParagraph"/>
        <w:numPr>
          <w:ilvl w:val="0"/>
          <w:numId w:val="3"/>
        </w:numPr>
        <w:rPr>
          <w:rFonts w:asciiTheme="minorBidi" w:hAnsiTheme="minorBidi"/>
          <w:lang w:bidi="ar-EG"/>
        </w:rPr>
      </w:pPr>
      <w:r>
        <w:rPr>
          <w:rFonts w:asciiTheme="minorBidi" w:hAnsiTheme="minorBidi"/>
          <w:lang w:bidi="ar-EG"/>
        </w:rPr>
        <w:t>Add a</w:t>
      </w:r>
      <w:r w:rsidR="00E91243">
        <w:rPr>
          <w:rFonts w:asciiTheme="minorBidi" w:hAnsiTheme="minorBidi"/>
          <w:lang w:bidi="ar-EG"/>
        </w:rPr>
        <w:t xml:space="preserve"> </w:t>
      </w:r>
      <w:r w:rsidR="00977230">
        <w:rPr>
          <w:rFonts w:asciiTheme="minorBidi" w:hAnsiTheme="minorBidi"/>
          <w:lang w:bidi="ar-EG"/>
        </w:rPr>
        <w:t>1.5-meter</w:t>
      </w:r>
      <w:r w:rsidR="00A26B9D">
        <w:rPr>
          <w:rFonts w:asciiTheme="minorBidi" w:hAnsiTheme="minorBidi"/>
          <w:lang w:bidi="ar-EG"/>
        </w:rPr>
        <w:t xml:space="preserve"> calibration stick from the me</w:t>
      </w:r>
      <w:r w:rsidR="00977230">
        <w:rPr>
          <w:rFonts w:asciiTheme="minorBidi" w:hAnsiTheme="minorBidi"/>
          <w:lang w:bidi="ar-EG"/>
        </w:rPr>
        <w:t>n</w:t>
      </w:r>
      <w:r w:rsidR="00A26B9D">
        <w:rPr>
          <w:rFonts w:asciiTheme="minorBidi" w:hAnsiTheme="minorBidi"/>
          <w:lang w:bidi="ar-EG"/>
        </w:rPr>
        <w:t xml:space="preserve">u and adjust it </w:t>
      </w:r>
      <w:r w:rsidR="00977230">
        <w:rPr>
          <w:rFonts w:asciiTheme="minorBidi" w:hAnsiTheme="minorBidi"/>
          <w:lang w:bidi="ar-EG"/>
        </w:rPr>
        <w:t xml:space="preserve">with the Coordinate axes, the </w:t>
      </w:r>
      <w:r w:rsidR="006639CB">
        <w:rPr>
          <w:rFonts w:asciiTheme="minorBidi" w:hAnsiTheme="minorBidi"/>
          <w:lang w:bidi="ar-EG"/>
        </w:rPr>
        <w:t>floor,</w:t>
      </w:r>
      <w:r w:rsidR="00977230">
        <w:rPr>
          <w:rFonts w:asciiTheme="minorBidi" w:hAnsiTheme="minorBidi"/>
          <w:lang w:bidi="ar-EG"/>
        </w:rPr>
        <w:t xml:space="preserve"> and the wall.</w:t>
      </w:r>
    </w:p>
    <w:p w14:paraId="69DF368A" w14:textId="331B68A7" w:rsidR="00977230" w:rsidRDefault="00EE598C" w:rsidP="00977230">
      <w:pPr>
        <w:pStyle w:val="ListParagraph"/>
        <w:numPr>
          <w:ilvl w:val="0"/>
          <w:numId w:val="3"/>
        </w:numPr>
        <w:rPr>
          <w:rFonts w:asciiTheme="minorBidi" w:hAnsiTheme="minorBidi"/>
          <w:lang w:bidi="ar-EG"/>
        </w:rPr>
      </w:pPr>
      <w:r>
        <w:rPr>
          <w:rFonts w:asciiTheme="minorBidi" w:hAnsiTheme="minorBidi"/>
          <w:lang w:bidi="ar-EG"/>
        </w:rPr>
        <w:t xml:space="preserve">Track the Volleyball through each frame and the data will be shown automatically to the right of the </w:t>
      </w:r>
      <w:r w:rsidR="008F0EC2">
        <w:rPr>
          <w:rFonts w:asciiTheme="minorBidi" w:hAnsiTheme="minorBidi"/>
          <w:lang w:bidi="ar-EG"/>
        </w:rPr>
        <w:t xml:space="preserve">screen through a table and </w:t>
      </w:r>
      <w:r w:rsidR="00383CDE">
        <w:rPr>
          <w:rFonts w:asciiTheme="minorBidi" w:hAnsiTheme="minorBidi"/>
          <w:lang w:bidi="ar-EG"/>
        </w:rPr>
        <w:t>an x</w:t>
      </w:r>
      <w:r w:rsidR="005067DB">
        <w:rPr>
          <w:rFonts w:asciiTheme="minorBidi" w:hAnsiTheme="minorBidi"/>
          <w:lang w:bidi="ar-EG"/>
        </w:rPr>
        <w:t xml:space="preserve"> &amp; </w:t>
      </w:r>
      <w:r w:rsidR="00383CDE">
        <w:rPr>
          <w:rFonts w:asciiTheme="minorBidi" w:hAnsiTheme="minorBidi"/>
          <w:lang w:bidi="ar-EG"/>
        </w:rPr>
        <w:t>y-coordinate.</w:t>
      </w:r>
    </w:p>
    <w:p w14:paraId="5959BC11" w14:textId="1FF7143D" w:rsidR="00157D6D" w:rsidRPr="00157D6D" w:rsidRDefault="00157D6D" w:rsidP="00157D6D">
      <w:pPr>
        <w:pStyle w:val="ListParagraph"/>
        <w:numPr>
          <w:ilvl w:val="0"/>
          <w:numId w:val="3"/>
        </w:numPr>
        <w:rPr>
          <w:rFonts w:asciiTheme="minorBidi" w:hAnsiTheme="minorBidi"/>
          <w:lang w:bidi="ar-EG"/>
        </w:rPr>
      </w:pPr>
      <w:r>
        <w:rPr>
          <w:rFonts w:asciiTheme="minorBidi" w:hAnsiTheme="minorBidi"/>
          <w:lang w:bidi="ar-EG"/>
        </w:rPr>
        <w:t>Repeat Point 7-1</w:t>
      </w:r>
      <w:r w:rsidR="006E0C17">
        <w:rPr>
          <w:rFonts w:asciiTheme="minorBidi" w:hAnsiTheme="minorBidi"/>
          <w:lang w:bidi="ar-EG"/>
        </w:rPr>
        <w:t>5</w:t>
      </w:r>
      <w:r>
        <w:rPr>
          <w:rFonts w:asciiTheme="minorBidi" w:hAnsiTheme="minorBidi"/>
          <w:lang w:bidi="ar-EG"/>
        </w:rPr>
        <w:t xml:space="preserve"> for the 6 different pressures and for 5 </w:t>
      </w:r>
      <w:r w:rsidR="006639CB">
        <w:rPr>
          <w:rFonts w:asciiTheme="minorBidi" w:hAnsiTheme="minorBidi"/>
          <w:lang w:bidi="ar-EG"/>
        </w:rPr>
        <w:t>trials.</w:t>
      </w:r>
    </w:p>
    <w:p w14:paraId="1FB68DC0" w14:textId="77777777" w:rsidR="00A870AD" w:rsidRDefault="00A870AD" w:rsidP="00D67AAC">
      <w:pPr>
        <w:rPr>
          <w:rFonts w:asciiTheme="minorBidi" w:hAnsiTheme="minorBidi"/>
          <w:lang w:bidi="ar-EG"/>
        </w:rPr>
      </w:pPr>
    </w:p>
    <w:p w14:paraId="0F88CC0D" w14:textId="47B56F49" w:rsidR="00D67AAC" w:rsidRPr="00266994" w:rsidRDefault="00D67AAC" w:rsidP="00D67AAC">
      <w:pPr>
        <w:rPr>
          <w:b/>
          <w:bCs/>
          <w:sz w:val="28"/>
          <w:szCs w:val="28"/>
        </w:rPr>
      </w:pPr>
      <w:r w:rsidRPr="00266994">
        <w:rPr>
          <w:b/>
          <w:bCs/>
          <w:sz w:val="28"/>
          <w:szCs w:val="28"/>
        </w:rPr>
        <w:t>1.</w:t>
      </w:r>
      <w:r>
        <w:rPr>
          <w:b/>
          <w:bCs/>
          <w:sz w:val="28"/>
          <w:szCs w:val="28"/>
        </w:rPr>
        <w:t>8</w:t>
      </w:r>
      <w:r w:rsidRPr="00266994">
        <w:rPr>
          <w:b/>
          <w:bCs/>
          <w:sz w:val="28"/>
          <w:szCs w:val="28"/>
        </w:rPr>
        <w:t xml:space="preserve"> </w:t>
      </w:r>
      <w:r>
        <w:rPr>
          <w:b/>
          <w:bCs/>
          <w:sz w:val="28"/>
          <w:szCs w:val="28"/>
        </w:rPr>
        <w:t>Preliminary Trials</w:t>
      </w:r>
    </w:p>
    <w:p w14:paraId="5ADEC291" w14:textId="3A0E3442" w:rsidR="00B60E9A" w:rsidRDefault="00150BEB" w:rsidP="00B60E9A">
      <w:pPr>
        <w:rPr>
          <w:rFonts w:asciiTheme="minorBidi" w:hAnsiTheme="minorBidi"/>
          <w:lang w:bidi="ar-EG"/>
        </w:rPr>
      </w:pPr>
      <w:r>
        <w:rPr>
          <w:rFonts w:asciiTheme="minorBidi" w:hAnsiTheme="minorBidi"/>
          <w:lang w:bidi="ar-EG"/>
        </w:rPr>
        <w:t xml:space="preserve">While preparing the experiment, preliminary trials were conducted to identify potential challenges and optimize the experimental conditions to minimize </w:t>
      </w:r>
      <w:r w:rsidR="00EA7B93">
        <w:rPr>
          <w:rFonts w:asciiTheme="minorBidi" w:hAnsiTheme="minorBidi"/>
          <w:lang w:bidi="ar-EG"/>
        </w:rPr>
        <w:t>data errors</w:t>
      </w:r>
      <w:r w:rsidR="00950230">
        <w:rPr>
          <w:rFonts w:asciiTheme="minorBidi" w:hAnsiTheme="minorBidi"/>
          <w:lang w:bidi="ar-EG"/>
        </w:rPr>
        <w:t xml:space="preserve">. One of the main issues </w:t>
      </w:r>
      <w:r w:rsidR="005067DB">
        <w:rPr>
          <w:rFonts w:asciiTheme="minorBidi" w:hAnsiTheme="minorBidi"/>
          <w:lang w:bidi="ar-EG"/>
        </w:rPr>
        <w:t>was</w:t>
      </w:r>
      <w:r w:rsidR="00950230">
        <w:rPr>
          <w:rFonts w:asciiTheme="minorBidi" w:hAnsiTheme="minorBidi"/>
          <w:lang w:bidi="ar-EG"/>
        </w:rPr>
        <w:t xml:space="preserve"> the </w:t>
      </w:r>
      <w:r w:rsidR="005A1F44">
        <w:rPr>
          <w:rFonts w:asciiTheme="minorBidi" w:hAnsiTheme="minorBidi"/>
          <w:lang w:bidi="ar-EG"/>
        </w:rPr>
        <w:t xml:space="preserve">automatic warp that any camera does that would </w:t>
      </w:r>
      <w:r w:rsidR="00511F0D">
        <w:rPr>
          <w:rFonts w:asciiTheme="minorBidi" w:hAnsiTheme="minorBidi"/>
          <w:lang w:bidi="ar-EG"/>
        </w:rPr>
        <w:t>manipulate</w:t>
      </w:r>
      <w:r w:rsidR="005A1F44">
        <w:rPr>
          <w:rFonts w:asciiTheme="minorBidi" w:hAnsiTheme="minorBidi"/>
          <w:lang w:bidi="ar-EG"/>
        </w:rPr>
        <w:t xml:space="preserve"> the data if </w:t>
      </w:r>
      <w:r w:rsidR="001603C7">
        <w:rPr>
          <w:rFonts w:asciiTheme="minorBidi" w:hAnsiTheme="minorBidi"/>
          <w:lang w:bidi="ar-EG"/>
        </w:rPr>
        <w:t>ignored.</w:t>
      </w:r>
      <w:r w:rsidR="00511F0D">
        <w:rPr>
          <w:rFonts w:asciiTheme="minorBidi" w:hAnsiTheme="minorBidi"/>
          <w:lang w:bidi="ar-EG"/>
        </w:rPr>
        <w:t xml:space="preserve"> This issue was solved </w:t>
      </w:r>
      <w:r w:rsidR="00855024">
        <w:rPr>
          <w:rFonts w:asciiTheme="minorBidi" w:hAnsiTheme="minorBidi"/>
          <w:lang w:bidi="ar-EG"/>
        </w:rPr>
        <w:t xml:space="preserve">partially </w:t>
      </w:r>
      <w:r w:rsidR="00511F0D">
        <w:rPr>
          <w:rFonts w:asciiTheme="minorBidi" w:hAnsiTheme="minorBidi"/>
          <w:lang w:bidi="ar-EG"/>
        </w:rPr>
        <w:t xml:space="preserve">through </w:t>
      </w:r>
      <w:r w:rsidR="00855024">
        <w:rPr>
          <w:rFonts w:asciiTheme="minorBidi" w:hAnsiTheme="minorBidi"/>
          <w:lang w:bidi="ar-EG"/>
        </w:rPr>
        <w:t xml:space="preserve">attaching the camera to a tripod </w:t>
      </w:r>
      <w:r w:rsidR="002D6669">
        <w:rPr>
          <w:rFonts w:asciiTheme="minorBidi" w:hAnsiTheme="minorBidi"/>
          <w:lang w:bidi="ar-EG"/>
        </w:rPr>
        <w:t>and making sure it’s perpendicular to the wall. Another issue was</w:t>
      </w:r>
      <w:r w:rsidR="009A2E5B">
        <w:rPr>
          <w:rFonts w:asciiTheme="minorBidi" w:hAnsiTheme="minorBidi"/>
          <w:lang w:bidi="ar-EG"/>
        </w:rPr>
        <w:t xml:space="preserve"> the ball moving horizontally, which </w:t>
      </w:r>
      <w:r w:rsidR="00781213">
        <w:rPr>
          <w:rFonts w:asciiTheme="minorBidi" w:hAnsiTheme="minorBidi"/>
          <w:lang w:bidi="ar-EG"/>
        </w:rPr>
        <w:t xml:space="preserve">made it difficult to </w:t>
      </w:r>
      <w:r w:rsidR="0086657E">
        <w:rPr>
          <w:rFonts w:asciiTheme="minorBidi" w:hAnsiTheme="minorBidi"/>
          <w:lang w:bidi="ar-EG"/>
        </w:rPr>
        <w:t xml:space="preserve">analyze the data through the Smartphone camera because the Volleyball would go out of frame, therefore </w:t>
      </w:r>
      <w:r w:rsidR="00C07B54">
        <w:rPr>
          <w:rFonts w:asciiTheme="minorBidi" w:hAnsiTheme="minorBidi"/>
          <w:lang w:bidi="ar-EG"/>
        </w:rPr>
        <w:t xml:space="preserve">air movements in the room </w:t>
      </w:r>
      <w:r w:rsidR="005067DB">
        <w:rPr>
          <w:rFonts w:asciiTheme="minorBidi" w:hAnsiTheme="minorBidi"/>
          <w:lang w:bidi="ar-EG"/>
        </w:rPr>
        <w:t>were</w:t>
      </w:r>
      <w:r w:rsidR="00C07B54">
        <w:rPr>
          <w:rFonts w:asciiTheme="minorBidi" w:hAnsiTheme="minorBidi"/>
          <w:lang w:bidi="ar-EG"/>
        </w:rPr>
        <w:t xml:space="preserve"> minimize</w:t>
      </w:r>
      <w:r w:rsidR="00E82BEB">
        <w:rPr>
          <w:rFonts w:asciiTheme="minorBidi" w:hAnsiTheme="minorBidi"/>
          <w:lang w:bidi="ar-EG"/>
        </w:rPr>
        <w:t xml:space="preserve">d to ensure the consistency of the data </w:t>
      </w:r>
      <w:r w:rsidR="00B27116">
        <w:rPr>
          <w:rFonts w:asciiTheme="minorBidi" w:hAnsiTheme="minorBidi"/>
          <w:lang w:bidi="ar-EG"/>
        </w:rPr>
        <w:t>obtained</w:t>
      </w:r>
      <w:r w:rsidR="00C07B54">
        <w:rPr>
          <w:rFonts w:asciiTheme="minorBidi" w:hAnsiTheme="minorBidi"/>
          <w:lang w:bidi="ar-EG"/>
        </w:rPr>
        <w:t>.</w:t>
      </w:r>
    </w:p>
    <w:p w14:paraId="2BFD496D" w14:textId="77777777" w:rsidR="00B27116" w:rsidRDefault="00B27116" w:rsidP="00B60E9A">
      <w:pPr>
        <w:rPr>
          <w:rFonts w:asciiTheme="minorBidi" w:hAnsiTheme="minorBidi"/>
          <w:lang w:bidi="ar-EG"/>
        </w:rPr>
      </w:pPr>
    </w:p>
    <w:p w14:paraId="0D1848C9" w14:textId="77777777" w:rsidR="00E6529A" w:rsidRDefault="00E6529A" w:rsidP="00B60E9A">
      <w:pPr>
        <w:rPr>
          <w:rFonts w:asciiTheme="minorBidi" w:hAnsiTheme="minorBidi"/>
          <w:lang w:bidi="ar-EG"/>
        </w:rPr>
      </w:pPr>
    </w:p>
    <w:p w14:paraId="0E5CF4E4" w14:textId="77777777" w:rsidR="009D139F" w:rsidRDefault="009D139F" w:rsidP="00B60E9A">
      <w:pPr>
        <w:rPr>
          <w:rFonts w:asciiTheme="minorBidi" w:hAnsiTheme="minorBidi"/>
          <w:lang w:bidi="ar-EG"/>
        </w:rPr>
      </w:pPr>
    </w:p>
    <w:p w14:paraId="2797D740" w14:textId="060695AA" w:rsidR="00B27116" w:rsidRPr="00266994" w:rsidRDefault="00B27116" w:rsidP="00B27116">
      <w:pPr>
        <w:rPr>
          <w:b/>
          <w:bCs/>
          <w:sz w:val="28"/>
          <w:szCs w:val="28"/>
        </w:rPr>
      </w:pPr>
      <w:r w:rsidRPr="00266994">
        <w:rPr>
          <w:b/>
          <w:bCs/>
          <w:sz w:val="28"/>
          <w:szCs w:val="28"/>
        </w:rPr>
        <w:lastRenderedPageBreak/>
        <w:t>1.</w:t>
      </w:r>
      <w:r w:rsidR="00C91A57">
        <w:rPr>
          <w:b/>
          <w:bCs/>
          <w:sz w:val="28"/>
          <w:szCs w:val="28"/>
        </w:rPr>
        <w:t>9</w:t>
      </w:r>
      <w:r w:rsidRPr="00266994">
        <w:rPr>
          <w:b/>
          <w:bCs/>
          <w:sz w:val="28"/>
          <w:szCs w:val="28"/>
        </w:rPr>
        <w:t xml:space="preserve"> </w:t>
      </w:r>
      <w:r w:rsidR="00C91A57">
        <w:rPr>
          <w:b/>
          <w:bCs/>
          <w:sz w:val="28"/>
          <w:szCs w:val="28"/>
        </w:rPr>
        <w:t>Risk assessment</w:t>
      </w:r>
    </w:p>
    <w:tbl>
      <w:tblPr>
        <w:tblStyle w:val="GridTable4-Accent2"/>
        <w:tblW w:w="0" w:type="auto"/>
        <w:tblLook w:val="04A0" w:firstRow="1" w:lastRow="0" w:firstColumn="1" w:lastColumn="0" w:noHBand="0" w:noVBand="1"/>
      </w:tblPr>
      <w:tblGrid>
        <w:gridCol w:w="2515"/>
        <w:gridCol w:w="8275"/>
      </w:tblGrid>
      <w:tr w:rsidR="00C91A57" w:rsidRPr="00E42AE6" w14:paraId="0EC7F8ED" w14:textId="77777777" w:rsidTr="00BE4225">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2B6428A" w14:textId="52604F71" w:rsidR="00C91A57" w:rsidRPr="00E42AE6" w:rsidRDefault="00BE4225" w:rsidP="00683BB8">
            <w:pPr>
              <w:jc w:val="center"/>
              <w:rPr>
                <w:rFonts w:asciiTheme="minorBidi" w:hAnsiTheme="minorBidi"/>
              </w:rPr>
            </w:pPr>
            <w:r>
              <w:rPr>
                <w:rFonts w:asciiTheme="minorBidi" w:hAnsiTheme="minorBidi"/>
              </w:rPr>
              <w:t>Consideration Type</w:t>
            </w:r>
          </w:p>
        </w:tc>
        <w:tc>
          <w:tcPr>
            <w:tcW w:w="8275" w:type="dxa"/>
            <w:vAlign w:val="center"/>
          </w:tcPr>
          <w:p w14:paraId="15238592" w14:textId="77777777" w:rsidR="00C91A57" w:rsidRPr="00E42AE6" w:rsidRDefault="00C91A57" w:rsidP="00683BB8">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rPr>
            </w:pPr>
            <w:r w:rsidRPr="00E42AE6">
              <w:rPr>
                <w:rFonts w:asciiTheme="minorBidi" w:hAnsiTheme="minorBidi"/>
              </w:rPr>
              <w:t>Significance</w:t>
            </w:r>
          </w:p>
        </w:tc>
      </w:tr>
      <w:tr w:rsidR="00C91A57" w:rsidRPr="0003523A" w14:paraId="7D64FBB1" w14:textId="77777777" w:rsidTr="00E2486B">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8A54922" w14:textId="75BBDBE5" w:rsidR="00C91A57" w:rsidRDefault="00BE4225" w:rsidP="00683BB8">
            <w:pPr>
              <w:jc w:val="center"/>
              <w:rPr>
                <w:rFonts w:asciiTheme="minorBidi" w:hAnsiTheme="minorBidi"/>
              </w:rPr>
            </w:pPr>
            <w:r>
              <w:rPr>
                <w:rFonts w:asciiTheme="minorBidi" w:hAnsiTheme="minorBidi"/>
              </w:rPr>
              <w:t>Safety Considerations</w:t>
            </w:r>
          </w:p>
        </w:tc>
        <w:tc>
          <w:tcPr>
            <w:tcW w:w="8275" w:type="dxa"/>
            <w:vAlign w:val="center"/>
          </w:tcPr>
          <w:p w14:paraId="397569A3" w14:textId="77777777" w:rsidR="00C91A57" w:rsidRDefault="00BE4225" w:rsidP="00683BB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Safety considerations were taken through ensuring the volleyball </w:t>
            </w:r>
            <w:r w:rsidR="000B7DBE">
              <w:rPr>
                <w:rFonts w:asciiTheme="minorBidi" w:hAnsiTheme="minorBidi"/>
              </w:rPr>
              <w:t xml:space="preserve">is inflated to a safe pressure range to prevent over-inflation and the volleyball’s burst, which </w:t>
            </w:r>
            <w:r w:rsidR="00257D70">
              <w:rPr>
                <w:rFonts w:asciiTheme="minorBidi" w:hAnsiTheme="minorBidi"/>
              </w:rPr>
              <w:t>will increase the risk of injury from the flying fragments.</w:t>
            </w:r>
          </w:p>
          <w:p w14:paraId="67F35732" w14:textId="0CB9EF33" w:rsidR="00257D70" w:rsidRPr="0003523A" w:rsidRDefault="00257D70" w:rsidP="00683BB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Handling also the air pump carefully to avoid any release of air that could cause </w:t>
            </w:r>
            <w:r w:rsidR="008A3B3B">
              <w:rPr>
                <w:rFonts w:asciiTheme="minorBidi" w:hAnsiTheme="minorBidi"/>
              </w:rPr>
              <w:t>an injury.</w:t>
            </w:r>
          </w:p>
        </w:tc>
      </w:tr>
      <w:tr w:rsidR="00C91A57" w:rsidRPr="0003523A" w14:paraId="7B6BD9E1" w14:textId="77777777" w:rsidTr="00E2486B">
        <w:trPr>
          <w:trHeight w:val="872"/>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618B009" w14:textId="46767356" w:rsidR="00C91A57" w:rsidRDefault="00BE4225" w:rsidP="00683BB8">
            <w:pPr>
              <w:jc w:val="center"/>
              <w:rPr>
                <w:rFonts w:asciiTheme="minorBidi" w:hAnsiTheme="minorBidi"/>
              </w:rPr>
            </w:pPr>
            <w:r>
              <w:rPr>
                <w:rFonts w:asciiTheme="minorBidi" w:hAnsiTheme="minorBidi"/>
              </w:rPr>
              <w:t>Ethical Considerations</w:t>
            </w:r>
          </w:p>
        </w:tc>
        <w:tc>
          <w:tcPr>
            <w:tcW w:w="8275" w:type="dxa"/>
            <w:vAlign w:val="center"/>
          </w:tcPr>
          <w:p w14:paraId="1C261121" w14:textId="0EFE15E4" w:rsidR="00C91A57" w:rsidRPr="0003523A" w:rsidRDefault="00CB089B" w:rsidP="00683BB8">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The experiment does not involve ethical considerations as there was no animal use and the data was not collected from human participants.</w:t>
            </w:r>
          </w:p>
        </w:tc>
      </w:tr>
      <w:tr w:rsidR="00C91A57" w:rsidRPr="0003523A" w14:paraId="4E5033F1" w14:textId="77777777" w:rsidTr="00E2486B">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73928419" w14:textId="78473D3E" w:rsidR="00C91A57" w:rsidRDefault="00BE4225" w:rsidP="00683BB8">
            <w:pPr>
              <w:jc w:val="center"/>
              <w:rPr>
                <w:rFonts w:asciiTheme="minorBidi" w:hAnsiTheme="minorBidi"/>
              </w:rPr>
            </w:pPr>
            <w:r>
              <w:rPr>
                <w:rFonts w:asciiTheme="minorBidi" w:hAnsiTheme="minorBidi"/>
              </w:rPr>
              <w:t>Environmental Considerations</w:t>
            </w:r>
          </w:p>
        </w:tc>
        <w:tc>
          <w:tcPr>
            <w:tcW w:w="8275" w:type="dxa"/>
            <w:vAlign w:val="center"/>
          </w:tcPr>
          <w:p w14:paraId="12D33418" w14:textId="6DE0667B" w:rsidR="004B6B99" w:rsidRDefault="00067439" w:rsidP="00683BB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While pumping </w:t>
            </w:r>
            <w:r w:rsidR="005067DB">
              <w:rPr>
                <w:rFonts w:asciiTheme="minorBidi" w:hAnsiTheme="minorBidi"/>
              </w:rPr>
              <w:t>Volleyball</w:t>
            </w:r>
            <w:r>
              <w:rPr>
                <w:rFonts w:asciiTheme="minorBidi" w:hAnsiTheme="minorBidi"/>
              </w:rPr>
              <w:t xml:space="preserve"> </w:t>
            </w:r>
            <w:r w:rsidR="00760BD0">
              <w:rPr>
                <w:rFonts w:asciiTheme="minorBidi" w:hAnsiTheme="minorBidi"/>
              </w:rPr>
              <w:t xml:space="preserve">there were single-use pumps and gloves </w:t>
            </w:r>
            <w:r>
              <w:rPr>
                <w:rFonts w:asciiTheme="minorBidi" w:hAnsiTheme="minorBidi"/>
              </w:rPr>
              <w:t>used to reduce waste and promote sustainability.</w:t>
            </w:r>
          </w:p>
          <w:p w14:paraId="56E29A8F" w14:textId="63ABB684" w:rsidR="00C91A57" w:rsidRPr="0003523A" w:rsidRDefault="00C4221A" w:rsidP="00683BB8">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rPr>
              <w:t xml:space="preserve">After the </w:t>
            </w:r>
            <w:r w:rsidR="005067DB">
              <w:rPr>
                <w:rFonts w:asciiTheme="minorBidi" w:hAnsiTheme="minorBidi"/>
              </w:rPr>
              <w:t>experiment,</w:t>
            </w:r>
            <w:r>
              <w:rPr>
                <w:rFonts w:asciiTheme="minorBidi" w:hAnsiTheme="minorBidi"/>
              </w:rPr>
              <w:t xml:space="preserve"> the Volleyball </w:t>
            </w:r>
            <w:r w:rsidR="00DE74D0">
              <w:rPr>
                <w:rFonts w:asciiTheme="minorBidi" w:hAnsiTheme="minorBidi"/>
              </w:rPr>
              <w:t xml:space="preserve">was </w:t>
            </w:r>
            <w:r w:rsidR="00E26FBA">
              <w:rPr>
                <w:rFonts w:asciiTheme="minorBidi" w:hAnsiTheme="minorBidi"/>
              </w:rPr>
              <w:t>donated to a refugee camp for free</w:t>
            </w:r>
            <w:r w:rsidR="001E33B8">
              <w:rPr>
                <w:rFonts w:asciiTheme="minorBidi" w:hAnsiTheme="minorBidi"/>
              </w:rPr>
              <w:t xml:space="preserve"> </w:t>
            </w:r>
            <w:r w:rsidR="001916BE">
              <w:rPr>
                <w:rFonts w:asciiTheme="minorBidi" w:hAnsiTheme="minorBidi"/>
              </w:rPr>
              <w:t xml:space="preserve">to reduce waste by repurposing </w:t>
            </w:r>
            <w:r w:rsidR="009D139F">
              <w:rPr>
                <w:rFonts w:asciiTheme="minorBidi" w:hAnsiTheme="minorBidi"/>
              </w:rPr>
              <w:t>volleyball</w:t>
            </w:r>
            <w:r w:rsidR="001916BE">
              <w:rPr>
                <w:rFonts w:asciiTheme="minorBidi" w:hAnsiTheme="minorBidi"/>
              </w:rPr>
              <w:t xml:space="preserve"> </w:t>
            </w:r>
            <w:r w:rsidR="004B6B99">
              <w:rPr>
                <w:rFonts w:asciiTheme="minorBidi" w:hAnsiTheme="minorBidi"/>
              </w:rPr>
              <w:t xml:space="preserve">as sports equipment for the children. This minimizes the environmental impact. </w:t>
            </w:r>
          </w:p>
        </w:tc>
      </w:tr>
    </w:tbl>
    <w:p w14:paraId="3ECB0785" w14:textId="77777777" w:rsidR="00E6529A" w:rsidRDefault="00E6529A" w:rsidP="00E6529A">
      <w:pPr>
        <w:rPr>
          <w:b/>
          <w:bCs/>
          <w:sz w:val="28"/>
          <w:szCs w:val="28"/>
        </w:rPr>
      </w:pPr>
    </w:p>
    <w:p w14:paraId="6B3568D7" w14:textId="33E99E3F" w:rsidR="008F4672" w:rsidRDefault="008F4672" w:rsidP="008F4672">
      <w:pPr>
        <w:rPr>
          <w:b/>
          <w:bCs/>
          <w:sz w:val="36"/>
          <w:szCs w:val="36"/>
        </w:rPr>
      </w:pPr>
      <w:r>
        <w:rPr>
          <w:b/>
          <w:bCs/>
          <w:sz w:val="36"/>
          <w:szCs w:val="36"/>
        </w:rPr>
        <w:t>2</w:t>
      </w:r>
      <w:r w:rsidRPr="00A870AD">
        <w:rPr>
          <w:b/>
          <w:bCs/>
          <w:sz w:val="36"/>
          <w:szCs w:val="36"/>
        </w:rPr>
        <w:t xml:space="preserve">. </w:t>
      </w:r>
      <w:r>
        <w:rPr>
          <w:b/>
          <w:bCs/>
          <w:sz w:val="36"/>
          <w:szCs w:val="36"/>
        </w:rPr>
        <w:t>Analysis</w:t>
      </w:r>
    </w:p>
    <w:p w14:paraId="7B03F391" w14:textId="0C10D87D" w:rsidR="008F4672" w:rsidRDefault="008F4672" w:rsidP="008F4672">
      <w:pPr>
        <w:rPr>
          <w:b/>
          <w:bCs/>
          <w:sz w:val="28"/>
          <w:szCs w:val="28"/>
        </w:rPr>
      </w:pPr>
      <w:r>
        <w:rPr>
          <w:b/>
          <w:bCs/>
          <w:sz w:val="28"/>
          <w:szCs w:val="28"/>
        </w:rPr>
        <w:t>2</w:t>
      </w:r>
      <w:r w:rsidRPr="00266994">
        <w:rPr>
          <w:b/>
          <w:bCs/>
          <w:sz w:val="28"/>
          <w:szCs w:val="28"/>
        </w:rPr>
        <w:t xml:space="preserve">.1 </w:t>
      </w:r>
      <w:r>
        <w:rPr>
          <w:b/>
          <w:bCs/>
          <w:sz w:val="28"/>
          <w:szCs w:val="28"/>
        </w:rPr>
        <w:t>Data collection</w:t>
      </w:r>
    </w:p>
    <w:p w14:paraId="345ACEBA" w14:textId="7824299A" w:rsidR="005C7235" w:rsidRDefault="005C7235" w:rsidP="00447605">
      <w:pPr>
        <w:rPr>
          <w:b/>
          <w:bCs/>
          <w:sz w:val="28"/>
          <w:szCs w:val="28"/>
        </w:rPr>
      </w:pPr>
      <w:r>
        <w:rPr>
          <w:b/>
          <w:bCs/>
          <w:sz w:val="28"/>
          <w:szCs w:val="28"/>
        </w:rPr>
        <w:t>2</w:t>
      </w:r>
      <w:r w:rsidRPr="00266994">
        <w:rPr>
          <w:b/>
          <w:bCs/>
          <w:sz w:val="28"/>
          <w:szCs w:val="28"/>
        </w:rPr>
        <w:t>.1</w:t>
      </w:r>
      <w:r w:rsidR="00447605">
        <w:rPr>
          <w:b/>
          <w:bCs/>
          <w:sz w:val="28"/>
          <w:szCs w:val="28"/>
        </w:rPr>
        <w:t>.1</w:t>
      </w:r>
      <w:r w:rsidRPr="00266994">
        <w:rPr>
          <w:b/>
          <w:bCs/>
          <w:sz w:val="28"/>
          <w:szCs w:val="28"/>
        </w:rPr>
        <w:t xml:space="preserve"> </w:t>
      </w:r>
      <w:r w:rsidR="00447605">
        <w:rPr>
          <w:b/>
          <w:bCs/>
          <w:sz w:val="28"/>
          <w:szCs w:val="28"/>
        </w:rPr>
        <w:t>Qualitative data</w:t>
      </w:r>
    </w:p>
    <w:p w14:paraId="6E172C69" w14:textId="67E7CE08" w:rsidR="00447605" w:rsidRDefault="00C16CDD" w:rsidP="00026661">
      <w:pPr>
        <w:rPr>
          <w:rFonts w:asciiTheme="minorBidi" w:hAnsiTheme="minorBidi"/>
          <w:lang w:bidi="ar-EG"/>
        </w:rPr>
      </w:pPr>
      <w:r>
        <w:rPr>
          <w:rFonts w:asciiTheme="minorBidi" w:hAnsiTheme="minorBidi"/>
          <w:lang w:bidi="ar-EG"/>
        </w:rPr>
        <w:t>The results were plotted using the video analysis software “Tracker”.</w:t>
      </w:r>
    </w:p>
    <w:p w14:paraId="4B331B74" w14:textId="77777777" w:rsidR="0014149D" w:rsidRDefault="0014149D" w:rsidP="0014149D">
      <w:pPr>
        <w:keepNext/>
      </w:pPr>
      <w:r w:rsidRPr="0014149D">
        <w:rPr>
          <w:b/>
          <w:bCs/>
          <w:noProof/>
          <w:sz w:val="28"/>
          <w:szCs w:val="28"/>
        </w:rPr>
        <w:drawing>
          <wp:inline distT="0" distB="0" distL="0" distR="0" wp14:anchorId="7EA03FA0" wp14:editId="60B775A3">
            <wp:extent cx="6950065" cy="1778000"/>
            <wp:effectExtent l="0" t="0" r="3810" b="0"/>
            <wp:docPr id="111006377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63772" name="Picture 1" descr="A screen shot of a graph&#10;&#10;Description automatically generated"/>
                    <pic:cNvPicPr/>
                  </pic:nvPicPr>
                  <pic:blipFill rotWithShape="1">
                    <a:blip r:embed="rId13"/>
                    <a:srcRect t="54279" b="6000"/>
                    <a:stretch/>
                  </pic:blipFill>
                  <pic:spPr bwMode="auto">
                    <a:xfrm>
                      <a:off x="0" y="0"/>
                      <a:ext cx="6963370" cy="1781404"/>
                    </a:xfrm>
                    <a:prstGeom prst="rect">
                      <a:avLst/>
                    </a:prstGeom>
                    <a:ln>
                      <a:noFill/>
                    </a:ln>
                    <a:extLst>
                      <a:ext uri="{53640926-AAD7-44D8-BBD7-CCE9431645EC}">
                        <a14:shadowObscured xmlns:a14="http://schemas.microsoft.com/office/drawing/2010/main"/>
                      </a:ext>
                    </a:extLst>
                  </pic:spPr>
                </pic:pic>
              </a:graphicData>
            </a:graphic>
          </wp:inline>
        </w:drawing>
      </w:r>
    </w:p>
    <w:p w14:paraId="746F4E04" w14:textId="6C06BD35" w:rsidR="00C16CDD" w:rsidRDefault="0014149D" w:rsidP="0014149D">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Data analysis (graph </w:t>
      </w:r>
      <w:r w:rsidR="0091673B">
        <w:t>obtained</w:t>
      </w:r>
      <w:r>
        <w:t xml:space="preserve"> using "Tracker") for trial 1 (5.2 PSI OR 35.85 kPa)</w:t>
      </w:r>
    </w:p>
    <w:p w14:paraId="272EDFC1" w14:textId="37D85370" w:rsidR="0014149D" w:rsidRDefault="00FC6B23" w:rsidP="0014149D">
      <w:r>
        <w:t xml:space="preserve">The graph shows the maximum height achieved of the </w:t>
      </w:r>
      <w:r w:rsidR="0071513B">
        <w:t>Volleyball</w:t>
      </w:r>
      <w:r>
        <w:t xml:space="preserve"> through six consecutive bounces</w:t>
      </w:r>
      <w:r w:rsidR="0071513B">
        <w:t xml:space="preserve">. At the start of the graph the initial height of the Volleyball </w:t>
      </w:r>
      <w:r w:rsidR="00BC26C7">
        <w:t xml:space="preserve">is </w:t>
      </w:r>
      <w:r w:rsidR="0071513B">
        <w:t>pointed out</w:t>
      </w:r>
      <w:r w:rsidR="00BC26C7">
        <w:t xml:space="preserve"> (1.5 meters)</w:t>
      </w:r>
      <w:r w:rsidR="0071513B">
        <w:t xml:space="preserve">. The height of the volleyball decreases until </w:t>
      </w:r>
      <w:r w:rsidR="00A3001B">
        <w:t xml:space="preserve">hitting the ground. The Volleyball then goes upwards </w:t>
      </w:r>
      <w:r w:rsidR="00305A4C">
        <w:t xml:space="preserve">and reaches a new height which is the final height of the ball </w:t>
      </w:r>
      <w:r w:rsidR="00BC26C7">
        <w:t>after</w:t>
      </w:r>
      <w:r w:rsidR="00305A4C">
        <w:t xml:space="preserve"> the first bounce. This </w:t>
      </w:r>
      <w:r w:rsidR="006F6153">
        <w:t xml:space="preserve">reaction is repeated until the </w:t>
      </w:r>
      <w:r w:rsidR="006174F7">
        <w:t>ball reaches the sixth consecutive bounce or goes to rest</w:t>
      </w:r>
      <w:r w:rsidR="00F07381">
        <w:t>.</w:t>
      </w:r>
    </w:p>
    <w:p w14:paraId="565BCE5A" w14:textId="77777777" w:rsidR="00F07381" w:rsidRDefault="00F07381" w:rsidP="0014149D"/>
    <w:p w14:paraId="24C0D3FA" w14:textId="77777777" w:rsidR="00F07381" w:rsidRDefault="00F07381" w:rsidP="0014149D"/>
    <w:p w14:paraId="1B06D767" w14:textId="24FADD9B" w:rsidR="00CE6538" w:rsidRDefault="004F0D7B" w:rsidP="00194914">
      <w:pPr>
        <w:rPr>
          <w:b/>
          <w:bCs/>
          <w:sz w:val="28"/>
          <w:szCs w:val="28"/>
        </w:rPr>
      </w:pPr>
      <w:r>
        <w:rPr>
          <w:b/>
          <w:bCs/>
          <w:sz w:val="28"/>
          <w:szCs w:val="28"/>
        </w:rPr>
        <w:lastRenderedPageBreak/>
        <w:t>2</w:t>
      </w:r>
      <w:r w:rsidRPr="00266994">
        <w:rPr>
          <w:b/>
          <w:bCs/>
          <w:sz w:val="28"/>
          <w:szCs w:val="28"/>
        </w:rPr>
        <w:t>.1</w:t>
      </w:r>
      <w:r>
        <w:rPr>
          <w:b/>
          <w:bCs/>
          <w:sz w:val="28"/>
          <w:szCs w:val="28"/>
        </w:rPr>
        <w:t>.</w:t>
      </w:r>
      <w:r w:rsidR="001D1D36">
        <w:rPr>
          <w:b/>
          <w:bCs/>
          <w:sz w:val="28"/>
          <w:szCs w:val="28"/>
        </w:rPr>
        <w:t>2</w:t>
      </w:r>
      <w:r w:rsidRPr="00266994">
        <w:rPr>
          <w:b/>
          <w:bCs/>
          <w:sz w:val="28"/>
          <w:szCs w:val="28"/>
        </w:rPr>
        <w:t xml:space="preserve"> </w:t>
      </w:r>
      <w:r w:rsidR="007F7DEB">
        <w:rPr>
          <w:b/>
          <w:bCs/>
          <w:sz w:val="28"/>
          <w:szCs w:val="28"/>
        </w:rPr>
        <w:t>Quantitative</w:t>
      </w:r>
      <w:r>
        <w:rPr>
          <w:b/>
          <w:bCs/>
          <w:sz w:val="28"/>
          <w:szCs w:val="28"/>
        </w:rPr>
        <w:t xml:space="preserve"> data</w:t>
      </w:r>
    </w:p>
    <w:p w14:paraId="6B9B0DAB" w14:textId="141EEBE5" w:rsidR="00194914" w:rsidRDefault="00194914" w:rsidP="00194914">
      <w:pPr>
        <w:pStyle w:val="Caption"/>
        <w:keepNext/>
        <w:jc w:val="center"/>
      </w:pPr>
      <w:r>
        <w:t xml:space="preserve">Table </w:t>
      </w:r>
      <w:r w:rsidR="00D8420E">
        <w:fldChar w:fldCharType="begin"/>
      </w:r>
      <w:r w:rsidR="00D8420E">
        <w:instrText xml:space="preserve"> SEQ Table \* ARABIC </w:instrText>
      </w:r>
      <w:r w:rsidR="00D8420E">
        <w:fldChar w:fldCharType="separate"/>
      </w:r>
      <w:r w:rsidR="00D8420E">
        <w:rPr>
          <w:noProof/>
        </w:rPr>
        <w:t>1</w:t>
      </w:r>
      <w:r w:rsidR="00D8420E">
        <w:rPr>
          <w:noProof/>
        </w:rPr>
        <w:fldChar w:fldCharType="end"/>
      </w:r>
      <w:r>
        <w:t xml:space="preserve">: </w:t>
      </w:r>
      <w:r w:rsidRPr="00DF6AC2">
        <w:t>Raw data tables of the Experiment in five different pressures through 5 Trials</w:t>
      </w:r>
    </w:p>
    <w:tbl>
      <w:tblPr>
        <w:tblStyle w:val="GridTable5Dark-Accent2"/>
        <w:tblW w:w="10795" w:type="dxa"/>
        <w:tblLook w:val="04A0" w:firstRow="1" w:lastRow="0" w:firstColumn="1" w:lastColumn="0" w:noHBand="0" w:noVBand="1"/>
      </w:tblPr>
      <w:tblGrid>
        <w:gridCol w:w="1338"/>
        <w:gridCol w:w="1338"/>
        <w:gridCol w:w="1214"/>
        <w:gridCol w:w="1150"/>
        <w:gridCol w:w="1151"/>
        <w:gridCol w:w="1151"/>
        <w:gridCol w:w="1151"/>
        <w:gridCol w:w="1151"/>
        <w:gridCol w:w="1151"/>
      </w:tblGrid>
      <w:tr w:rsidR="002E1CB6" w14:paraId="4E0937F0" w14:textId="77777777" w:rsidTr="00DE0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Merge w:val="restart"/>
            <w:vAlign w:val="center"/>
          </w:tcPr>
          <w:p w14:paraId="4A7A4EA5" w14:textId="77777777" w:rsidR="00DE0966" w:rsidRDefault="002E1CB6" w:rsidP="00DE0966">
            <w:pPr>
              <w:ind w:right="-110"/>
              <w:jc w:val="center"/>
              <w:rPr>
                <w:b w:val="0"/>
                <w:bCs w:val="0"/>
              </w:rPr>
            </w:pPr>
            <w:r w:rsidRPr="00DE0966">
              <w:t>Pressure in PSI</w:t>
            </w:r>
            <w:r w:rsidR="009D1E83" w:rsidRPr="00DE0966">
              <w:t xml:space="preserve"> </w:t>
            </w:r>
          </w:p>
          <w:p w14:paraId="36724403" w14:textId="014B8D59" w:rsidR="002E1CB6" w:rsidRPr="00DE0966" w:rsidRDefault="009D1E83" w:rsidP="00DE0966">
            <w:pPr>
              <w:ind w:right="-110"/>
              <w:jc w:val="center"/>
            </w:pPr>
            <w:r w:rsidRPr="00DE0966">
              <w:rPr>
                <w:b w:val="0"/>
                <w:bCs w:val="0"/>
              </w:rPr>
              <w:t>(</w:t>
            </w:r>
            <m:oMath>
              <m:r>
                <m:rPr>
                  <m:sty m:val="bi"/>
                </m:rPr>
                <w:rPr>
                  <w:rFonts w:ascii="Cambria Math" w:hAnsi="Cambria Math"/>
                </w:rPr>
                <m:t>±</m:t>
              </m:r>
            </m:oMath>
            <w:r w:rsidR="006138E8" w:rsidRPr="00DE0966">
              <w:rPr>
                <w:b w:val="0"/>
                <w:bCs w:val="0"/>
              </w:rPr>
              <w:t>0</w:t>
            </w:r>
            <w:r w:rsidR="00DE0966" w:rsidRPr="00DE0966">
              <w:rPr>
                <w:b w:val="0"/>
                <w:bCs w:val="0"/>
              </w:rPr>
              <w:t>.</w:t>
            </w:r>
            <w:r w:rsidR="006138E8" w:rsidRPr="00DE0966">
              <w:rPr>
                <w:b w:val="0"/>
                <w:bCs w:val="0"/>
              </w:rPr>
              <w:t>14</w:t>
            </w:r>
            <w:r w:rsidR="00DE0966" w:rsidRPr="00DE0966">
              <w:rPr>
                <w:b w:val="0"/>
                <w:bCs w:val="0"/>
              </w:rPr>
              <w:t xml:space="preserve"> PSI</w:t>
            </w:r>
            <w:r w:rsidR="006138E8" w:rsidRPr="00DE0966">
              <w:rPr>
                <w:b w:val="0"/>
                <w:bCs w:val="0"/>
              </w:rPr>
              <w:t>)</w:t>
            </w:r>
          </w:p>
        </w:tc>
        <w:tc>
          <w:tcPr>
            <w:tcW w:w="1338" w:type="dxa"/>
            <w:vMerge w:val="restart"/>
            <w:vAlign w:val="center"/>
          </w:tcPr>
          <w:p w14:paraId="5495F99E" w14:textId="77777777" w:rsidR="002E1CB6" w:rsidRPr="00DE0966" w:rsidRDefault="002E1CB6" w:rsidP="00A4510C">
            <w:pPr>
              <w:jc w:val="center"/>
              <w:cnfStyle w:val="100000000000" w:firstRow="1" w:lastRow="0" w:firstColumn="0" w:lastColumn="0" w:oddVBand="0" w:evenVBand="0" w:oddHBand="0" w:evenHBand="0" w:firstRowFirstColumn="0" w:firstRowLastColumn="0" w:lastRowFirstColumn="0" w:lastRowLastColumn="0"/>
              <w:rPr>
                <w:b w:val="0"/>
                <w:bCs w:val="0"/>
              </w:rPr>
            </w:pPr>
            <w:r w:rsidRPr="00DE0966">
              <w:t>Pressure in kPa</w:t>
            </w:r>
          </w:p>
          <w:p w14:paraId="58A7F8D6" w14:textId="76D2DD27" w:rsidR="009D1E83" w:rsidRPr="00DE0966" w:rsidRDefault="00DE0966" w:rsidP="00A4510C">
            <w:pPr>
              <w:jc w:val="center"/>
              <w:cnfStyle w:val="100000000000" w:firstRow="1" w:lastRow="0" w:firstColumn="0" w:lastColumn="0" w:oddVBand="0" w:evenVBand="0" w:oddHBand="0" w:evenHBand="0" w:firstRowFirstColumn="0" w:firstRowLastColumn="0" w:lastRowFirstColumn="0" w:lastRowLastColumn="0"/>
            </w:pPr>
            <w:r w:rsidRPr="00DE0966">
              <w:rPr>
                <w:b w:val="0"/>
                <w:bCs w:val="0"/>
              </w:rPr>
              <w:t>(</w:t>
            </w:r>
            <m:oMath>
              <m:r>
                <m:rPr>
                  <m:sty m:val="bi"/>
                </m:rPr>
                <w:rPr>
                  <w:rFonts w:ascii="Cambria Math" w:hAnsi="Cambria Math"/>
                </w:rPr>
                <m:t>±</m:t>
              </m:r>
            </m:oMath>
            <w:r w:rsidR="0077447A">
              <w:rPr>
                <w:b w:val="0"/>
                <w:bCs w:val="0"/>
              </w:rPr>
              <w:t>0.6</w:t>
            </w:r>
            <w:r w:rsidRPr="00DE0966">
              <w:rPr>
                <w:b w:val="0"/>
                <w:bCs w:val="0"/>
              </w:rPr>
              <w:t xml:space="preserve"> kPa)</w:t>
            </w:r>
          </w:p>
        </w:tc>
        <w:tc>
          <w:tcPr>
            <w:tcW w:w="1214" w:type="dxa"/>
            <w:vMerge w:val="restart"/>
            <w:vAlign w:val="center"/>
          </w:tcPr>
          <w:p w14:paraId="3F020A1A" w14:textId="3E70D3DB" w:rsidR="002E1CB6" w:rsidRPr="00DE0966" w:rsidRDefault="002E1CB6" w:rsidP="00A4510C">
            <w:pPr>
              <w:jc w:val="center"/>
              <w:cnfStyle w:val="100000000000" w:firstRow="1" w:lastRow="0" w:firstColumn="0" w:lastColumn="0" w:oddVBand="0" w:evenVBand="0" w:oddHBand="0" w:evenHBand="0" w:firstRowFirstColumn="0" w:firstRowLastColumn="0" w:lastRowFirstColumn="0" w:lastRowLastColumn="0"/>
            </w:pPr>
            <w:r w:rsidRPr="00DE0966">
              <w:t>Trial number</w:t>
            </w:r>
          </w:p>
        </w:tc>
        <w:tc>
          <w:tcPr>
            <w:tcW w:w="6905" w:type="dxa"/>
            <w:gridSpan w:val="6"/>
            <w:vAlign w:val="center"/>
          </w:tcPr>
          <w:p w14:paraId="6264BF3B" w14:textId="2A59AFEB" w:rsidR="002E1CB6" w:rsidRPr="00DE0966" w:rsidRDefault="002E1CB6" w:rsidP="00A4510C">
            <w:pPr>
              <w:jc w:val="center"/>
              <w:cnfStyle w:val="100000000000" w:firstRow="1" w:lastRow="0" w:firstColumn="0" w:lastColumn="0" w:oddVBand="0" w:evenVBand="0" w:oddHBand="0" w:evenHBand="0" w:firstRowFirstColumn="0" w:firstRowLastColumn="0" w:lastRowFirstColumn="0" w:lastRowLastColumn="0"/>
            </w:pPr>
            <w:r w:rsidRPr="00DE0966">
              <w:t xml:space="preserve">Rebound height </w:t>
            </w:r>
            <w:r w:rsidR="000F7AD0" w:rsidRPr="00DE0966">
              <w:t xml:space="preserve">in </w:t>
            </w:r>
            <w:r w:rsidR="00F84342" w:rsidRPr="00DE0966">
              <w:t>meter (</w:t>
            </w:r>
            <m:oMath>
              <m:r>
                <m:rPr>
                  <m:sty m:val="bi"/>
                </m:rPr>
                <w:rPr>
                  <w:rFonts w:ascii="Cambria Math" w:hAnsi="Cambria Math"/>
                </w:rPr>
                <m:t>±0.02</m:t>
              </m:r>
            </m:oMath>
            <w:r w:rsidRPr="00DE0966">
              <w:t>)</w:t>
            </w:r>
          </w:p>
        </w:tc>
      </w:tr>
      <w:tr w:rsidR="002E1CB6" w14:paraId="11517DCE"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Merge/>
            <w:vAlign w:val="center"/>
          </w:tcPr>
          <w:p w14:paraId="581409CA" w14:textId="77777777" w:rsidR="002E1CB6" w:rsidRDefault="002E1CB6" w:rsidP="00A4510C">
            <w:pPr>
              <w:jc w:val="center"/>
            </w:pPr>
          </w:p>
        </w:tc>
        <w:tc>
          <w:tcPr>
            <w:tcW w:w="1338" w:type="dxa"/>
            <w:vMerge/>
            <w:vAlign w:val="center"/>
          </w:tcPr>
          <w:p w14:paraId="13C8717D" w14:textId="77777777" w:rsidR="002E1CB6" w:rsidRDefault="002E1CB6" w:rsidP="00A4510C">
            <w:pPr>
              <w:jc w:val="center"/>
              <w:cnfStyle w:val="000000100000" w:firstRow="0" w:lastRow="0" w:firstColumn="0" w:lastColumn="0" w:oddVBand="0" w:evenVBand="0" w:oddHBand="1" w:evenHBand="0" w:firstRowFirstColumn="0" w:firstRowLastColumn="0" w:lastRowFirstColumn="0" w:lastRowLastColumn="0"/>
            </w:pPr>
          </w:p>
        </w:tc>
        <w:tc>
          <w:tcPr>
            <w:tcW w:w="1214" w:type="dxa"/>
            <w:vMerge/>
            <w:vAlign w:val="center"/>
          </w:tcPr>
          <w:p w14:paraId="0BB6797E" w14:textId="77777777" w:rsidR="002E1CB6" w:rsidRDefault="002E1CB6" w:rsidP="00A4510C">
            <w:pPr>
              <w:jc w:val="center"/>
              <w:cnfStyle w:val="000000100000" w:firstRow="0" w:lastRow="0" w:firstColumn="0" w:lastColumn="0" w:oddVBand="0" w:evenVBand="0" w:oddHBand="1" w:evenHBand="0" w:firstRowFirstColumn="0" w:firstRowLastColumn="0" w:lastRowFirstColumn="0" w:lastRowLastColumn="0"/>
            </w:pPr>
          </w:p>
        </w:tc>
        <w:tc>
          <w:tcPr>
            <w:tcW w:w="6905" w:type="dxa"/>
            <w:gridSpan w:val="6"/>
            <w:shd w:val="clear" w:color="auto" w:fill="E97132" w:themeFill="accent2"/>
            <w:vAlign w:val="center"/>
          </w:tcPr>
          <w:p w14:paraId="76F0DCBF" w14:textId="77E8E3DC" w:rsidR="002E1CB6" w:rsidRPr="00036113" w:rsidRDefault="002E1CB6" w:rsidP="00A4510C">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036113">
              <w:rPr>
                <w:color w:val="FFFFFF" w:themeColor="background1"/>
              </w:rPr>
              <w:t>Number of bounces (n)</w:t>
            </w:r>
          </w:p>
        </w:tc>
      </w:tr>
      <w:tr w:rsidR="00036113" w14:paraId="4375BE5C" w14:textId="77777777" w:rsidTr="00DE0966">
        <w:trPr>
          <w:trHeight w:val="70"/>
        </w:trPr>
        <w:tc>
          <w:tcPr>
            <w:cnfStyle w:val="001000000000" w:firstRow="0" w:lastRow="0" w:firstColumn="1" w:lastColumn="0" w:oddVBand="0" w:evenVBand="0" w:oddHBand="0" w:evenHBand="0" w:firstRowFirstColumn="0" w:firstRowLastColumn="0" w:lastRowFirstColumn="0" w:lastRowLastColumn="0"/>
            <w:tcW w:w="1338" w:type="dxa"/>
            <w:vMerge/>
            <w:vAlign w:val="center"/>
          </w:tcPr>
          <w:p w14:paraId="512F77B7" w14:textId="77777777" w:rsidR="002E1CB6" w:rsidRDefault="002E1CB6" w:rsidP="00A4510C">
            <w:pPr>
              <w:jc w:val="center"/>
            </w:pPr>
          </w:p>
        </w:tc>
        <w:tc>
          <w:tcPr>
            <w:tcW w:w="1338" w:type="dxa"/>
            <w:vMerge/>
            <w:vAlign w:val="center"/>
          </w:tcPr>
          <w:p w14:paraId="25108764" w14:textId="77777777" w:rsidR="002E1CB6" w:rsidRDefault="002E1CB6" w:rsidP="00A4510C">
            <w:pPr>
              <w:jc w:val="center"/>
              <w:cnfStyle w:val="000000000000" w:firstRow="0" w:lastRow="0" w:firstColumn="0" w:lastColumn="0" w:oddVBand="0" w:evenVBand="0" w:oddHBand="0" w:evenHBand="0" w:firstRowFirstColumn="0" w:firstRowLastColumn="0" w:lastRowFirstColumn="0" w:lastRowLastColumn="0"/>
            </w:pPr>
          </w:p>
        </w:tc>
        <w:tc>
          <w:tcPr>
            <w:tcW w:w="1214" w:type="dxa"/>
            <w:vMerge/>
            <w:vAlign w:val="center"/>
          </w:tcPr>
          <w:p w14:paraId="0626CDFD" w14:textId="77777777" w:rsidR="002E1CB6" w:rsidRDefault="002E1CB6" w:rsidP="00A4510C">
            <w:pPr>
              <w:jc w:val="center"/>
              <w:cnfStyle w:val="000000000000" w:firstRow="0" w:lastRow="0" w:firstColumn="0" w:lastColumn="0" w:oddVBand="0" w:evenVBand="0" w:oddHBand="0" w:evenHBand="0" w:firstRowFirstColumn="0" w:firstRowLastColumn="0" w:lastRowFirstColumn="0" w:lastRowLastColumn="0"/>
            </w:pPr>
          </w:p>
        </w:tc>
        <w:tc>
          <w:tcPr>
            <w:tcW w:w="1150" w:type="dxa"/>
            <w:shd w:val="clear" w:color="auto" w:fill="E97132" w:themeFill="accent2"/>
            <w:vAlign w:val="center"/>
          </w:tcPr>
          <w:p w14:paraId="19B92167" w14:textId="0B894BAB" w:rsidR="002E1CB6" w:rsidRPr="00036113" w:rsidRDefault="002E1CB6" w:rsidP="00A4510C">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1</w:t>
            </w:r>
          </w:p>
        </w:tc>
        <w:tc>
          <w:tcPr>
            <w:tcW w:w="1151" w:type="dxa"/>
            <w:shd w:val="clear" w:color="auto" w:fill="E97132" w:themeFill="accent2"/>
            <w:vAlign w:val="center"/>
          </w:tcPr>
          <w:p w14:paraId="6E4332A0" w14:textId="097B5E86" w:rsidR="002E1CB6" w:rsidRPr="00036113" w:rsidRDefault="000A364E" w:rsidP="00A4510C">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2</w:t>
            </w:r>
          </w:p>
        </w:tc>
        <w:tc>
          <w:tcPr>
            <w:tcW w:w="1151" w:type="dxa"/>
            <w:shd w:val="clear" w:color="auto" w:fill="E97132" w:themeFill="accent2"/>
            <w:vAlign w:val="center"/>
          </w:tcPr>
          <w:p w14:paraId="22FA0589" w14:textId="7C58A16A" w:rsidR="002E1CB6" w:rsidRPr="00036113" w:rsidRDefault="000A364E" w:rsidP="00A4510C">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3</w:t>
            </w:r>
          </w:p>
        </w:tc>
        <w:tc>
          <w:tcPr>
            <w:tcW w:w="1151" w:type="dxa"/>
            <w:shd w:val="clear" w:color="auto" w:fill="E97132" w:themeFill="accent2"/>
            <w:vAlign w:val="center"/>
          </w:tcPr>
          <w:p w14:paraId="6CB31157" w14:textId="6DB9BA08" w:rsidR="002E1CB6" w:rsidRPr="00036113" w:rsidRDefault="000A364E" w:rsidP="00A4510C">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4</w:t>
            </w:r>
          </w:p>
        </w:tc>
        <w:tc>
          <w:tcPr>
            <w:tcW w:w="1151" w:type="dxa"/>
            <w:shd w:val="clear" w:color="auto" w:fill="E97132" w:themeFill="accent2"/>
            <w:vAlign w:val="center"/>
          </w:tcPr>
          <w:p w14:paraId="2CAD15C4" w14:textId="13A62F4E" w:rsidR="002E1CB6" w:rsidRPr="00036113" w:rsidRDefault="000A364E" w:rsidP="00A4510C">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5</w:t>
            </w:r>
          </w:p>
        </w:tc>
        <w:tc>
          <w:tcPr>
            <w:tcW w:w="1151" w:type="dxa"/>
            <w:shd w:val="clear" w:color="auto" w:fill="E97132" w:themeFill="accent2"/>
            <w:vAlign w:val="center"/>
          </w:tcPr>
          <w:p w14:paraId="0728CE0F" w14:textId="416375AC" w:rsidR="002E1CB6" w:rsidRPr="00036113" w:rsidRDefault="000A364E" w:rsidP="00A4510C">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6</w:t>
            </w:r>
          </w:p>
        </w:tc>
      </w:tr>
      <w:tr w:rsidR="002E1CB6" w14:paraId="1D9C9ADF"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0FB0F560" w14:textId="4C9633B7" w:rsidR="00050D5F" w:rsidRPr="002E1CB6" w:rsidRDefault="00050D5F" w:rsidP="00A4510C">
            <w:pPr>
              <w:jc w:val="center"/>
            </w:pPr>
            <w:r w:rsidRPr="002E1CB6">
              <w:rPr>
                <w:rFonts w:ascii="Aptos Narrow" w:hAnsi="Aptos Narrow"/>
                <w:sz w:val="22"/>
                <w:szCs w:val="22"/>
              </w:rPr>
              <w:t>5.2</w:t>
            </w:r>
          </w:p>
        </w:tc>
        <w:tc>
          <w:tcPr>
            <w:tcW w:w="1338" w:type="dxa"/>
            <w:shd w:val="clear" w:color="auto" w:fill="E97132" w:themeFill="accent2"/>
            <w:vAlign w:val="center"/>
          </w:tcPr>
          <w:p w14:paraId="12C223A4" w14:textId="2475FB13" w:rsidR="00050D5F" w:rsidRPr="002E1CB6" w:rsidRDefault="00050D5F" w:rsidP="00A4510C">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2E1CB6">
              <w:rPr>
                <w:rFonts w:ascii="Aptos Narrow" w:hAnsi="Aptos Narrow"/>
                <w:b/>
                <w:bCs/>
                <w:color w:val="FFFFFF" w:themeColor="background1"/>
                <w:sz w:val="22"/>
                <w:szCs w:val="22"/>
              </w:rPr>
              <w:t>35.85</w:t>
            </w:r>
          </w:p>
        </w:tc>
        <w:tc>
          <w:tcPr>
            <w:tcW w:w="1214" w:type="dxa"/>
            <w:vMerge w:val="restart"/>
            <w:shd w:val="clear" w:color="auto" w:fill="E97132" w:themeFill="accent2"/>
            <w:vAlign w:val="center"/>
          </w:tcPr>
          <w:p w14:paraId="3CDE1429" w14:textId="1DE3F1CD" w:rsidR="00050D5F" w:rsidRPr="002E1CB6" w:rsidRDefault="00050D5F" w:rsidP="00A4510C">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2E1CB6">
              <w:rPr>
                <w:rFonts w:ascii="Aptos Narrow" w:hAnsi="Aptos Narrow"/>
                <w:b/>
                <w:bCs/>
                <w:color w:val="FFFFFF" w:themeColor="background1"/>
                <w:sz w:val="22"/>
                <w:szCs w:val="22"/>
              </w:rPr>
              <w:t>1</w:t>
            </w:r>
          </w:p>
        </w:tc>
        <w:tc>
          <w:tcPr>
            <w:tcW w:w="1150" w:type="dxa"/>
            <w:vAlign w:val="center"/>
          </w:tcPr>
          <w:p w14:paraId="2EB82A9C" w14:textId="3CE7029F"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1.277</w:t>
            </w:r>
          </w:p>
        </w:tc>
        <w:tc>
          <w:tcPr>
            <w:tcW w:w="1151" w:type="dxa"/>
            <w:vAlign w:val="center"/>
          </w:tcPr>
          <w:p w14:paraId="6A47619C" w14:textId="055C51BA"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0.933</w:t>
            </w:r>
          </w:p>
        </w:tc>
        <w:tc>
          <w:tcPr>
            <w:tcW w:w="1151" w:type="dxa"/>
            <w:vAlign w:val="center"/>
          </w:tcPr>
          <w:p w14:paraId="4F788DB0" w14:textId="41B7F661"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0.724</w:t>
            </w:r>
          </w:p>
        </w:tc>
        <w:tc>
          <w:tcPr>
            <w:tcW w:w="1151" w:type="dxa"/>
            <w:vAlign w:val="center"/>
          </w:tcPr>
          <w:p w14:paraId="5EE087FB" w14:textId="4973CEB7"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0.617</w:t>
            </w:r>
          </w:p>
        </w:tc>
        <w:tc>
          <w:tcPr>
            <w:tcW w:w="1151" w:type="dxa"/>
            <w:vAlign w:val="center"/>
          </w:tcPr>
          <w:p w14:paraId="66CD895D" w14:textId="7ACE1666"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0.500</w:t>
            </w:r>
          </w:p>
        </w:tc>
        <w:tc>
          <w:tcPr>
            <w:tcW w:w="1151" w:type="dxa"/>
            <w:vAlign w:val="center"/>
          </w:tcPr>
          <w:p w14:paraId="761BA52D" w14:textId="4F3E31AD"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0.353</w:t>
            </w:r>
          </w:p>
        </w:tc>
      </w:tr>
      <w:tr w:rsidR="002E1CB6" w14:paraId="502D27FF"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1AC131A2" w14:textId="394ACCA5" w:rsidR="00050D5F" w:rsidRPr="002E1CB6" w:rsidRDefault="00050D5F" w:rsidP="00A4510C">
            <w:pPr>
              <w:jc w:val="center"/>
            </w:pPr>
            <w:r w:rsidRPr="002E1CB6">
              <w:rPr>
                <w:rFonts w:ascii="Aptos Narrow" w:hAnsi="Aptos Narrow"/>
                <w:sz w:val="22"/>
                <w:szCs w:val="22"/>
              </w:rPr>
              <w:t>4.5</w:t>
            </w:r>
          </w:p>
        </w:tc>
        <w:tc>
          <w:tcPr>
            <w:tcW w:w="1338" w:type="dxa"/>
            <w:shd w:val="clear" w:color="auto" w:fill="E97132" w:themeFill="accent2"/>
            <w:vAlign w:val="center"/>
          </w:tcPr>
          <w:p w14:paraId="0099C349" w14:textId="5D2DBDB3" w:rsidR="00050D5F" w:rsidRPr="00A4510C" w:rsidRDefault="00050D5F"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31.02</w:t>
            </w:r>
          </w:p>
        </w:tc>
        <w:tc>
          <w:tcPr>
            <w:tcW w:w="1214" w:type="dxa"/>
            <w:vMerge/>
            <w:shd w:val="clear" w:color="auto" w:fill="E97132" w:themeFill="accent2"/>
            <w:vAlign w:val="center"/>
          </w:tcPr>
          <w:p w14:paraId="25E57A2C" w14:textId="77777777"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p>
        </w:tc>
        <w:tc>
          <w:tcPr>
            <w:tcW w:w="1150" w:type="dxa"/>
            <w:vAlign w:val="center"/>
          </w:tcPr>
          <w:p w14:paraId="6F8CBBBB" w14:textId="2004A5F9"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0.939</w:t>
            </w:r>
          </w:p>
        </w:tc>
        <w:tc>
          <w:tcPr>
            <w:tcW w:w="1151" w:type="dxa"/>
            <w:vAlign w:val="center"/>
          </w:tcPr>
          <w:p w14:paraId="050AE0CC" w14:textId="6D5FF90D"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0.652</w:t>
            </w:r>
          </w:p>
        </w:tc>
        <w:tc>
          <w:tcPr>
            <w:tcW w:w="1151" w:type="dxa"/>
            <w:vAlign w:val="center"/>
          </w:tcPr>
          <w:p w14:paraId="0D5EA48A" w14:textId="15E25F63"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0.544</w:t>
            </w:r>
          </w:p>
        </w:tc>
        <w:tc>
          <w:tcPr>
            <w:tcW w:w="1151" w:type="dxa"/>
            <w:vAlign w:val="center"/>
          </w:tcPr>
          <w:p w14:paraId="02DAFEFB" w14:textId="28720F97"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0.391</w:t>
            </w:r>
          </w:p>
        </w:tc>
        <w:tc>
          <w:tcPr>
            <w:tcW w:w="1151" w:type="dxa"/>
            <w:vAlign w:val="center"/>
          </w:tcPr>
          <w:p w14:paraId="2674832E" w14:textId="3ACCD74B"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0.284</w:t>
            </w:r>
          </w:p>
        </w:tc>
        <w:tc>
          <w:tcPr>
            <w:tcW w:w="1151" w:type="dxa"/>
            <w:vAlign w:val="center"/>
          </w:tcPr>
          <w:p w14:paraId="5ED944B1" w14:textId="5F6C1E01"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0.228</w:t>
            </w:r>
          </w:p>
        </w:tc>
      </w:tr>
      <w:tr w:rsidR="002E1CB6" w14:paraId="01AE7831"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72D78E2A" w14:textId="0599B5A1" w:rsidR="00050D5F" w:rsidRPr="002E1CB6" w:rsidRDefault="00050D5F" w:rsidP="00A4510C">
            <w:pPr>
              <w:jc w:val="center"/>
            </w:pPr>
            <w:r w:rsidRPr="002E1CB6">
              <w:rPr>
                <w:rFonts w:ascii="Aptos Narrow" w:hAnsi="Aptos Narrow"/>
                <w:sz w:val="22"/>
                <w:szCs w:val="22"/>
              </w:rPr>
              <w:t>3.5</w:t>
            </w:r>
          </w:p>
        </w:tc>
        <w:tc>
          <w:tcPr>
            <w:tcW w:w="1338" w:type="dxa"/>
            <w:shd w:val="clear" w:color="auto" w:fill="E97132" w:themeFill="accent2"/>
            <w:vAlign w:val="center"/>
          </w:tcPr>
          <w:p w14:paraId="5275C62F" w14:textId="3ED365E7" w:rsidR="00050D5F" w:rsidRPr="00A4510C" w:rsidRDefault="00050D5F" w:rsidP="00A4510C">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24.13</w:t>
            </w:r>
          </w:p>
        </w:tc>
        <w:tc>
          <w:tcPr>
            <w:tcW w:w="1214" w:type="dxa"/>
            <w:vMerge/>
            <w:shd w:val="clear" w:color="auto" w:fill="E97132" w:themeFill="accent2"/>
            <w:vAlign w:val="center"/>
          </w:tcPr>
          <w:p w14:paraId="0B40ECB1" w14:textId="77777777"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p>
        </w:tc>
        <w:tc>
          <w:tcPr>
            <w:tcW w:w="1150" w:type="dxa"/>
            <w:vAlign w:val="center"/>
          </w:tcPr>
          <w:p w14:paraId="54C50031" w14:textId="51C7EA53"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0.906</w:t>
            </w:r>
          </w:p>
        </w:tc>
        <w:tc>
          <w:tcPr>
            <w:tcW w:w="1151" w:type="dxa"/>
            <w:vAlign w:val="center"/>
          </w:tcPr>
          <w:p w14:paraId="24A532FE" w14:textId="7D754372"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0.529</w:t>
            </w:r>
          </w:p>
        </w:tc>
        <w:tc>
          <w:tcPr>
            <w:tcW w:w="1151" w:type="dxa"/>
            <w:vAlign w:val="center"/>
          </w:tcPr>
          <w:p w14:paraId="70A1EFEB" w14:textId="16A96FB1"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0.333</w:t>
            </w:r>
          </w:p>
        </w:tc>
        <w:tc>
          <w:tcPr>
            <w:tcW w:w="1151" w:type="dxa"/>
            <w:vAlign w:val="center"/>
          </w:tcPr>
          <w:p w14:paraId="0F7E0CAD" w14:textId="7D2E95C4"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0.229</w:t>
            </w:r>
          </w:p>
        </w:tc>
        <w:tc>
          <w:tcPr>
            <w:tcW w:w="1151" w:type="dxa"/>
            <w:vAlign w:val="center"/>
          </w:tcPr>
          <w:p w14:paraId="71B8F786" w14:textId="7F347071"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0.193</w:t>
            </w:r>
          </w:p>
        </w:tc>
        <w:tc>
          <w:tcPr>
            <w:tcW w:w="1151" w:type="dxa"/>
            <w:vAlign w:val="center"/>
          </w:tcPr>
          <w:p w14:paraId="5FFCD619" w14:textId="19CAA327"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0.182</w:t>
            </w:r>
          </w:p>
        </w:tc>
      </w:tr>
      <w:tr w:rsidR="002E1CB6" w14:paraId="7EA62470"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1616AFA1" w14:textId="74D9933D" w:rsidR="00050D5F" w:rsidRPr="002E1CB6" w:rsidRDefault="00050D5F" w:rsidP="00A4510C">
            <w:pPr>
              <w:jc w:val="center"/>
            </w:pPr>
            <w:r w:rsidRPr="002E1CB6">
              <w:rPr>
                <w:rFonts w:ascii="Aptos Narrow" w:hAnsi="Aptos Narrow"/>
                <w:sz w:val="22"/>
                <w:szCs w:val="22"/>
              </w:rPr>
              <w:t>2.5</w:t>
            </w:r>
          </w:p>
        </w:tc>
        <w:tc>
          <w:tcPr>
            <w:tcW w:w="1338" w:type="dxa"/>
            <w:shd w:val="clear" w:color="auto" w:fill="E97132" w:themeFill="accent2"/>
            <w:vAlign w:val="center"/>
          </w:tcPr>
          <w:p w14:paraId="7F5C7F3D" w14:textId="4EF91BA5" w:rsidR="00050D5F" w:rsidRPr="00A4510C" w:rsidRDefault="00050D5F"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17.23</w:t>
            </w:r>
          </w:p>
        </w:tc>
        <w:tc>
          <w:tcPr>
            <w:tcW w:w="1214" w:type="dxa"/>
            <w:vMerge/>
            <w:shd w:val="clear" w:color="auto" w:fill="E97132" w:themeFill="accent2"/>
            <w:vAlign w:val="center"/>
          </w:tcPr>
          <w:p w14:paraId="1A8A3981" w14:textId="77777777"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p>
        </w:tc>
        <w:tc>
          <w:tcPr>
            <w:tcW w:w="1150" w:type="dxa"/>
            <w:vAlign w:val="center"/>
          </w:tcPr>
          <w:p w14:paraId="43CCC488" w14:textId="0DE1CBA3"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0.848</w:t>
            </w:r>
          </w:p>
        </w:tc>
        <w:tc>
          <w:tcPr>
            <w:tcW w:w="1151" w:type="dxa"/>
            <w:vAlign w:val="center"/>
          </w:tcPr>
          <w:p w14:paraId="219C77DD" w14:textId="2A4DF619"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0.578</w:t>
            </w:r>
          </w:p>
        </w:tc>
        <w:tc>
          <w:tcPr>
            <w:tcW w:w="1151" w:type="dxa"/>
            <w:vAlign w:val="center"/>
          </w:tcPr>
          <w:p w14:paraId="0AAF26B1" w14:textId="0BE6D44F"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0.386</w:t>
            </w:r>
          </w:p>
        </w:tc>
        <w:tc>
          <w:tcPr>
            <w:tcW w:w="1151" w:type="dxa"/>
            <w:vAlign w:val="center"/>
          </w:tcPr>
          <w:p w14:paraId="7C6BF9C3" w14:textId="316B8928"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0.291</w:t>
            </w:r>
          </w:p>
        </w:tc>
        <w:tc>
          <w:tcPr>
            <w:tcW w:w="1151" w:type="dxa"/>
            <w:vAlign w:val="center"/>
          </w:tcPr>
          <w:p w14:paraId="5559A726" w14:textId="05798EB0"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0.229</w:t>
            </w:r>
          </w:p>
        </w:tc>
        <w:tc>
          <w:tcPr>
            <w:tcW w:w="1151" w:type="dxa"/>
            <w:vAlign w:val="center"/>
          </w:tcPr>
          <w:p w14:paraId="6B6E39A3" w14:textId="2363B089" w:rsidR="00050D5F" w:rsidRDefault="00050D5F" w:rsidP="00A4510C">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0.202</w:t>
            </w:r>
          </w:p>
        </w:tc>
      </w:tr>
      <w:tr w:rsidR="00DE0966" w14:paraId="355B58BD"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66AB9762" w14:textId="59F27C60" w:rsidR="00050D5F" w:rsidRPr="002E1CB6" w:rsidRDefault="00050D5F" w:rsidP="00A4510C">
            <w:pPr>
              <w:jc w:val="center"/>
            </w:pPr>
            <w:r w:rsidRPr="002E1CB6">
              <w:rPr>
                <w:rFonts w:ascii="Aptos Narrow" w:hAnsi="Aptos Narrow"/>
                <w:sz w:val="22"/>
                <w:szCs w:val="22"/>
              </w:rPr>
              <w:t>1.5</w:t>
            </w:r>
          </w:p>
        </w:tc>
        <w:tc>
          <w:tcPr>
            <w:tcW w:w="1338" w:type="dxa"/>
            <w:shd w:val="clear" w:color="auto" w:fill="E97132" w:themeFill="accent2"/>
            <w:vAlign w:val="center"/>
          </w:tcPr>
          <w:p w14:paraId="5FDB8555" w14:textId="45A662C8" w:rsidR="00050D5F" w:rsidRPr="00A4510C" w:rsidRDefault="00050D5F" w:rsidP="00A4510C">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10.34</w:t>
            </w:r>
          </w:p>
        </w:tc>
        <w:tc>
          <w:tcPr>
            <w:tcW w:w="1214" w:type="dxa"/>
            <w:vMerge/>
            <w:shd w:val="clear" w:color="auto" w:fill="E97132" w:themeFill="accent2"/>
            <w:vAlign w:val="center"/>
          </w:tcPr>
          <w:p w14:paraId="0396FBF4" w14:textId="77777777"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p>
        </w:tc>
        <w:tc>
          <w:tcPr>
            <w:tcW w:w="1150" w:type="dxa"/>
            <w:vAlign w:val="center"/>
          </w:tcPr>
          <w:p w14:paraId="524C6C99" w14:textId="42782CE5"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0.466</w:t>
            </w:r>
          </w:p>
        </w:tc>
        <w:tc>
          <w:tcPr>
            <w:tcW w:w="1151" w:type="dxa"/>
            <w:vAlign w:val="center"/>
          </w:tcPr>
          <w:p w14:paraId="58EF02D2" w14:textId="175F1EB7"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0.262</w:t>
            </w:r>
          </w:p>
        </w:tc>
        <w:tc>
          <w:tcPr>
            <w:tcW w:w="1151" w:type="dxa"/>
            <w:vAlign w:val="center"/>
          </w:tcPr>
          <w:p w14:paraId="644C18F0" w14:textId="372A1DEF"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0.198</w:t>
            </w:r>
          </w:p>
        </w:tc>
        <w:tc>
          <w:tcPr>
            <w:tcW w:w="1151" w:type="dxa"/>
            <w:vAlign w:val="center"/>
          </w:tcPr>
          <w:p w14:paraId="5665A98B" w14:textId="65CB304A"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0.159</w:t>
            </w:r>
          </w:p>
        </w:tc>
        <w:tc>
          <w:tcPr>
            <w:tcW w:w="1151" w:type="dxa"/>
            <w:vAlign w:val="center"/>
          </w:tcPr>
          <w:p w14:paraId="15262B17" w14:textId="3F087840"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0.153</w:t>
            </w:r>
          </w:p>
        </w:tc>
        <w:tc>
          <w:tcPr>
            <w:tcW w:w="1151" w:type="dxa"/>
            <w:vAlign w:val="center"/>
          </w:tcPr>
          <w:p w14:paraId="744FD2EA" w14:textId="42FA0245" w:rsidR="00050D5F" w:rsidRDefault="00050D5F" w:rsidP="00A4510C">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0.149</w:t>
            </w:r>
          </w:p>
        </w:tc>
      </w:tr>
      <w:tr w:rsidR="0082749A" w14:paraId="51CE8D3A"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253DFE4E" w14:textId="77777777" w:rsidR="0082749A" w:rsidRPr="002E1CB6" w:rsidRDefault="0082749A" w:rsidP="00A4510C">
            <w:pPr>
              <w:jc w:val="center"/>
              <w:rPr>
                <w:rFonts w:ascii="Aptos Narrow" w:hAnsi="Aptos Narrow"/>
                <w:sz w:val="22"/>
                <w:szCs w:val="22"/>
              </w:rPr>
            </w:pPr>
          </w:p>
        </w:tc>
        <w:tc>
          <w:tcPr>
            <w:tcW w:w="1338" w:type="dxa"/>
            <w:shd w:val="clear" w:color="auto" w:fill="E97132" w:themeFill="accent2"/>
            <w:vAlign w:val="center"/>
          </w:tcPr>
          <w:p w14:paraId="5651AA2F" w14:textId="77777777" w:rsidR="0082749A" w:rsidRPr="00A4510C" w:rsidRDefault="0082749A"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214" w:type="dxa"/>
            <w:shd w:val="clear" w:color="auto" w:fill="E97132" w:themeFill="accent2"/>
            <w:vAlign w:val="center"/>
          </w:tcPr>
          <w:p w14:paraId="15FAC197" w14:textId="77777777" w:rsidR="0082749A" w:rsidRDefault="0082749A" w:rsidP="00A4510C">
            <w:pPr>
              <w:jc w:val="center"/>
              <w:cnfStyle w:val="000000000000" w:firstRow="0" w:lastRow="0" w:firstColumn="0" w:lastColumn="0" w:oddVBand="0" w:evenVBand="0" w:oddHBand="0" w:evenHBand="0" w:firstRowFirstColumn="0" w:firstRowLastColumn="0" w:lastRowFirstColumn="0" w:lastRowLastColumn="0"/>
            </w:pPr>
          </w:p>
        </w:tc>
        <w:tc>
          <w:tcPr>
            <w:tcW w:w="1150" w:type="dxa"/>
            <w:shd w:val="clear" w:color="auto" w:fill="E97132" w:themeFill="accent2"/>
            <w:vAlign w:val="center"/>
          </w:tcPr>
          <w:p w14:paraId="4FE182A4" w14:textId="77777777" w:rsidR="0082749A" w:rsidRDefault="0082749A"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195D9DAE" w14:textId="77777777" w:rsidR="0082749A" w:rsidRDefault="0082749A"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3776D65B" w14:textId="77777777" w:rsidR="0082749A" w:rsidRDefault="0082749A"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650A3919" w14:textId="77777777" w:rsidR="0082749A" w:rsidRDefault="0082749A"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543D5E54" w14:textId="77777777" w:rsidR="0082749A" w:rsidRDefault="0082749A"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5158AC15" w14:textId="77777777" w:rsidR="0082749A" w:rsidRDefault="0082749A" w:rsidP="00A4510C">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r>
      <w:tr w:rsidR="0082749A" w14:paraId="5460167F"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1FE093CB" w14:textId="1074C200" w:rsidR="0082749A" w:rsidRPr="002E1CB6" w:rsidRDefault="0082749A" w:rsidP="0082749A">
            <w:pPr>
              <w:jc w:val="center"/>
              <w:rPr>
                <w:rFonts w:ascii="Aptos Narrow" w:hAnsi="Aptos Narrow"/>
                <w:sz w:val="22"/>
                <w:szCs w:val="22"/>
              </w:rPr>
            </w:pPr>
            <w:r w:rsidRPr="002E1CB6">
              <w:rPr>
                <w:rFonts w:ascii="Aptos Narrow" w:hAnsi="Aptos Narrow"/>
                <w:sz w:val="22"/>
                <w:szCs w:val="22"/>
              </w:rPr>
              <w:t>5.2</w:t>
            </w:r>
          </w:p>
        </w:tc>
        <w:tc>
          <w:tcPr>
            <w:tcW w:w="1338" w:type="dxa"/>
            <w:shd w:val="clear" w:color="auto" w:fill="E97132" w:themeFill="accent2"/>
            <w:vAlign w:val="center"/>
          </w:tcPr>
          <w:p w14:paraId="059295BC" w14:textId="6A432D66" w:rsidR="0082749A" w:rsidRPr="00A4510C"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2E1CB6">
              <w:rPr>
                <w:rFonts w:ascii="Aptos Narrow" w:hAnsi="Aptos Narrow"/>
                <w:b/>
                <w:bCs/>
                <w:color w:val="FFFFFF" w:themeColor="background1"/>
                <w:sz w:val="22"/>
                <w:szCs w:val="22"/>
              </w:rPr>
              <w:t>35.85</w:t>
            </w:r>
          </w:p>
        </w:tc>
        <w:tc>
          <w:tcPr>
            <w:tcW w:w="1214" w:type="dxa"/>
            <w:vMerge w:val="restart"/>
            <w:shd w:val="clear" w:color="auto" w:fill="E97132" w:themeFill="accent2"/>
            <w:vAlign w:val="center"/>
          </w:tcPr>
          <w:p w14:paraId="63870F9B" w14:textId="104D1D65" w:rsidR="0082749A" w:rsidRP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82749A">
              <w:rPr>
                <w:rFonts w:ascii="Aptos Narrow" w:hAnsi="Aptos Narrow"/>
                <w:b/>
                <w:bCs/>
                <w:color w:val="FFFFFF" w:themeColor="background1"/>
                <w:sz w:val="22"/>
                <w:szCs w:val="22"/>
              </w:rPr>
              <w:t>2</w:t>
            </w:r>
          </w:p>
        </w:tc>
        <w:tc>
          <w:tcPr>
            <w:tcW w:w="1150" w:type="dxa"/>
            <w:vAlign w:val="center"/>
          </w:tcPr>
          <w:p w14:paraId="4F6EA3FF" w14:textId="0C138CB5"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1.2</w:t>
            </w:r>
            <w:r w:rsidR="00313AB9">
              <w:rPr>
                <w:rFonts w:ascii="Aptos Narrow" w:hAnsi="Aptos Narrow"/>
                <w:color w:val="000000"/>
                <w:sz w:val="22"/>
                <w:szCs w:val="22"/>
              </w:rPr>
              <w:t>99</w:t>
            </w:r>
          </w:p>
        </w:tc>
        <w:tc>
          <w:tcPr>
            <w:tcW w:w="1151" w:type="dxa"/>
            <w:vAlign w:val="center"/>
          </w:tcPr>
          <w:p w14:paraId="62963CAF" w14:textId="59EE942E"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313AB9">
              <w:rPr>
                <w:rFonts w:ascii="Aptos Narrow" w:hAnsi="Aptos Narrow"/>
                <w:color w:val="000000"/>
                <w:sz w:val="22"/>
                <w:szCs w:val="22"/>
              </w:rPr>
              <w:t>52</w:t>
            </w:r>
          </w:p>
        </w:tc>
        <w:tc>
          <w:tcPr>
            <w:tcW w:w="1151" w:type="dxa"/>
            <w:vAlign w:val="center"/>
          </w:tcPr>
          <w:p w14:paraId="38A2F79E" w14:textId="2ADDF5EB"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w:t>
            </w:r>
            <w:r w:rsidR="00B14B47">
              <w:rPr>
                <w:rFonts w:ascii="Aptos Narrow" w:hAnsi="Aptos Narrow"/>
                <w:color w:val="000000"/>
                <w:sz w:val="22"/>
                <w:szCs w:val="22"/>
              </w:rPr>
              <w:t>45</w:t>
            </w:r>
          </w:p>
        </w:tc>
        <w:tc>
          <w:tcPr>
            <w:tcW w:w="1151" w:type="dxa"/>
            <w:vAlign w:val="center"/>
          </w:tcPr>
          <w:p w14:paraId="5F022D68" w14:textId="2FF9BF2E"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752387">
              <w:rPr>
                <w:rFonts w:ascii="Aptos Narrow" w:hAnsi="Aptos Narrow"/>
                <w:color w:val="000000"/>
                <w:sz w:val="22"/>
                <w:szCs w:val="22"/>
              </w:rPr>
              <w:t>21</w:t>
            </w:r>
          </w:p>
        </w:tc>
        <w:tc>
          <w:tcPr>
            <w:tcW w:w="1151" w:type="dxa"/>
            <w:vAlign w:val="center"/>
          </w:tcPr>
          <w:p w14:paraId="7194D3C8" w14:textId="405DB336"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752387">
              <w:rPr>
                <w:rFonts w:ascii="Aptos Narrow" w:hAnsi="Aptos Narrow"/>
                <w:color w:val="000000"/>
                <w:sz w:val="22"/>
                <w:szCs w:val="22"/>
              </w:rPr>
              <w:t>11</w:t>
            </w:r>
          </w:p>
        </w:tc>
        <w:tc>
          <w:tcPr>
            <w:tcW w:w="1151" w:type="dxa"/>
            <w:vAlign w:val="center"/>
          </w:tcPr>
          <w:p w14:paraId="758D9A29" w14:textId="28AD9B92"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752387">
              <w:rPr>
                <w:rFonts w:ascii="Aptos Narrow" w:hAnsi="Aptos Narrow"/>
                <w:color w:val="000000"/>
                <w:sz w:val="22"/>
                <w:szCs w:val="22"/>
              </w:rPr>
              <w:t>36</w:t>
            </w:r>
          </w:p>
        </w:tc>
      </w:tr>
      <w:tr w:rsidR="0082749A" w14:paraId="21381F76"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05FE447F" w14:textId="011BB95A" w:rsidR="0082749A" w:rsidRPr="002E1CB6" w:rsidRDefault="0082749A" w:rsidP="0082749A">
            <w:pPr>
              <w:jc w:val="center"/>
              <w:rPr>
                <w:rFonts w:ascii="Aptos Narrow" w:hAnsi="Aptos Narrow"/>
                <w:sz w:val="22"/>
                <w:szCs w:val="22"/>
              </w:rPr>
            </w:pPr>
            <w:r w:rsidRPr="002E1CB6">
              <w:rPr>
                <w:rFonts w:ascii="Aptos Narrow" w:hAnsi="Aptos Narrow"/>
                <w:sz w:val="22"/>
                <w:szCs w:val="22"/>
              </w:rPr>
              <w:t>4.5</w:t>
            </w:r>
          </w:p>
        </w:tc>
        <w:tc>
          <w:tcPr>
            <w:tcW w:w="1338" w:type="dxa"/>
            <w:shd w:val="clear" w:color="auto" w:fill="E97132" w:themeFill="accent2"/>
            <w:vAlign w:val="center"/>
          </w:tcPr>
          <w:p w14:paraId="06967C81" w14:textId="1FA2701D" w:rsidR="0082749A" w:rsidRPr="002E1CB6"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31.02</w:t>
            </w:r>
          </w:p>
        </w:tc>
        <w:tc>
          <w:tcPr>
            <w:tcW w:w="1214" w:type="dxa"/>
            <w:vMerge/>
            <w:shd w:val="clear" w:color="auto" w:fill="E97132" w:themeFill="accent2"/>
            <w:vAlign w:val="center"/>
          </w:tcPr>
          <w:p w14:paraId="56331576" w14:textId="77777777" w:rsidR="0082749A" w:rsidRPr="002E1CB6"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00CB3D57" w14:textId="64068E00"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9D1E83">
              <w:rPr>
                <w:rFonts w:ascii="Aptos Narrow" w:hAnsi="Aptos Narrow"/>
                <w:color w:val="000000"/>
                <w:sz w:val="22"/>
                <w:szCs w:val="22"/>
              </w:rPr>
              <w:t>26</w:t>
            </w:r>
          </w:p>
        </w:tc>
        <w:tc>
          <w:tcPr>
            <w:tcW w:w="1151" w:type="dxa"/>
            <w:vAlign w:val="center"/>
          </w:tcPr>
          <w:p w14:paraId="0FFCF48C" w14:textId="28C4EDDF"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9D1E83">
              <w:rPr>
                <w:rFonts w:ascii="Aptos Narrow" w:hAnsi="Aptos Narrow"/>
                <w:color w:val="000000"/>
                <w:sz w:val="22"/>
                <w:szCs w:val="22"/>
              </w:rPr>
              <w:t>43</w:t>
            </w:r>
          </w:p>
        </w:tc>
        <w:tc>
          <w:tcPr>
            <w:tcW w:w="1151" w:type="dxa"/>
            <w:vAlign w:val="center"/>
          </w:tcPr>
          <w:p w14:paraId="763E4C57" w14:textId="1EB77597"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1B6626">
              <w:rPr>
                <w:rFonts w:ascii="Aptos Narrow" w:hAnsi="Aptos Narrow"/>
                <w:color w:val="000000"/>
                <w:sz w:val="22"/>
                <w:szCs w:val="22"/>
              </w:rPr>
              <w:t>69</w:t>
            </w:r>
          </w:p>
        </w:tc>
        <w:tc>
          <w:tcPr>
            <w:tcW w:w="1151" w:type="dxa"/>
            <w:vAlign w:val="center"/>
          </w:tcPr>
          <w:p w14:paraId="4F0394C3" w14:textId="10070A22"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1B6626">
              <w:rPr>
                <w:rFonts w:ascii="Aptos Narrow" w:hAnsi="Aptos Narrow"/>
                <w:color w:val="000000"/>
                <w:sz w:val="22"/>
                <w:szCs w:val="22"/>
              </w:rPr>
              <w:t>79</w:t>
            </w:r>
          </w:p>
        </w:tc>
        <w:tc>
          <w:tcPr>
            <w:tcW w:w="1151" w:type="dxa"/>
            <w:vAlign w:val="center"/>
          </w:tcPr>
          <w:p w14:paraId="576ED554" w14:textId="0602448C"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752387">
              <w:rPr>
                <w:rFonts w:ascii="Aptos Narrow" w:hAnsi="Aptos Narrow"/>
                <w:color w:val="000000"/>
                <w:sz w:val="22"/>
                <w:szCs w:val="22"/>
              </w:rPr>
              <w:t>96</w:t>
            </w:r>
          </w:p>
        </w:tc>
        <w:tc>
          <w:tcPr>
            <w:tcW w:w="1151" w:type="dxa"/>
            <w:vAlign w:val="center"/>
          </w:tcPr>
          <w:p w14:paraId="51FAE536" w14:textId="697E46C0"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752387">
              <w:rPr>
                <w:rFonts w:ascii="Aptos Narrow" w:hAnsi="Aptos Narrow"/>
                <w:color w:val="000000"/>
                <w:sz w:val="22"/>
                <w:szCs w:val="22"/>
              </w:rPr>
              <w:t>28</w:t>
            </w:r>
          </w:p>
        </w:tc>
      </w:tr>
      <w:tr w:rsidR="0082749A" w14:paraId="6E1DC6E7"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2C4A8126" w14:textId="07647559" w:rsidR="0082749A" w:rsidRPr="002E1CB6" w:rsidRDefault="0082749A" w:rsidP="0082749A">
            <w:pPr>
              <w:jc w:val="center"/>
              <w:rPr>
                <w:rFonts w:ascii="Aptos Narrow" w:hAnsi="Aptos Narrow"/>
                <w:sz w:val="22"/>
                <w:szCs w:val="22"/>
              </w:rPr>
            </w:pPr>
            <w:r w:rsidRPr="002E1CB6">
              <w:rPr>
                <w:rFonts w:ascii="Aptos Narrow" w:hAnsi="Aptos Narrow"/>
                <w:sz w:val="22"/>
                <w:szCs w:val="22"/>
              </w:rPr>
              <w:t>3.5</w:t>
            </w:r>
          </w:p>
        </w:tc>
        <w:tc>
          <w:tcPr>
            <w:tcW w:w="1338" w:type="dxa"/>
            <w:shd w:val="clear" w:color="auto" w:fill="E97132" w:themeFill="accent2"/>
            <w:vAlign w:val="center"/>
          </w:tcPr>
          <w:p w14:paraId="414962CD" w14:textId="33F67A53" w:rsidR="0082749A" w:rsidRPr="00A4510C"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24.13</w:t>
            </w:r>
          </w:p>
        </w:tc>
        <w:tc>
          <w:tcPr>
            <w:tcW w:w="1214" w:type="dxa"/>
            <w:vMerge/>
            <w:shd w:val="clear" w:color="auto" w:fill="E97132" w:themeFill="accent2"/>
            <w:vAlign w:val="center"/>
          </w:tcPr>
          <w:p w14:paraId="37601DB4" w14:textId="77777777" w:rsidR="0082749A" w:rsidRPr="002E1CB6"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7D6043F3" w14:textId="0365F513"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w:t>
            </w:r>
            <w:r w:rsidR="002D5072">
              <w:rPr>
                <w:rFonts w:ascii="Aptos Narrow" w:hAnsi="Aptos Narrow"/>
                <w:color w:val="000000"/>
                <w:sz w:val="22"/>
                <w:szCs w:val="22"/>
              </w:rPr>
              <w:t>896</w:t>
            </w:r>
          </w:p>
        </w:tc>
        <w:tc>
          <w:tcPr>
            <w:tcW w:w="1151" w:type="dxa"/>
            <w:vAlign w:val="center"/>
          </w:tcPr>
          <w:p w14:paraId="711BBF01" w14:textId="593ED64C"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E26662">
              <w:rPr>
                <w:rFonts w:ascii="Aptos Narrow" w:hAnsi="Aptos Narrow"/>
                <w:color w:val="000000"/>
                <w:sz w:val="22"/>
                <w:szCs w:val="22"/>
              </w:rPr>
              <w:t>62</w:t>
            </w:r>
          </w:p>
        </w:tc>
        <w:tc>
          <w:tcPr>
            <w:tcW w:w="1151" w:type="dxa"/>
            <w:vAlign w:val="center"/>
          </w:tcPr>
          <w:p w14:paraId="507B81C6" w14:textId="0D034307"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E26662">
              <w:rPr>
                <w:rFonts w:ascii="Aptos Narrow" w:hAnsi="Aptos Narrow"/>
                <w:color w:val="000000"/>
                <w:sz w:val="22"/>
                <w:szCs w:val="22"/>
              </w:rPr>
              <w:t>32</w:t>
            </w:r>
          </w:p>
        </w:tc>
        <w:tc>
          <w:tcPr>
            <w:tcW w:w="1151" w:type="dxa"/>
            <w:vAlign w:val="center"/>
          </w:tcPr>
          <w:p w14:paraId="2D2E5EE0" w14:textId="28D18C14"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E26662">
              <w:rPr>
                <w:rFonts w:ascii="Aptos Narrow" w:hAnsi="Aptos Narrow"/>
                <w:color w:val="000000"/>
                <w:sz w:val="22"/>
                <w:szCs w:val="22"/>
              </w:rPr>
              <w:t>62</w:t>
            </w:r>
          </w:p>
        </w:tc>
        <w:tc>
          <w:tcPr>
            <w:tcW w:w="1151" w:type="dxa"/>
            <w:vAlign w:val="center"/>
          </w:tcPr>
          <w:p w14:paraId="66FA77F6" w14:textId="75004627"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E26662">
              <w:rPr>
                <w:rFonts w:ascii="Aptos Narrow" w:hAnsi="Aptos Narrow"/>
                <w:color w:val="000000"/>
                <w:sz w:val="22"/>
                <w:szCs w:val="22"/>
              </w:rPr>
              <w:t>24</w:t>
            </w:r>
          </w:p>
        </w:tc>
        <w:tc>
          <w:tcPr>
            <w:tcW w:w="1151" w:type="dxa"/>
            <w:vAlign w:val="center"/>
          </w:tcPr>
          <w:p w14:paraId="31D9083C" w14:textId="41B50A7F"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E26662">
              <w:rPr>
                <w:rFonts w:ascii="Aptos Narrow" w:hAnsi="Aptos Narrow"/>
                <w:color w:val="000000"/>
                <w:sz w:val="22"/>
                <w:szCs w:val="22"/>
              </w:rPr>
              <w:t>76</w:t>
            </w:r>
          </w:p>
        </w:tc>
      </w:tr>
      <w:tr w:rsidR="0082749A" w14:paraId="5A4DC529"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1B6646A6" w14:textId="74918CF5" w:rsidR="0082749A" w:rsidRPr="002E1CB6" w:rsidRDefault="0082749A" w:rsidP="0082749A">
            <w:pPr>
              <w:jc w:val="center"/>
              <w:rPr>
                <w:rFonts w:ascii="Aptos Narrow" w:hAnsi="Aptos Narrow"/>
                <w:sz w:val="22"/>
                <w:szCs w:val="22"/>
              </w:rPr>
            </w:pPr>
            <w:r w:rsidRPr="002E1CB6">
              <w:rPr>
                <w:rFonts w:ascii="Aptos Narrow" w:hAnsi="Aptos Narrow"/>
                <w:sz w:val="22"/>
                <w:szCs w:val="22"/>
              </w:rPr>
              <w:t>2.5</w:t>
            </w:r>
          </w:p>
        </w:tc>
        <w:tc>
          <w:tcPr>
            <w:tcW w:w="1338" w:type="dxa"/>
            <w:shd w:val="clear" w:color="auto" w:fill="E97132" w:themeFill="accent2"/>
            <w:vAlign w:val="center"/>
          </w:tcPr>
          <w:p w14:paraId="3DB1144A" w14:textId="0ED995C2" w:rsidR="0082749A" w:rsidRPr="00A4510C"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17.23</w:t>
            </w:r>
          </w:p>
        </w:tc>
        <w:tc>
          <w:tcPr>
            <w:tcW w:w="1214" w:type="dxa"/>
            <w:vMerge/>
            <w:shd w:val="clear" w:color="auto" w:fill="E97132" w:themeFill="accent2"/>
            <w:vAlign w:val="center"/>
          </w:tcPr>
          <w:p w14:paraId="4D642762" w14:textId="77777777" w:rsidR="0082749A" w:rsidRPr="002E1CB6"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1647C5E7" w14:textId="72C13BE6"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w:t>
            </w:r>
            <w:r w:rsidR="00E26662">
              <w:rPr>
                <w:rFonts w:ascii="Aptos Narrow" w:hAnsi="Aptos Narrow"/>
                <w:color w:val="000000"/>
                <w:sz w:val="22"/>
                <w:szCs w:val="22"/>
              </w:rPr>
              <w:t>10</w:t>
            </w:r>
          </w:p>
        </w:tc>
        <w:tc>
          <w:tcPr>
            <w:tcW w:w="1151" w:type="dxa"/>
            <w:vAlign w:val="center"/>
          </w:tcPr>
          <w:p w14:paraId="5A7FE697" w14:textId="5EF0CBCD"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E26662">
              <w:rPr>
                <w:rFonts w:ascii="Aptos Narrow" w:hAnsi="Aptos Narrow"/>
                <w:color w:val="000000"/>
                <w:sz w:val="22"/>
                <w:szCs w:val="22"/>
              </w:rPr>
              <w:t>76</w:t>
            </w:r>
          </w:p>
        </w:tc>
        <w:tc>
          <w:tcPr>
            <w:tcW w:w="1151" w:type="dxa"/>
            <w:vAlign w:val="center"/>
          </w:tcPr>
          <w:p w14:paraId="77BE071E" w14:textId="0C96A450"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E26662">
              <w:rPr>
                <w:rFonts w:ascii="Aptos Narrow" w:hAnsi="Aptos Narrow"/>
                <w:color w:val="000000"/>
                <w:sz w:val="22"/>
                <w:szCs w:val="22"/>
              </w:rPr>
              <w:t>58</w:t>
            </w:r>
          </w:p>
        </w:tc>
        <w:tc>
          <w:tcPr>
            <w:tcW w:w="1151" w:type="dxa"/>
            <w:vAlign w:val="center"/>
          </w:tcPr>
          <w:p w14:paraId="5024090D" w14:textId="1DA7C247"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E26662">
              <w:rPr>
                <w:rFonts w:ascii="Aptos Narrow" w:hAnsi="Aptos Narrow"/>
                <w:color w:val="000000"/>
                <w:sz w:val="22"/>
                <w:szCs w:val="22"/>
              </w:rPr>
              <w:t>76</w:t>
            </w:r>
          </w:p>
        </w:tc>
        <w:tc>
          <w:tcPr>
            <w:tcW w:w="1151" w:type="dxa"/>
            <w:vAlign w:val="center"/>
          </w:tcPr>
          <w:p w14:paraId="117C1B01" w14:textId="51BCAD9A"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E26662">
              <w:rPr>
                <w:rFonts w:ascii="Aptos Narrow" w:hAnsi="Aptos Narrow"/>
                <w:color w:val="000000"/>
                <w:sz w:val="22"/>
                <w:szCs w:val="22"/>
              </w:rPr>
              <w:t>32</w:t>
            </w:r>
          </w:p>
        </w:tc>
        <w:tc>
          <w:tcPr>
            <w:tcW w:w="1151" w:type="dxa"/>
            <w:vAlign w:val="center"/>
          </w:tcPr>
          <w:p w14:paraId="6124C2B0" w14:textId="32188360" w:rsidR="0082749A" w:rsidRDefault="0082749A" w:rsidP="0082749A">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E26662">
              <w:rPr>
                <w:rFonts w:ascii="Aptos Narrow" w:hAnsi="Aptos Narrow"/>
                <w:color w:val="000000"/>
                <w:sz w:val="22"/>
                <w:szCs w:val="22"/>
              </w:rPr>
              <w:t>35</w:t>
            </w:r>
          </w:p>
        </w:tc>
      </w:tr>
      <w:tr w:rsidR="0082749A" w14:paraId="4D5C9DD3"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1F8920A1" w14:textId="751F7B92" w:rsidR="0082749A" w:rsidRPr="002E1CB6" w:rsidRDefault="0082749A" w:rsidP="0082749A">
            <w:pPr>
              <w:jc w:val="center"/>
              <w:rPr>
                <w:rFonts w:ascii="Aptos Narrow" w:hAnsi="Aptos Narrow"/>
                <w:sz w:val="22"/>
                <w:szCs w:val="22"/>
              </w:rPr>
            </w:pPr>
            <w:r w:rsidRPr="002E1CB6">
              <w:rPr>
                <w:rFonts w:ascii="Aptos Narrow" w:hAnsi="Aptos Narrow"/>
                <w:sz w:val="22"/>
                <w:szCs w:val="22"/>
              </w:rPr>
              <w:t>1.5</w:t>
            </w:r>
          </w:p>
        </w:tc>
        <w:tc>
          <w:tcPr>
            <w:tcW w:w="1338" w:type="dxa"/>
            <w:shd w:val="clear" w:color="auto" w:fill="E97132" w:themeFill="accent2"/>
            <w:vAlign w:val="center"/>
          </w:tcPr>
          <w:p w14:paraId="6AB57144" w14:textId="53D47AA9" w:rsidR="0082749A" w:rsidRPr="00A4510C"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10.34</w:t>
            </w:r>
          </w:p>
        </w:tc>
        <w:tc>
          <w:tcPr>
            <w:tcW w:w="1214" w:type="dxa"/>
            <w:vMerge/>
            <w:shd w:val="clear" w:color="auto" w:fill="E97132" w:themeFill="accent2"/>
            <w:vAlign w:val="center"/>
          </w:tcPr>
          <w:p w14:paraId="4DC7210F" w14:textId="77777777" w:rsidR="0082749A" w:rsidRPr="002E1CB6"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6B4C10BE" w14:textId="7C140206"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0.4</w:t>
            </w:r>
            <w:r w:rsidR="00E26662">
              <w:rPr>
                <w:rFonts w:ascii="Aptos Narrow" w:hAnsi="Aptos Narrow"/>
                <w:color w:val="000000"/>
                <w:sz w:val="22"/>
                <w:szCs w:val="22"/>
              </w:rPr>
              <w:t>76</w:t>
            </w:r>
          </w:p>
        </w:tc>
        <w:tc>
          <w:tcPr>
            <w:tcW w:w="1151" w:type="dxa"/>
            <w:vAlign w:val="center"/>
          </w:tcPr>
          <w:p w14:paraId="602B3020" w14:textId="0171C34C"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E26662">
              <w:rPr>
                <w:rFonts w:ascii="Aptos Narrow" w:hAnsi="Aptos Narrow"/>
                <w:color w:val="000000"/>
                <w:sz w:val="22"/>
                <w:szCs w:val="22"/>
              </w:rPr>
              <w:t>69</w:t>
            </w:r>
          </w:p>
        </w:tc>
        <w:tc>
          <w:tcPr>
            <w:tcW w:w="1151" w:type="dxa"/>
            <w:vAlign w:val="center"/>
          </w:tcPr>
          <w:p w14:paraId="73E21310" w14:textId="517B832F"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E26662">
              <w:rPr>
                <w:rFonts w:ascii="Aptos Narrow" w:hAnsi="Aptos Narrow"/>
                <w:color w:val="000000"/>
                <w:sz w:val="22"/>
                <w:szCs w:val="22"/>
              </w:rPr>
              <w:t>12</w:t>
            </w:r>
          </w:p>
        </w:tc>
        <w:tc>
          <w:tcPr>
            <w:tcW w:w="1151" w:type="dxa"/>
            <w:vAlign w:val="center"/>
          </w:tcPr>
          <w:p w14:paraId="43024C0A" w14:textId="5B2E0F8E"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E26662">
              <w:rPr>
                <w:rFonts w:ascii="Aptos Narrow" w:hAnsi="Aptos Narrow"/>
                <w:color w:val="000000"/>
                <w:sz w:val="22"/>
                <w:szCs w:val="22"/>
              </w:rPr>
              <w:t>3</w:t>
            </w:r>
            <w:r w:rsidR="00BF3B7A">
              <w:rPr>
                <w:rFonts w:ascii="Aptos Narrow" w:hAnsi="Aptos Narrow"/>
                <w:color w:val="000000"/>
                <w:sz w:val="22"/>
                <w:szCs w:val="22"/>
              </w:rPr>
              <w:t>7</w:t>
            </w:r>
          </w:p>
        </w:tc>
        <w:tc>
          <w:tcPr>
            <w:tcW w:w="1151" w:type="dxa"/>
            <w:vAlign w:val="center"/>
          </w:tcPr>
          <w:p w14:paraId="4A2C05F5" w14:textId="7E0FBFAD"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BF3B7A">
              <w:rPr>
                <w:rFonts w:ascii="Aptos Narrow" w:hAnsi="Aptos Narrow"/>
                <w:color w:val="000000"/>
                <w:sz w:val="22"/>
                <w:szCs w:val="22"/>
              </w:rPr>
              <w:t>29</w:t>
            </w:r>
          </w:p>
        </w:tc>
        <w:tc>
          <w:tcPr>
            <w:tcW w:w="1151" w:type="dxa"/>
            <w:vAlign w:val="center"/>
          </w:tcPr>
          <w:p w14:paraId="15ED582E" w14:textId="17CEB33E" w:rsidR="0082749A" w:rsidRDefault="0082749A" w:rsidP="0082749A">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E26662">
              <w:rPr>
                <w:rFonts w:ascii="Aptos Narrow" w:hAnsi="Aptos Narrow"/>
                <w:color w:val="000000"/>
                <w:sz w:val="22"/>
                <w:szCs w:val="22"/>
              </w:rPr>
              <w:t>12</w:t>
            </w:r>
          </w:p>
        </w:tc>
      </w:tr>
      <w:tr w:rsidR="00036113" w14:paraId="5C513154"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5DFCAC33" w14:textId="77777777" w:rsidR="00036113" w:rsidRPr="002E1CB6" w:rsidRDefault="00036113" w:rsidP="00036113">
            <w:pPr>
              <w:jc w:val="center"/>
              <w:rPr>
                <w:rFonts w:ascii="Aptos Narrow" w:hAnsi="Aptos Narrow"/>
                <w:sz w:val="22"/>
                <w:szCs w:val="22"/>
              </w:rPr>
            </w:pPr>
          </w:p>
        </w:tc>
        <w:tc>
          <w:tcPr>
            <w:tcW w:w="1338" w:type="dxa"/>
            <w:shd w:val="clear" w:color="auto" w:fill="E97132" w:themeFill="accent2"/>
            <w:vAlign w:val="center"/>
          </w:tcPr>
          <w:p w14:paraId="41670887" w14:textId="77777777" w:rsidR="00036113" w:rsidRPr="00A4510C"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214" w:type="dxa"/>
            <w:shd w:val="clear" w:color="auto" w:fill="E97132" w:themeFill="accent2"/>
            <w:vAlign w:val="center"/>
          </w:tcPr>
          <w:p w14:paraId="28BF0161" w14:textId="77777777" w:rsidR="00036113" w:rsidRPr="002E1CB6"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shd w:val="clear" w:color="auto" w:fill="E97132" w:themeFill="accent2"/>
            <w:vAlign w:val="center"/>
          </w:tcPr>
          <w:p w14:paraId="42A4B404"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439AC5C2"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23A1882F"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06F22B59"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1375B89F"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26386396"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r>
      <w:tr w:rsidR="00036113" w14:paraId="7126251C"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129792D3" w14:textId="53E4EE6F" w:rsidR="00036113" w:rsidRPr="002E1CB6" w:rsidRDefault="00036113" w:rsidP="00036113">
            <w:pPr>
              <w:jc w:val="center"/>
              <w:rPr>
                <w:rFonts w:ascii="Aptos Narrow" w:hAnsi="Aptos Narrow"/>
                <w:sz w:val="22"/>
                <w:szCs w:val="22"/>
              </w:rPr>
            </w:pPr>
            <w:r w:rsidRPr="002E1CB6">
              <w:rPr>
                <w:rFonts w:ascii="Aptos Narrow" w:hAnsi="Aptos Narrow"/>
                <w:sz w:val="22"/>
                <w:szCs w:val="22"/>
              </w:rPr>
              <w:t>5.2</w:t>
            </w:r>
          </w:p>
        </w:tc>
        <w:tc>
          <w:tcPr>
            <w:tcW w:w="1338" w:type="dxa"/>
            <w:shd w:val="clear" w:color="auto" w:fill="E97132" w:themeFill="accent2"/>
            <w:vAlign w:val="center"/>
          </w:tcPr>
          <w:p w14:paraId="5BE864AB" w14:textId="4CA86445"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2E1CB6">
              <w:rPr>
                <w:rFonts w:ascii="Aptos Narrow" w:hAnsi="Aptos Narrow"/>
                <w:b/>
                <w:bCs/>
                <w:color w:val="FFFFFF" w:themeColor="background1"/>
                <w:sz w:val="22"/>
                <w:szCs w:val="22"/>
              </w:rPr>
              <w:t>35.85</w:t>
            </w:r>
          </w:p>
        </w:tc>
        <w:tc>
          <w:tcPr>
            <w:tcW w:w="1214" w:type="dxa"/>
            <w:vMerge w:val="restart"/>
            <w:shd w:val="clear" w:color="auto" w:fill="E97132" w:themeFill="accent2"/>
            <w:vAlign w:val="center"/>
          </w:tcPr>
          <w:p w14:paraId="7D6AE0EA" w14:textId="12C72C64" w:rsidR="00036113" w:rsidRPr="002E1CB6"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Pr>
                <w:rFonts w:ascii="Aptos Narrow" w:hAnsi="Aptos Narrow"/>
                <w:b/>
                <w:bCs/>
                <w:color w:val="FFFFFF" w:themeColor="background1"/>
                <w:sz w:val="22"/>
                <w:szCs w:val="22"/>
              </w:rPr>
              <w:t>3</w:t>
            </w:r>
          </w:p>
        </w:tc>
        <w:tc>
          <w:tcPr>
            <w:tcW w:w="1150" w:type="dxa"/>
            <w:vAlign w:val="center"/>
          </w:tcPr>
          <w:p w14:paraId="08436753" w14:textId="1AFFDDD8"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1.2</w:t>
            </w:r>
            <w:r w:rsidR="00BF3B7A">
              <w:rPr>
                <w:rFonts w:ascii="Aptos Narrow" w:hAnsi="Aptos Narrow"/>
                <w:color w:val="000000"/>
                <w:sz w:val="22"/>
                <w:szCs w:val="22"/>
              </w:rPr>
              <w:t>53</w:t>
            </w:r>
          </w:p>
        </w:tc>
        <w:tc>
          <w:tcPr>
            <w:tcW w:w="1151" w:type="dxa"/>
            <w:vAlign w:val="center"/>
          </w:tcPr>
          <w:p w14:paraId="1CDF8770" w14:textId="4BD4774B"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BF3B7A">
              <w:rPr>
                <w:rFonts w:ascii="Aptos Narrow" w:hAnsi="Aptos Narrow"/>
                <w:color w:val="000000"/>
                <w:sz w:val="22"/>
                <w:szCs w:val="22"/>
              </w:rPr>
              <w:t>32</w:t>
            </w:r>
          </w:p>
        </w:tc>
        <w:tc>
          <w:tcPr>
            <w:tcW w:w="1151" w:type="dxa"/>
            <w:vAlign w:val="center"/>
          </w:tcPr>
          <w:p w14:paraId="465B9493" w14:textId="5569174F"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w:t>
            </w:r>
            <w:r w:rsidR="00BF3B7A">
              <w:rPr>
                <w:rFonts w:ascii="Aptos Narrow" w:hAnsi="Aptos Narrow"/>
                <w:color w:val="000000"/>
                <w:sz w:val="22"/>
                <w:szCs w:val="22"/>
              </w:rPr>
              <w:t>21</w:t>
            </w:r>
          </w:p>
        </w:tc>
        <w:tc>
          <w:tcPr>
            <w:tcW w:w="1151" w:type="dxa"/>
            <w:vAlign w:val="center"/>
          </w:tcPr>
          <w:p w14:paraId="425FB0C8" w14:textId="2CCE5C7E"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BF3B7A">
              <w:rPr>
                <w:rFonts w:ascii="Aptos Narrow" w:hAnsi="Aptos Narrow"/>
                <w:color w:val="000000"/>
                <w:sz w:val="22"/>
                <w:szCs w:val="22"/>
              </w:rPr>
              <w:t>15</w:t>
            </w:r>
          </w:p>
        </w:tc>
        <w:tc>
          <w:tcPr>
            <w:tcW w:w="1151" w:type="dxa"/>
            <w:vAlign w:val="center"/>
          </w:tcPr>
          <w:p w14:paraId="6C0DB947" w14:textId="1E949E32"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BF3B7A">
              <w:rPr>
                <w:rFonts w:ascii="Aptos Narrow" w:hAnsi="Aptos Narrow"/>
                <w:color w:val="000000"/>
                <w:sz w:val="22"/>
                <w:szCs w:val="22"/>
              </w:rPr>
              <w:t>56</w:t>
            </w:r>
          </w:p>
        </w:tc>
        <w:tc>
          <w:tcPr>
            <w:tcW w:w="1151" w:type="dxa"/>
            <w:vAlign w:val="center"/>
          </w:tcPr>
          <w:p w14:paraId="6589C3B7" w14:textId="151DF9EA"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BF3B7A">
              <w:rPr>
                <w:rFonts w:ascii="Aptos Narrow" w:hAnsi="Aptos Narrow"/>
                <w:color w:val="000000"/>
                <w:sz w:val="22"/>
                <w:szCs w:val="22"/>
              </w:rPr>
              <w:t>72</w:t>
            </w:r>
          </w:p>
        </w:tc>
      </w:tr>
      <w:tr w:rsidR="00036113" w14:paraId="21333500"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0D528802" w14:textId="363AB659" w:rsidR="00036113" w:rsidRPr="002E1CB6" w:rsidRDefault="00036113" w:rsidP="00036113">
            <w:pPr>
              <w:jc w:val="center"/>
              <w:rPr>
                <w:rFonts w:ascii="Aptos Narrow" w:hAnsi="Aptos Narrow"/>
                <w:sz w:val="22"/>
                <w:szCs w:val="22"/>
              </w:rPr>
            </w:pPr>
            <w:r w:rsidRPr="002E1CB6">
              <w:rPr>
                <w:rFonts w:ascii="Aptos Narrow" w:hAnsi="Aptos Narrow"/>
                <w:sz w:val="22"/>
                <w:szCs w:val="22"/>
              </w:rPr>
              <w:t>4.5</w:t>
            </w:r>
          </w:p>
        </w:tc>
        <w:tc>
          <w:tcPr>
            <w:tcW w:w="1338" w:type="dxa"/>
            <w:shd w:val="clear" w:color="auto" w:fill="E97132" w:themeFill="accent2"/>
            <w:vAlign w:val="center"/>
          </w:tcPr>
          <w:p w14:paraId="32386BBA" w14:textId="0D8C9B64" w:rsidR="00036113" w:rsidRPr="002E1CB6"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31.02</w:t>
            </w:r>
          </w:p>
        </w:tc>
        <w:tc>
          <w:tcPr>
            <w:tcW w:w="1214" w:type="dxa"/>
            <w:vMerge/>
            <w:shd w:val="clear" w:color="auto" w:fill="E97132" w:themeFill="accent2"/>
            <w:vAlign w:val="center"/>
          </w:tcPr>
          <w:p w14:paraId="39897E7C"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6AC63290" w14:textId="3CFBC485"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BF3B7A">
              <w:rPr>
                <w:rFonts w:ascii="Aptos Narrow" w:hAnsi="Aptos Narrow"/>
                <w:color w:val="000000"/>
                <w:sz w:val="22"/>
                <w:szCs w:val="22"/>
              </w:rPr>
              <w:t>21</w:t>
            </w:r>
          </w:p>
        </w:tc>
        <w:tc>
          <w:tcPr>
            <w:tcW w:w="1151" w:type="dxa"/>
            <w:vAlign w:val="center"/>
          </w:tcPr>
          <w:p w14:paraId="508E9E25" w14:textId="238AD9A2"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BF3B7A">
              <w:rPr>
                <w:rFonts w:ascii="Aptos Narrow" w:hAnsi="Aptos Narrow"/>
                <w:color w:val="000000"/>
                <w:sz w:val="22"/>
                <w:szCs w:val="22"/>
              </w:rPr>
              <w:t>31</w:t>
            </w:r>
          </w:p>
        </w:tc>
        <w:tc>
          <w:tcPr>
            <w:tcW w:w="1151" w:type="dxa"/>
            <w:vAlign w:val="center"/>
          </w:tcPr>
          <w:p w14:paraId="0A55D793" w14:textId="0A048399"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BF3B7A">
              <w:rPr>
                <w:rFonts w:ascii="Aptos Narrow" w:hAnsi="Aptos Narrow"/>
                <w:color w:val="000000"/>
                <w:sz w:val="22"/>
                <w:szCs w:val="22"/>
              </w:rPr>
              <w:t>25</w:t>
            </w:r>
          </w:p>
        </w:tc>
        <w:tc>
          <w:tcPr>
            <w:tcW w:w="1151" w:type="dxa"/>
            <w:vAlign w:val="center"/>
          </w:tcPr>
          <w:p w14:paraId="1A3BC59F" w14:textId="6B86375D"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BF3B7A">
              <w:rPr>
                <w:rFonts w:ascii="Aptos Narrow" w:hAnsi="Aptos Narrow"/>
                <w:color w:val="000000"/>
                <w:sz w:val="22"/>
                <w:szCs w:val="22"/>
              </w:rPr>
              <w:t>52</w:t>
            </w:r>
          </w:p>
        </w:tc>
        <w:tc>
          <w:tcPr>
            <w:tcW w:w="1151" w:type="dxa"/>
            <w:vAlign w:val="center"/>
          </w:tcPr>
          <w:p w14:paraId="0219267A" w14:textId="795B23D8"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BF3B7A">
              <w:rPr>
                <w:rFonts w:ascii="Aptos Narrow" w:hAnsi="Aptos Narrow"/>
                <w:color w:val="000000"/>
                <w:sz w:val="22"/>
                <w:szCs w:val="22"/>
              </w:rPr>
              <w:t>63</w:t>
            </w:r>
          </w:p>
        </w:tc>
        <w:tc>
          <w:tcPr>
            <w:tcW w:w="1151" w:type="dxa"/>
            <w:vAlign w:val="center"/>
          </w:tcPr>
          <w:p w14:paraId="19E5D543" w14:textId="34B30B19"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BF3B7A">
              <w:rPr>
                <w:rFonts w:ascii="Aptos Narrow" w:hAnsi="Aptos Narrow"/>
                <w:color w:val="000000"/>
                <w:sz w:val="22"/>
                <w:szCs w:val="22"/>
              </w:rPr>
              <w:t>15</w:t>
            </w:r>
          </w:p>
        </w:tc>
      </w:tr>
      <w:tr w:rsidR="00036113" w14:paraId="4DE473E0"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1F8610C3" w14:textId="1243A71C" w:rsidR="00036113" w:rsidRPr="002E1CB6" w:rsidRDefault="00036113" w:rsidP="00036113">
            <w:pPr>
              <w:jc w:val="center"/>
              <w:rPr>
                <w:rFonts w:ascii="Aptos Narrow" w:hAnsi="Aptos Narrow"/>
                <w:sz w:val="22"/>
                <w:szCs w:val="22"/>
              </w:rPr>
            </w:pPr>
            <w:r w:rsidRPr="002E1CB6">
              <w:rPr>
                <w:rFonts w:ascii="Aptos Narrow" w:hAnsi="Aptos Narrow"/>
                <w:sz w:val="22"/>
                <w:szCs w:val="22"/>
              </w:rPr>
              <w:t>3.5</w:t>
            </w:r>
          </w:p>
        </w:tc>
        <w:tc>
          <w:tcPr>
            <w:tcW w:w="1338" w:type="dxa"/>
            <w:shd w:val="clear" w:color="auto" w:fill="E97132" w:themeFill="accent2"/>
            <w:vAlign w:val="center"/>
          </w:tcPr>
          <w:p w14:paraId="753DC2D5" w14:textId="5484E3EA"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24.13</w:t>
            </w:r>
          </w:p>
        </w:tc>
        <w:tc>
          <w:tcPr>
            <w:tcW w:w="1214" w:type="dxa"/>
            <w:vMerge/>
            <w:shd w:val="clear" w:color="auto" w:fill="E97132" w:themeFill="accent2"/>
            <w:vAlign w:val="center"/>
          </w:tcPr>
          <w:p w14:paraId="5D6855D8" w14:textId="77777777"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06B2320A" w14:textId="4744DBB2"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BF3B7A">
              <w:rPr>
                <w:rFonts w:ascii="Aptos Narrow" w:hAnsi="Aptos Narrow"/>
                <w:color w:val="000000"/>
                <w:sz w:val="22"/>
                <w:szCs w:val="22"/>
              </w:rPr>
              <w:t>16</w:t>
            </w:r>
          </w:p>
        </w:tc>
        <w:tc>
          <w:tcPr>
            <w:tcW w:w="1151" w:type="dxa"/>
            <w:vAlign w:val="center"/>
          </w:tcPr>
          <w:p w14:paraId="7D3652B1" w14:textId="0B9113C4"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BF3B7A">
              <w:rPr>
                <w:rFonts w:ascii="Aptos Narrow" w:hAnsi="Aptos Narrow"/>
                <w:color w:val="000000"/>
                <w:sz w:val="22"/>
                <w:szCs w:val="22"/>
              </w:rPr>
              <w:t>25</w:t>
            </w:r>
          </w:p>
        </w:tc>
        <w:tc>
          <w:tcPr>
            <w:tcW w:w="1151" w:type="dxa"/>
            <w:vAlign w:val="center"/>
          </w:tcPr>
          <w:p w14:paraId="280F3ED2" w14:textId="5AC1857E"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BF3B7A">
              <w:rPr>
                <w:rFonts w:ascii="Aptos Narrow" w:hAnsi="Aptos Narrow"/>
                <w:color w:val="000000"/>
                <w:sz w:val="22"/>
                <w:szCs w:val="22"/>
              </w:rPr>
              <w:t>65</w:t>
            </w:r>
          </w:p>
        </w:tc>
        <w:tc>
          <w:tcPr>
            <w:tcW w:w="1151" w:type="dxa"/>
            <w:vAlign w:val="center"/>
          </w:tcPr>
          <w:p w14:paraId="6BE9D521" w14:textId="42769D1A"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BF3B7A">
              <w:rPr>
                <w:rFonts w:ascii="Aptos Narrow" w:hAnsi="Aptos Narrow"/>
                <w:color w:val="000000"/>
                <w:sz w:val="22"/>
                <w:szCs w:val="22"/>
              </w:rPr>
              <w:t>26</w:t>
            </w:r>
          </w:p>
        </w:tc>
        <w:tc>
          <w:tcPr>
            <w:tcW w:w="1151" w:type="dxa"/>
            <w:vAlign w:val="center"/>
          </w:tcPr>
          <w:p w14:paraId="04A240D6" w14:textId="05190DEB"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BF3B7A">
              <w:rPr>
                <w:rFonts w:ascii="Aptos Narrow" w:hAnsi="Aptos Narrow"/>
                <w:color w:val="000000"/>
                <w:sz w:val="22"/>
                <w:szCs w:val="22"/>
              </w:rPr>
              <w:t>73</w:t>
            </w:r>
          </w:p>
        </w:tc>
        <w:tc>
          <w:tcPr>
            <w:tcW w:w="1151" w:type="dxa"/>
            <w:vAlign w:val="center"/>
          </w:tcPr>
          <w:p w14:paraId="5F9E104E" w14:textId="623747CD"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BF3B7A">
              <w:rPr>
                <w:rFonts w:ascii="Aptos Narrow" w:hAnsi="Aptos Narrow"/>
                <w:color w:val="000000"/>
                <w:sz w:val="22"/>
                <w:szCs w:val="22"/>
              </w:rPr>
              <w:t>37</w:t>
            </w:r>
          </w:p>
        </w:tc>
      </w:tr>
      <w:tr w:rsidR="00036113" w14:paraId="244D517D"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641501B6" w14:textId="188D9A81" w:rsidR="00036113" w:rsidRPr="002E1CB6" w:rsidRDefault="00036113" w:rsidP="00036113">
            <w:pPr>
              <w:jc w:val="center"/>
              <w:rPr>
                <w:rFonts w:ascii="Aptos Narrow" w:hAnsi="Aptos Narrow"/>
                <w:sz w:val="22"/>
                <w:szCs w:val="22"/>
              </w:rPr>
            </w:pPr>
            <w:r w:rsidRPr="002E1CB6">
              <w:rPr>
                <w:rFonts w:ascii="Aptos Narrow" w:hAnsi="Aptos Narrow"/>
                <w:sz w:val="22"/>
                <w:szCs w:val="22"/>
              </w:rPr>
              <w:t>2.5</w:t>
            </w:r>
          </w:p>
        </w:tc>
        <w:tc>
          <w:tcPr>
            <w:tcW w:w="1338" w:type="dxa"/>
            <w:shd w:val="clear" w:color="auto" w:fill="E97132" w:themeFill="accent2"/>
            <w:vAlign w:val="center"/>
          </w:tcPr>
          <w:p w14:paraId="14EF8B6C" w14:textId="6E17956C" w:rsidR="00036113" w:rsidRPr="00A4510C"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17.23</w:t>
            </w:r>
          </w:p>
        </w:tc>
        <w:tc>
          <w:tcPr>
            <w:tcW w:w="1214" w:type="dxa"/>
            <w:vMerge/>
            <w:shd w:val="clear" w:color="auto" w:fill="E97132" w:themeFill="accent2"/>
            <w:vAlign w:val="center"/>
          </w:tcPr>
          <w:p w14:paraId="44C45BB7"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3BFF5F23" w14:textId="55D2268A"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w:t>
            </w:r>
            <w:r w:rsidR="00BF3B7A">
              <w:rPr>
                <w:rFonts w:ascii="Aptos Narrow" w:hAnsi="Aptos Narrow"/>
                <w:color w:val="000000"/>
                <w:sz w:val="22"/>
                <w:szCs w:val="22"/>
              </w:rPr>
              <w:t>73</w:t>
            </w:r>
          </w:p>
        </w:tc>
        <w:tc>
          <w:tcPr>
            <w:tcW w:w="1151" w:type="dxa"/>
            <w:vAlign w:val="center"/>
          </w:tcPr>
          <w:p w14:paraId="4EF18B85" w14:textId="4C937F21"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BF3B7A">
              <w:rPr>
                <w:rFonts w:ascii="Aptos Narrow" w:hAnsi="Aptos Narrow"/>
                <w:color w:val="000000"/>
                <w:sz w:val="22"/>
                <w:szCs w:val="22"/>
              </w:rPr>
              <w:t>43</w:t>
            </w:r>
          </w:p>
        </w:tc>
        <w:tc>
          <w:tcPr>
            <w:tcW w:w="1151" w:type="dxa"/>
            <w:vAlign w:val="center"/>
          </w:tcPr>
          <w:p w14:paraId="238243F0" w14:textId="7A5917B1"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BF3B7A">
              <w:rPr>
                <w:rFonts w:ascii="Aptos Narrow" w:hAnsi="Aptos Narrow"/>
                <w:color w:val="000000"/>
                <w:sz w:val="22"/>
                <w:szCs w:val="22"/>
              </w:rPr>
              <w:t>31</w:t>
            </w:r>
          </w:p>
        </w:tc>
        <w:tc>
          <w:tcPr>
            <w:tcW w:w="1151" w:type="dxa"/>
            <w:vAlign w:val="center"/>
          </w:tcPr>
          <w:p w14:paraId="577500C3" w14:textId="2618D6FD"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BF3B7A">
              <w:rPr>
                <w:rFonts w:ascii="Aptos Narrow" w:hAnsi="Aptos Narrow"/>
                <w:color w:val="000000"/>
                <w:sz w:val="22"/>
                <w:szCs w:val="22"/>
              </w:rPr>
              <w:t>53</w:t>
            </w:r>
          </w:p>
        </w:tc>
        <w:tc>
          <w:tcPr>
            <w:tcW w:w="1151" w:type="dxa"/>
            <w:vAlign w:val="center"/>
          </w:tcPr>
          <w:p w14:paraId="3EAB29FB" w14:textId="306109B8"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BF3B7A">
              <w:rPr>
                <w:rFonts w:ascii="Aptos Narrow" w:hAnsi="Aptos Narrow"/>
                <w:color w:val="000000"/>
                <w:sz w:val="22"/>
                <w:szCs w:val="22"/>
              </w:rPr>
              <w:t>62</w:t>
            </w:r>
          </w:p>
        </w:tc>
        <w:tc>
          <w:tcPr>
            <w:tcW w:w="1151" w:type="dxa"/>
            <w:vAlign w:val="center"/>
          </w:tcPr>
          <w:p w14:paraId="477666AA" w14:textId="4E30E095"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BF3B7A">
              <w:rPr>
                <w:rFonts w:ascii="Aptos Narrow" w:hAnsi="Aptos Narrow"/>
                <w:color w:val="000000"/>
                <w:sz w:val="22"/>
                <w:szCs w:val="22"/>
              </w:rPr>
              <w:t>15</w:t>
            </w:r>
          </w:p>
        </w:tc>
      </w:tr>
      <w:tr w:rsidR="00036113" w14:paraId="3ABAD03E"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20D1BA59" w14:textId="0EDF8072" w:rsidR="00036113" w:rsidRPr="002E1CB6" w:rsidRDefault="00036113" w:rsidP="00036113">
            <w:pPr>
              <w:jc w:val="center"/>
              <w:rPr>
                <w:rFonts w:ascii="Aptos Narrow" w:hAnsi="Aptos Narrow"/>
                <w:sz w:val="22"/>
                <w:szCs w:val="22"/>
              </w:rPr>
            </w:pPr>
            <w:r w:rsidRPr="002E1CB6">
              <w:rPr>
                <w:rFonts w:ascii="Aptos Narrow" w:hAnsi="Aptos Narrow"/>
                <w:sz w:val="22"/>
                <w:szCs w:val="22"/>
              </w:rPr>
              <w:t>1.5</w:t>
            </w:r>
          </w:p>
        </w:tc>
        <w:tc>
          <w:tcPr>
            <w:tcW w:w="1338" w:type="dxa"/>
            <w:shd w:val="clear" w:color="auto" w:fill="E97132" w:themeFill="accent2"/>
            <w:vAlign w:val="center"/>
          </w:tcPr>
          <w:p w14:paraId="28E6B283" w14:textId="10AED8DD"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10.34</w:t>
            </w:r>
          </w:p>
        </w:tc>
        <w:tc>
          <w:tcPr>
            <w:tcW w:w="1214" w:type="dxa"/>
            <w:vMerge/>
            <w:shd w:val="clear" w:color="auto" w:fill="E97132" w:themeFill="accent2"/>
            <w:vAlign w:val="center"/>
          </w:tcPr>
          <w:p w14:paraId="355B1EB0" w14:textId="77777777"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03B50A47" w14:textId="6E6CB059"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0.46</w:t>
            </w:r>
            <w:r w:rsidR="00BF3B7A">
              <w:rPr>
                <w:rFonts w:ascii="Aptos Narrow" w:hAnsi="Aptos Narrow"/>
                <w:color w:val="000000"/>
                <w:sz w:val="22"/>
                <w:szCs w:val="22"/>
              </w:rPr>
              <w:t>1</w:t>
            </w:r>
          </w:p>
        </w:tc>
        <w:tc>
          <w:tcPr>
            <w:tcW w:w="1151" w:type="dxa"/>
            <w:vAlign w:val="center"/>
          </w:tcPr>
          <w:p w14:paraId="5357EC15" w14:textId="062C894A"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0.26</w:t>
            </w:r>
            <w:r w:rsidR="00BF3B7A">
              <w:rPr>
                <w:rFonts w:ascii="Aptos Narrow" w:hAnsi="Aptos Narrow"/>
                <w:color w:val="000000"/>
                <w:sz w:val="22"/>
                <w:szCs w:val="22"/>
              </w:rPr>
              <w:t>3</w:t>
            </w:r>
          </w:p>
        </w:tc>
        <w:tc>
          <w:tcPr>
            <w:tcW w:w="1151" w:type="dxa"/>
            <w:vAlign w:val="center"/>
          </w:tcPr>
          <w:p w14:paraId="6F08B47F" w14:textId="4D454AFB"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0.19</w:t>
            </w:r>
            <w:r w:rsidR="00BF3B7A">
              <w:rPr>
                <w:rFonts w:ascii="Aptos Narrow" w:hAnsi="Aptos Narrow"/>
                <w:color w:val="000000"/>
                <w:sz w:val="22"/>
                <w:szCs w:val="22"/>
              </w:rPr>
              <w:t>7</w:t>
            </w:r>
          </w:p>
        </w:tc>
        <w:tc>
          <w:tcPr>
            <w:tcW w:w="1151" w:type="dxa"/>
            <w:vAlign w:val="center"/>
          </w:tcPr>
          <w:p w14:paraId="3C01684B" w14:textId="26805B5D"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0.15</w:t>
            </w:r>
            <w:r w:rsidR="00BF3B7A">
              <w:rPr>
                <w:rFonts w:ascii="Aptos Narrow" w:hAnsi="Aptos Narrow"/>
                <w:color w:val="000000"/>
                <w:sz w:val="22"/>
                <w:szCs w:val="22"/>
              </w:rPr>
              <w:t>1</w:t>
            </w:r>
          </w:p>
        </w:tc>
        <w:tc>
          <w:tcPr>
            <w:tcW w:w="1151" w:type="dxa"/>
            <w:vAlign w:val="center"/>
          </w:tcPr>
          <w:p w14:paraId="1D0ADE57" w14:textId="6B3272D3"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0.15</w:t>
            </w:r>
            <w:r w:rsidR="00BF3B7A">
              <w:rPr>
                <w:rFonts w:ascii="Aptos Narrow" w:hAnsi="Aptos Narrow"/>
                <w:color w:val="000000"/>
                <w:sz w:val="22"/>
                <w:szCs w:val="22"/>
              </w:rPr>
              <w:t>6</w:t>
            </w:r>
          </w:p>
        </w:tc>
        <w:tc>
          <w:tcPr>
            <w:tcW w:w="1151" w:type="dxa"/>
            <w:vAlign w:val="center"/>
          </w:tcPr>
          <w:p w14:paraId="450061F5" w14:textId="47B5284B"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0.14</w:t>
            </w:r>
            <w:r w:rsidR="00BF3B7A">
              <w:rPr>
                <w:rFonts w:ascii="Aptos Narrow" w:hAnsi="Aptos Narrow"/>
                <w:color w:val="000000"/>
                <w:sz w:val="22"/>
                <w:szCs w:val="22"/>
              </w:rPr>
              <w:t>4</w:t>
            </w:r>
          </w:p>
        </w:tc>
      </w:tr>
      <w:tr w:rsidR="00036113" w14:paraId="22117BC9" w14:textId="77777777" w:rsidTr="00DE0966">
        <w:trPr>
          <w:trHeight w:val="71"/>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75DBCA9B" w14:textId="77777777" w:rsidR="00036113" w:rsidRPr="002E1CB6" w:rsidRDefault="00036113" w:rsidP="00036113">
            <w:pPr>
              <w:jc w:val="center"/>
              <w:rPr>
                <w:rFonts w:ascii="Aptos Narrow" w:hAnsi="Aptos Narrow"/>
                <w:sz w:val="22"/>
                <w:szCs w:val="22"/>
              </w:rPr>
            </w:pPr>
          </w:p>
        </w:tc>
        <w:tc>
          <w:tcPr>
            <w:tcW w:w="1338" w:type="dxa"/>
            <w:shd w:val="clear" w:color="auto" w:fill="E97132" w:themeFill="accent2"/>
            <w:vAlign w:val="center"/>
          </w:tcPr>
          <w:p w14:paraId="0BF8868F" w14:textId="77777777" w:rsidR="00036113" w:rsidRPr="00A4510C"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214" w:type="dxa"/>
            <w:shd w:val="clear" w:color="auto" w:fill="E97132" w:themeFill="accent2"/>
            <w:vAlign w:val="center"/>
          </w:tcPr>
          <w:p w14:paraId="584EE54E"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shd w:val="clear" w:color="auto" w:fill="E97132" w:themeFill="accent2"/>
            <w:vAlign w:val="center"/>
          </w:tcPr>
          <w:p w14:paraId="65BFB481"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067CAA89"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77A6EBEF"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59B6296E"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3C6059AC"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575CE6DC"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r>
      <w:tr w:rsidR="00036113" w14:paraId="3B51ADC2"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0E708D88" w14:textId="4783BDF9" w:rsidR="00036113" w:rsidRPr="002E1CB6" w:rsidRDefault="00036113" w:rsidP="00036113">
            <w:pPr>
              <w:jc w:val="center"/>
              <w:rPr>
                <w:rFonts w:ascii="Aptos Narrow" w:hAnsi="Aptos Narrow"/>
                <w:sz w:val="22"/>
                <w:szCs w:val="22"/>
              </w:rPr>
            </w:pPr>
            <w:r w:rsidRPr="002E1CB6">
              <w:rPr>
                <w:rFonts w:ascii="Aptos Narrow" w:hAnsi="Aptos Narrow"/>
                <w:sz w:val="22"/>
                <w:szCs w:val="22"/>
              </w:rPr>
              <w:t>5.2</w:t>
            </w:r>
          </w:p>
        </w:tc>
        <w:tc>
          <w:tcPr>
            <w:tcW w:w="1338" w:type="dxa"/>
            <w:shd w:val="clear" w:color="auto" w:fill="E97132" w:themeFill="accent2"/>
            <w:vAlign w:val="center"/>
          </w:tcPr>
          <w:p w14:paraId="0EF25694" w14:textId="241BD2C6"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2E1CB6">
              <w:rPr>
                <w:rFonts w:ascii="Aptos Narrow" w:hAnsi="Aptos Narrow"/>
                <w:b/>
                <w:bCs/>
                <w:color w:val="FFFFFF" w:themeColor="background1"/>
                <w:sz w:val="22"/>
                <w:szCs w:val="22"/>
              </w:rPr>
              <w:t>35.85</w:t>
            </w:r>
          </w:p>
        </w:tc>
        <w:tc>
          <w:tcPr>
            <w:tcW w:w="1214" w:type="dxa"/>
            <w:vMerge w:val="restart"/>
            <w:shd w:val="clear" w:color="auto" w:fill="E97132" w:themeFill="accent2"/>
            <w:vAlign w:val="center"/>
          </w:tcPr>
          <w:p w14:paraId="01F019C7" w14:textId="5991061C"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Pr>
                <w:rFonts w:ascii="Aptos Narrow" w:hAnsi="Aptos Narrow"/>
                <w:b/>
                <w:bCs/>
                <w:color w:val="FFFFFF" w:themeColor="background1"/>
                <w:sz w:val="22"/>
                <w:szCs w:val="22"/>
              </w:rPr>
              <w:t>4</w:t>
            </w:r>
          </w:p>
        </w:tc>
        <w:tc>
          <w:tcPr>
            <w:tcW w:w="1150" w:type="dxa"/>
            <w:vAlign w:val="center"/>
          </w:tcPr>
          <w:p w14:paraId="731988A2" w14:textId="1575C620"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1.2</w:t>
            </w:r>
            <w:r w:rsidR="00D97F9F">
              <w:rPr>
                <w:rFonts w:ascii="Aptos Narrow" w:hAnsi="Aptos Narrow"/>
                <w:color w:val="000000"/>
                <w:sz w:val="22"/>
                <w:szCs w:val="22"/>
              </w:rPr>
              <w:t>71</w:t>
            </w:r>
          </w:p>
        </w:tc>
        <w:tc>
          <w:tcPr>
            <w:tcW w:w="1151" w:type="dxa"/>
            <w:vAlign w:val="center"/>
          </w:tcPr>
          <w:p w14:paraId="359BA88A" w14:textId="12A91B66"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D97F9F">
              <w:rPr>
                <w:rFonts w:ascii="Aptos Narrow" w:hAnsi="Aptos Narrow"/>
                <w:color w:val="000000"/>
                <w:sz w:val="22"/>
                <w:szCs w:val="22"/>
              </w:rPr>
              <w:t>28</w:t>
            </w:r>
          </w:p>
        </w:tc>
        <w:tc>
          <w:tcPr>
            <w:tcW w:w="1151" w:type="dxa"/>
            <w:vAlign w:val="center"/>
          </w:tcPr>
          <w:p w14:paraId="2F9D8017" w14:textId="3057CD29"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w:t>
            </w:r>
            <w:r w:rsidR="00D97F9F">
              <w:rPr>
                <w:rFonts w:ascii="Aptos Narrow" w:hAnsi="Aptos Narrow"/>
                <w:color w:val="000000"/>
                <w:sz w:val="22"/>
                <w:szCs w:val="22"/>
              </w:rPr>
              <w:t>26</w:t>
            </w:r>
          </w:p>
        </w:tc>
        <w:tc>
          <w:tcPr>
            <w:tcW w:w="1151" w:type="dxa"/>
            <w:vAlign w:val="center"/>
          </w:tcPr>
          <w:p w14:paraId="4847B08C" w14:textId="12695A5F"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D97F9F">
              <w:rPr>
                <w:rFonts w:ascii="Aptos Narrow" w:hAnsi="Aptos Narrow"/>
                <w:color w:val="000000"/>
                <w:sz w:val="22"/>
                <w:szCs w:val="22"/>
              </w:rPr>
              <w:t>01</w:t>
            </w:r>
          </w:p>
        </w:tc>
        <w:tc>
          <w:tcPr>
            <w:tcW w:w="1151" w:type="dxa"/>
            <w:vAlign w:val="center"/>
          </w:tcPr>
          <w:p w14:paraId="014CBB90" w14:textId="292FC6DB"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D97F9F">
              <w:rPr>
                <w:rFonts w:ascii="Aptos Narrow" w:hAnsi="Aptos Narrow"/>
                <w:color w:val="000000"/>
                <w:sz w:val="22"/>
                <w:szCs w:val="22"/>
              </w:rPr>
              <w:t>25</w:t>
            </w:r>
          </w:p>
        </w:tc>
        <w:tc>
          <w:tcPr>
            <w:tcW w:w="1151" w:type="dxa"/>
            <w:vAlign w:val="center"/>
          </w:tcPr>
          <w:p w14:paraId="77C42879" w14:textId="04F4647F"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D97F9F">
              <w:rPr>
                <w:rFonts w:ascii="Aptos Narrow" w:hAnsi="Aptos Narrow"/>
                <w:color w:val="000000"/>
                <w:sz w:val="22"/>
                <w:szCs w:val="22"/>
              </w:rPr>
              <w:t>32</w:t>
            </w:r>
          </w:p>
        </w:tc>
      </w:tr>
      <w:tr w:rsidR="00036113" w14:paraId="100442DB"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61D4B3EE" w14:textId="0E857BF7" w:rsidR="00036113" w:rsidRPr="002E1CB6" w:rsidRDefault="00036113" w:rsidP="00036113">
            <w:pPr>
              <w:jc w:val="center"/>
              <w:rPr>
                <w:rFonts w:ascii="Aptos Narrow" w:hAnsi="Aptos Narrow"/>
                <w:sz w:val="22"/>
                <w:szCs w:val="22"/>
              </w:rPr>
            </w:pPr>
            <w:r w:rsidRPr="002E1CB6">
              <w:rPr>
                <w:rFonts w:ascii="Aptos Narrow" w:hAnsi="Aptos Narrow"/>
                <w:sz w:val="22"/>
                <w:szCs w:val="22"/>
              </w:rPr>
              <w:t>4.5</w:t>
            </w:r>
          </w:p>
        </w:tc>
        <w:tc>
          <w:tcPr>
            <w:tcW w:w="1338" w:type="dxa"/>
            <w:shd w:val="clear" w:color="auto" w:fill="E97132" w:themeFill="accent2"/>
            <w:vAlign w:val="center"/>
          </w:tcPr>
          <w:p w14:paraId="3807ADC5" w14:textId="31F1733F" w:rsidR="00036113" w:rsidRPr="002E1CB6"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31.02</w:t>
            </w:r>
          </w:p>
        </w:tc>
        <w:tc>
          <w:tcPr>
            <w:tcW w:w="1214" w:type="dxa"/>
            <w:vMerge/>
            <w:shd w:val="clear" w:color="auto" w:fill="E97132" w:themeFill="accent2"/>
            <w:vAlign w:val="center"/>
          </w:tcPr>
          <w:p w14:paraId="19A21F28"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7B920B08" w14:textId="26FD35D5"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D97F9F">
              <w:rPr>
                <w:rFonts w:ascii="Aptos Narrow" w:hAnsi="Aptos Narrow"/>
                <w:color w:val="000000"/>
                <w:sz w:val="22"/>
                <w:szCs w:val="22"/>
              </w:rPr>
              <w:t>42</w:t>
            </w:r>
          </w:p>
        </w:tc>
        <w:tc>
          <w:tcPr>
            <w:tcW w:w="1151" w:type="dxa"/>
            <w:vAlign w:val="center"/>
          </w:tcPr>
          <w:p w14:paraId="2CBE3961" w14:textId="75921E3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D97F9F">
              <w:rPr>
                <w:rFonts w:ascii="Aptos Narrow" w:hAnsi="Aptos Narrow"/>
                <w:color w:val="000000"/>
                <w:sz w:val="22"/>
                <w:szCs w:val="22"/>
              </w:rPr>
              <w:t>15</w:t>
            </w:r>
          </w:p>
        </w:tc>
        <w:tc>
          <w:tcPr>
            <w:tcW w:w="1151" w:type="dxa"/>
            <w:vAlign w:val="center"/>
          </w:tcPr>
          <w:p w14:paraId="18AC014D" w14:textId="5FBA408C"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D97F9F">
              <w:rPr>
                <w:rFonts w:ascii="Aptos Narrow" w:hAnsi="Aptos Narrow"/>
                <w:color w:val="000000"/>
                <w:sz w:val="22"/>
                <w:szCs w:val="22"/>
              </w:rPr>
              <w:t>16</w:t>
            </w:r>
          </w:p>
        </w:tc>
        <w:tc>
          <w:tcPr>
            <w:tcW w:w="1151" w:type="dxa"/>
            <w:vAlign w:val="center"/>
          </w:tcPr>
          <w:p w14:paraId="19BAB041" w14:textId="336F2D11"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D97F9F">
              <w:rPr>
                <w:rFonts w:ascii="Aptos Narrow" w:hAnsi="Aptos Narrow"/>
                <w:color w:val="000000"/>
                <w:sz w:val="22"/>
                <w:szCs w:val="22"/>
              </w:rPr>
              <w:t>71</w:t>
            </w:r>
          </w:p>
        </w:tc>
        <w:tc>
          <w:tcPr>
            <w:tcW w:w="1151" w:type="dxa"/>
            <w:vAlign w:val="center"/>
          </w:tcPr>
          <w:p w14:paraId="2A0879D1" w14:textId="0C04058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D97F9F">
              <w:rPr>
                <w:rFonts w:ascii="Aptos Narrow" w:hAnsi="Aptos Narrow"/>
                <w:color w:val="000000"/>
                <w:sz w:val="22"/>
                <w:szCs w:val="22"/>
              </w:rPr>
              <w:t>77</w:t>
            </w:r>
          </w:p>
        </w:tc>
        <w:tc>
          <w:tcPr>
            <w:tcW w:w="1151" w:type="dxa"/>
            <w:vAlign w:val="center"/>
          </w:tcPr>
          <w:p w14:paraId="2236165A" w14:textId="1B5A44D6"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D97F9F">
              <w:rPr>
                <w:rFonts w:ascii="Aptos Narrow" w:hAnsi="Aptos Narrow"/>
                <w:color w:val="000000"/>
                <w:sz w:val="22"/>
                <w:szCs w:val="22"/>
              </w:rPr>
              <w:t>36</w:t>
            </w:r>
          </w:p>
        </w:tc>
      </w:tr>
      <w:tr w:rsidR="00036113" w14:paraId="410B778B"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37C7EE01" w14:textId="6FF5E98F" w:rsidR="00036113" w:rsidRPr="002E1CB6" w:rsidRDefault="00036113" w:rsidP="00036113">
            <w:pPr>
              <w:jc w:val="center"/>
              <w:rPr>
                <w:rFonts w:ascii="Aptos Narrow" w:hAnsi="Aptos Narrow"/>
                <w:sz w:val="22"/>
                <w:szCs w:val="22"/>
              </w:rPr>
            </w:pPr>
            <w:r w:rsidRPr="002E1CB6">
              <w:rPr>
                <w:rFonts w:ascii="Aptos Narrow" w:hAnsi="Aptos Narrow"/>
                <w:sz w:val="22"/>
                <w:szCs w:val="22"/>
              </w:rPr>
              <w:t>3.5</w:t>
            </w:r>
          </w:p>
        </w:tc>
        <w:tc>
          <w:tcPr>
            <w:tcW w:w="1338" w:type="dxa"/>
            <w:shd w:val="clear" w:color="auto" w:fill="E97132" w:themeFill="accent2"/>
            <w:vAlign w:val="center"/>
          </w:tcPr>
          <w:p w14:paraId="0C02638C" w14:textId="480DF987"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24.13</w:t>
            </w:r>
          </w:p>
        </w:tc>
        <w:tc>
          <w:tcPr>
            <w:tcW w:w="1214" w:type="dxa"/>
            <w:vMerge/>
            <w:shd w:val="clear" w:color="auto" w:fill="E97132" w:themeFill="accent2"/>
            <w:vAlign w:val="center"/>
          </w:tcPr>
          <w:p w14:paraId="52B1BAC4" w14:textId="77777777"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0756C0EE" w14:textId="2DC2E293"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w:t>
            </w:r>
            <w:r w:rsidR="00137431">
              <w:rPr>
                <w:rFonts w:ascii="Aptos Narrow" w:hAnsi="Aptos Narrow"/>
                <w:color w:val="000000"/>
                <w:sz w:val="22"/>
                <w:szCs w:val="22"/>
              </w:rPr>
              <w:t>901</w:t>
            </w:r>
          </w:p>
        </w:tc>
        <w:tc>
          <w:tcPr>
            <w:tcW w:w="1151" w:type="dxa"/>
            <w:vAlign w:val="center"/>
          </w:tcPr>
          <w:p w14:paraId="26342821" w14:textId="080FCAC3"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0.529</w:t>
            </w:r>
          </w:p>
        </w:tc>
        <w:tc>
          <w:tcPr>
            <w:tcW w:w="1151" w:type="dxa"/>
            <w:vAlign w:val="center"/>
          </w:tcPr>
          <w:p w14:paraId="39F44046" w14:textId="3E958BCB"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137431">
              <w:rPr>
                <w:rFonts w:ascii="Aptos Narrow" w:hAnsi="Aptos Narrow"/>
                <w:color w:val="000000"/>
                <w:sz w:val="22"/>
                <w:szCs w:val="22"/>
              </w:rPr>
              <w:t>31</w:t>
            </w:r>
          </w:p>
        </w:tc>
        <w:tc>
          <w:tcPr>
            <w:tcW w:w="1151" w:type="dxa"/>
            <w:vAlign w:val="center"/>
          </w:tcPr>
          <w:p w14:paraId="6A527F70" w14:textId="0ACCAFC6"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D97F9F">
              <w:rPr>
                <w:rFonts w:ascii="Aptos Narrow" w:hAnsi="Aptos Narrow"/>
                <w:color w:val="000000"/>
                <w:sz w:val="22"/>
                <w:szCs w:val="22"/>
              </w:rPr>
              <w:t>13</w:t>
            </w:r>
          </w:p>
        </w:tc>
        <w:tc>
          <w:tcPr>
            <w:tcW w:w="1151" w:type="dxa"/>
            <w:vAlign w:val="center"/>
          </w:tcPr>
          <w:p w14:paraId="79EFECDC" w14:textId="1CD0113A"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D97F9F">
              <w:rPr>
                <w:rFonts w:ascii="Aptos Narrow" w:hAnsi="Aptos Narrow"/>
                <w:color w:val="000000"/>
                <w:sz w:val="22"/>
                <w:szCs w:val="22"/>
              </w:rPr>
              <w:t>63</w:t>
            </w:r>
          </w:p>
        </w:tc>
        <w:tc>
          <w:tcPr>
            <w:tcW w:w="1151" w:type="dxa"/>
            <w:vAlign w:val="center"/>
          </w:tcPr>
          <w:p w14:paraId="045EB9D3" w14:textId="42AD2482"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D97F9F">
              <w:rPr>
                <w:rFonts w:ascii="Aptos Narrow" w:hAnsi="Aptos Narrow"/>
                <w:color w:val="000000"/>
                <w:sz w:val="22"/>
                <w:szCs w:val="22"/>
              </w:rPr>
              <w:t>36</w:t>
            </w:r>
          </w:p>
        </w:tc>
      </w:tr>
      <w:tr w:rsidR="00036113" w14:paraId="358A5020"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057E4C62" w14:textId="1630BE9C" w:rsidR="00036113" w:rsidRPr="002E1CB6" w:rsidRDefault="00036113" w:rsidP="00036113">
            <w:pPr>
              <w:jc w:val="center"/>
              <w:rPr>
                <w:rFonts w:ascii="Aptos Narrow" w:hAnsi="Aptos Narrow"/>
                <w:sz w:val="22"/>
                <w:szCs w:val="22"/>
              </w:rPr>
            </w:pPr>
            <w:r w:rsidRPr="002E1CB6">
              <w:rPr>
                <w:rFonts w:ascii="Aptos Narrow" w:hAnsi="Aptos Narrow"/>
                <w:sz w:val="22"/>
                <w:szCs w:val="22"/>
              </w:rPr>
              <w:t>2.5</w:t>
            </w:r>
          </w:p>
        </w:tc>
        <w:tc>
          <w:tcPr>
            <w:tcW w:w="1338" w:type="dxa"/>
            <w:shd w:val="clear" w:color="auto" w:fill="E97132" w:themeFill="accent2"/>
            <w:vAlign w:val="center"/>
          </w:tcPr>
          <w:p w14:paraId="5944F3E9" w14:textId="670D181F" w:rsidR="00036113" w:rsidRPr="00A4510C"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17.23</w:t>
            </w:r>
          </w:p>
        </w:tc>
        <w:tc>
          <w:tcPr>
            <w:tcW w:w="1214" w:type="dxa"/>
            <w:vMerge/>
            <w:shd w:val="clear" w:color="auto" w:fill="E97132" w:themeFill="accent2"/>
            <w:vAlign w:val="center"/>
          </w:tcPr>
          <w:p w14:paraId="454E2735"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6242F5DE" w14:textId="19157CF6"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w:t>
            </w:r>
            <w:r w:rsidR="00137431">
              <w:rPr>
                <w:rFonts w:ascii="Aptos Narrow" w:hAnsi="Aptos Narrow"/>
                <w:color w:val="000000"/>
                <w:sz w:val="22"/>
                <w:szCs w:val="22"/>
              </w:rPr>
              <w:t>04</w:t>
            </w:r>
          </w:p>
        </w:tc>
        <w:tc>
          <w:tcPr>
            <w:tcW w:w="1151" w:type="dxa"/>
            <w:vAlign w:val="center"/>
          </w:tcPr>
          <w:p w14:paraId="3DDF28C7" w14:textId="71125575"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137431">
              <w:rPr>
                <w:rFonts w:ascii="Aptos Narrow" w:hAnsi="Aptos Narrow"/>
                <w:color w:val="000000"/>
                <w:sz w:val="22"/>
                <w:szCs w:val="22"/>
              </w:rPr>
              <w:t>36</w:t>
            </w:r>
          </w:p>
        </w:tc>
        <w:tc>
          <w:tcPr>
            <w:tcW w:w="1151" w:type="dxa"/>
            <w:vAlign w:val="center"/>
          </w:tcPr>
          <w:p w14:paraId="352C400C" w14:textId="69F436BC"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137431">
              <w:rPr>
                <w:rFonts w:ascii="Aptos Narrow" w:hAnsi="Aptos Narrow"/>
                <w:color w:val="000000"/>
                <w:sz w:val="22"/>
                <w:szCs w:val="22"/>
              </w:rPr>
              <w:t>82</w:t>
            </w:r>
          </w:p>
        </w:tc>
        <w:tc>
          <w:tcPr>
            <w:tcW w:w="1151" w:type="dxa"/>
            <w:vAlign w:val="center"/>
          </w:tcPr>
          <w:p w14:paraId="7DA1D975" w14:textId="3AE537B4"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137431">
              <w:rPr>
                <w:rFonts w:ascii="Aptos Narrow" w:hAnsi="Aptos Narrow"/>
                <w:color w:val="000000"/>
                <w:sz w:val="22"/>
                <w:szCs w:val="22"/>
              </w:rPr>
              <w:t>36</w:t>
            </w:r>
          </w:p>
        </w:tc>
        <w:tc>
          <w:tcPr>
            <w:tcW w:w="1151" w:type="dxa"/>
            <w:vAlign w:val="center"/>
          </w:tcPr>
          <w:p w14:paraId="45205A2F" w14:textId="5051E8DB"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137431">
              <w:rPr>
                <w:rFonts w:ascii="Aptos Narrow" w:hAnsi="Aptos Narrow"/>
                <w:color w:val="000000"/>
                <w:sz w:val="22"/>
                <w:szCs w:val="22"/>
              </w:rPr>
              <w:t>37</w:t>
            </w:r>
          </w:p>
        </w:tc>
        <w:tc>
          <w:tcPr>
            <w:tcW w:w="1151" w:type="dxa"/>
            <w:vAlign w:val="center"/>
          </w:tcPr>
          <w:p w14:paraId="0530A082" w14:textId="36E55C6F"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137431">
              <w:rPr>
                <w:rFonts w:ascii="Aptos Narrow" w:hAnsi="Aptos Narrow"/>
                <w:color w:val="000000"/>
                <w:sz w:val="22"/>
                <w:szCs w:val="22"/>
              </w:rPr>
              <w:t>15</w:t>
            </w:r>
          </w:p>
        </w:tc>
      </w:tr>
      <w:tr w:rsidR="00036113" w14:paraId="1CD52CD7"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3ACD68CE" w14:textId="3925FD50" w:rsidR="00036113" w:rsidRPr="002E1CB6" w:rsidRDefault="00036113" w:rsidP="00036113">
            <w:pPr>
              <w:jc w:val="center"/>
              <w:rPr>
                <w:rFonts w:ascii="Aptos Narrow" w:hAnsi="Aptos Narrow"/>
                <w:sz w:val="22"/>
                <w:szCs w:val="22"/>
              </w:rPr>
            </w:pPr>
            <w:r w:rsidRPr="002E1CB6">
              <w:rPr>
                <w:rFonts w:ascii="Aptos Narrow" w:hAnsi="Aptos Narrow"/>
                <w:sz w:val="22"/>
                <w:szCs w:val="22"/>
              </w:rPr>
              <w:t>1.5</w:t>
            </w:r>
          </w:p>
        </w:tc>
        <w:tc>
          <w:tcPr>
            <w:tcW w:w="1338" w:type="dxa"/>
            <w:shd w:val="clear" w:color="auto" w:fill="E97132" w:themeFill="accent2"/>
            <w:vAlign w:val="center"/>
          </w:tcPr>
          <w:p w14:paraId="753A7EA6" w14:textId="0173AB4D"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10.34</w:t>
            </w:r>
          </w:p>
        </w:tc>
        <w:tc>
          <w:tcPr>
            <w:tcW w:w="1214" w:type="dxa"/>
            <w:vMerge/>
            <w:shd w:val="clear" w:color="auto" w:fill="E97132" w:themeFill="accent2"/>
            <w:vAlign w:val="center"/>
          </w:tcPr>
          <w:p w14:paraId="6019A202" w14:textId="77777777"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526922BB" w14:textId="4D7F5627"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0.466</w:t>
            </w:r>
          </w:p>
        </w:tc>
        <w:tc>
          <w:tcPr>
            <w:tcW w:w="1151" w:type="dxa"/>
            <w:vAlign w:val="center"/>
          </w:tcPr>
          <w:p w14:paraId="26665160" w14:textId="29190451"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0.262</w:t>
            </w:r>
          </w:p>
        </w:tc>
        <w:tc>
          <w:tcPr>
            <w:tcW w:w="1151" w:type="dxa"/>
            <w:vAlign w:val="center"/>
          </w:tcPr>
          <w:p w14:paraId="3E4CA9DD" w14:textId="3FC756D1"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0.198</w:t>
            </w:r>
          </w:p>
        </w:tc>
        <w:tc>
          <w:tcPr>
            <w:tcW w:w="1151" w:type="dxa"/>
            <w:vAlign w:val="center"/>
          </w:tcPr>
          <w:p w14:paraId="1E1D62E5" w14:textId="5D5A5D07"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0.159</w:t>
            </w:r>
          </w:p>
        </w:tc>
        <w:tc>
          <w:tcPr>
            <w:tcW w:w="1151" w:type="dxa"/>
            <w:vAlign w:val="center"/>
          </w:tcPr>
          <w:p w14:paraId="6867BC56" w14:textId="6EAFABDC"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0.153</w:t>
            </w:r>
          </w:p>
        </w:tc>
        <w:tc>
          <w:tcPr>
            <w:tcW w:w="1151" w:type="dxa"/>
            <w:vAlign w:val="center"/>
          </w:tcPr>
          <w:p w14:paraId="6EB12494" w14:textId="6460FA5A"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0.149</w:t>
            </w:r>
          </w:p>
        </w:tc>
      </w:tr>
      <w:tr w:rsidR="00036113" w14:paraId="06672707"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2AA2B3F2" w14:textId="77777777" w:rsidR="00036113" w:rsidRPr="002E1CB6" w:rsidRDefault="00036113" w:rsidP="00036113">
            <w:pPr>
              <w:jc w:val="center"/>
              <w:rPr>
                <w:rFonts w:ascii="Aptos Narrow" w:hAnsi="Aptos Narrow"/>
                <w:sz w:val="22"/>
                <w:szCs w:val="22"/>
              </w:rPr>
            </w:pPr>
          </w:p>
        </w:tc>
        <w:tc>
          <w:tcPr>
            <w:tcW w:w="1338" w:type="dxa"/>
            <w:shd w:val="clear" w:color="auto" w:fill="E97132" w:themeFill="accent2"/>
            <w:vAlign w:val="center"/>
          </w:tcPr>
          <w:p w14:paraId="3EDE1398" w14:textId="77777777" w:rsidR="00036113" w:rsidRPr="00A4510C"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214" w:type="dxa"/>
            <w:shd w:val="clear" w:color="auto" w:fill="E97132" w:themeFill="accent2"/>
            <w:vAlign w:val="center"/>
          </w:tcPr>
          <w:p w14:paraId="68A28F66"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shd w:val="clear" w:color="auto" w:fill="E97132" w:themeFill="accent2"/>
            <w:vAlign w:val="center"/>
          </w:tcPr>
          <w:p w14:paraId="3F642C73"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0109FCF1"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77394FC3"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6CB5DE1B"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18169757"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1151" w:type="dxa"/>
            <w:shd w:val="clear" w:color="auto" w:fill="E97132" w:themeFill="accent2"/>
            <w:vAlign w:val="center"/>
          </w:tcPr>
          <w:p w14:paraId="35B89CE1" w14:textId="7777777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r>
      <w:tr w:rsidR="00036113" w14:paraId="1C853842"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78611E39" w14:textId="3DCBF4FF" w:rsidR="00036113" w:rsidRPr="002E1CB6" w:rsidRDefault="00036113" w:rsidP="00036113">
            <w:pPr>
              <w:jc w:val="center"/>
              <w:rPr>
                <w:rFonts w:ascii="Aptos Narrow" w:hAnsi="Aptos Narrow"/>
                <w:sz w:val="22"/>
                <w:szCs w:val="22"/>
              </w:rPr>
            </w:pPr>
            <w:r w:rsidRPr="002E1CB6">
              <w:rPr>
                <w:rFonts w:ascii="Aptos Narrow" w:hAnsi="Aptos Narrow"/>
                <w:sz w:val="22"/>
                <w:szCs w:val="22"/>
              </w:rPr>
              <w:t>5.2</w:t>
            </w:r>
          </w:p>
        </w:tc>
        <w:tc>
          <w:tcPr>
            <w:tcW w:w="1338" w:type="dxa"/>
            <w:shd w:val="clear" w:color="auto" w:fill="E97132" w:themeFill="accent2"/>
            <w:vAlign w:val="center"/>
          </w:tcPr>
          <w:p w14:paraId="40D15DCE" w14:textId="5482BD3E"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2E1CB6">
              <w:rPr>
                <w:rFonts w:ascii="Aptos Narrow" w:hAnsi="Aptos Narrow"/>
                <w:b/>
                <w:bCs/>
                <w:color w:val="FFFFFF" w:themeColor="background1"/>
                <w:sz w:val="22"/>
                <w:szCs w:val="22"/>
              </w:rPr>
              <w:t>35.85</w:t>
            </w:r>
          </w:p>
        </w:tc>
        <w:tc>
          <w:tcPr>
            <w:tcW w:w="1214" w:type="dxa"/>
            <w:vMerge w:val="restart"/>
            <w:shd w:val="clear" w:color="auto" w:fill="E97132" w:themeFill="accent2"/>
            <w:vAlign w:val="center"/>
          </w:tcPr>
          <w:p w14:paraId="3B086D4C" w14:textId="67955397"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Pr>
                <w:rFonts w:ascii="Aptos Narrow" w:hAnsi="Aptos Narrow"/>
                <w:b/>
                <w:bCs/>
                <w:color w:val="FFFFFF" w:themeColor="background1"/>
                <w:sz w:val="22"/>
                <w:szCs w:val="22"/>
              </w:rPr>
              <w:t>5</w:t>
            </w:r>
          </w:p>
        </w:tc>
        <w:tc>
          <w:tcPr>
            <w:tcW w:w="1150" w:type="dxa"/>
            <w:vAlign w:val="center"/>
          </w:tcPr>
          <w:p w14:paraId="4D55BEB2" w14:textId="152A67AF"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1.2</w:t>
            </w:r>
            <w:r w:rsidR="007B2DF2">
              <w:rPr>
                <w:rFonts w:ascii="Aptos Narrow" w:hAnsi="Aptos Narrow"/>
                <w:color w:val="000000"/>
                <w:sz w:val="22"/>
                <w:szCs w:val="22"/>
              </w:rPr>
              <w:t>3</w:t>
            </w:r>
            <w:r w:rsidR="00313685">
              <w:rPr>
                <w:rFonts w:ascii="Aptos Narrow" w:hAnsi="Aptos Narrow"/>
                <w:color w:val="000000"/>
                <w:sz w:val="22"/>
                <w:szCs w:val="22"/>
              </w:rPr>
              <w:t>8</w:t>
            </w:r>
          </w:p>
        </w:tc>
        <w:tc>
          <w:tcPr>
            <w:tcW w:w="1151" w:type="dxa"/>
            <w:vAlign w:val="center"/>
          </w:tcPr>
          <w:p w14:paraId="6D819471" w14:textId="27830FF6"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A97E05">
              <w:rPr>
                <w:rFonts w:ascii="Aptos Narrow" w:hAnsi="Aptos Narrow"/>
                <w:color w:val="000000"/>
                <w:sz w:val="22"/>
                <w:szCs w:val="22"/>
              </w:rPr>
              <w:t>52</w:t>
            </w:r>
          </w:p>
        </w:tc>
        <w:tc>
          <w:tcPr>
            <w:tcW w:w="1151" w:type="dxa"/>
            <w:vAlign w:val="center"/>
          </w:tcPr>
          <w:p w14:paraId="1F28B4D4" w14:textId="7B1BA7CC"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w:t>
            </w:r>
            <w:r w:rsidR="00A97E05">
              <w:rPr>
                <w:rFonts w:ascii="Aptos Narrow" w:hAnsi="Aptos Narrow"/>
                <w:color w:val="000000"/>
                <w:sz w:val="22"/>
                <w:szCs w:val="22"/>
              </w:rPr>
              <w:t>24</w:t>
            </w:r>
          </w:p>
        </w:tc>
        <w:tc>
          <w:tcPr>
            <w:tcW w:w="1151" w:type="dxa"/>
            <w:vAlign w:val="center"/>
          </w:tcPr>
          <w:p w14:paraId="77ADF391" w14:textId="48635CFC"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A97E05">
              <w:rPr>
                <w:rFonts w:ascii="Aptos Narrow" w:hAnsi="Aptos Narrow"/>
                <w:color w:val="000000"/>
                <w:sz w:val="22"/>
                <w:szCs w:val="22"/>
              </w:rPr>
              <w:t>16</w:t>
            </w:r>
          </w:p>
        </w:tc>
        <w:tc>
          <w:tcPr>
            <w:tcW w:w="1151" w:type="dxa"/>
            <w:vAlign w:val="center"/>
          </w:tcPr>
          <w:p w14:paraId="6765F79C" w14:textId="50999E0E"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137431">
              <w:rPr>
                <w:rFonts w:ascii="Aptos Narrow" w:hAnsi="Aptos Narrow"/>
                <w:color w:val="000000"/>
                <w:sz w:val="22"/>
                <w:szCs w:val="22"/>
              </w:rPr>
              <w:t>52</w:t>
            </w:r>
          </w:p>
        </w:tc>
        <w:tc>
          <w:tcPr>
            <w:tcW w:w="1151" w:type="dxa"/>
            <w:vAlign w:val="center"/>
          </w:tcPr>
          <w:p w14:paraId="4DD91847" w14:textId="03F75207"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137431">
              <w:rPr>
                <w:rFonts w:ascii="Aptos Narrow" w:hAnsi="Aptos Narrow"/>
                <w:color w:val="000000"/>
                <w:sz w:val="22"/>
                <w:szCs w:val="22"/>
              </w:rPr>
              <w:t>63</w:t>
            </w:r>
          </w:p>
        </w:tc>
      </w:tr>
      <w:tr w:rsidR="00036113" w14:paraId="34122C30"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4BEB882F" w14:textId="3835F764" w:rsidR="00036113" w:rsidRPr="002E1CB6" w:rsidRDefault="00036113" w:rsidP="00036113">
            <w:pPr>
              <w:jc w:val="center"/>
              <w:rPr>
                <w:rFonts w:ascii="Aptos Narrow" w:hAnsi="Aptos Narrow"/>
                <w:sz w:val="22"/>
                <w:szCs w:val="22"/>
              </w:rPr>
            </w:pPr>
            <w:r w:rsidRPr="002E1CB6">
              <w:rPr>
                <w:rFonts w:ascii="Aptos Narrow" w:hAnsi="Aptos Narrow"/>
                <w:sz w:val="22"/>
                <w:szCs w:val="22"/>
              </w:rPr>
              <w:t>4.5</w:t>
            </w:r>
          </w:p>
        </w:tc>
        <w:tc>
          <w:tcPr>
            <w:tcW w:w="1338" w:type="dxa"/>
            <w:shd w:val="clear" w:color="auto" w:fill="E97132" w:themeFill="accent2"/>
            <w:vAlign w:val="center"/>
          </w:tcPr>
          <w:p w14:paraId="25D45708" w14:textId="09609BE3" w:rsidR="00036113" w:rsidRPr="002E1CB6"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31.02</w:t>
            </w:r>
          </w:p>
        </w:tc>
        <w:tc>
          <w:tcPr>
            <w:tcW w:w="1214" w:type="dxa"/>
            <w:vMerge/>
            <w:shd w:val="clear" w:color="auto" w:fill="E97132" w:themeFill="accent2"/>
            <w:vAlign w:val="center"/>
          </w:tcPr>
          <w:p w14:paraId="5E1B8D38"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620589D7" w14:textId="727D8EA1"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7B2DF2">
              <w:rPr>
                <w:rFonts w:ascii="Aptos Narrow" w:hAnsi="Aptos Narrow"/>
                <w:color w:val="000000"/>
                <w:sz w:val="22"/>
                <w:szCs w:val="22"/>
              </w:rPr>
              <w:t>59</w:t>
            </w:r>
          </w:p>
        </w:tc>
        <w:tc>
          <w:tcPr>
            <w:tcW w:w="1151" w:type="dxa"/>
            <w:vAlign w:val="center"/>
          </w:tcPr>
          <w:p w14:paraId="0985D78C" w14:textId="1ED8B6D5"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0.6</w:t>
            </w:r>
            <w:r w:rsidR="00A97E05">
              <w:rPr>
                <w:rFonts w:ascii="Aptos Narrow" w:hAnsi="Aptos Narrow"/>
                <w:color w:val="000000"/>
                <w:sz w:val="22"/>
                <w:szCs w:val="22"/>
              </w:rPr>
              <w:t>64</w:t>
            </w:r>
          </w:p>
        </w:tc>
        <w:tc>
          <w:tcPr>
            <w:tcW w:w="1151" w:type="dxa"/>
            <w:vAlign w:val="center"/>
          </w:tcPr>
          <w:p w14:paraId="6EAAD28C" w14:textId="7BA21806"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A97E05">
              <w:rPr>
                <w:rFonts w:ascii="Aptos Narrow" w:hAnsi="Aptos Narrow"/>
                <w:color w:val="000000"/>
                <w:sz w:val="22"/>
                <w:szCs w:val="22"/>
              </w:rPr>
              <w:t>72</w:t>
            </w:r>
          </w:p>
        </w:tc>
        <w:tc>
          <w:tcPr>
            <w:tcW w:w="1151" w:type="dxa"/>
            <w:vAlign w:val="center"/>
          </w:tcPr>
          <w:p w14:paraId="2A5C4A02" w14:textId="110104E5"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A97E05">
              <w:rPr>
                <w:rFonts w:ascii="Aptos Narrow" w:hAnsi="Aptos Narrow"/>
                <w:color w:val="000000"/>
                <w:sz w:val="22"/>
                <w:szCs w:val="22"/>
              </w:rPr>
              <w:t>61</w:t>
            </w:r>
          </w:p>
        </w:tc>
        <w:tc>
          <w:tcPr>
            <w:tcW w:w="1151" w:type="dxa"/>
            <w:vAlign w:val="center"/>
          </w:tcPr>
          <w:p w14:paraId="31900006" w14:textId="49A5DF2B"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137431">
              <w:rPr>
                <w:rFonts w:ascii="Aptos Narrow" w:hAnsi="Aptos Narrow"/>
                <w:color w:val="000000"/>
                <w:sz w:val="22"/>
                <w:szCs w:val="22"/>
              </w:rPr>
              <w:t>91</w:t>
            </w:r>
          </w:p>
        </w:tc>
        <w:tc>
          <w:tcPr>
            <w:tcW w:w="1151" w:type="dxa"/>
            <w:vAlign w:val="center"/>
          </w:tcPr>
          <w:p w14:paraId="7C5DC316" w14:textId="1683E19E"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137431">
              <w:rPr>
                <w:rFonts w:ascii="Aptos Narrow" w:hAnsi="Aptos Narrow"/>
                <w:color w:val="000000"/>
                <w:sz w:val="22"/>
                <w:szCs w:val="22"/>
              </w:rPr>
              <w:t>32</w:t>
            </w:r>
          </w:p>
        </w:tc>
      </w:tr>
      <w:tr w:rsidR="00036113" w14:paraId="2319E527"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3414B62C" w14:textId="3378C543" w:rsidR="00036113" w:rsidRPr="002E1CB6" w:rsidRDefault="00036113" w:rsidP="00036113">
            <w:pPr>
              <w:jc w:val="center"/>
              <w:rPr>
                <w:rFonts w:ascii="Aptos Narrow" w:hAnsi="Aptos Narrow"/>
                <w:sz w:val="22"/>
                <w:szCs w:val="22"/>
              </w:rPr>
            </w:pPr>
            <w:r w:rsidRPr="002E1CB6">
              <w:rPr>
                <w:rFonts w:ascii="Aptos Narrow" w:hAnsi="Aptos Narrow"/>
                <w:sz w:val="22"/>
                <w:szCs w:val="22"/>
              </w:rPr>
              <w:t>3.5</w:t>
            </w:r>
          </w:p>
        </w:tc>
        <w:tc>
          <w:tcPr>
            <w:tcW w:w="1338" w:type="dxa"/>
            <w:shd w:val="clear" w:color="auto" w:fill="E97132" w:themeFill="accent2"/>
            <w:vAlign w:val="center"/>
          </w:tcPr>
          <w:p w14:paraId="199D8809" w14:textId="3B3468BE"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24.13</w:t>
            </w:r>
          </w:p>
        </w:tc>
        <w:tc>
          <w:tcPr>
            <w:tcW w:w="1214" w:type="dxa"/>
            <w:vMerge/>
            <w:shd w:val="clear" w:color="auto" w:fill="E97132" w:themeFill="accent2"/>
            <w:vAlign w:val="center"/>
          </w:tcPr>
          <w:p w14:paraId="4B7870C6" w14:textId="77777777"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668B3BE9" w14:textId="164FCCAB"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w:t>
            </w:r>
            <w:r w:rsidR="007B2DF2">
              <w:rPr>
                <w:rFonts w:ascii="Aptos Narrow" w:hAnsi="Aptos Narrow"/>
                <w:color w:val="000000"/>
                <w:sz w:val="22"/>
                <w:szCs w:val="22"/>
              </w:rPr>
              <w:t>11</w:t>
            </w:r>
          </w:p>
        </w:tc>
        <w:tc>
          <w:tcPr>
            <w:tcW w:w="1151" w:type="dxa"/>
            <w:vAlign w:val="center"/>
          </w:tcPr>
          <w:p w14:paraId="06864DA3" w14:textId="35F8C9BC"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A97E05">
              <w:rPr>
                <w:rFonts w:ascii="Aptos Narrow" w:hAnsi="Aptos Narrow"/>
                <w:color w:val="000000"/>
                <w:sz w:val="22"/>
                <w:szCs w:val="22"/>
              </w:rPr>
              <w:t>73</w:t>
            </w:r>
          </w:p>
        </w:tc>
        <w:tc>
          <w:tcPr>
            <w:tcW w:w="1151" w:type="dxa"/>
            <w:vAlign w:val="center"/>
          </w:tcPr>
          <w:p w14:paraId="695D2095" w14:textId="1C3710AD"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A97E05">
              <w:rPr>
                <w:rFonts w:ascii="Aptos Narrow" w:hAnsi="Aptos Narrow"/>
                <w:color w:val="000000"/>
                <w:sz w:val="22"/>
                <w:szCs w:val="22"/>
              </w:rPr>
              <w:t>52</w:t>
            </w:r>
          </w:p>
        </w:tc>
        <w:tc>
          <w:tcPr>
            <w:tcW w:w="1151" w:type="dxa"/>
            <w:vAlign w:val="center"/>
          </w:tcPr>
          <w:p w14:paraId="34B7E113" w14:textId="3C40B093"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A97E05">
              <w:rPr>
                <w:rFonts w:ascii="Aptos Narrow" w:hAnsi="Aptos Narrow"/>
                <w:color w:val="000000"/>
                <w:sz w:val="22"/>
                <w:szCs w:val="22"/>
              </w:rPr>
              <w:t>72</w:t>
            </w:r>
          </w:p>
        </w:tc>
        <w:tc>
          <w:tcPr>
            <w:tcW w:w="1151" w:type="dxa"/>
            <w:vAlign w:val="center"/>
          </w:tcPr>
          <w:p w14:paraId="0D4273CA" w14:textId="62A54582"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137431">
              <w:rPr>
                <w:rFonts w:ascii="Aptos Narrow" w:hAnsi="Aptos Narrow"/>
                <w:color w:val="000000"/>
                <w:sz w:val="22"/>
                <w:szCs w:val="22"/>
              </w:rPr>
              <w:t>73</w:t>
            </w:r>
          </w:p>
        </w:tc>
        <w:tc>
          <w:tcPr>
            <w:tcW w:w="1151" w:type="dxa"/>
            <w:vAlign w:val="center"/>
          </w:tcPr>
          <w:p w14:paraId="4960D6B6" w14:textId="6244A1C3"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137431">
              <w:rPr>
                <w:rFonts w:ascii="Aptos Narrow" w:hAnsi="Aptos Narrow"/>
                <w:color w:val="000000"/>
                <w:sz w:val="22"/>
                <w:szCs w:val="22"/>
              </w:rPr>
              <w:t>53</w:t>
            </w:r>
          </w:p>
        </w:tc>
      </w:tr>
      <w:tr w:rsidR="00036113" w14:paraId="18103630" w14:textId="77777777" w:rsidTr="00DE0966">
        <w:tc>
          <w:tcPr>
            <w:cnfStyle w:val="001000000000" w:firstRow="0" w:lastRow="0" w:firstColumn="1" w:lastColumn="0" w:oddVBand="0" w:evenVBand="0" w:oddHBand="0" w:evenHBand="0" w:firstRowFirstColumn="0" w:firstRowLastColumn="0" w:lastRowFirstColumn="0" w:lastRowLastColumn="0"/>
            <w:tcW w:w="1338" w:type="dxa"/>
            <w:vAlign w:val="center"/>
          </w:tcPr>
          <w:p w14:paraId="47349F7C" w14:textId="40FB7BCC" w:rsidR="00036113" w:rsidRPr="002E1CB6" w:rsidRDefault="00036113" w:rsidP="00036113">
            <w:pPr>
              <w:jc w:val="center"/>
              <w:rPr>
                <w:rFonts w:ascii="Aptos Narrow" w:hAnsi="Aptos Narrow"/>
                <w:sz w:val="22"/>
                <w:szCs w:val="22"/>
              </w:rPr>
            </w:pPr>
            <w:r w:rsidRPr="002E1CB6">
              <w:rPr>
                <w:rFonts w:ascii="Aptos Narrow" w:hAnsi="Aptos Narrow"/>
                <w:sz w:val="22"/>
                <w:szCs w:val="22"/>
              </w:rPr>
              <w:t>2.5</w:t>
            </w:r>
          </w:p>
        </w:tc>
        <w:tc>
          <w:tcPr>
            <w:tcW w:w="1338" w:type="dxa"/>
            <w:shd w:val="clear" w:color="auto" w:fill="E97132" w:themeFill="accent2"/>
            <w:vAlign w:val="center"/>
          </w:tcPr>
          <w:p w14:paraId="48D730B0" w14:textId="0AC908F8" w:rsidR="00036113" w:rsidRPr="00A4510C"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17.23</w:t>
            </w:r>
          </w:p>
        </w:tc>
        <w:tc>
          <w:tcPr>
            <w:tcW w:w="1214" w:type="dxa"/>
            <w:vMerge/>
            <w:shd w:val="clear" w:color="auto" w:fill="E97132" w:themeFill="accent2"/>
            <w:vAlign w:val="center"/>
          </w:tcPr>
          <w:p w14:paraId="0273A536" w14:textId="77777777" w:rsidR="00036113" w:rsidRPr="0082749A"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2995B0DB" w14:textId="2F63F9AA"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w:t>
            </w:r>
            <w:r w:rsidR="007B2DF2">
              <w:rPr>
                <w:rFonts w:ascii="Aptos Narrow" w:hAnsi="Aptos Narrow"/>
                <w:color w:val="000000"/>
                <w:sz w:val="22"/>
                <w:szCs w:val="22"/>
              </w:rPr>
              <w:t>35</w:t>
            </w:r>
          </w:p>
        </w:tc>
        <w:tc>
          <w:tcPr>
            <w:tcW w:w="1151" w:type="dxa"/>
            <w:vAlign w:val="center"/>
          </w:tcPr>
          <w:p w14:paraId="6EAE89CA" w14:textId="69AEF9B3"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w:t>
            </w:r>
            <w:r w:rsidR="00A97E05">
              <w:rPr>
                <w:rFonts w:ascii="Aptos Narrow" w:hAnsi="Aptos Narrow"/>
                <w:color w:val="000000"/>
                <w:sz w:val="22"/>
                <w:szCs w:val="22"/>
              </w:rPr>
              <w:t>32</w:t>
            </w:r>
          </w:p>
        </w:tc>
        <w:tc>
          <w:tcPr>
            <w:tcW w:w="1151" w:type="dxa"/>
            <w:vAlign w:val="center"/>
          </w:tcPr>
          <w:p w14:paraId="38E8FF1F" w14:textId="33C6B393"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0.3</w:t>
            </w:r>
            <w:r w:rsidR="00A97E05">
              <w:rPr>
                <w:rFonts w:ascii="Aptos Narrow" w:hAnsi="Aptos Narrow"/>
                <w:color w:val="000000"/>
                <w:sz w:val="22"/>
                <w:szCs w:val="22"/>
              </w:rPr>
              <w:t>72</w:t>
            </w:r>
          </w:p>
        </w:tc>
        <w:tc>
          <w:tcPr>
            <w:tcW w:w="1151" w:type="dxa"/>
            <w:vAlign w:val="center"/>
          </w:tcPr>
          <w:p w14:paraId="5D902219" w14:textId="2B4FEF23"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A97E05">
              <w:rPr>
                <w:rFonts w:ascii="Aptos Narrow" w:hAnsi="Aptos Narrow"/>
                <w:color w:val="000000"/>
                <w:sz w:val="22"/>
                <w:szCs w:val="22"/>
              </w:rPr>
              <w:t>82</w:t>
            </w:r>
          </w:p>
        </w:tc>
        <w:tc>
          <w:tcPr>
            <w:tcW w:w="1151" w:type="dxa"/>
            <w:vAlign w:val="center"/>
          </w:tcPr>
          <w:p w14:paraId="7D79111D" w14:textId="0E16D8D2"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137431">
              <w:rPr>
                <w:rFonts w:ascii="Aptos Narrow" w:hAnsi="Aptos Narrow"/>
                <w:color w:val="000000"/>
                <w:sz w:val="22"/>
                <w:szCs w:val="22"/>
              </w:rPr>
              <w:t>62</w:t>
            </w:r>
          </w:p>
        </w:tc>
        <w:tc>
          <w:tcPr>
            <w:tcW w:w="1151" w:type="dxa"/>
            <w:vAlign w:val="center"/>
          </w:tcPr>
          <w:p w14:paraId="2892854A" w14:textId="1E26BD87" w:rsidR="00036113" w:rsidRDefault="00036113" w:rsidP="00036113">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137431">
              <w:rPr>
                <w:rFonts w:ascii="Aptos Narrow" w:hAnsi="Aptos Narrow"/>
                <w:color w:val="000000"/>
                <w:sz w:val="22"/>
                <w:szCs w:val="22"/>
              </w:rPr>
              <w:t>36</w:t>
            </w:r>
          </w:p>
        </w:tc>
      </w:tr>
      <w:tr w:rsidR="00036113" w14:paraId="1AEA5593" w14:textId="77777777" w:rsidTr="00DE0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vAlign w:val="center"/>
          </w:tcPr>
          <w:p w14:paraId="10263618" w14:textId="2AE1A865" w:rsidR="00036113" w:rsidRPr="002E1CB6" w:rsidRDefault="00036113" w:rsidP="00036113">
            <w:pPr>
              <w:jc w:val="center"/>
              <w:rPr>
                <w:rFonts w:ascii="Aptos Narrow" w:hAnsi="Aptos Narrow"/>
                <w:sz w:val="22"/>
                <w:szCs w:val="22"/>
              </w:rPr>
            </w:pPr>
            <w:r w:rsidRPr="002E1CB6">
              <w:rPr>
                <w:rFonts w:ascii="Aptos Narrow" w:hAnsi="Aptos Narrow"/>
                <w:sz w:val="22"/>
                <w:szCs w:val="22"/>
              </w:rPr>
              <w:t>1.5</w:t>
            </w:r>
          </w:p>
        </w:tc>
        <w:tc>
          <w:tcPr>
            <w:tcW w:w="1338" w:type="dxa"/>
            <w:shd w:val="clear" w:color="auto" w:fill="E97132" w:themeFill="accent2"/>
            <w:vAlign w:val="center"/>
          </w:tcPr>
          <w:p w14:paraId="24F5F79C" w14:textId="2E05E2D0" w:rsidR="00036113" w:rsidRPr="00A4510C"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r w:rsidRPr="00A4510C">
              <w:rPr>
                <w:rFonts w:ascii="Aptos Narrow" w:hAnsi="Aptos Narrow"/>
                <w:b/>
                <w:bCs/>
                <w:color w:val="FFFFFF" w:themeColor="background1"/>
                <w:sz w:val="22"/>
                <w:szCs w:val="22"/>
              </w:rPr>
              <w:t>10.34</w:t>
            </w:r>
          </w:p>
        </w:tc>
        <w:tc>
          <w:tcPr>
            <w:tcW w:w="1214" w:type="dxa"/>
            <w:vMerge/>
            <w:shd w:val="clear" w:color="auto" w:fill="E97132" w:themeFill="accent2"/>
            <w:vAlign w:val="center"/>
          </w:tcPr>
          <w:p w14:paraId="0B28DAB1" w14:textId="77777777" w:rsidR="00036113" w:rsidRPr="0082749A"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b/>
                <w:bCs/>
                <w:color w:val="FFFFFF" w:themeColor="background1"/>
                <w:sz w:val="22"/>
                <w:szCs w:val="22"/>
              </w:rPr>
            </w:pPr>
          </w:p>
        </w:tc>
        <w:tc>
          <w:tcPr>
            <w:tcW w:w="1150" w:type="dxa"/>
            <w:vAlign w:val="center"/>
          </w:tcPr>
          <w:p w14:paraId="395A6290" w14:textId="6476D71A"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0.4</w:t>
            </w:r>
            <w:r w:rsidR="007B2DF2">
              <w:rPr>
                <w:rFonts w:ascii="Aptos Narrow" w:hAnsi="Aptos Narrow"/>
                <w:color w:val="000000"/>
                <w:sz w:val="22"/>
                <w:szCs w:val="22"/>
              </w:rPr>
              <w:t>27</w:t>
            </w:r>
          </w:p>
        </w:tc>
        <w:tc>
          <w:tcPr>
            <w:tcW w:w="1151" w:type="dxa"/>
            <w:vAlign w:val="center"/>
          </w:tcPr>
          <w:p w14:paraId="5B83F2DF" w14:textId="08FE4A35"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0.2</w:t>
            </w:r>
            <w:r w:rsidR="007B2DF2">
              <w:rPr>
                <w:rFonts w:ascii="Aptos Narrow" w:hAnsi="Aptos Narrow"/>
                <w:color w:val="000000"/>
                <w:sz w:val="22"/>
                <w:szCs w:val="22"/>
              </w:rPr>
              <w:t>97</w:t>
            </w:r>
          </w:p>
        </w:tc>
        <w:tc>
          <w:tcPr>
            <w:tcW w:w="1151" w:type="dxa"/>
            <w:vAlign w:val="center"/>
          </w:tcPr>
          <w:p w14:paraId="70093691" w14:textId="49E5610F"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A97E05">
              <w:rPr>
                <w:rFonts w:ascii="Aptos Narrow" w:hAnsi="Aptos Narrow"/>
                <w:color w:val="000000"/>
                <w:sz w:val="22"/>
                <w:szCs w:val="22"/>
              </w:rPr>
              <w:t>82</w:t>
            </w:r>
          </w:p>
        </w:tc>
        <w:tc>
          <w:tcPr>
            <w:tcW w:w="1151" w:type="dxa"/>
            <w:vAlign w:val="center"/>
          </w:tcPr>
          <w:p w14:paraId="2C7F458C" w14:textId="31D80D36"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A97E05">
              <w:rPr>
                <w:rFonts w:ascii="Aptos Narrow" w:hAnsi="Aptos Narrow"/>
                <w:color w:val="000000"/>
                <w:sz w:val="22"/>
                <w:szCs w:val="22"/>
              </w:rPr>
              <w:t>52</w:t>
            </w:r>
          </w:p>
        </w:tc>
        <w:tc>
          <w:tcPr>
            <w:tcW w:w="1151" w:type="dxa"/>
            <w:vAlign w:val="center"/>
          </w:tcPr>
          <w:p w14:paraId="299BE2DA" w14:textId="47A06C25"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137431">
              <w:rPr>
                <w:rFonts w:ascii="Aptos Narrow" w:hAnsi="Aptos Narrow"/>
                <w:color w:val="000000"/>
                <w:sz w:val="22"/>
                <w:szCs w:val="22"/>
              </w:rPr>
              <w:t>62</w:t>
            </w:r>
          </w:p>
        </w:tc>
        <w:tc>
          <w:tcPr>
            <w:tcW w:w="1151" w:type="dxa"/>
            <w:vAlign w:val="center"/>
          </w:tcPr>
          <w:p w14:paraId="5C5A9A9D" w14:textId="7A902F6A" w:rsidR="00036113" w:rsidRDefault="00036113" w:rsidP="00036113">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0.1</w:t>
            </w:r>
            <w:r w:rsidR="00137431">
              <w:rPr>
                <w:rFonts w:ascii="Aptos Narrow" w:hAnsi="Aptos Narrow"/>
                <w:color w:val="000000"/>
                <w:sz w:val="22"/>
                <w:szCs w:val="22"/>
              </w:rPr>
              <w:t>73</w:t>
            </w:r>
          </w:p>
        </w:tc>
      </w:tr>
    </w:tbl>
    <w:p w14:paraId="7FD77689" w14:textId="77777777" w:rsidR="0085734A" w:rsidRDefault="0085734A" w:rsidP="0014149D"/>
    <w:p w14:paraId="704E3AE3" w14:textId="68171E64" w:rsidR="00404C48" w:rsidRDefault="00404C48" w:rsidP="001E15CB">
      <w:r>
        <w:t>The uncertainty used in the Pressure</w:t>
      </w:r>
      <w:r w:rsidR="005D7736">
        <w:t xml:space="preserve"> columns are according to the pressure gauge manufacturer’s specifications</w:t>
      </w:r>
      <w:r w:rsidR="006A1672">
        <w:t xml:space="preserve">, which states that the uncertainty is = </w:t>
      </w:r>
      <w:r w:rsidR="005D7736">
        <w:t xml:space="preserve"> </w:t>
      </w:r>
      <m:oMath>
        <m:r>
          <m:rPr>
            <m:sty m:val="bi"/>
          </m:rPr>
          <w:rPr>
            <w:rFonts w:ascii="Cambria Math" w:hAnsi="Cambria Math"/>
          </w:rPr>
          <m:t>±</m:t>
        </m:r>
      </m:oMath>
      <w:r w:rsidR="005D7736">
        <w:rPr>
          <w:rFonts w:eastAsiaTheme="minorEastAsia"/>
          <w:b/>
          <w:bCs/>
        </w:rPr>
        <w:t xml:space="preserve"> </w:t>
      </w:r>
      <w:r w:rsidR="0077447A" w:rsidRPr="0077447A">
        <w:rPr>
          <w:rFonts w:eastAsiaTheme="minorEastAsia"/>
        </w:rPr>
        <w:t>0.</w:t>
      </w:r>
      <w:r w:rsidR="0077447A" w:rsidRPr="0077447A">
        <w:rPr>
          <w:rFonts w:eastAsiaTheme="minorEastAsia"/>
        </w:rPr>
        <w:t>14</w:t>
      </w:r>
      <w:r w:rsidR="006A1672">
        <w:rPr>
          <w:rFonts w:eastAsiaTheme="minorEastAsia"/>
          <w:b/>
          <w:bCs/>
        </w:rPr>
        <w:t xml:space="preserve"> </w:t>
      </w:r>
      <w:r w:rsidR="0077447A">
        <w:t>PSI</w:t>
      </w:r>
      <w:r w:rsidR="005D7736">
        <w:t xml:space="preserve">, which </w:t>
      </w:r>
      <w:r w:rsidR="0077447A">
        <w:t xml:space="preserve">is converted to </w:t>
      </w:r>
      <w:r w:rsidR="005D7736">
        <w:t xml:space="preserve">kPa to ensure accurate data alignment in </w:t>
      </w:r>
      <w:r w:rsidR="005067DB">
        <w:t>table</w:t>
      </w:r>
      <w:r w:rsidR="005D7736">
        <w:t xml:space="preserve"> 1.</w:t>
      </w:r>
    </w:p>
    <w:p w14:paraId="37BCFA22" w14:textId="72D49C10" w:rsidR="00B92F24" w:rsidRPr="001E15CB" w:rsidRDefault="00593F37" w:rsidP="001E15CB">
      <w:r>
        <w:t>The uncertainty used in the rebound height column is according to the human reading error of the height in “Tracker</w:t>
      </w:r>
      <w:r w:rsidR="001060B5">
        <w:t>”</w:t>
      </w:r>
      <w:r w:rsidR="004A21F5">
        <w:t xml:space="preserve"> the video analysis software.</w:t>
      </w:r>
    </w:p>
    <w:p w14:paraId="6043407C" w14:textId="77777777" w:rsidR="00332D8F" w:rsidRDefault="00332D8F" w:rsidP="00332D8F">
      <w:pPr>
        <w:rPr>
          <w:b/>
          <w:bCs/>
          <w:sz w:val="28"/>
          <w:szCs w:val="28"/>
        </w:rPr>
      </w:pPr>
    </w:p>
    <w:p w14:paraId="1BB023FE" w14:textId="77777777" w:rsidR="00332D8F" w:rsidRDefault="00332D8F" w:rsidP="00332D8F">
      <w:pPr>
        <w:rPr>
          <w:b/>
          <w:bCs/>
          <w:sz w:val="28"/>
          <w:szCs w:val="28"/>
        </w:rPr>
      </w:pPr>
    </w:p>
    <w:p w14:paraId="6AF3BACE" w14:textId="77777777" w:rsidR="00332D8F" w:rsidRDefault="00332D8F" w:rsidP="00332D8F">
      <w:pPr>
        <w:rPr>
          <w:b/>
          <w:bCs/>
          <w:sz w:val="28"/>
          <w:szCs w:val="28"/>
        </w:rPr>
      </w:pPr>
    </w:p>
    <w:p w14:paraId="730F4918" w14:textId="6D147EE4" w:rsidR="00332D8F" w:rsidRPr="00332D8F" w:rsidRDefault="00DB583A" w:rsidP="00332D8F">
      <w:pPr>
        <w:rPr>
          <w:b/>
          <w:bCs/>
          <w:sz w:val="28"/>
          <w:szCs w:val="28"/>
        </w:rPr>
      </w:pPr>
      <w:r>
        <w:rPr>
          <w:b/>
          <w:bCs/>
          <w:sz w:val="28"/>
          <w:szCs w:val="28"/>
        </w:rPr>
        <w:lastRenderedPageBreak/>
        <w:t>2</w:t>
      </w:r>
      <w:r w:rsidRPr="00266994">
        <w:rPr>
          <w:b/>
          <w:bCs/>
          <w:sz w:val="28"/>
          <w:szCs w:val="28"/>
        </w:rPr>
        <w:t>.</w:t>
      </w:r>
      <w:r>
        <w:rPr>
          <w:b/>
          <w:bCs/>
          <w:sz w:val="28"/>
          <w:szCs w:val="28"/>
        </w:rPr>
        <w:t>2</w:t>
      </w:r>
      <w:r w:rsidRPr="00266994">
        <w:rPr>
          <w:b/>
          <w:bCs/>
          <w:sz w:val="28"/>
          <w:szCs w:val="28"/>
        </w:rPr>
        <w:t xml:space="preserve"> </w:t>
      </w:r>
      <w:r>
        <w:rPr>
          <w:b/>
          <w:bCs/>
          <w:sz w:val="28"/>
          <w:szCs w:val="28"/>
        </w:rPr>
        <w:t>Data Processing</w:t>
      </w:r>
    </w:p>
    <w:p w14:paraId="119428EE" w14:textId="7874CF9D" w:rsidR="00AF138B" w:rsidRDefault="00893E12" w:rsidP="00DB583A">
      <w:r>
        <w:t xml:space="preserve">The data acquired by the experiment was </w:t>
      </w:r>
      <w:r w:rsidR="00E1675A">
        <w:t>first processed by</w:t>
      </w:r>
      <w:r w:rsidR="009C5DF2">
        <w:t xml:space="preserve"> calculating the average maximum height of each </w:t>
      </w:r>
      <w:r w:rsidR="00B866CD">
        <w:t xml:space="preserve">bounce through the 5 trials in the 5 different pressures. </w:t>
      </w:r>
      <w:r w:rsidR="00611EBE">
        <w:t xml:space="preserve">The average maximum height was calculated </w:t>
      </w:r>
      <w:r w:rsidR="00647B62">
        <w:t>through the sum of trial values divided by the number of trials which are 5 in each bounce.</w:t>
      </w:r>
    </w:p>
    <w:p w14:paraId="23CC350C" w14:textId="4DE2E672" w:rsidR="00647B62" w:rsidRPr="00800301" w:rsidRDefault="00000000" w:rsidP="008F445D">
      <w:pPr>
        <w:rPr>
          <w:rFonts w:eastAsiaTheme="minorEastAsia"/>
        </w:rPr>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num>
            <m:den>
              <m:r>
                <w:rPr>
                  <w:rFonts w:ascii="Cambria Math" w:hAnsi="Cambria Math"/>
                </w:rPr>
                <m:t>n</m:t>
              </m:r>
            </m:den>
          </m:f>
        </m:oMath>
      </m:oMathPara>
    </w:p>
    <w:p w14:paraId="44EEBB22" w14:textId="6B33BFE2" w:rsidR="00800301" w:rsidRDefault="00800301" w:rsidP="00DB583A">
      <w:pPr>
        <w:rPr>
          <w:rFonts w:eastAsiaTheme="minorEastAsia"/>
        </w:rPr>
      </w:pPr>
      <w:r>
        <w:rPr>
          <w:rFonts w:eastAsiaTheme="minorEastAsia"/>
        </w:rPr>
        <w:t>Where:</w:t>
      </w:r>
    </w:p>
    <w:p w14:paraId="5C65CA29" w14:textId="1C168799" w:rsidR="00236218" w:rsidRPr="008F445D" w:rsidRDefault="00000000" w:rsidP="008F445D">
      <w:pPr>
        <w:rPr>
          <w:rFonts w:eastAsiaTheme="minorEastAsia"/>
        </w:rPr>
      </w:pPr>
      <m:oMath>
        <m:acc>
          <m:accPr>
            <m:chr m:val="̅"/>
            <m:ctrlPr>
              <w:rPr>
                <w:rFonts w:ascii="Cambria Math" w:hAnsi="Cambria Math"/>
                <w:i/>
              </w:rPr>
            </m:ctrlPr>
          </m:accPr>
          <m:e>
            <m:r>
              <w:rPr>
                <w:rFonts w:ascii="Cambria Math" w:hAnsi="Cambria Math"/>
              </w:rPr>
              <m:t>h</m:t>
            </m:r>
          </m:e>
        </m:acc>
      </m:oMath>
      <w:r w:rsidR="008F445D">
        <w:rPr>
          <w:rFonts w:eastAsiaTheme="minorEastAsia"/>
        </w:rPr>
        <w:t xml:space="preserve"> = the average height</w:t>
      </w:r>
      <w:r w:rsidR="004248DE">
        <w:rPr>
          <w:rFonts w:eastAsiaTheme="minorEastAsia"/>
        </w:rPr>
        <w:t xml:space="preserve"> (meter)</w:t>
      </w:r>
    </w:p>
    <w:p w14:paraId="4FE268A7" w14:textId="0E0DAFC1" w:rsidR="00800301" w:rsidRDefault="00000000" w:rsidP="00DB583A">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1F063E">
        <w:rPr>
          <w:rFonts w:eastAsiaTheme="minorEastAsia"/>
        </w:rPr>
        <w:t xml:space="preserve"> = the height of </w:t>
      </w:r>
      <w:r w:rsidR="002A5A49">
        <w:rPr>
          <w:rFonts w:eastAsiaTheme="minorEastAsia"/>
        </w:rPr>
        <w:t xml:space="preserve">in the </w:t>
      </w:r>
      <m:oMath>
        <m:r>
          <w:rPr>
            <w:rFonts w:ascii="Cambria Math" w:hAnsi="Cambria Math"/>
          </w:rPr>
          <m:t>i</m:t>
        </m:r>
      </m:oMath>
      <w:r w:rsidR="002A5A49">
        <w:rPr>
          <w:rFonts w:eastAsiaTheme="minorEastAsia"/>
        </w:rPr>
        <w:t>-th trial</w:t>
      </w:r>
      <w:r w:rsidR="00236218">
        <w:rPr>
          <w:rFonts w:eastAsiaTheme="minorEastAsia"/>
        </w:rPr>
        <w:t xml:space="preserve"> (meter)</w:t>
      </w:r>
    </w:p>
    <w:p w14:paraId="79EFE958" w14:textId="2012345B" w:rsidR="002A5A49" w:rsidRDefault="00236218" w:rsidP="00DB583A">
      <w:pPr>
        <w:rPr>
          <w:rFonts w:eastAsiaTheme="minorEastAsia"/>
        </w:rPr>
      </w:pPr>
      <m:oMath>
        <m:r>
          <w:rPr>
            <w:rFonts w:ascii="Cambria Math" w:hAnsi="Cambria Math"/>
          </w:rPr>
          <m:t>n</m:t>
        </m:r>
      </m:oMath>
      <w:r>
        <w:rPr>
          <w:rFonts w:eastAsiaTheme="minorEastAsia"/>
        </w:rPr>
        <w:t xml:space="preserve"> = number of trials</w:t>
      </w:r>
      <w:r w:rsidR="00D361FD">
        <w:rPr>
          <w:rFonts w:eastAsiaTheme="minorEastAsia"/>
        </w:rPr>
        <w:t xml:space="preserve"> (in this experiment = 5)</w:t>
      </w:r>
    </w:p>
    <w:p w14:paraId="182D3F45" w14:textId="77777777" w:rsidR="00B82386" w:rsidRDefault="00B82386" w:rsidP="00DB583A">
      <w:pPr>
        <w:rPr>
          <w:rFonts w:eastAsiaTheme="minorEastAsia"/>
        </w:rPr>
      </w:pPr>
    </w:p>
    <w:p w14:paraId="468C2B0D" w14:textId="6AC3E407" w:rsidR="00B82386" w:rsidRDefault="00B82386" w:rsidP="00DB583A">
      <w:pPr>
        <w:rPr>
          <w:rFonts w:eastAsiaTheme="minorEastAsia"/>
        </w:rPr>
      </w:pPr>
      <w:r>
        <w:rPr>
          <w:rFonts w:eastAsiaTheme="minorEastAsia"/>
        </w:rPr>
        <w:t xml:space="preserve">The average height of each bounce in each pressure </w:t>
      </w:r>
      <w:r w:rsidR="00541B9F">
        <w:rPr>
          <w:rFonts w:eastAsiaTheme="minorEastAsia"/>
        </w:rPr>
        <w:t xml:space="preserve">will then be calculated into the </w:t>
      </w:r>
      <w:r w:rsidR="00A41C48">
        <w:rPr>
          <w:rFonts w:eastAsiaTheme="minorEastAsia"/>
        </w:rPr>
        <w:t xml:space="preserve">derived formula acquired from </w:t>
      </w:r>
      <w:r w:rsidR="001370A2">
        <w:rPr>
          <w:rFonts w:eastAsiaTheme="minorEastAsia"/>
        </w:rPr>
        <w:t xml:space="preserve">the background information section of the Coefficient of restitution. </w:t>
      </w:r>
    </w:p>
    <w:p w14:paraId="722F3456" w14:textId="12C78DF3" w:rsidR="00977797" w:rsidRPr="009E6226" w:rsidRDefault="001370A2" w:rsidP="009E6226">
      <w:pPr>
        <w:jc w:val="center"/>
        <w:rPr>
          <w:rFonts w:asciiTheme="minorBidi" w:eastAsiaTheme="minorEastAsia" w:hAnsiTheme="minorBidi"/>
        </w:rPr>
      </w:pPr>
      <m:oMathPara>
        <m:oMath>
          <m:r>
            <w:rPr>
              <w:rFonts w:ascii="Cambria Math" w:hAnsi="Cambria Math"/>
            </w:rPr>
            <m:t>e</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final</m:t>
                      </m:r>
                    </m:sub>
                  </m:sSub>
                </m:num>
                <m:den>
                  <m:sSub>
                    <m:sSubPr>
                      <m:ctrlPr>
                        <w:rPr>
                          <w:rFonts w:ascii="Cambria Math" w:hAnsi="Cambria Math"/>
                          <w:i/>
                        </w:rPr>
                      </m:ctrlPr>
                    </m:sSubPr>
                    <m:e>
                      <m:r>
                        <w:rPr>
                          <w:rFonts w:ascii="Cambria Math" w:hAnsi="Cambria Math"/>
                        </w:rPr>
                        <m:t>h</m:t>
                      </m:r>
                    </m:e>
                    <m:sub>
                      <m:r>
                        <w:rPr>
                          <w:rFonts w:ascii="Cambria Math" w:hAnsi="Cambria Math"/>
                        </w:rPr>
                        <m:t>initial</m:t>
                      </m:r>
                    </m:sub>
                  </m:sSub>
                </m:den>
              </m:f>
            </m:e>
          </m:rad>
        </m:oMath>
      </m:oMathPara>
    </w:p>
    <w:p w14:paraId="13113DDD" w14:textId="38500DD3" w:rsidR="001370A2" w:rsidRPr="002B717C" w:rsidRDefault="00B0126B" w:rsidP="00100703">
      <w:r w:rsidRPr="002B717C">
        <w:t>For bounce 1</w:t>
      </w:r>
      <w:r w:rsidR="00222305" w:rsidRPr="002B717C">
        <w:t xml:space="preserve">: </w:t>
      </w:r>
    </w:p>
    <w:p w14:paraId="1756FD6D" w14:textId="156BD389" w:rsidR="00222305" w:rsidRPr="0082294F" w:rsidRDefault="00222305" w:rsidP="00222305">
      <w:pPr>
        <w:jc w:val="center"/>
        <w:rPr>
          <w:rFonts w:asciiTheme="minorBidi" w:eastAsiaTheme="minorEastAsia" w:hAnsiTheme="minorBidi"/>
        </w:rPr>
      </w:pPr>
      <m:oMathPara>
        <m:oMath>
          <m:r>
            <w:rPr>
              <w:rFonts w:ascii="Cambria Math" w:hAnsi="Cambria Math"/>
            </w:rPr>
            <m:t>e</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acc>
                    <m:accPr>
                      <m:chr m:val="̅"/>
                      <m:ctrlPr>
                        <w:rPr>
                          <w:rFonts w:ascii="Cambria Math" w:hAnsi="Cambria Math"/>
                          <w:i/>
                        </w:rPr>
                      </m:ctrlPr>
                    </m:accPr>
                    <m:e>
                      <m:r>
                        <w:rPr>
                          <w:rFonts w:ascii="Cambria Math" w:hAnsi="Cambria Math"/>
                        </w:rPr>
                        <m:t>h</m:t>
                      </m:r>
                    </m:e>
                  </m:acc>
                  <m:r>
                    <m:rPr>
                      <m:sty m:val="p"/>
                    </m:rPr>
                    <w:rPr>
                      <w:rFonts w:ascii="Cambria Math" w:eastAsiaTheme="minorEastAsia" w:hAnsi="Cambria Math"/>
                    </w:rPr>
                    <m:t xml:space="preserve"> </m:t>
                  </m:r>
                </m:num>
                <m:den>
                  <m:r>
                    <w:rPr>
                      <w:rFonts w:ascii="Cambria Math" w:hAnsi="Cambria Math"/>
                    </w:rPr>
                    <m:t>1.500</m:t>
                  </m:r>
                </m:den>
              </m:f>
            </m:e>
          </m:rad>
        </m:oMath>
      </m:oMathPara>
    </w:p>
    <w:p w14:paraId="2D05B913" w14:textId="35AC1967" w:rsidR="009E6226" w:rsidRDefault="009E6226" w:rsidP="00100703">
      <w:pPr>
        <w:rPr>
          <w:lang w:val="de-AT"/>
        </w:rPr>
      </w:pPr>
      <w:r>
        <w:rPr>
          <w:lang w:val="de-AT"/>
        </w:rPr>
        <w:t xml:space="preserve">For </w:t>
      </w:r>
      <w:r w:rsidR="00971096">
        <w:rPr>
          <w:lang w:val="de-AT"/>
        </w:rPr>
        <w:t>bounces from 2 to 6</w:t>
      </w:r>
      <w:r w:rsidR="00FB64C2">
        <w:rPr>
          <w:lang w:val="de-AT"/>
        </w:rPr>
        <w:t xml:space="preserve">: </w:t>
      </w:r>
    </w:p>
    <w:p w14:paraId="631E4A86" w14:textId="3A744D16" w:rsidR="00971096" w:rsidRPr="00524B6E" w:rsidRDefault="00000000" w:rsidP="00971096">
      <w:pPr>
        <w:jc w:val="center"/>
        <w:rPr>
          <w:rFonts w:asciiTheme="minorBidi" w:eastAsiaTheme="minorEastAsia" w:hAnsiTheme="minorBidi"/>
        </w:rPr>
      </w:pPr>
      <m:oMathPara>
        <m:oMath>
          <m:sSub>
            <m:sSubPr>
              <m:ctrlPr>
                <w:rPr>
                  <w:rFonts w:ascii="Cambria Math" w:hAnsi="Cambria Math"/>
                  <w:i/>
                </w:rPr>
              </m:ctrlPr>
            </m:sSubPr>
            <m:e>
              <m:r>
                <w:rPr>
                  <w:rFonts w:ascii="Cambria Math" w:hAnsi="Cambria Math"/>
                </w:rPr>
                <m:t>e</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acc>
                    <m:accPr>
                      <m:chr m:val="̅"/>
                      <m:ctrlPr>
                        <w:rPr>
                          <w:rFonts w:ascii="Cambria Math" w:hAnsi="Cambria Math"/>
                          <w:i/>
                        </w:rPr>
                      </m:ctrlPr>
                    </m:accPr>
                    <m:e>
                      <m:r>
                        <w:rPr>
                          <w:rFonts w:ascii="Cambria Math" w:hAnsi="Cambria Math"/>
                        </w:rPr>
                        <m:t>h</m:t>
                      </m:r>
                    </m:e>
                  </m:acc>
                  <m:r>
                    <m:rPr>
                      <m:sty m:val="p"/>
                    </m:rPr>
                    <w:rPr>
                      <w:rFonts w:ascii="Cambria Math" w:eastAsiaTheme="minorEastAsia" w:hAnsi="Cambria Math"/>
                    </w:rPr>
                    <m:t xml:space="preserve"> </m:t>
                  </m:r>
                </m:num>
                <m:den>
                  <m:sSub>
                    <m:sSubPr>
                      <m:ctrlPr>
                        <w:rPr>
                          <w:rFonts w:ascii="Cambria Math" w:hAnsi="Cambria Math"/>
                          <w:i/>
                        </w:rPr>
                      </m:ctrlPr>
                    </m:sSubPr>
                    <m:e>
                      <m:r>
                        <w:rPr>
                          <w:rFonts w:ascii="Cambria Math" w:hAnsi="Cambria Math"/>
                        </w:rPr>
                        <m:t>h</m:t>
                      </m:r>
                    </m:e>
                    <m:sub>
                      <m:r>
                        <w:rPr>
                          <w:rFonts w:ascii="Cambria Math" w:hAnsi="Cambria Math"/>
                        </w:rPr>
                        <m:t>j-1</m:t>
                      </m:r>
                    </m:sub>
                  </m:sSub>
                </m:den>
              </m:f>
            </m:e>
          </m:rad>
        </m:oMath>
      </m:oMathPara>
    </w:p>
    <w:p w14:paraId="3123242F" w14:textId="20BD8741" w:rsidR="00524B6E" w:rsidRDefault="00100703" w:rsidP="00100703">
      <w:pPr>
        <w:rPr>
          <w:rFonts w:asciiTheme="minorBidi" w:eastAsiaTheme="minorEastAsia" w:hAnsiTheme="minorBidi"/>
        </w:rPr>
      </w:pPr>
      <w:r>
        <w:rPr>
          <w:rFonts w:asciiTheme="minorBidi" w:eastAsiaTheme="minorEastAsia" w:hAnsiTheme="minorBidi"/>
        </w:rPr>
        <w:t>Where:</w:t>
      </w:r>
    </w:p>
    <w:p w14:paraId="21CB7C6D" w14:textId="00FCEF77" w:rsidR="00723DB9" w:rsidRPr="00800301" w:rsidRDefault="00000000" w:rsidP="00723DB9">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j-1</m:t>
            </m:r>
          </m:sub>
        </m:sSub>
      </m:oMath>
      <w:r w:rsidR="00FB64C2">
        <w:rPr>
          <w:rFonts w:asciiTheme="minorBidi" w:eastAsiaTheme="minorEastAsia" w:hAnsiTheme="minorBidi"/>
        </w:rPr>
        <w:t xml:space="preserve"> = </w:t>
      </w:r>
      <m:oMath>
        <m:sSub>
          <m:sSubPr>
            <m:ctrlPr>
              <w:rPr>
                <w:rFonts w:ascii="Cambria Math" w:hAnsi="Cambria Math"/>
                <w:i/>
              </w:rPr>
            </m:ctrlPr>
          </m:sSubPr>
          <m:e>
            <m:r>
              <w:rPr>
                <w:rFonts w:ascii="Cambria Math" w:hAnsi="Cambria Math"/>
              </w:rPr>
              <m:t>h</m:t>
            </m:r>
          </m:e>
          <m:sub>
            <m:r>
              <w:rPr>
                <w:rFonts w:ascii="Cambria Math" w:hAnsi="Cambria Math"/>
              </w:rPr>
              <m:t>initial</m:t>
            </m:r>
          </m:sub>
        </m:sSub>
      </m:oMath>
      <w:r w:rsidR="00FB64C2">
        <w:rPr>
          <w:rFonts w:asciiTheme="minorBidi" w:eastAsiaTheme="minorEastAsia" w:hAnsiTheme="minorBidi"/>
        </w:rPr>
        <w:t xml:space="preserve"> = </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i,j-1</m:t>
                    </m:r>
                  </m:sub>
                </m:sSub>
              </m:e>
            </m:nary>
          </m:num>
          <m:den>
            <m:r>
              <w:rPr>
                <w:rFonts w:ascii="Cambria Math" w:hAnsi="Cambria Math"/>
              </w:rPr>
              <m:t>n</m:t>
            </m:r>
          </m:den>
        </m:f>
      </m:oMath>
    </w:p>
    <w:p w14:paraId="26C412FD" w14:textId="59CF2937" w:rsidR="00100703" w:rsidRPr="006E43CE" w:rsidRDefault="00000000" w:rsidP="006E43CE">
      <w:p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170EC">
        <w:rPr>
          <w:rFonts w:asciiTheme="minorBidi" w:eastAsiaTheme="minorEastAsia" w:hAnsiTheme="minorBidi"/>
        </w:rPr>
        <w:t xml:space="preserve"> = </w:t>
      </w:r>
      <m:oMath>
        <m:sSub>
          <m:sSubPr>
            <m:ctrlPr>
              <w:rPr>
                <w:rFonts w:ascii="Cambria Math" w:hAnsi="Cambria Math"/>
                <w:i/>
              </w:rPr>
            </m:ctrlPr>
          </m:sSubPr>
          <m:e>
            <m:r>
              <w:rPr>
                <w:rFonts w:ascii="Cambria Math" w:hAnsi="Cambria Math"/>
              </w:rPr>
              <m:t>h</m:t>
            </m:r>
          </m:e>
          <m:sub>
            <m:r>
              <w:rPr>
                <w:rFonts w:ascii="Cambria Math" w:hAnsi="Cambria Math"/>
              </w:rPr>
              <m:t>final</m:t>
            </m:r>
          </m:sub>
        </m:sSub>
      </m:oMath>
      <w:r w:rsidR="009170EC">
        <w:rPr>
          <w:rFonts w:asciiTheme="minorBidi" w:eastAsiaTheme="minorEastAsia" w:hAnsiTheme="minorBidi"/>
        </w:rPr>
        <w:t xml:space="preserve"> = </w:t>
      </w:r>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i,j</m:t>
                    </m:r>
                  </m:sub>
                </m:sSub>
              </m:e>
            </m:nary>
          </m:num>
          <m:den>
            <m:r>
              <w:rPr>
                <w:rFonts w:ascii="Cambria Math" w:hAnsi="Cambria Math"/>
              </w:rPr>
              <m:t>n</m:t>
            </m:r>
          </m:den>
        </m:f>
      </m:oMath>
    </w:p>
    <w:p w14:paraId="301316EA" w14:textId="390971AF" w:rsidR="00971096" w:rsidRDefault="006D23CE" w:rsidP="006E43CE">
      <w:r>
        <w:t xml:space="preserve">Thus, </w:t>
      </w:r>
      <w:r w:rsidR="0001684B">
        <w:t>this general formula is acquired for all Bounces.</w:t>
      </w:r>
    </w:p>
    <w:p w14:paraId="26F027A4" w14:textId="662D8F0D" w:rsidR="006E6547" w:rsidRPr="006E6547" w:rsidRDefault="006E6547" w:rsidP="006E6547">
      <w:pPr>
        <w:jc w:val="center"/>
        <w:rPr>
          <w:rFonts w:eastAsiaTheme="minorEastAsia"/>
        </w:rPr>
      </w:pPr>
      <m:oMathPara>
        <m:oMath>
          <m:eqArr>
            <m:eqArrPr>
              <m:maxDist m:val="1"/>
              <m:ctrlPr>
                <w:rPr>
                  <w:rFonts w:ascii="Cambria Math" w:hAnsi="Cambria Math"/>
                  <w:i/>
                </w:rPr>
              </m:ctrlPr>
            </m:eqArrPr>
            <m:e>
              <m:r>
                <w:rPr>
                  <w:rFonts w:ascii="Cambria Math" w:hAnsi="Cambria Math"/>
                </w:rPr>
                <m:t>e</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i,j</m:t>
                                  </m:r>
                                </m:sub>
                              </m:sSub>
                            </m:e>
                          </m:nary>
                        </m:num>
                        <m:den>
                          <m:r>
                            <w:rPr>
                              <w:rFonts w:ascii="Cambria Math" w:hAnsi="Cambria Math"/>
                            </w:rPr>
                            <m:t>n</m:t>
                          </m:r>
                        </m:den>
                      </m:f>
                    </m:num>
                    <m:den>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1.500             if j=1</m:t>
                              </m:r>
                            </m:e>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i,j-1</m:t>
                                          </m:r>
                                        </m:sub>
                                      </m:sSub>
                                    </m:e>
                                  </m:nary>
                                </m:num>
                                <m:den>
                                  <m:r>
                                    <w:rPr>
                                      <w:rFonts w:ascii="Cambria Math" w:hAnsi="Cambria Math"/>
                                    </w:rPr>
                                    <m:t>n</m:t>
                                  </m:r>
                                </m:den>
                              </m:f>
                              <m:r>
                                <w:rPr>
                                  <w:rFonts w:ascii="Cambria Math" w:hAnsi="Cambria Math"/>
                                </w:rPr>
                                <m:t xml:space="preserve">   if j≥2</m:t>
                              </m:r>
                            </m:e>
                          </m:eqArr>
                        </m:e>
                      </m:d>
                    </m:den>
                  </m:f>
                </m:e>
              </m:rad>
              <m:r>
                <w:rPr>
                  <w:rFonts w:ascii="Cambria Math" w:hAnsi="Cambria Math"/>
                </w:rPr>
                <m:t>#</m:t>
              </m:r>
              <m:d>
                <m:dPr>
                  <m:ctrlPr>
                    <w:rPr>
                      <w:rFonts w:ascii="Cambria Math" w:hAnsi="Cambria Math"/>
                      <w:i/>
                    </w:rPr>
                  </m:ctrlPr>
                </m:dPr>
                <m:e>
                  <m:r>
                    <w:rPr>
                      <w:rFonts w:ascii="Cambria Math" w:hAnsi="Cambria Math"/>
                    </w:rPr>
                    <m:t>16</m:t>
                  </m:r>
                </m:e>
              </m:d>
            </m:e>
          </m:eqArr>
        </m:oMath>
      </m:oMathPara>
    </w:p>
    <w:p w14:paraId="20C3A1AB" w14:textId="4E3C1B1E" w:rsidR="009708CC" w:rsidRDefault="009708CC" w:rsidP="009708CC">
      <w:pPr>
        <w:pStyle w:val="Caption"/>
        <w:keepNext/>
        <w:jc w:val="center"/>
      </w:pPr>
      <w:r>
        <w:lastRenderedPageBreak/>
        <w:t xml:space="preserve">Table </w:t>
      </w:r>
      <w:r w:rsidR="00D8420E">
        <w:fldChar w:fldCharType="begin"/>
      </w:r>
      <w:r w:rsidR="00D8420E">
        <w:instrText xml:space="preserve"> SEQ Table \* ARABIC </w:instrText>
      </w:r>
      <w:r w:rsidR="00D8420E">
        <w:fldChar w:fldCharType="separate"/>
      </w:r>
      <w:r w:rsidR="00D8420E">
        <w:rPr>
          <w:noProof/>
        </w:rPr>
        <w:t>2</w:t>
      </w:r>
      <w:r w:rsidR="00D8420E">
        <w:rPr>
          <w:noProof/>
        </w:rPr>
        <w:fldChar w:fldCharType="end"/>
      </w:r>
      <w:r>
        <w:t xml:space="preserve">: Processed data out of the general formula acquired for all </w:t>
      </w:r>
      <w:r w:rsidR="001D1D36">
        <w:t>Bounces.</w:t>
      </w:r>
    </w:p>
    <w:tbl>
      <w:tblPr>
        <w:tblStyle w:val="GridTable5Dark-Accent2"/>
        <w:tblW w:w="10790" w:type="dxa"/>
        <w:tblLayout w:type="fixed"/>
        <w:tblLook w:val="04A0" w:firstRow="1" w:lastRow="0" w:firstColumn="1" w:lastColumn="0" w:noHBand="0" w:noVBand="1"/>
      </w:tblPr>
      <w:tblGrid>
        <w:gridCol w:w="1345"/>
        <w:gridCol w:w="726"/>
        <w:gridCol w:w="727"/>
        <w:gridCol w:w="726"/>
        <w:gridCol w:w="727"/>
        <w:gridCol w:w="726"/>
        <w:gridCol w:w="727"/>
        <w:gridCol w:w="51"/>
        <w:gridCol w:w="675"/>
        <w:gridCol w:w="45"/>
        <w:gridCol w:w="682"/>
        <w:gridCol w:w="726"/>
        <w:gridCol w:w="727"/>
        <w:gridCol w:w="726"/>
        <w:gridCol w:w="727"/>
        <w:gridCol w:w="727"/>
      </w:tblGrid>
      <w:tr w:rsidR="00332D8F" w14:paraId="5A224869" w14:textId="77777777" w:rsidTr="00683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val="restart"/>
            <w:vAlign w:val="center"/>
          </w:tcPr>
          <w:p w14:paraId="4654E438" w14:textId="77777777" w:rsidR="00332D8F" w:rsidRDefault="00332D8F" w:rsidP="00683BB8">
            <w:pPr>
              <w:jc w:val="center"/>
              <w:rPr>
                <w:b w:val="0"/>
                <w:bCs w:val="0"/>
                <w:sz w:val="28"/>
                <w:szCs w:val="28"/>
              </w:rPr>
            </w:pPr>
            <w:r w:rsidRPr="001D6AAD">
              <w:rPr>
                <w:sz w:val="28"/>
                <w:szCs w:val="28"/>
              </w:rPr>
              <w:t>Pressure in kPa</w:t>
            </w:r>
          </w:p>
          <w:p w14:paraId="41C407B1" w14:textId="77777777" w:rsidR="00332D8F" w:rsidRPr="001D6AAD" w:rsidRDefault="00332D8F" w:rsidP="00683BB8">
            <w:pPr>
              <w:jc w:val="center"/>
              <w:rPr>
                <w:sz w:val="28"/>
                <w:szCs w:val="28"/>
              </w:rPr>
            </w:pPr>
            <w:r w:rsidRPr="00DE0966">
              <w:rPr>
                <w:b w:val="0"/>
                <w:bCs w:val="0"/>
              </w:rPr>
              <w:t xml:space="preserve"> (</w:t>
            </w:r>
            <m:oMath>
              <m:r>
                <m:rPr>
                  <m:sty m:val="bi"/>
                </m:rPr>
                <w:rPr>
                  <w:rFonts w:ascii="Cambria Math" w:hAnsi="Cambria Math"/>
                </w:rPr>
                <m:t>±</m:t>
              </m:r>
            </m:oMath>
            <w:r w:rsidRPr="00DE0966">
              <w:rPr>
                <w:b w:val="0"/>
                <w:bCs w:val="0"/>
              </w:rPr>
              <w:t>1 kPa)</w:t>
            </w:r>
          </w:p>
        </w:tc>
        <w:tc>
          <w:tcPr>
            <w:tcW w:w="4410" w:type="dxa"/>
            <w:gridSpan w:val="7"/>
            <w:vAlign w:val="center"/>
          </w:tcPr>
          <w:p w14:paraId="1867F8DB" w14:textId="1AD7611D" w:rsidR="00332D8F" w:rsidRPr="001D6AAD" w:rsidRDefault="00CF63E0" w:rsidP="00683BB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Average r</w:t>
            </w:r>
            <w:r w:rsidR="00332D8F" w:rsidRPr="001D6AAD">
              <w:rPr>
                <w:sz w:val="28"/>
                <w:szCs w:val="28"/>
              </w:rPr>
              <w:t xml:space="preserve">ebound height </w:t>
            </w:r>
            <w:r w:rsidR="00332D8F">
              <w:rPr>
                <w:sz w:val="28"/>
                <w:szCs w:val="28"/>
              </w:rPr>
              <w:t>in meters</w:t>
            </w:r>
            <w:r w:rsidR="000E5FE9">
              <w:rPr>
                <w:sz w:val="28"/>
                <w:szCs w:val="28"/>
              </w:rPr>
              <w:t xml:space="preserve"> (m)</w:t>
            </w:r>
          </w:p>
        </w:tc>
        <w:tc>
          <w:tcPr>
            <w:tcW w:w="720" w:type="dxa"/>
            <w:gridSpan w:val="2"/>
          </w:tcPr>
          <w:p w14:paraId="67C29E15" w14:textId="77777777" w:rsidR="00332D8F" w:rsidRPr="001D6AAD" w:rsidRDefault="00332D8F" w:rsidP="00683BB8">
            <w:pPr>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4315" w:type="dxa"/>
            <w:gridSpan w:val="6"/>
          </w:tcPr>
          <w:p w14:paraId="30377222" w14:textId="77777777" w:rsidR="00332D8F" w:rsidRPr="001D6AAD" w:rsidRDefault="00332D8F" w:rsidP="00683BB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Coefficient of </w:t>
            </w:r>
            <w:bookmarkStart w:id="1" w:name="_Hlk185998299"/>
            <w:r>
              <w:rPr>
                <w:sz w:val="28"/>
                <w:szCs w:val="28"/>
              </w:rPr>
              <w:t xml:space="preserve">restitution </w:t>
            </w:r>
            <w:bookmarkEnd w:id="1"/>
            <w:r>
              <w:rPr>
                <w:sz w:val="28"/>
                <w:szCs w:val="28"/>
              </w:rPr>
              <w:t>(unitless)</w:t>
            </w:r>
          </w:p>
        </w:tc>
      </w:tr>
      <w:tr w:rsidR="00332D8F" w14:paraId="528F9B1A" w14:textId="77777777" w:rsidTr="00683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Merge/>
            <w:vAlign w:val="center"/>
          </w:tcPr>
          <w:p w14:paraId="7040B79D" w14:textId="77777777" w:rsidR="00332D8F" w:rsidRDefault="00332D8F" w:rsidP="00683BB8">
            <w:pPr>
              <w:jc w:val="center"/>
            </w:pPr>
          </w:p>
        </w:tc>
        <w:tc>
          <w:tcPr>
            <w:tcW w:w="9445" w:type="dxa"/>
            <w:gridSpan w:val="15"/>
            <w:shd w:val="clear" w:color="auto" w:fill="E97132" w:themeFill="accent2"/>
            <w:vAlign w:val="center"/>
          </w:tcPr>
          <w:p w14:paraId="7DD0E935" w14:textId="77777777" w:rsidR="00332D8F" w:rsidRPr="00036113" w:rsidRDefault="00332D8F" w:rsidP="00683BB8">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036113">
              <w:rPr>
                <w:color w:val="FFFFFF" w:themeColor="background1"/>
              </w:rPr>
              <w:t>Number of bounces (n)</w:t>
            </w:r>
          </w:p>
        </w:tc>
      </w:tr>
      <w:tr w:rsidR="00332D8F" w14:paraId="10AECA43" w14:textId="77777777" w:rsidTr="00683BB8">
        <w:trPr>
          <w:trHeight w:val="70"/>
        </w:trPr>
        <w:tc>
          <w:tcPr>
            <w:cnfStyle w:val="001000000000" w:firstRow="0" w:lastRow="0" w:firstColumn="1" w:lastColumn="0" w:oddVBand="0" w:evenVBand="0" w:oddHBand="0" w:evenHBand="0" w:firstRowFirstColumn="0" w:firstRowLastColumn="0" w:lastRowFirstColumn="0" w:lastRowLastColumn="0"/>
            <w:tcW w:w="1345" w:type="dxa"/>
            <w:vMerge/>
            <w:vAlign w:val="center"/>
          </w:tcPr>
          <w:p w14:paraId="6A3E103B" w14:textId="77777777" w:rsidR="00332D8F" w:rsidRDefault="00332D8F" w:rsidP="00683BB8">
            <w:pPr>
              <w:jc w:val="center"/>
            </w:pPr>
          </w:p>
        </w:tc>
        <w:tc>
          <w:tcPr>
            <w:tcW w:w="726" w:type="dxa"/>
            <w:shd w:val="clear" w:color="auto" w:fill="E97132" w:themeFill="accent2"/>
            <w:vAlign w:val="center"/>
          </w:tcPr>
          <w:p w14:paraId="6A0194D4"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1</w:t>
            </w:r>
          </w:p>
        </w:tc>
        <w:tc>
          <w:tcPr>
            <w:tcW w:w="727" w:type="dxa"/>
            <w:shd w:val="clear" w:color="auto" w:fill="E97132" w:themeFill="accent2"/>
            <w:vAlign w:val="center"/>
          </w:tcPr>
          <w:p w14:paraId="59B76A59"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2</w:t>
            </w:r>
          </w:p>
        </w:tc>
        <w:tc>
          <w:tcPr>
            <w:tcW w:w="726" w:type="dxa"/>
            <w:shd w:val="clear" w:color="auto" w:fill="E97132" w:themeFill="accent2"/>
            <w:vAlign w:val="center"/>
          </w:tcPr>
          <w:p w14:paraId="6C77B04C"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3</w:t>
            </w:r>
          </w:p>
        </w:tc>
        <w:tc>
          <w:tcPr>
            <w:tcW w:w="727" w:type="dxa"/>
            <w:shd w:val="clear" w:color="auto" w:fill="E97132" w:themeFill="accent2"/>
            <w:vAlign w:val="center"/>
          </w:tcPr>
          <w:p w14:paraId="46B336E4"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4</w:t>
            </w:r>
          </w:p>
        </w:tc>
        <w:tc>
          <w:tcPr>
            <w:tcW w:w="726" w:type="dxa"/>
            <w:shd w:val="clear" w:color="auto" w:fill="E97132" w:themeFill="accent2"/>
            <w:vAlign w:val="center"/>
          </w:tcPr>
          <w:p w14:paraId="644D963A"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5</w:t>
            </w:r>
          </w:p>
        </w:tc>
        <w:tc>
          <w:tcPr>
            <w:tcW w:w="727" w:type="dxa"/>
            <w:shd w:val="clear" w:color="auto" w:fill="E97132" w:themeFill="accent2"/>
            <w:vAlign w:val="center"/>
          </w:tcPr>
          <w:p w14:paraId="0F892144"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36113">
              <w:rPr>
                <w:rFonts w:ascii="Aptos Narrow" w:hAnsi="Aptos Narrow"/>
                <w:b/>
                <w:bCs/>
                <w:color w:val="FFFFFF" w:themeColor="background1"/>
                <w:sz w:val="22"/>
                <w:szCs w:val="22"/>
              </w:rPr>
              <w:t>6</w:t>
            </w:r>
          </w:p>
        </w:tc>
        <w:tc>
          <w:tcPr>
            <w:tcW w:w="726" w:type="dxa"/>
            <w:gridSpan w:val="2"/>
            <w:vMerge w:val="restart"/>
            <w:shd w:val="clear" w:color="auto" w:fill="E97132" w:themeFill="accent2"/>
          </w:tcPr>
          <w:p w14:paraId="1ACDDA4A"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p>
        </w:tc>
        <w:tc>
          <w:tcPr>
            <w:tcW w:w="727" w:type="dxa"/>
            <w:gridSpan w:val="2"/>
            <w:shd w:val="clear" w:color="auto" w:fill="E97132" w:themeFill="accent2"/>
            <w:vAlign w:val="center"/>
          </w:tcPr>
          <w:p w14:paraId="663BFF47"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036113">
              <w:rPr>
                <w:rFonts w:ascii="Aptos Narrow" w:hAnsi="Aptos Narrow"/>
                <w:b/>
                <w:bCs/>
                <w:color w:val="FFFFFF" w:themeColor="background1"/>
                <w:sz w:val="22"/>
                <w:szCs w:val="22"/>
              </w:rPr>
              <w:t>1</w:t>
            </w:r>
          </w:p>
        </w:tc>
        <w:tc>
          <w:tcPr>
            <w:tcW w:w="726" w:type="dxa"/>
            <w:shd w:val="clear" w:color="auto" w:fill="E97132" w:themeFill="accent2"/>
            <w:vAlign w:val="center"/>
          </w:tcPr>
          <w:p w14:paraId="26BD420D"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036113">
              <w:rPr>
                <w:rFonts w:ascii="Aptos Narrow" w:hAnsi="Aptos Narrow"/>
                <w:b/>
                <w:bCs/>
                <w:color w:val="FFFFFF" w:themeColor="background1"/>
                <w:sz w:val="22"/>
                <w:szCs w:val="22"/>
              </w:rPr>
              <w:t>2</w:t>
            </w:r>
          </w:p>
        </w:tc>
        <w:tc>
          <w:tcPr>
            <w:tcW w:w="727" w:type="dxa"/>
            <w:shd w:val="clear" w:color="auto" w:fill="E97132" w:themeFill="accent2"/>
            <w:vAlign w:val="center"/>
          </w:tcPr>
          <w:p w14:paraId="459BBED8"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036113">
              <w:rPr>
                <w:rFonts w:ascii="Aptos Narrow" w:hAnsi="Aptos Narrow"/>
                <w:b/>
                <w:bCs/>
                <w:color w:val="FFFFFF" w:themeColor="background1"/>
                <w:sz w:val="22"/>
                <w:szCs w:val="22"/>
              </w:rPr>
              <w:t>3</w:t>
            </w:r>
          </w:p>
        </w:tc>
        <w:tc>
          <w:tcPr>
            <w:tcW w:w="726" w:type="dxa"/>
            <w:shd w:val="clear" w:color="auto" w:fill="E97132" w:themeFill="accent2"/>
            <w:vAlign w:val="center"/>
          </w:tcPr>
          <w:p w14:paraId="02F5414F"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036113">
              <w:rPr>
                <w:rFonts w:ascii="Aptos Narrow" w:hAnsi="Aptos Narrow"/>
                <w:b/>
                <w:bCs/>
                <w:color w:val="FFFFFF" w:themeColor="background1"/>
                <w:sz w:val="22"/>
                <w:szCs w:val="22"/>
              </w:rPr>
              <w:t>4</w:t>
            </w:r>
          </w:p>
        </w:tc>
        <w:tc>
          <w:tcPr>
            <w:tcW w:w="727" w:type="dxa"/>
            <w:shd w:val="clear" w:color="auto" w:fill="E97132" w:themeFill="accent2"/>
            <w:vAlign w:val="center"/>
          </w:tcPr>
          <w:p w14:paraId="15D72933"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036113">
              <w:rPr>
                <w:rFonts w:ascii="Aptos Narrow" w:hAnsi="Aptos Narrow"/>
                <w:b/>
                <w:bCs/>
                <w:color w:val="FFFFFF" w:themeColor="background1"/>
                <w:sz w:val="22"/>
                <w:szCs w:val="22"/>
              </w:rPr>
              <w:t>5</w:t>
            </w:r>
          </w:p>
        </w:tc>
        <w:tc>
          <w:tcPr>
            <w:tcW w:w="727" w:type="dxa"/>
            <w:shd w:val="clear" w:color="auto" w:fill="E97132" w:themeFill="accent2"/>
            <w:vAlign w:val="center"/>
          </w:tcPr>
          <w:p w14:paraId="7A545787" w14:textId="77777777" w:rsidR="00332D8F" w:rsidRPr="00036113"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b/>
                <w:bCs/>
                <w:color w:val="FFFFFF" w:themeColor="background1"/>
                <w:sz w:val="22"/>
                <w:szCs w:val="22"/>
              </w:rPr>
            </w:pPr>
            <w:r w:rsidRPr="00036113">
              <w:rPr>
                <w:rFonts w:ascii="Aptos Narrow" w:hAnsi="Aptos Narrow"/>
                <w:b/>
                <w:bCs/>
                <w:color w:val="FFFFFF" w:themeColor="background1"/>
                <w:sz w:val="22"/>
                <w:szCs w:val="22"/>
              </w:rPr>
              <w:t>6</w:t>
            </w:r>
          </w:p>
        </w:tc>
      </w:tr>
      <w:tr w:rsidR="00332D8F" w14:paraId="336DDC41" w14:textId="77777777" w:rsidTr="00683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1C921554" w14:textId="77777777" w:rsidR="00332D8F" w:rsidRPr="002E1CB6" w:rsidRDefault="00332D8F" w:rsidP="00683BB8">
            <w:pPr>
              <w:jc w:val="center"/>
              <w:rPr>
                <w:rFonts w:ascii="Aptos Narrow" w:hAnsi="Aptos Narrow"/>
                <w:b w:val="0"/>
                <w:bCs w:val="0"/>
                <w:sz w:val="22"/>
                <w:szCs w:val="22"/>
              </w:rPr>
            </w:pPr>
            <w:r w:rsidRPr="002E1CB6">
              <w:rPr>
                <w:rFonts w:ascii="Aptos Narrow" w:hAnsi="Aptos Narrow"/>
                <w:b w:val="0"/>
                <w:bCs w:val="0"/>
                <w:sz w:val="22"/>
                <w:szCs w:val="22"/>
              </w:rPr>
              <w:t>35.85</w:t>
            </w:r>
          </w:p>
        </w:tc>
        <w:tc>
          <w:tcPr>
            <w:tcW w:w="726" w:type="dxa"/>
            <w:vAlign w:val="center"/>
          </w:tcPr>
          <w:p w14:paraId="2B48F8B4"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1.268</w:t>
            </w:r>
          </w:p>
        </w:tc>
        <w:tc>
          <w:tcPr>
            <w:tcW w:w="727" w:type="dxa"/>
            <w:vAlign w:val="center"/>
          </w:tcPr>
          <w:p w14:paraId="2979EC48"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0.939</w:t>
            </w:r>
          </w:p>
        </w:tc>
        <w:tc>
          <w:tcPr>
            <w:tcW w:w="726" w:type="dxa"/>
            <w:vAlign w:val="center"/>
          </w:tcPr>
          <w:p w14:paraId="456A464B"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0.728</w:t>
            </w:r>
          </w:p>
        </w:tc>
        <w:tc>
          <w:tcPr>
            <w:tcW w:w="727" w:type="dxa"/>
            <w:vAlign w:val="center"/>
          </w:tcPr>
          <w:p w14:paraId="191797AC"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0.614</w:t>
            </w:r>
          </w:p>
        </w:tc>
        <w:tc>
          <w:tcPr>
            <w:tcW w:w="726" w:type="dxa"/>
            <w:vAlign w:val="center"/>
          </w:tcPr>
          <w:p w14:paraId="39224E98"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0.529</w:t>
            </w:r>
          </w:p>
        </w:tc>
        <w:tc>
          <w:tcPr>
            <w:tcW w:w="727" w:type="dxa"/>
            <w:vAlign w:val="center"/>
          </w:tcPr>
          <w:p w14:paraId="742DDE07"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0.351</w:t>
            </w:r>
          </w:p>
        </w:tc>
        <w:tc>
          <w:tcPr>
            <w:tcW w:w="726" w:type="dxa"/>
            <w:gridSpan w:val="2"/>
            <w:vMerge/>
            <w:shd w:val="clear" w:color="auto" w:fill="E97132" w:themeFill="accent2"/>
          </w:tcPr>
          <w:p w14:paraId="1EABB751"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p>
        </w:tc>
        <w:tc>
          <w:tcPr>
            <w:tcW w:w="727" w:type="dxa"/>
            <w:gridSpan w:val="2"/>
            <w:vAlign w:val="center"/>
          </w:tcPr>
          <w:p w14:paraId="3CA4732C"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0.919</w:t>
            </w:r>
          </w:p>
        </w:tc>
        <w:tc>
          <w:tcPr>
            <w:tcW w:w="726" w:type="dxa"/>
            <w:vAlign w:val="center"/>
          </w:tcPr>
          <w:p w14:paraId="0BE3232C"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0.861</w:t>
            </w:r>
          </w:p>
        </w:tc>
        <w:tc>
          <w:tcPr>
            <w:tcW w:w="727" w:type="dxa"/>
            <w:vAlign w:val="center"/>
          </w:tcPr>
          <w:p w14:paraId="23C90DB4"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0.880</w:t>
            </w:r>
          </w:p>
        </w:tc>
        <w:tc>
          <w:tcPr>
            <w:tcW w:w="726" w:type="dxa"/>
            <w:vAlign w:val="center"/>
          </w:tcPr>
          <w:p w14:paraId="731F6723"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0.918</w:t>
            </w:r>
          </w:p>
        </w:tc>
        <w:tc>
          <w:tcPr>
            <w:tcW w:w="727" w:type="dxa"/>
            <w:vAlign w:val="center"/>
          </w:tcPr>
          <w:p w14:paraId="16C4A520"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0.928</w:t>
            </w:r>
          </w:p>
        </w:tc>
        <w:tc>
          <w:tcPr>
            <w:tcW w:w="727" w:type="dxa"/>
            <w:vAlign w:val="center"/>
          </w:tcPr>
          <w:p w14:paraId="10FF7666"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0.815</w:t>
            </w:r>
          </w:p>
        </w:tc>
      </w:tr>
      <w:tr w:rsidR="00332D8F" w14:paraId="5E49E5BF" w14:textId="77777777" w:rsidTr="00683BB8">
        <w:tc>
          <w:tcPr>
            <w:cnfStyle w:val="001000000000" w:firstRow="0" w:lastRow="0" w:firstColumn="1" w:lastColumn="0" w:oddVBand="0" w:evenVBand="0" w:oddHBand="0" w:evenHBand="0" w:firstRowFirstColumn="0" w:firstRowLastColumn="0" w:lastRowFirstColumn="0" w:lastRowLastColumn="0"/>
            <w:tcW w:w="1345" w:type="dxa"/>
            <w:vAlign w:val="center"/>
          </w:tcPr>
          <w:p w14:paraId="18A7821B" w14:textId="77777777" w:rsidR="00332D8F" w:rsidRPr="00A4510C" w:rsidRDefault="00332D8F" w:rsidP="00683BB8">
            <w:pPr>
              <w:jc w:val="center"/>
              <w:rPr>
                <w:rFonts w:ascii="Aptos Narrow" w:hAnsi="Aptos Narrow"/>
                <w:b w:val="0"/>
                <w:bCs w:val="0"/>
                <w:sz w:val="22"/>
                <w:szCs w:val="22"/>
              </w:rPr>
            </w:pPr>
            <w:r w:rsidRPr="00A4510C">
              <w:rPr>
                <w:rFonts w:ascii="Aptos Narrow" w:hAnsi="Aptos Narrow"/>
                <w:b w:val="0"/>
                <w:bCs w:val="0"/>
                <w:sz w:val="22"/>
                <w:szCs w:val="22"/>
              </w:rPr>
              <w:t>31.02</w:t>
            </w:r>
          </w:p>
        </w:tc>
        <w:tc>
          <w:tcPr>
            <w:tcW w:w="726" w:type="dxa"/>
            <w:vAlign w:val="center"/>
          </w:tcPr>
          <w:p w14:paraId="6D370D23"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0.937</w:t>
            </w:r>
          </w:p>
        </w:tc>
        <w:tc>
          <w:tcPr>
            <w:tcW w:w="727" w:type="dxa"/>
            <w:vAlign w:val="center"/>
          </w:tcPr>
          <w:p w14:paraId="73FFF4EB"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0.641</w:t>
            </w:r>
          </w:p>
        </w:tc>
        <w:tc>
          <w:tcPr>
            <w:tcW w:w="726" w:type="dxa"/>
            <w:vAlign w:val="center"/>
          </w:tcPr>
          <w:p w14:paraId="3D63C94B"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0.545</w:t>
            </w:r>
          </w:p>
        </w:tc>
        <w:tc>
          <w:tcPr>
            <w:tcW w:w="727" w:type="dxa"/>
            <w:vAlign w:val="center"/>
          </w:tcPr>
          <w:p w14:paraId="382E07B5"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0.371</w:t>
            </w:r>
          </w:p>
        </w:tc>
        <w:tc>
          <w:tcPr>
            <w:tcW w:w="726" w:type="dxa"/>
            <w:vAlign w:val="center"/>
          </w:tcPr>
          <w:p w14:paraId="58EA6CD7"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0.282</w:t>
            </w:r>
          </w:p>
        </w:tc>
        <w:tc>
          <w:tcPr>
            <w:tcW w:w="727" w:type="dxa"/>
            <w:vAlign w:val="center"/>
          </w:tcPr>
          <w:p w14:paraId="345E55E3"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0.228</w:t>
            </w:r>
          </w:p>
        </w:tc>
        <w:tc>
          <w:tcPr>
            <w:tcW w:w="726" w:type="dxa"/>
            <w:gridSpan w:val="2"/>
            <w:vMerge/>
            <w:shd w:val="clear" w:color="auto" w:fill="E97132" w:themeFill="accent2"/>
          </w:tcPr>
          <w:p w14:paraId="2211C0E1"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727" w:type="dxa"/>
            <w:gridSpan w:val="2"/>
            <w:vAlign w:val="center"/>
          </w:tcPr>
          <w:p w14:paraId="1E21424B"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0.791</w:t>
            </w:r>
          </w:p>
        </w:tc>
        <w:tc>
          <w:tcPr>
            <w:tcW w:w="726" w:type="dxa"/>
            <w:vAlign w:val="center"/>
          </w:tcPr>
          <w:p w14:paraId="7CF906D1"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0.827</w:t>
            </w:r>
          </w:p>
        </w:tc>
        <w:tc>
          <w:tcPr>
            <w:tcW w:w="727" w:type="dxa"/>
            <w:vAlign w:val="center"/>
          </w:tcPr>
          <w:p w14:paraId="78877C61"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0.922</w:t>
            </w:r>
          </w:p>
        </w:tc>
        <w:tc>
          <w:tcPr>
            <w:tcW w:w="726" w:type="dxa"/>
            <w:vAlign w:val="center"/>
          </w:tcPr>
          <w:p w14:paraId="00BB8A35"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0.825</w:t>
            </w:r>
          </w:p>
        </w:tc>
        <w:tc>
          <w:tcPr>
            <w:tcW w:w="727" w:type="dxa"/>
            <w:vAlign w:val="center"/>
          </w:tcPr>
          <w:p w14:paraId="35B1B533"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0.872</w:t>
            </w:r>
          </w:p>
        </w:tc>
        <w:tc>
          <w:tcPr>
            <w:tcW w:w="727" w:type="dxa"/>
            <w:vAlign w:val="center"/>
          </w:tcPr>
          <w:p w14:paraId="7D8123DE"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0.898</w:t>
            </w:r>
          </w:p>
        </w:tc>
      </w:tr>
      <w:tr w:rsidR="00332D8F" w14:paraId="5BE0F2BC" w14:textId="77777777" w:rsidTr="00683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3FFB204" w14:textId="77777777" w:rsidR="00332D8F" w:rsidRPr="00A4510C" w:rsidRDefault="00332D8F" w:rsidP="00683BB8">
            <w:pPr>
              <w:jc w:val="center"/>
              <w:rPr>
                <w:rFonts w:ascii="Aptos Narrow" w:hAnsi="Aptos Narrow"/>
                <w:b w:val="0"/>
                <w:bCs w:val="0"/>
                <w:sz w:val="22"/>
                <w:szCs w:val="22"/>
              </w:rPr>
            </w:pPr>
            <w:r w:rsidRPr="00A4510C">
              <w:rPr>
                <w:rFonts w:ascii="Aptos Narrow" w:hAnsi="Aptos Narrow"/>
                <w:b w:val="0"/>
                <w:bCs w:val="0"/>
                <w:sz w:val="22"/>
                <w:szCs w:val="22"/>
              </w:rPr>
              <w:t>24.13</w:t>
            </w:r>
          </w:p>
        </w:tc>
        <w:tc>
          <w:tcPr>
            <w:tcW w:w="726" w:type="dxa"/>
            <w:vAlign w:val="center"/>
          </w:tcPr>
          <w:p w14:paraId="135D374C"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0.906</w:t>
            </w:r>
          </w:p>
        </w:tc>
        <w:tc>
          <w:tcPr>
            <w:tcW w:w="727" w:type="dxa"/>
            <w:vAlign w:val="center"/>
          </w:tcPr>
          <w:p w14:paraId="7A1F0B0A"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0.544</w:t>
            </w:r>
          </w:p>
        </w:tc>
        <w:tc>
          <w:tcPr>
            <w:tcW w:w="726" w:type="dxa"/>
            <w:vAlign w:val="center"/>
          </w:tcPr>
          <w:p w14:paraId="13F773D3"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0.343</w:t>
            </w:r>
          </w:p>
        </w:tc>
        <w:tc>
          <w:tcPr>
            <w:tcW w:w="727" w:type="dxa"/>
            <w:vAlign w:val="center"/>
          </w:tcPr>
          <w:p w14:paraId="17231C6E"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0.240</w:t>
            </w:r>
          </w:p>
        </w:tc>
        <w:tc>
          <w:tcPr>
            <w:tcW w:w="726" w:type="dxa"/>
            <w:vAlign w:val="center"/>
          </w:tcPr>
          <w:p w14:paraId="390652F8"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0.165</w:t>
            </w:r>
          </w:p>
        </w:tc>
        <w:tc>
          <w:tcPr>
            <w:tcW w:w="727" w:type="dxa"/>
            <w:vAlign w:val="center"/>
          </w:tcPr>
          <w:p w14:paraId="42A9D7F9"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0.157</w:t>
            </w:r>
          </w:p>
        </w:tc>
        <w:tc>
          <w:tcPr>
            <w:tcW w:w="726" w:type="dxa"/>
            <w:gridSpan w:val="2"/>
            <w:vMerge/>
            <w:shd w:val="clear" w:color="auto" w:fill="E97132" w:themeFill="accent2"/>
          </w:tcPr>
          <w:p w14:paraId="08CF4A2C"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p>
        </w:tc>
        <w:tc>
          <w:tcPr>
            <w:tcW w:w="727" w:type="dxa"/>
            <w:gridSpan w:val="2"/>
            <w:vAlign w:val="center"/>
          </w:tcPr>
          <w:p w14:paraId="135D1DE1"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0.777</w:t>
            </w:r>
          </w:p>
        </w:tc>
        <w:tc>
          <w:tcPr>
            <w:tcW w:w="726" w:type="dxa"/>
            <w:vAlign w:val="center"/>
          </w:tcPr>
          <w:p w14:paraId="764FF470"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0.775</w:t>
            </w:r>
          </w:p>
        </w:tc>
        <w:tc>
          <w:tcPr>
            <w:tcW w:w="727" w:type="dxa"/>
            <w:vAlign w:val="center"/>
          </w:tcPr>
          <w:p w14:paraId="74615343"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0.794</w:t>
            </w:r>
          </w:p>
        </w:tc>
        <w:tc>
          <w:tcPr>
            <w:tcW w:w="726" w:type="dxa"/>
            <w:vAlign w:val="center"/>
          </w:tcPr>
          <w:p w14:paraId="54C424CE"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0.838</w:t>
            </w:r>
          </w:p>
        </w:tc>
        <w:tc>
          <w:tcPr>
            <w:tcW w:w="727" w:type="dxa"/>
            <w:vAlign w:val="center"/>
          </w:tcPr>
          <w:p w14:paraId="03C4C93B"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0.829</w:t>
            </w:r>
          </w:p>
        </w:tc>
        <w:tc>
          <w:tcPr>
            <w:tcW w:w="727" w:type="dxa"/>
            <w:vAlign w:val="center"/>
          </w:tcPr>
          <w:p w14:paraId="2F68A078"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0.974</w:t>
            </w:r>
          </w:p>
        </w:tc>
      </w:tr>
      <w:tr w:rsidR="00332D8F" w14:paraId="43BD3C30" w14:textId="77777777" w:rsidTr="00683BB8">
        <w:tc>
          <w:tcPr>
            <w:cnfStyle w:val="001000000000" w:firstRow="0" w:lastRow="0" w:firstColumn="1" w:lastColumn="0" w:oddVBand="0" w:evenVBand="0" w:oddHBand="0" w:evenHBand="0" w:firstRowFirstColumn="0" w:firstRowLastColumn="0" w:lastRowFirstColumn="0" w:lastRowLastColumn="0"/>
            <w:tcW w:w="1345" w:type="dxa"/>
            <w:vAlign w:val="center"/>
          </w:tcPr>
          <w:p w14:paraId="5FCCF9A6" w14:textId="77777777" w:rsidR="00332D8F" w:rsidRPr="00A4510C" w:rsidRDefault="00332D8F" w:rsidP="00683BB8">
            <w:pPr>
              <w:jc w:val="center"/>
              <w:rPr>
                <w:rFonts w:ascii="Aptos Narrow" w:hAnsi="Aptos Narrow"/>
                <w:b w:val="0"/>
                <w:bCs w:val="0"/>
                <w:sz w:val="22"/>
                <w:szCs w:val="22"/>
              </w:rPr>
            </w:pPr>
            <w:r w:rsidRPr="00A4510C">
              <w:rPr>
                <w:rFonts w:ascii="Aptos Narrow" w:hAnsi="Aptos Narrow"/>
                <w:b w:val="0"/>
                <w:bCs w:val="0"/>
                <w:sz w:val="22"/>
                <w:szCs w:val="22"/>
              </w:rPr>
              <w:t>17.23</w:t>
            </w:r>
          </w:p>
        </w:tc>
        <w:tc>
          <w:tcPr>
            <w:tcW w:w="726" w:type="dxa"/>
            <w:vAlign w:val="center"/>
          </w:tcPr>
          <w:p w14:paraId="55924FF6"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0.834</w:t>
            </w:r>
          </w:p>
        </w:tc>
        <w:tc>
          <w:tcPr>
            <w:tcW w:w="727" w:type="dxa"/>
            <w:vAlign w:val="center"/>
          </w:tcPr>
          <w:p w14:paraId="69127777"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0.553</w:t>
            </w:r>
          </w:p>
        </w:tc>
        <w:tc>
          <w:tcPr>
            <w:tcW w:w="726" w:type="dxa"/>
            <w:vAlign w:val="center"/>
          </w:tcPr>
          <w:p w14:paraId="047E0E0A"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0.366</w:t>
            </w:r>
          </w:p>
        </w:tc>
        <w:tc>
          <w:tcPr>
            <w:tcW w:w="727" w:type="dxa"/>
            <w:vAlign w:val="center"/>
          </w:tcPr>
          <w:p w14:paraId="72ED4822"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0.268</w:t>
            </w:r>
          </w:p>
        </w:tc>
        <w:tc>
          <w:tcPr>
            <w:tcW w:w="726" w:type="dxa"/>
            <w:vAlign w:val="center"/>
          </w:tcPr>
          <w:p w14:paraId="13F52A87"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0.244</w:t>
            </w:r>
          </w:p>
        </w:tc>
        <w:tc>
          <w:tcPr>
            <w:tcW w:w="727" w:type="dxa"/>
            <w:vAlign w:val="center"/>
          </w:tcPr>
          <w:p w14:paraId="3F6D3F5B"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sz w:val="22"/>
                <w:szCs w:val="22"/>
              </w:rPr>
              <w:t>0.221</w:t>
            </w:r>
          </w:p>
        </w:tc>
        <w:tc>
          <w:tcPr>
            <w:tcW w:w="726" w:type="dxa"/>
            <w:gridSpan w:val="2"/>
            <w:vMerge/>
            <w:shd w:val="clear" w:color="auto" w:fill="E97132" w:themeFill="accent2"/>
          </w:tcPr>
          <w:p w14:paraId="5D245661"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p>
        </w:tc>
        <w:tc>
          <w:tcPr>
            <w:tcW w:w="727" w:type="dxa"/>
            <w:gridSpan w:val="2"/>
            <w:vAlign w:val="center"/>
          </w:tcPr>
          <w:p w14:paraId="5612BCA6"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0.746</w:t>
            </w:r>
          </w:p>
        </w:tc>
        <w:tc>
          <w:tcPr>
            <w:tcW w:w="726" w:type="dxa"/>
            <w:vAlign w:val="center"/>
          </w:tcPr>
          <w:p w14:paraId="27DC1E59"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0.814</w:t>
            </w:r>
          </w:p>
        </w:tc>
        <w:tc>
          <w:tcPr>
            <w:tcW w:w="727" w:type="dxa"/>
            <w:vAlign w:val="center"/>
          </w:tcPr>
          <w:p w14:paraId="42850157"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0.813</w:t>
            </w:r>
          </w:p>
        </w:tc>
        <w:tc>
          <w:tcPr>
            <w:tcW w:w="726" w:type="dxa"/>
            <w:vAlign w:val="center"/>
          </w:tcPr>
          <w:p w14:paraId="03914B9D"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0.855</w:t>
            </w:r>
          </w:p>
        </w:tc>
        <w:tc>
          <w:tcPr>
            <w:tcW w:w="727" w:type="dxa"/>
            <w:vAlign w:val="center"/>
          </w:tcPr>
          <w:p w14:paraId="780E73D0"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0.956</w:t>
            </w:r>
          </w:p>
        </w:tc>
        <w:tc>
          <w:tcPr>
            <w:tcW w:w="727" w:type="dxa"/>
            <w:vAlign w:val="center"/>
          </w:tcPr>
          <w:p w14:paraId="5D7DF217" w14:textId="77777777" w:rsidR="00332D8F" w:rsidRDefault="00332D8F" w:rsidP="00683BB8">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0.950</w:t>
            </w:r>
          </w:p>
        </w:tc>
      </w:tr>
      <w:tr w:rsidR="00332D8F" w14:paraId="45CB136D" w14:textId="77777777" w:rsidTr="00683B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DBAE37D" w14:textId="77777777" w:rsidR="00332D8F" w:rsidRPr="00A4510C" w:rsidRDefault="00332D8F" w:rsidP="00683BB8">
            <w:pPr>
              <w:jc w:val="center"/>
              <w:rPr>
                <w:rFonts w:ascii="Aptos Narrow" w:hAnsi="Aptos Narrow"/>
                <w:b w:val="0"/>
                <w:bCs w:val="0"/>
                <w:sz w:val="22"/>
                <w:szCs w:val="22"/>
              </w:rPr>
            </w:pPr>
            <w:r w:rsidRPr="00A4510C">
              <w:rPr>
                <w:rFonts w:ascii="Aptos Narrow" w:hAnsi="Aptos Narrow"/>
                <w:b w:val="0"/>
                <w:bCs w:val="0"/>
                <w:sz w:val="22"/>
                <w:szCs w:val="22"/>
              </w:rPr>
              <w:t>10.34</w:t>
            </w:r>
          </w:p>
        </w:tc>
        <w:tc>
          <w:tcPr>
            <w:tcW w:w="726" w:type="dxa"/>
            <w:vAlign w:val="center"/>
          </w:tcPr>
          <w:p w14:paraId="15B61B63"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0.459</w:t>
            </w:r>
          </w:p>
        </w:tc>
        <w:tc>
          <w:tcPr>
            <w:tcW w:w="727" w:type="dxa"/>
            <w:vAlign w:val="center"/>
          </w:tcPr>
          <w:p w14:paraId="06456ACD"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0.271</w:t>
            </w:r>
          </w:p>
        </w:tc>
        <w:tc>
          <w:tcPr>
            <w:tcW w:w="726" w:type="dxa"/>
            <w:vAlign w:val="center"/>
          </w:tcPr>
          <w:p w14:paraId="301EF90A"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0.177</w:t>
            </w:r>
          </w:p>
        </w:tc>
        <w:tc>
          <w:tcPr>
            <w:tcW w:w="727" w:type="dxa"/>
            <w:vAlign w:val="center"/>
          </w:tcPr>
          <w:p w14:paraId="2F44C1CF"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0.152</w:t>
            </w:r>
          </w:p>
        </w:tc>
        <w:tc>
          <w:tcPr>
            <w:tcW w:w="726" w:type="dxa"/>
            <w:vAlign w:val="center"/>
          </w:tcPr>
          <w:p w14:paraId="7BCBFF7B"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0.151</w:t>
            </w:r>
          </w:p>
        </w:tc>
        <w:tc>
          <w:tcPr>
            <w:tcW w:w="727" w:type="dxa"/>
            <w:vAlign w:val="center"/>
          </w:tcPr>
          <w:p w14:paraId="5C15175B"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pPr>
            <w:r>
              <w:rPr>
                <w:rFonts w:ascii="Aptos Narrow" w:hAnsi="Aptos Narrow"/>
                <w:color w:val="000000"/>
                <w:sz w:val="22"/>
                <w:szCs w:val="22"/>
              </w:rPr>
              <w:t>0.145</w:t>
            </w:r>
          </w:p>
        </w:tc>
        <w:tc>
          <w:tcPr>
            <w:tcW w:w="726" w:type="dxa"/>
            <w:gridSpan w:val="2"/>
            <w:vMerge/>
            <w:shd w:val="clear" w:color="auto" w:fill="E97132" w:themeFill="accent2"/>
          </w:tcPr>
          <w:p w14:paraId="302DD9B2"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p>
        </w:tc>
        <w:tc>
          <w:tcPr>
            <w:tcW w:w="727" w:type="dxa"/>
            <w:gridSpan w:val="2"/>
            <w:vAlign w:val="center"/>
          </w:tcPr>
          <w:p w14:paraId="6A05611F"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0.553</w:t>
            </w:r>
          </w:p>
        </w:tc>
        <w:tc>
          <w:tcPr>
            <w:tcW w:w="726" w:type="dxa"/>
            <w:vAlign w:val="center"/>
          </w:tcPr>
          <w:p w14:paraId="6B6BCBD5"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0.768</w:t>
            </w:r>
          </w:p>
        </w:tc>
        <w:tc>
          <w:tcPr>
            <w:tcW w:w="727" w:type="dxa"/>
            <w:vAlign w:val="center"/>
          </w:tcPr>
          <w:p w14:paraId="2177A7F6"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0.810</w:t>
            </w:r>
          </w:p>
        </w:tc>
        <w:tc>
          <w:tcPr>
            <w:tcW w:w="726" w:type="dxa"/>
            <w:vAlign w:val="center"/>
          </w:tcPr>
          <w:p w14:paraId="06734C55"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0.924</w:t>
            </w:r>
          </w:p>
        </w:tc>
        <w:tc>
          <w:tcPr>
            <w:tcW w:w="727" w:type="dxa"/>
            <w:vAlign w:val="center"/>
          </w:tcPr>
          <w:p w14:paraId="104402B1"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0.997</w:t>
            </w:r>
          </w:p>
        </w:tc>
        <w:tc>
          <w:tcPr>
            <w:tcW w:w="727" w:type="dxa"/>
            <w:vAlign w:val="center"/>
          </w:tcPr>
          <w:p w14:paraId="1C28016A" w14:textId="77777777" w:rsidR="00332D8F" w:rsidRDefault="00332D8F" w:rsidP="00683BB8">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0.983</w:t>
            </w:r>
          </w:p>
        </w:tc>
      </w:tr>
    </w:tbl>
    <w:p w14:paraId="10648ABF" w14:textId="77777777" w:rsidR="004F25B6" w:rsidRDefault="004F25B6" w:rsidP="0054089D"/>
    <w:p w14:paraId="53E73B4E" w14:textId="4499B1CD" w:rsidR="009708CC" w:rsidRDefault="004323A1" w:rsidP="0054089D">
      <w:r>
        <w:t>Second, by processing the data, t</w:t>
      </w:r>
      <w:r w:rsidR="00AD1DAF">
        <w:t xml:space="preserve">he </w:t>
      </w:r>
      <w:r w:rsidR="00AD49A0">
        <w:t>rebound height’s</w:t>
      </w:r>
      <w:r w:rsidR="00AD1DAF">
        <w:t xml:space="preserve"> absolute uncertainty is calculated </w:t>
      </w:r>
      <w:r w:rsidR="00FF1E48">
        <w:t xml:space="preserve">by subtracting the maximum height value with the minimum height value </w:t>
      </w:r>
      <w:r w:rsidR="00E91CDE">
        <w:t>of the desired bounce &amp; pressure and dividing it by 2.</w:t>
      </w:r>
    </w:p>
    <w:p w14:paraId="4C336678" w14:textId="0FDC9000" w:rsidR="006E6547" w:rsidRPr="006E6547" w:rsidRDefault="006E6547" w:rsidP="006E6547">
      <w:pPr>
        <w:jc w:val="center"/>
        <w:rPr>
          <w:rFonts w:eastAsiaTheme="minorEastAsia"/>
        </w:rPr>
      </w:pPr>
      <m:oMathPara>
        <m:oMath>
          <m:eqArr>
            <m:eqArrPr>
              <m:maxDist m:val="1"/>
              <m:ctrlPr>
                <w:rPr>
                  <w:rFonts w:ascii="Cambria Math" w:hAnsi="Cambria Math"/>
                  <w:i/>
                </w:rPr>
              </m:ctrlPr>
            </m:eqArrPr>
            <m:e>
              <m:r>
                <w:rPr>
                  <w:rFonts w:ascii="Cambria Math" w:eastAsiaTheme="minorEastAsia" w:hAnsi="Cambria Math"/>
                </w:rPr>
                <m:t>△</m:t>
              </m:r>
              <m:r>
                <w:rPr>
                  <w:rFonts w:ascii="Cambria Math" w:hAnsi="Cambria Math"/>
                </w:rPr>
                <m:t>h=</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min</m:t>
                          </m:r>
                        </m:sub>
                      </m:sSub>
                    </m:e>
                  </m:d>
                </m:num>
                <m:den>
                  <m:r>
                    <w:rPr>
                      <w:rFonts w:ascii="Cambria Math" w:hAnsi="Cambria Math"/>
                    </w:rPr>
                    <m:t>2</m:t>
                  </m:r>
                </m:den>
              </m:f>
              <m:r>
                <w:rPr>
                  <w:rFonts w:ascii="Cambria Math" w:eastAsiaTheme="minorEastAsia" w:hAnsi="Cambria Math"/>
                </w:rPr>
                <m:t>#</m:t>
              </m:r>
              <m:d>
                <m:dPr>
                  <m:ctrlPr>
                    <w:rPr>
                      <w:rFonts w:ascii="Cambria Math" w:hAnsi="Cambria Math"/>
                      <w:i/>
                    </w:rPr>
                  </m:ctrlPr>
                </m:dPr>
                <m:e>
                  <m:r>
                    <w:rPr>
                      <w:rFonts w:ascii="Cambria Math" w:hAnsi="Cambria Math"/>
                    </w:rPr>
                    <m:t>17</m:t>
                  </m:r>
                </m:e>
              </m:d>
              <m:ctrlPr>
                <w:rPr>
                  <w:rFonts w:ascii="Cambria Math" w:eastAsiaTheme="minorEastAsia" w:hAnsi="Cambria Math"/>
                  <w:i/>
                </w:rPr>
              </m:ctrlPr>
            </m:e>
          </m:eqArr>
        </m:oMath>
      </m:oMathPara>
    </w:p>
    <w:p w14:paraId="469EA07E" w14:textId="7804EDCD" w:rsidR="00F60188" w:rsidRDefault="006F1F82" w:rsidP="00F60188">
      <w:r>
        <w:t>where:</w:t>
      </w:r>
    </w:p>
    <w:p w14:paraId="26CE4703" w14:textId="7355B5AD" w:rsidR="006F1F82" w:rsidRDefault="001154AF" w:rsidP="00F60188">
      <w:pPr>
        <w:rPr>
          <w:rFonts w:eastAsiaTheme="minorEastAsia"/>
        </w:rPr>
      </w:pPr>
      <m:oMath>
        <m:r>
          <w:rPr>
            <w:rFonts w:ascii="Cambria Math" w:eastAsiaTheme="minorEastAsia" w:hAnsi="Cambria Math"/>
          </w:rPr>
          <m:t>△</m:t>
        </m:r>
        <m:r>
          <w:rPr>
            <w:rFonts w:ascii="Cambria Math" w:hAnsi="Cambria Math"/>
          </w:rPr>
          <m:t>h</m:t>
        </m:r>
      </m:oMath>
      <w:r w:rsidR="006F1F82">
        <w:rPr>
          <w:rFonts w:eastAsiaTheme="minorEastAsia"/>
        </w:rPr>
        <w:t xml:space="preserve"> = </w:t>
      </w:r>
      <w:r w:rsidR="00EE1A4A">
        <w:rPr>
          <w:rFonts w:eastAsiaTheme="minorEastAsia"/>
        </w:rPr>
        <w:t>Rebound height’s</w:t>
      </w:r>
      <w:r w:rsidR="007B4FDD">
        <w:rPr>
          <w:rFonts w:eastAsiaTheme="minorEastAsia"/>
        </w:rPr>
        <w:t xml:space="preserve"> absolute uncertainty (Unitless)</w:t>
      </w:r>
    </w:p>
    <w:p w14:paraId="51BB37D0" w14:textId="13394065" w:rsidR="007B4FDD" w:rsidRPr="000F4D1E" w:rsidRDefault="00000000" w:rsidP="00F60188">
      <w:pPr>
        <w:rPr>
          <w:rFonts w:eastAsiaTheme="minorEastAsia"/>
          <w:lang w:val="de-AT"/>
        </w:rPr>
      </w:pPr>
      <m:oMath>
        <m:sSub>
          <m:sSubPr>
            <m:ctrlPr>
              <w:rPr>
                <w:rFonts w:ascii="Cambria Math" w:hAnsi="Cambria Math"/>
                <w:i/>
              </w:rPr>
            </m:ctrlPr>
          </m:sSubPr>
          <m:e>
            <m:r>
              <w:rPr>
                <w:rFonts w:ascii="Cambria Math" w:hAnsi="Cambria Math"/>
                <w:lang w:val="de-AT"/>
              </w:rPr>
              <m:t>h</m:t>
            </m:r>
          </m:e>
          <m:sub>
            <m:r>
              <w:rPr>
                <w:rFonts w:ascii="Cambria Math" w:hAnsi="Cambria Math"/>
              </w:rPr>
              <m:t>max</m:t>
            </m:r>
            <m:r>
              <w:rPr>
                <w:rFonts w:ascii="Cambria Math" w:hAnsi="Cambria Math"/>
                <w:lang w:val="de-AT"/>
              </w:rPr>
              <m:t>/</m:t>
            </m:r>
            <m:r>
              <w:rPr>
                <w:rFonts w:ascii="Cambria Math" w:hAnsi="Cambria Math"/>
              </w:rPr>
              <m:t>min</m:t>
            </m:r>
          </m:sub>
        </m:sSub>
      </m:oMath>
      <w:r w:rsidR="007B4FDD" w:rsidRPr="000F4D1E">
        <w:rPr>
          <w:rFonts w:eastAsiaTheme="minorEastAsia"/>
          <w:lang w:val="de-AT"/>
        </w:rPr>
        <w:t xml:space="preserve"> = </w:t>
      </w:r>
      <w:r w:rsidR="000F4D1E" w:rsidRPr="000F4D1E">
        <w:rPr>
          <w:rFonts w:eastAsiaTheme="minorEastAsia"/>
          <w:lang w:val="de-AT"/>
        </w:rPr>
        <w:t>height (meter)</w:t>
      </w:r>
    </w:p>
    <w:p w14:paraId="321EA1AF" w14:textId="77777777" w:rsidR="000F4D1E" w:rsidRDefault="000F4D1E" w:rsidP="00F60188">
      <w:pPr>
        <w:rPr>
          <w:rFonts w:eastAsiaTheme="minorEastAsia"/>
          <w:lang w:val="de-AT"/>
        </w:rPr>
      </w:pPr>
    </w:p>
    <w:p w14:paraId="571351D5" w14:textId="197D10C3" w:rsidR="000F4D1E" w:rsidRDefault="004323A1" w:rsidP="00F60188">
      <w:pPr>
        <w:rPr>
          <w:rFonts w:eastAsiaTheme="minorEastAsia"/>
        </w:rPr>
      </w:pPr>
      <w:r>
        <w:rPr>
          <w:rFonts w:eastAsiaTheme="minorEastAsia"/>
        </w:rPr>
        <w:t>Third, t</w:t>
      </w:r>
      <w:r w:rsidR="000F4D1E" w:rsidRPr="000F4D1E">
        <w:rPr>
          <w:rFonts w:eastAsiaTheme="minorEastAsia"/>
        </w:rPr>
        <w:t>he Fractional</w:t>
      </w:r>
      <w:r w:rsidR="00693CC9">
        <w:rPr>
          <w:rFonts w:eastAsiaTheme="minorEastAsia"/>
        </w:rPr>
        <w:t xml:space="preserve">/Relative </w:t>
      </w:r>
      <w:r w:rsidR="000F4D1E" w:rsidRPr="000F4D1E">
        <w:rPr>
          <w:rFonts w:eastAsiaTheme="minorEastAsia"/>
        </w:rPr>
        <w:t xml:space="preserve">uncertainty of the </w:t>
      </w:r>
      <w:r w:rsidR="00AD49A0">
        <w:rPr>
          <w:rFonts w:eastAsiaTheme="minorEastAsia"/>
        </w:rPr>
        <w:t>rebound height</w:t>
      </w:r>
      <w:r w:rsidR="000F4D1E">
        <w:rPr>
          <w:rFonts w:eastAsiaTheme="minorEastAsia"/>
        </w:rPr>
        <w:t xml:space="preserve"> is based on its absolute uncertainty where </w:t>
      </w:r>
      <w:r w:rsidR="00C7599F">
        <w:rPr>
          <w:rFonts w:eastAsiaTheme="minorEastAsia"/>
        </w:rPr>
        <w:t xml:space="preserve">the fractional uncertainty is the absolute uncertainty divided by the magnitude of </w:t>
      </w:r>
      <w:r w:rsidR="00AD49A0">
        <w:rPr>
          <w:rFonts w:eastAsiaTheme="minorEastAsia"/>
        </w:rPr>
        <w:t xml:space="preserve">the </w:t>
      </w:r>
      <w:r w:rsidR="00C7599F">
        <w:rPr>
          <w:rFonts w:eastAsiaTheme="minorEastAsia"/>
        </w:rPr>
        <w:t>quantity</w:t>
      </w:r>
      <w:r w:rsidR="004D6006">
        <w:rPr>
          <w:rFonts w:eastAsiaTheme="minorEastAsia"/>
        </w:rPr>
        <w:t>.</w:t>
      </w:r>
    </w:p>
    <w:p w14:paraId="25DB1200" w14:textId="49BDA7B0" w:rsidR="00DE0086" w:rsidRPr="006E6547" w:rsidRDefault="006E6547" w:rsidP="00D8420E">
      <w:pPr>
        <w:jc w:val="center"/>
        <w:rPr>
          <w:rFonts w:eastAsiaTheme="minorEastAsia"/>
        </w:rPr>
      </w:pPr>
      <m:oMathPara>
        <m:oMath>
          <m:eqArr>
            <m:eqArrPr>
              <m:maxDist m:val="1"/>
              <m:ctrlPr>
                <w:rPr>
                  <w:rFonts w:ascii="Cambria Math" w:eastAsiaTheme="minorEastAsia" w:hAnsi="Cambria Math"/>
                  <w:i/>
                </w:rPr>
              </m:ctrlPr>
            </m:eqArrPr>
            <m:e>
              <m:f>
                <m:fPr>
                  <m:ctrlPr>
                    <w:rPr>
                      <w:rFonts w:ascii="Cambria Math" w:hAnsi="Cambria Math"/>
                      <w:i/>
                    </w:rPr>
                  </m:ctrlPr>
                </m:fPr>
                <m:num>
                  <m:r>
                    <w:rPr>
                      <w:rFonts w:ascii="Cambria Math" w:eastAsiaTheme="minorEastAsia" w:hAnsi="Cambria Math"/>
                    </w:rPr>
                    <m:t>△</m:t>
                  </m:r>
                  <m:r>
                    <w:rPr>
                      <w:rFonts w:ascii="Cambria Math" w:hAnsi="Cambria Math"/>
                    </w:rPr>
                    <m:t>h</m:t>
                  </m:r>
                </m:num>
                <m:den>
                  <m:r>
                    <w:rPr>
                      <w:rFonts w:ascii="Cambria Math" w:hAnsi="Cambria Math"/>
                    </w:rPr>
                    <m:t>h</m:t>
                  </m:r>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18</m:t>
                  </m:r>
                </m:e>
              </m:d>
              <m:ctrlPr>
                <w:rPr>
                  <w:rFonts w:ascii="Cambria Math" w:hAnsi="Cambria Math"/>
                  <w:i/>
                </w:rPr>
              </m:ctrlPr>
            </m:e>
          </m:eqArr>
        </m:oMath>
      </m:oMathPara>
    </w:p>
    <w:p w14:paraId="008E7946" w14:textId="137ED8A1" w:rsidR="00D8420E" w:rsidRDefault="00D8420E" w:rsidP="00D8420E">
      <w:pPr>
        <w:pStyle w:val="Caption"/>
        <w:keepNext/>
        <w:jc w:val="center"/>
      </w:pPr>
      <w:r>
        <w:t xml:space="preserve">Table </w:t>
      </w:r>
      <w:r>
        <w:fldChar w:fldCharType="begin"/>
      </w:r>
      <w:r>
        <w:instrText xml:space="preserve"> SEQ Table \* ARABIC </w:instrText>
      </w:r>
      <w:r>
        <w:fldChar w:fldCharType="separate"/>
      </w:r>
      <w:r>
        <w:rPr>
          <w:noProof/>
        </w:rPr>
        <w:t>3</w:t>
      </w:r>
      <w:r>
        <w:rPr>
          <w:noProof/>
        </w:rPr>
        <w:fldChar w:fldCharType="end"/>
      </w:r>
      <w:r>
        <w:t xml:space="preserve">: Absolute and Relative Uncertainty of the rebound height based on the experimental </w:t>
      </w:r>
      <w:r w:rsidR="00FC57CE">
        <w:t>data.</w:t>
      </w:r>
    </w:p>
    <w:tbl>
      <w:tblPr>
        <w:tblStyle w:val="GridTable5Dark-Accent2"/>
        <w:tblW w:w="10782" w:type="dxa"/>
        <w:tblLook w:val="04A0" w:firstRow="1" w:lastRow="0" w:firstColumn="1" w:lastColumn="0" w:noHBand="0" w:noVBand="1"/>
      </w:tblPr>
      <w:tblGrid>
        <w:gridCol w:w="1790"/>
        <w:gridCol w:w="1723"/>
        <w:gridCol w:w="1211"/>
        <w:gridCol w:w="1212"/>
        <w:gridCol w:w="1211"/>
        <w:gridCol w:w="1212"/>
        <w:gridCol w:w="1211"/>
        <w:gridCol w:w="1212"/>
      </w:tblGrid>
      <w:tr w:rsidR="00DE0086" w:rsidRPr="00DE0086" w14:paraId="15C88B3B" w14:textId="77777777" w:rsidTr="00D8420E">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790" w:type="dxa"/>
            <w:hideMark/>
          </w:tcPr>
          <w:p w14:paraId="42C0E531" w14:textId="77777777" w:rsidR="00DE0086" w:rsidRPr="00DE0086" w:rsidRDefault="00DE0086" w:rsidP="00DE0086">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Pressure (kPa)</w:t>
            </w:r>
          </w:p>
        </w:tc>
        <w:tc>
          <w:tcPr>
            <w:tcW w:w="1723" w:type="dxa"/>
            <w:hideMark/>
          </w:tcPr>
          <w:p w14:paraId="7D255B98" w14:textId="6ACF1B1A" w:rsidR="00DE0086" w:rsidRPr="00DE0086" w:rsidRDefault="00D8420E" w:rsidP="00DE008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Uncertainty Type</w:t>
            </w:r>
          </w:p>
        </w:tc>
        <w:tc>
          <w:tcPr>
            <w:tcW w:w="1211" w:type="dxa"/>
            <w:hideMark/>
          </w:tcPr>
          <w:p w14:paraId="1D37CB69" w14:textId="77777777" w:rsidR="00DE0086" w:rsidRPr="00DE0086" w:rsidRDefault="00DE0086" w:rsidP="00DE008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1st Bounce</w:t>
            </w:r>
          </w:p>
        </w:tc>
        <w:tc>
          <w:tcPr>
            <w:tcW w:w="1212" w:type="dxa"/>
            <w:hideMark/>
          </w:tcPr>
          <w:p w14:paraId="008331EC" w14:textId="77777777" w:rsidR="00DE0086" w:rsidRPr="00DE0086" w:rsidRDefault="00DE0086" w:rsidP="00DE008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2nd Bounce</w:t>
            </w:r>
          </w:p>
        </w:tc>
        <w:tc>
          <w:tcPr>
            <w:tcW w:w="1211" w:type="dxa"/>
            <w:hideMark/>
          </w:tcPr>
          <w:p w14:paraId="441ED5BE" w14:textId="77777777" w:rsidR="00DE0086" w:rsidRPr="00DE0086" w:rsidRDefault="00DE0086" w:rsidP="00DE008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3rd Bounce</w:t>
            </w:r>
          </w:p>
        </w:tc>
        <w:tc>
          <w:tcPr>
            <w:tcW w:w="1212" w:type="dxa"/>
            <w:hideMark/>
          </w:tcPr>
          <w:p w14:paraId="6DFABDE7" w14:textId="77777777" w:rsidR="00DE0086" w:rsidRPr="00DE0086" w:rsidRDefault="00DE0086" w:rsidP="00DE008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4th Bounce</w:t>
            </w:r>
          </w:p>
        </w:tc>
        <w:tc>
          <w:tcPr>
            <w:tcW w:w="1211" w:type="dxa"/>
            <w:hideMark/>
          </w:tcPr>
          <w:p w14:paraId="47543117" w14:textId="77777777" w:rsidR="00DE0086" w:rsidRPr="00DE0086" w:rsidRDefault="00DE0086" w:rsidP="00DE008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5th Bounce</w:t>
            </w:r>
          </w:p>
        </w:tc>
        <w:tc>
          <w:tcPr>
            <w:tcW w:w="1212" w:type="dxa"/>
            <w:hideMark/>
          </w:tcPr>
          <w:p w14:paraId="03EC2809" w14:textId="77777777" w:rsidR="00DE0086" w:rsidRPr="00DE0086" w:rsidRDefault="00DE0086" w:rsidP="00DE0086">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6th Bounce</w:t>
            </w:r>
          </w:p>
        </w:tc>
      </w:tr>
      <w:tr w:rsidR="006847BD" w:rsidRPr="00DE0086" w14:paraId="19CAED90" w14:textId="77777777" w:rsidTr="003F0B7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4992257C" w14:textId="77777777" w:rsidR="006847BD" w:rsidRPr="00DE0086" w:rsidRDefault="006847BD" w:rsidP="006847BD">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35.85 kPa</w:t>
            </w:r>
          </w:p>
        </w:tc>
        <w:tc>
          <w:tcPr>
            <w:tcW w:w="1723" w:type="dxa"/>
            <w:hideMark/>
          </w:tcPr>
          <w:p w14:paraId="06B4D1BA" w14:textId="77777777" w:rsidR="006847BD" w:rsidRPr="00DE0086" w:rsidRDefault="006847BD" w:rsidP="006847B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61DE9194" w14:textId="3CF9AF48"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3283BFC5" w14:textId="3D0A7CDE"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0360BCB7" w14:textId="02F36563"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31346B48" w14:textId="67BB3740"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430488D7" w14:textId="7B962901"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20027839" w14:textId="5DF51437"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847BD" w:rsidRPr="00DE0086" w14:paraId="25C16FD8" w14:textId="77777777" w:rsidTr="003F0B7F">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19087266" w14:textId="77777777" w:rsidR="006847BD" w:rsidRPr="00DE0086" w:rsidRDefault="006847BD" w:rsidP="006847BD">
            <w:pPr>
              <w:rPr>
                <w:rFonts w:ascii="Aptos Narrow" w:eastAsia="Times New Roman" w:hAnsi="Aptos Narrow" w:cs="Times New Roman"/>
                <w:color w:val="000000"/>
                <w:kern w:val="0"/>
                <w:sz w:val="22"/>
                <w:szCs w:val="22"/>
                <w14:ligatures w14:val="none"/>
              </w:rPr>
            </w:pPr>
          </w:p>
        </w:tc>
        <w:tc>
          <w:tcPr>
            <w:tcW w:w="1723" w:type="dxa"/>
            <w:hideMark/>
          </w:tcPr>
          <w:p w14:paraId="741978A9" w14:textId="77777777" w:rsidR="006847BD" w:rsidRPr="00DE0086" w:rsidRDefault="006847BD" w:rsidP="006847B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1036E1C9" w14:textId="372AD989"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24808F33" w14:textId="43DA37F9"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73024D53" w14:textId="5A5DC7AF"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3A5D5307" w14:textId="7258A461"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29470059" w14:textId="1B1C3819"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23E510C7" w14:textId="4B22581B"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847BD" w:rsidRPr="00DE0086" w14:paraId="07732350" w14:textId="77777777" w:rsidTr="003F0B7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08EC8B3D" w14:textId="77777777" w:rsidR="006847BD" w:rsidRPr="00DE0086" w:rsidRDefault="006847BD" w:rsidP="006847BD">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31.02 kPa</w:t>
            </w:r>
          </w:p>
        </w:tc>
        <w:tc>
          <w:tcPr>
            <w:tcW w:w="1723" w:type="dxa"/>
            <w:hideMark/>
          </w:tcPr>
          <w:p w14:paraId="75A6477F" w14:textId="77777777" w:rsidR="006847BD" w:rsidRPr="00DE0086" w:rsidRDefault="006847BD" w:rsidP="006847B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0711D704" w14:textId="761E797A"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52725BF1" w14:textId="1F67444F"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083DFBD4" w14:textId="385D7A8C"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4CF2AE3C" w14:textId="44EDA362"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151312CF" w14:textId="36804AD0"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17C54EF7" w14:textId="3690D5FE"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r>
      <w:tr w:rsidR="006847BD" w:rsidRPr="00DE0086" w14:paraId="3972DFCD" w14:textId="77777777" w:rsidTr="003F0B7F">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671E75C6" w14:textId="77777777" w:rsidR="006847BD" w:rsidRPr="00DE0086" w:rsidRDefault="006847BD" w:rsidP="006847BD">
            <w:pPr>
              <w:rPr>
                <w:rFonts w:ascii="Aptos Narrow" w:eastAsia="Times New Roman" w:hAnsi="Aptos Narrow" w:cs="Times New Roman"/>
                <w:color w:val="000000"/>
                <w:kern w:val="0"/>
                <w:sz w:val="22"/>
                <w:szCs w:val="22"/>
                <w14:ligatures w14:val="none"/>
              </w:rPr>
            </w:pPr>
          </w:p>
        </w:tc>
        <w:tc>
          <w:tcPr>
            <w:tcW w:w="1723" w:type="dxa"/>
            <w:hideMark/>
          </w:tcPr>
          <w:p w14:paraId="1699123C" w14:textId="77777777" w:rsidR="006847BD" w:rsidRPr="00DE0086" w:rsidRDefault="006847BD" w:rsidP="006847B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095D5174" w14:textId="3A1976A8"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5C0A97D2" w14:textId="11EF85D3"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1D6F3479" w14:textId="3369FCBB"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4E3CCFFC" w14:textId="29B13001"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0E03E213" w14:textId="3432080E"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4604991E" w14:textId="074AEF59"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r>
      <w:tr w:rsidR="006847BD" w:rsidRPr="00DE0086" w14:paraId="72D77B6C" w14:textId="77777777" w:rsidTr="003F0B7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07009564" w14:textId="77777777" w:rsidR="006847BD" w:rsidRPr="00DE0086" w:rsidRDefault="006847BD" w:rsidP="006847BD">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24.13 kPa</w:t>
            </w:r>
          </w:p>
        </w:tc>
        <w:tc>
          <w:tcPr>
            <w:tcW w:w="1723" w:type="dxa"/>
            <w:hideMark/>
          </w:tcPr>
          <w:p w14:paraId="3C6FCF9B" w14:textId="77777777" w:rsidR="006847BD" w:rsidRPr="00DE0086" w:rsidRDefault="006847BD" w:rsidP="006847B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287C4294" w14:textId="2D70CC2F"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4212F65E" w14:textId="0BD5B50C"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6C823C60" w14:textId="341B9361"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5B5332F9" w14:textId="74F988EC"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21D75D4A" w14:textId="2E948B99"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5E22A9C3" w14:textId="3590B551"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847BD" w:rsidRPr="00DE0086" w14:paraId="564B0468" w14:textId="77777777" w:rsidTr="003F0B7F">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4FA6D96A" w14:textId="77777777" w:rsidR="006847BD" w:rsidRPr="00DE0086" w:rsidRDefault="006847BD" w:rsidP="006847BD">
            <w:pPr>
              <w:rPr>
                <w:rFonts w:ascii="Aptos Narrow" w:eastAsia="Times New Roman" w:hAnsi="Aptos Narrow" w:cs="Times New Roman"/>
                <w:color w:val="000000"/>
                <w:kern w:val="0"/>
                <w:sz w:val="22"/>
                <w:szCs w:val="22"/>
                <w14:ligatures w14:val="none"/>
              </w:rPr>
            </w:pPr>
          </w:p>
        </w:tc>
        <w:tc>
          <w:tcPr>
            <w:tcW w:w="1723" w:type="dxa"/>
            <w:hideMark/>
          </w:tcPr>
          <w:p w14:paraId="4EEFA906" w14:textId="77777777" w:rsidR="006847BD" w:rsidRPr="00DE0086" w:rsidRDefault="006847BD" w:rsidP="006847B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5B342C23" w14:textId="1759EF7E"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7B8E1633" w14:textId="3124D7C7"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14F69A6A" w14:textId="7EF089F8"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538E9FF6" w14:textId="67CCEE7D"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219B76D6" w14:textId="073E3A67"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642ABABE" w14:textId="0923BB3A"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r>
      <w:tr w:rsidR="006847BD" w:rsidRPr="00DE0086" w14:paraId="4DD66484" w14:textId="77777777" w:rsidTr="003F0B7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16F4ED83" w14:textId="77777777" w:rsidR="006847BD" w:rsidRPr="00DE0086" w:rsidRDefault="006847BD" w:rsidP="006847BD">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17.23 kPa</w:t>
            </w:r>
          </w:p>
        </w:tc>
        <w:tc>
          <w:tcPr>
            <w:tcW w:w="1723" w:type="dxa"/>
            <w:hideMark/>
          </w:tcPr>
          <w:p w14:paraId="4D488B5D" w14:textId="77777777" w:rsidR="006847BD" w:rsidRPr="00DE0086" w:rsidRDefault="006847BD" w:rsidP="006847B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73174147" w14:textId="33B35E53"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5E304078" w14:textId="56D59E96"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7C262936" w14:textId="7E191145"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5F07F2DA" w14:textId="1B74FFB7"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4EFC874F" w14:textId="20218449"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48DFD40A" w14:textId="6E09F1E7"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847BD" w:rsidRPr="00DE0086" w14:paraId="31F1E573" w14:textId="77777777" w:rsidTr="003F0B7F">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34DAF079" w14:textId="77777777" w:rsidR="006847BD" w:rsidRPr="00DE0086" w:rsidRDefault="006847BD" w:rsidP="006847BD">
            <w:pPr>
              <w:rPr>
                <w:rFonts w:ascii="Aptos Narrow" w:eastAsia="Times New Roman" w:hAnsi="Aptos Narrow" w:cs="Times New Roman"/>
                <w:color w:val="000000"/>
                <w:kern w:val="0"/>
                <w:sz w:val="22"/>
                <w:szCs w:val="22"/>
                <w14:ligatures w14:val="none"/>
              </w:rPr>
            </w:pPr>
          </w:p>
        </w:tc>
        <w:tc>
          <w:tcPr>
            <w:tcW w:w="1723" w:type="dxa"/>
            <w:hideMark/>
          </w:tcPr>
          <w:p w14:paraId="4E482799" w14:textId="77777777" w:rsidR="006847BD" w:rsidRPr="00DE0086" w:rsidRDefault="006847BD" w:rsidP="006847B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41240A06" w14:textId="1848191D"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0.04</w:t>
            </w:r>
          </w:p>
        </w:tc>
        <w:tc>
          <w:tcPr>
            <w:tcW w:w="1212" w:type="dxa"/>
            <w:vAlign w:val="center"/>
            <w:hideMark/>
          </w:tcPr>
          <w:p w14:paraId="1EA1622C" w14:textId="6E64303A"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303FEB3B" w14:textId="1D753652"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1F300795" w14:textId="1F58D1F3"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109FAE1B" w14:textId="696E8533"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58E70684" w14:textId="1918253A"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847BD" w:rsidRPr="00DE0086" w14:paraId="18AC2831" w14:textId="77777777" w:rsidTr="003F0B7F">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27FC2B0B" w14:textId="77777777" w:rsidR="006847BD" w:rsidRPr="00DE0086" w:rsidRDefault="006847BD" w:rsidP="006847BD">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10.34 kPa</w:t>
            </w:r>
          </w:p>
        </w:tc>
        <w:tc>
          <w:tcPr>
            <w:tcW w:w="1723" w:type="dxa"/>
            <w:hideMark/>
          </w:tcPr>
          <w:p w14:paraId="100C1CAA" w14:textId="77777777" w:rsidR="006847BD" w:rsidRPr="00DE0086" w:rsidRDefault="006847BD" w:rsidP="006847BD">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3BB46D2A" w14:textId="414D0A4C"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13CCC212" w14:textId="29969C68"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313DEFE7" w14:textId="65910046"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0.04</w:t>
            </w:r>
          </w:p>
        </w:tc>
        <w:tc>
          <w:tcPr>
            <w:tcW w:w="1212" w:type="dxa"/>
            <w:vAlign w:val="center"/>
            <w:hideMark/>
          </w:tcPr>
          <w:p w14:paraId="30292FB6" w14:textId="37A7C8F8"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371814D6" w14:textId="30C4B1EC"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31E426AA" w14:textId="31CD8585" w:rsidR="006847BD" w:rsidRPr="00DE0086" w:rsidRDefault="006847BD" w:rsidP="006847BD">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r>
      <w:tr w:rsidR="006847BD" w:rsidRPr="00DE0086" w14:paraId="76FEDE37" w14:textId="77777777" w:rsidTr="003F0B7F">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1F8EB0E0" w14:textId="77777777" w:rsidR="006847BD" w:rsidRPr="00DE0086" w:rsidRDefault="006847BD" w:rsidP="006847BD">
            <w:pPr>
              <w:rPr>
                <w:rFonts w:ascii="Aptos Narrow" w:eastAsia="Times New Roman" w:hAnsi="Aptos Narrow" w:cs="Times New Roman"/>
                <w:color w:val="000000"/>
                <w:kern w:val="0"/>
                <w:sz w:val="22"/>
                <w:szCs w:val="22"/>
                <w14:ligatures w14:val="none"/>
              </w:rPr>
            </w:pPr>
          </w:p>
        </w:tc>
        <w:tc>
          <w:tcPr>
            <w:tcW w:w="1723" w:type="dxa"/>
            <w:hideMark/>
          </w:tcPr>
          <w:p w14:paraId="40244962" w14:textId="77777777" w:rsidR="006847BD" w:rsidRPr="00DE0086" w:rsidRDefault="006847BD" w:rsidP="006847BD">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4B1FFD6E" w14:textId="60267426"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0.05</w:t>
            </w:r>
          </w:p>
        </w:tc>
        <w:tc>
          <w:tcPr>
            <w:tcW w:w="1212" w:type="dxa"/>
            <w:vAlign w:val="center"/>
            <w:hideMark/>
          </w:tcPr>
          <w:p w14:paraId="254A5415" w14:textId="1F3F3FC8"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0.04</w:t>
            </w:r>
          </w:p>
        </w:tc>
        <w:tc>
          <w:tcPr>
            <w:tcW w:w="1211" w:type="dxa"/>
            <w:vAlign w:val="center"/>
            <w:hideMark/>
          </w:tcPr>
          <w:p w14:paraId="2F886B6B" w14:textId="0A03C000"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0.09</w:t>
            </w:r>
          </w:p>
        </w:tc>
        <w:tc>
          <w:tcPr>
            <w:tcW w:w="1212" w:type="dxa"/>
            <w:vAlign w:val="center"/>
            <w:hideMark/>
          </w:tcPr>
          <w:p w14:paraId="1F8DADC8" w14:textId="35A3629A"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19509731" w14:textId="258F6CA3"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0.04</w:t>
            </w:r>
          </w:p>
        </w:tc>
        <w:tc>
          <w:tcPr>
            <w:tcW w:w="1212" w:type="dxa"/>
            <w:vAlign w:val="center"/>
            <w:hideMark/>
          </w:tcPr>
          <w:p w14:paraId="43C4FBDB" w14:textId="6F14DFF6" w:rsidR="006847BD" w:rsidRPr="00DE0086" w:rsidRDefault="006847BD" w:rsidP="006847BD">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0.07</w:t>
            </w:r>
          </w:p>
        </w:tc>
      </w:tr>
    </w:tbl>
    <w:p w14:paraId="1107148A" w14:textId="364DFB27" w:rsidR="00D8420E" w:rsidRDefault="00821999" w:rsidP="00555C67">
      <w:pPr>
        <w:rPr>
          <w:rFonts w:eastAsiaTheme="minorEastAsia"/>
        </w:rPr>
      </w:pPr>
      <w:r>
        <w:rPr>
          <w:rFonts w:eastAsiaTheme="minorEastAsia"/>
        </w:rPr>
        <w:lastRenderedPageBreak/>
        <w:t xml:space="preserve">In the calculations of the absolute and fractional uncertainty of the </w:t>
      </w:r>
      <w:r w:rsidR="00555C67">
        <w:rPr>
          <w:rFonts w:eastAsiaTheme="minorEastAsia"/>
        </w:rPr>
        <w:t xml:space="preserve">Coefficient of </w:t>
      </w:r>
      <w:r w:rsidR="00555C67" w:rsidRPr="00555C67">
        <w:rPr>
          <w:rFonts w:eastAsiaTheme="minorEastAsia"/>
        </w:rPr>
        <w:t>restitution</w:t>
      </w:r>
      <w:r w:rsidR="00F34358">
        <w:rPr>
          <w:rFonts w:eastAsiaTheme="minorEastAsia"/>
        </w:rPr>
        <w:t xml:space="preserve"> the operation is</w:t>
      </w:r>
      <w:r w:rsidR="007D00AF">
        <w:rPr>
          <w:rFonts w:eastAsiaTheme="minorEastAsia"/>
        </w:rPr>
        <w:t xml:space="preserve"> more complicated</w:t>
      </w:r>
      <w:r w:rsidR="00552669">
        <w:rPr>
          <w:rFonts w:eastAsiaTheme="minorEastAsia"/>
        </w:rPr>
        <w:t xml:space="preserve">, where the fractional uncertainty in the Coefficient of restitution is derived using the propagation of uncertainties for a square </w:t>
      </w:r>
      <w:r w:rsidR="0023659C">
        <w:rPr>
          <w:rFonts w:eastAsiaTheme="minorEastAsia"/>
        </w:rPr>
        <w:t>root</w:t>
      </w:r>
      <w:r w:rsidR="000139E0">
        <w:rPr>
          <w:rStyle w:val="FootnoteReference"/>
          <w:rFonts w:eastAsiaTheme="minorEastAsia"/>
        </w:rPr>
        <w:footnoteReference w:id="6"/>
      </w:r>
      <w:r w:rsidR="0023659C">
        <w:rPr>
          <w:rFonts w:eastAsiaTheme="minorEastAsia"/>
        </w:rPr>
        <w:t>.</w:t>
      </w:r>
    </w:p>
    <w:p w14:paraId="07A3B71F" w14:textId="2074E0F2" w:rsidR="00AD31CF" w:rsidRPr="00684895" w:rsidRDefault="00000000" w:rsidP="000A1EE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g</m:t>
              </m:r>
            </m:den>
          </m:f>
        </m:oMath>
      </m:oMathPara>
    </w:p>
    <w:p w14:paraId="6D67FCA1" w14:textId="15D9160C" w:rsidR="00684895" w:rsidRDefault="00684895" w:rsidP="00684895">
      <w:pPr>
        <w:rPr>
          <w:rFonts w:eastAsiaTheme="minorEastAsia"/>
        </w:rPr>
      </w:pPr>
      <w:r>
        <w:rPr>
          <w:rFonts w:eastAsiaTheme="minorEastAsia"/>
        </w:rPr>
        <w:t>Where:</w:t>
      </w:r>
    </w:p>
    <w:p w14:paraId="6E823AD3" w14:textId="0A7A8F9B" w:rsidR="00684895" w:rsidRPr="002D1A17" w:rsidRDefault="00B13857" w:rsidP="00684895">
      <w:pPr>
        <w:rPr>
          <w:rFonts w:eastAsiaTheme="minorEastAsia"/>
        </w:rPr>
      </w:pPr>
      <m:oMathPara>
        <m:oMathParaPr>
          <m:jc m:val="left"/>
        </m:oMathParaPr>
        <m:oMath>
          <m:r>
            <w:rPr>
              <w:rFonts w:ascii="Cambria Math" w:eastAsiaTheme="minorEastAsia" w:hAnsi="Cambria Math"/>
            </w:rPr>
            <m:t>f=</m:t>
          </m:r>
          <m:rad>
            <m:radPr>
              <m:degHide m:val="1"/>
              <m:ctrlPr>
                <w:rPr>
                  <w:rFonts w:ascii="Cambria Math" w:eastAsiaTheme="minorEastAsia" w:hAnsi="Cambria Math"/>
                  <w:i/>
                </w:rPr>
              </m:ctrlPr>
            </m:radPr>
            <m:deg/>
            <m:e>
              <m:r>
                <w:rPr>
                  <w:rFonts w:ascii="Cambria Math" w:eastAsiaTheme="minorEastAsia" w:hAnsi="Cambria Math"/>
                </w:rPr>
                <m:t>g</m:t>
              </m:r>
            </m:e>
          </m:rad>
        </m:oMath>
      </m:oMathPara>
    </w:p>
    <w:p w14:paraId="1CD3D5F9" w14:textId="6CC1771B" w:rsidR="002D1A17" w:rsidRPr="002D1A17" w:rsidRDefault="002D1A17" w:rsidP="002D1A17">
      <w:pPr>
        <w:rPr>
          <w:rFonts w:eastAsiaTheme="minorEastAsia"/>
        </w:rPr>
      </w:pPr>
      <m:oMathPara>
        <m:oMathParaPr>
          <m:jc m:val="left"/>
        </m:oMathParaPr>
        <m:oMath>
          <m:r>
            <w:rPr>
              <w:rFonts w:ascii="Cambria Math" w:eastAsiaTheme="minorEastAsia" w:hAnsi="Cambria Math"/>
            </w:rPr>
            <m:t>g=</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final</m:t>
                  </m:r>
                </m:sub>
              </m:sSub>
            </m:num>
            <m:den>
              <m:sSub>
                <m:sSubPr>
                  <m:ctrlPr>
                    <w:rPr>
                      <w:rFonts w:ascii="Cambria Math" w:hAnsi="Cambria Math"/>
                      <w:i/>
                    </w:rPr>
                  </m:ctrlPr>
                </m:sSubPr>
                <m:e>
                  <m:r>
                    <w:rPr>
                      <w:rFonts w:ascii="Cambria Math" w:hAnsi="Cambria Math"/>
                    </w:rPr>
                    <m:t>h</m:t>
                  </m:r>
                </m:e>
                <m:sub>
                  <m:r>
                    <w:rPr>
                      <w:rFonts w:ascii="Cambria Math" w:hAnsi="Cambria Math"/>
                    </w:rPr>
                    <m:t>initial</m:t>
                  </m:r>
                </m:sub>
              </m:sSub>
            </m:den>
          </m:f>
        </m:oMath>
      </m:oMathPara>
    </w:p>
    <w:p w14:paraId="1D8148E0" w14:textId="26A5E470" w:rsidR="002D1A17" w:rsidRPr="002D1A17" w:rsidRDefault="002764EC" w:rsidP="002D1A17">
      <w:pPr>
        <w:rPr>
          <w:rFonts w:eastAsiaTheme="minorEastAsia"/>
        </w:rPr>
      </w:pPr>
      <w:r>
        <w:rPr>
          <w:rFonts w:eastAsiaTheme="minorEastAsia"/>
        </w:rPr>
        <w:t>Thus,</w:t>
      </w:r>
      <w:r w:rsidR="002D1A17">
        <w:rPr>
          <w:rFonts w:eastAsiaTheme="minorEastAsia"/>
        </w:rPr>
        <w:t xml:space="preserve"> </w:t>
      </w:r>
      <w:r w:rsidR="004C0D03">
        <w:rPr>
          <w:rFonts w:eastAsiaTheme="minorEastAsia"/>
        </w:rPr>
        <w:t xml:space="preserve">the uncertainty of g is derived using the addition of fractional </w:t>
      </w:r>
      <w:r w:rsidR="006D4020">
        <w:rPr>
          <w:rFonts w:eastAsiaTheme="minorEastAsia"/>
        </w:rPr>
        <w:t>uncertainties:</w:t>
      </w:r>
    </w:p>
    <w:p w14:paraId="2F5614A9" w14:textId="496E8ADB" w:rsidR="00596016" w:rsidRPr="00042647" w:rsidRDefault="00000000" w:rsidP="00684895">
      <w:pPr>
        <w:rPr>
          <w:rFonts w:eastAsiaTheme="minorEastAsia"/>
        </w:rPr>
      </w:pPr>
      <m:oMathPara>
        <m:oMathParaPr>
          <m:jc m:val="center"/>
        </m:oMathParaPr>
        <m:oMath>
          <m:f>
            <m:fPr>
              <m:ctrlPr>
                <w:rPr>
                  <w:rFonts w:ascii="Cambria Math" w:eastAsiaTheme="minorEastAsia" w:hAnsi="Cambria Math"/>
                  <w:i/>
                </w:rPr>
              </m:ctrlPr>
            </m:fPr>
            <m:num>
              <m:r>
                <m:rPr>
                  <m:sty m:val="p"/>
                </m:rPr>
                <w:rPr>
                  <w:rFonts w:ascii="Cambria Math" w:hAnsi="Cambria Math" w:cs="Times New Roman"/>
                  <w:noProof/>
                  <w:kern w:val="0"/>
                  <w14:ligatures w14:val="none"/>
                </w:rPr>
                <w:drawing>
                  <wp:inline distT="0" distB="0" distL="0" distR="0" wp14:anchorId="7906D3E2" wp14:editId="337DD52C">
                    <wp:extent cx="133350" cy="209550"/>
                    <wp:effectExtent l="0" t="0" r="0" b="0"/>
                    <wp:docPr id="785076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m:r>
              <m:r>
                <w:rPr>
                  <w:rFonts w:ascii="Cambria Math" w:eastAsiaTheme="minorEastAsia" w:hAnsi="Cambria Math"/>
                </w:rPr>
                <m:t>g</m:t>
              </m:r>
            </m:num>
            <m:den>
              <m:r>
                <w:rPr>
                  <w:rFonts w:ascii="Cambria Math" w:eastAsiaTheme="minorEastAsia" w:hAnsi="Cambria Math"/>
                </w:rPr>
                <m:t>g</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num>
            <m:den>
              <m:sSub>
                <m:sSubPr>
                  <m:ctrlPr>
                    <w:rPr>
                      <w:rFonts w:ascii="Cambria Math" w:hAnsi="Cambria Math"/>
                      <w:i/>
                    </w:rPr>
                  </m:ctrlPr>
                </m:sSubPr>
                <m:e>
                  <m:r>
                    <w:rPr>
                      <w:rFonts w:ascii="Cambria Math" w:hAnsi="Cambria Math"/>
                    </w:rPr>
                    <m:t>h</m:t>
                  </m:r>
                </m:e>
                <m:sub>
                  <m:r>
                    <w:rPr>
                      <w:rFonts w:ascii="Cambria Math" w:hAnsi="Cambria Math"/>
                    </w:rPr>
                    <m:t>final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initial</m:t>
                  </m:r>
                </m:sub>
              </m:sSub>
            </m:num>
            <m:den>
              <m:sSub>
                <m:sSubPr>
                  <m:ctrlPr>
                    <w:rPr>
                      <w:rFonts w:ascii="Cambria Math" w:hAnsi="Cambria Math"/>
                      <w:i/>
                    </w:rPr>
                  </m:ctrlPr>
                </m:sSubPr>
                <m:e>
                  <m:r>
                    <w:rPr>
                      <w:rFonts w:ascii="Cambria Math" w:hAnsi="Cambria Math"/>
                    </w:rPr>
                    <m:t>h</m:t>
                  </m:r>
                </m:e>
                <m:sub>
                  <m:r>
                    <w:rPr>
                      <w:rFonts w:ascii="Cambria Math" w:hAnsi="Cambria Math"/>
                    </w:rPr>
                    <m:t>initial</m:t>
                  </m:r>
                </m:sub>
              </m:sSub>
            </m:den>
          </m:f>
        </m:oMath>
      </m:oMathPara>
    </w:p>
    <w:p w14:paraId="713D59BC" w14:textId="0A7CF542" w:rsidR="00042647" w:rsidRPr="002D1A17" w:rsidRDefault="00212E90" w:rsidP="00684895">
      <w:pPr>
        <w:rPr>
          <w:rFonts w:eastAsiaTheme="minorEastAsia"/>
        </w:rPr>
      </w:pPr>
      <w:r>
        <w:rPr>
          <w:rFonts w:eastAsiaTheme="minorEastAsia"/>
        </w:rPr>
        <w:t xml:space="preserve">By </w:t>
      </w:r>
      <w:r w:rsidR="00042647">
        <w:rPr>
          <w:rFonts w:eastAsiaTheme="minorEastAsia"/>
        </w:rPr>
        <w:t xml:space="preserve">Substituting  </w:t>
      </w:r>
      <m:oMath>
        <m:f>
          <m:fPr>
            <m:ctrlPr>
              <w:rPr>
                <w:rFonts w:ascii="Cambria Math" w:eastAsiaTheme="minorEastAsia" w:hAnsi="Cambria Math"/>
                <w:i/>
              </w:rPr>
            </m:ctrlPr>
          </m:fPr>
          <m:num>
            <m:r>
              <m:rPr>
                <m:sty m:val="p"/>
              </m:rPr>
              <w:rPr>
                <w:rFonts w:ascii="Cambria Math" w:hAnsi="Cambria Math" w:cs="Times New Roman"/>
                <w:noProof/>
                <w:kern w:val="0"/>
                <w14:ligatures w14:val="none"/>
              </w:rPr>
              <w:drawing>
                <wp:inline distT="0" distB="0" distL="0" distR="0" wp14:anchorId="468140CF" wp14:editId="67A02DCC">
                  <wp:extent cx="133350" cy="209550"/>
                  <wp:effectExtent l="0" t="0" r="0" b="0"/>
                  <wp:docPr id="1776640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m:r>
            <m:r>
              <w:rPr>
                <w:rFonts w:ascii="Cambria Math" w:eastAsiaTheme="minorEastAsia" w:hAnsi="Cambria Math"/>
              </w:rPr>
              <m:t>g</m:t>
            </m:r>
          </m:num>
          <m:den>
            <m:r>
              <w:rPr>
                <w:rFonts w:ascii="Cambria Math" w:eastAsiaTheme="minorEastAsia" w:hAnsi="Cambria Math"/>
              </w:rPr>
              <m:t>g</m:t>
            </m:r>
          </m:den>
        </m:f>
      </m:oMath>
      <w:r w:rsidR="00042647">
        <w:rPr>
          <w:rFonts w:eastAsiaTheme="minorEastAsia"/>
        </w:rPr>
        <w:t xml:space="preserve"> into </w:t>
      </w:r>
      <w:r>
        <w:rPr>
          <w:rFonts w:eastAsiaTheme="minorEastAsia"/>
        </w:rPr>
        <w:t>the propagation of uncertainties we got:</w:t>
      </w:r>
    </w:p>
    <w:p w14:paraId="571594A7" w14:textId="324EF790" w:rsidR="000A1EE7" w:rsidRPr="00F0656F" w:rsidRDefault="00F0656F" w:rsidP="000A1EE7">
      <w:pPr>
        <w:jc w:val="center"/>
        <w:rPr>
          <w:rFonts w:eastAsiaTheme="minorEastAsia"/>
        </w:rPr>
      </w:pPr>
      <m:oMathPara>
        <m:oMath>
          <m:eqArr>
            <m:eqArrPr>
              <m:maxDist m:val="1"/>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num>
                    <m:den>
                      <m:sSub>
                        <m:sSubPr>
                          <m:ctrlPr>
                            <w:rPr>
                              <w:rFonts w:ascii="Cambria Math" w:hAnsi="Cambria Math"/>
                              <w:i/>
                            </w:rPr>
                          </m:ctrlPr>
                        </m:sSubPr>
                        <m:e>
                          <m:r>
                            <w:rPr>
                              <w:rFonts w:ascii="Cambria Math" w:hAnsi="Cambria Math"/>
                            </w:rPr>
                            <m:t>h</m:t>
                          </m:r>
                        </m:e>
                        <m:sub>
                          <m:r>
                            <w:rPr>
                              <w:rFonts w:ascii="Cambria Math" w:hAnsi="Cambria Math"/>
                            </w:rPr>
                            <m:t>final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initial</m:t>
                          </m:r>
                        </m:sub>
                      </m:sSub>
                    </m:num>
                    <m:den>
                      <m:sSub>
                        <m:sSubPr>
                          <m:ctrlPr>
                            <w:rPr>
                              <w:rFonts w:ascii="Cambria Math" w:hAnsi="Cambria Math"/>
                              <w:i/>
                            </w:rPr>
                          </m:ctrlPr>
                        </m:sSubPr>
                        <m:e>
                          <m:r>
                            <w:rPr>
                              <w:rFonts w:ascii="Cambria Math" w:hAnsi="Cambria Math"/>
                            </w:rPr>
                            <m:t>h</m:t>
                          </m:r>
                        </m:e>
                        <m:sub>
                          <m:r>
                            <w:rPr>
                              <w:rFonts w:ascii="Cambria Math" w:hAnsi="Cambria Math"/>
                            </w:rPr>
                            <m:t>initial</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e>
          </m:eqArr>
        </m:oMath>
      </m:oMathPara>
    </w:p>
    <w:p w14:paraId="2A3D818F" w14:textId="4B15F999" w:rsidR="00212E90" w:rsidRDefault="009B7C70" w:rsidP="00212E90">
      <w:pPr>
        <w:rPr>
          <w:rFonts w:eastAsiaTheme="minorEastAsia"/>
        </w:rPr>
      </w:pPr>
      <w:r>
        <w:rPr>
          <w:rFonts w:eastAsiaTheme="minorEastAsia"/>
        </w:rPr>
        <w:t>Where:</w:t>
      </w:r>
    </w:p>
    <w:p w14:paraId="3ACFEC00" w14:textId="4343F317" w:rsidR="009B7C70" w:rsidRPr="009B7C70" w:rsidRDefault="00000000" w:rsidP="00212E90">
      <w:pPr>
        <w:rPr>
          <w:rFonts w:eastAsiaTheme="minorEastAsia"/>
        </w:rPr>
      </w:pPr>
      <m:oMath>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rPr>
              <m:t>e</m:t>
            </m:r>
          </m:den>
        </m:f>
      </m:oMath>
      <w:r w:rsidR="009B7C70">
        <w:rPr>
          <w:rFonts w:eastAsiaTheme="minorEastAsia"/>
        </w:rPr>
        <w:t xml:space="preserve"> = </w:t>
      </w:r>
      <w:r w:rsidR="00BC2EA5">
        <w:rPr>
          <w:rFonts w:eastAsiaTheme="minorEastAsia"/>
        </w:rPr>
        <w:t>Fractional uncertainty of the coefficient of restitution (Unitless)</w:t>
      </w:r>
    </w:p>
    <w:p w14:paraId="11F58E09" w14:textId="4F3B4A6B" w:rsidR="003D4BC8" w:rsidRDefault="003D4BC8" w:rsidP="003D4BC8">
      <w:pPr>
        <w:rPr>
          <w:rFonts w:eastAsiaTheme="minorEastAsia"/>
        </w:rPr>
      </w:pPr>
      <w:r>
        <w:rPr>
          <w:rFonts w:eastAsiaTheme="minorEastAsia"/>
        </w:rPr>
        <w:t>By multiplying the Fractional uncertainty with the coefficient of restitution</w:t>
      </w:r>
      <w:r w:rsidR="003D08E2">
        <w:rPr>
          <w:rFonts w:eastAsiaTheme="minorEastAsia"/>
        </w:rPr>
        <w:t xml:space="preserve"> the absolute uncertainty of the coefficient of restitution is acquired.</w:t>
      </w:r>
    </w:p>
    <w:p w14:paraId="791A461C" w14:textId="0BF8C098" w:rsidR="00F0656F" w:rsidRPr="00F0656F" w:rsidRDefault="00F0656F" w:rsidP="00F0656F">
      <w:pPr>
        <w:jc w:val="cente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△e= </m:t>
              </m:r>
              <m:f>
                <m:fPr>
                  <m:ctrlPr>
                    <w:rPr>
                      <w:rFonts w:ascii="Cambria Math" w:eastAsiaTheme="minorEastAsia" w:hAnsi="Cambria Math"/>
                      <w:i/>
                    </w:rPr>
                  </m:ctrlPr>
                </m:fPr>
                <m:num>
                  <m:r>
                    <w:rPr>
                      <w:rFonts w:ascii="Cambria Math" w:eastAsiaTheme="minorEastAsia" w:hAnsi="Cambria Math"/>
                    </w:rPr>
                    <m:t>△e</m:t>
                  </m:r>
                </m:num>
                <m:den>
                  <m:r>
                    <w:rPr>
                      <w:rFonts w:ascii="Cambria Math" w:eastAsiaTheme="minorEastAsia" w:hAnsi="Cambria Math"/>
                      <w:strike/>
                    </w:rPr>
                    <m:t>e</m:t>
                  </m:r>
                </m:den>
              </m:f>
              <m:r>
                <w:rPr>
                  <w:rFonts w:ascii="Cambria Math" w:eastAsiaTheme="minorEastAsia" w:hAnsi="Cambria Math"/>
                </w:rPr>
                <m:t>∙</m:t>
              </m:r>
              <m:r>
                <w:rPr>
                  <w:rFonts w:ascii="Cambria Math" w:eastAsiaTheme="minorEastAsia" w:hAnsi="Cambria Math"/>
                  <w:strike/>
                </w:rPr>
                <m:t>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e>
          </m:eqArr>
        </m:oMath>
      </m:oMathPara>
    </w:p>
    <w:p w14:paraId="2DCD4DF2" w14:textId="197CF9AC" w:rsidR="00607288" w:rsidRDefault="00607288" w:rsidP="00607288">
      <w:pPr>
        <w:pStyle w:val="Caption"/>
        <w:keepNext/>
        <w:jc w:val="center"/>
      </w:pPr>
      <w:r>
        <w:t xml:space="preserve">Table 4: Absolute and Relative Uncertainty of </w:t>
      </w:r>
      <w:r w:rsidR="008A29BB">
        <w:t>the coefficient of restitution</w:t>
      </w:r>
      <w:r>
        <w:t xml:space="preserve"> based on the experimental data.</w:t>
      </w:r>
    </w:p>
    <w:tbl>
      <w:tblPr>
        <w:tblStyle w:val="GridTable5Dark-Accent2"/>
        <w:tblW w:w="10782" w:type="dxa"/>
        <w:tblLook w:val="04A0" w:firstRow="1" w:lastRow="0" w:firstColumn="1" w:lastColumn="0" w:noHBand="0" w:noVBand="1"/>
      </w:tblPr>
      <w:tblGrid>
        <w:gridCol w:w="1790"/>
        <w:gridCol w:w="1723"/>
        <w:gridCol w:w="1211"/>
        <w:gridCol w:w="1212"/>
        <w:gridCol w:w="1211"/>
        <w:gridCol w:w="1212"/>
        <w:gridCol w:w="1211"/>
        <w:gridCol w:w="1212"/>
      </w:tblGrid>
      <w:tr w:rsidR="00607288" w:rsidRPr="00DE0086" w14:paraId="443DCDB2" w14:textId="77777777" w:rsidTr="00683BB8">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790" w:type="dxa"/>
            <w:hideMark/>
          </w:tcPr>
          <w:p w14:paraId="38341A80" w14:textId="77777777" w:rsidR="00607288" w:rsidRPr="00DE0086" w:rsidRDefault="00607288" w:rsidP="00683BB8">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Pressure (kPa)</w:t>
            </w:r>
          </w:p>
        </w:tc>
        <w:tc>
          <w:tcPr>
            <w:tcW w:w="1723" w:type="dxa"/>
            <w:hideMark/>
          </w:tcPr>
          <w:p w14:paraId="41E97552" w14:textId="77777777" w:rsidR="00607288" w:rsidRPr="00DE0086" w:rsidRDefault="00607288" w:rsidP="00683BB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Uncertainty Type</w:t>
            </w:r>
          </w:p>
        </w:tc>
        <w:tc>
          <w:tcPr>
            <w:tcW w:w="1211" w:type="dxa"/>
            <w:hideMark/>
          </w:tcPr>
          <w:p w14:paraId="344695F1" w14:textId="77777777" w:rsidR="00607288" w:rsidRPr="00DE0086" w:rsidRDefault="00607288" w:rsidP="00683BB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1st Bounce</w:t>
            </w:r>
          </w:p>
        </w:tc>
        <w:tc>
          <w:tcPr>
            <w:tcW w:w="1212" w:type="dxa"/>
            <w:hideMark/>
          </w:tcPr>
          <w:p w14:paraId="12F31F83" w14:textId="77777777" w:rsidR="00607288" w:rsidRPr="00DE0086" w:rsidRDefault="00607288" w:rsidP="00683BB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2nd Bounce</w:t>
            </w:r>
          </w:p>
        </w:tc>
        <w:tc>
          <w:tcPr>
            <w:tcW w:w="1211" w:type="dxa"/>
            <w:hideMark/>
          </w:tcPr>
          <w:p w14:paraId="140C99B8" w14:textId="77777777" w:rsidR="00607288" w:rsidRPr="00DE0086" w:rsidRDefault="00607288" w:rsidP="00683BB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3rd Bounce</w:t>
            </w:r>
          </w:p>
        </w:tc>
        <w:tc>
          <w:tcPr>
            <w:tcW w:w="1212" w:type="dxa"/>
            <w:hideMark/>
          </w:tcPr>
          <w:p w14:paraId="4271D301" w14:textId="77777777" w:rsidR="00607288" w:rsidRPr="00DE0086" w:rsidRDefault="00607288" w:rsidP="00683BB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4th Bounce</w:t>
            </w:r>
          </w:p>
        </w:tc>
        <w:tc>
          <w:tcPr>
            <w:tcW w:w="1211" w:type="dxa"/>
            <w:hideMark/>
          </w:tcPr>
          <w:p w14:paraId="23B898D1" w14:textId="77777777" w:rsidR="00607288" w:rsidRPr="00DE0086" w:rsidRDefault="00607288" w:rsidP="00683BB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5th Bounce</w:t>
            </w:r>
          </w:p>
        </w:tc>
        <w:tc>
          <w:tcPr>
            <w:tcW w:w="1212" w:type="dxa"/>
            <w:hideMark/>
          </w:tcPr>
          <w:p w14:paraId="7BCB6064" w14:textId="77777777" w:rsidR="00607288" w:rsidRPr="00DE0086" w:rsidRDefault="00607288" w:rsidP="00683BB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6th Bounce</w:t>
            </w:r>
          </w:p>
        </w:tc>
      </w:tr>
      <w:tr w:rsidR="0067774E" w:rsidRPr="00DE0086" w14:paraId="76252F8B" w14:textId="77777777" w:rsidTr="00683BB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1208F8C3" w14:textId="77777777" w:rsidR="0067774E" w:rsidRPr="00DE0086" w:rsidRDefault="0067774E" w:rsidP="0067774E">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35.85 kPa</w:t>
            </w:r>
          </w:p>
        </w:tc>
        <w:tc>
          <w:tcPr>
            <w:tcW w:w="1723" w:type="dxa"/>
            <w:hideMark/>
          </w:tcPr>
          <w:p w14:paraId="7D3C152C" w14:textId="77777777" w:rsidR="0067774E" w:rsidRPr="00DE0086" w:rsidRDefault="0067774E" w:rsidP="0067774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05052C01" w14:textId="150E4300"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3275CEF2" w14:textId="5E48385F"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6C90F6AC" w14:textId="192485AA"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10541FBF" w14:textId="11DB9155"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06528E39" w14:textId="0B949944"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2826DE26" w14:textId="4A1D3F8F"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7774E" w:rsidRPr="00DE0086" w14:paraId="3F4E5E25" w14:textId="77777777" w:rsidTr="00683BB8">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0B9DDC3D" w14:textId="77777777" w:rsidR="0067774E" w:rsidRPr="00DE0086" w:rsidRDefault="0067774E" w:rsidP="0067774E">
            <w:pPr>
              <w:rPr>
                <w:rFonts w:ascii="Aptos Narrow" w:eastAsia="Times New Roman" w:hAnsi="Aptos Narrow" w:cs="Times New Roman"/>
                <w:color w:val="000000"/>
                <w:kern w:val="0"/>
                <w:sz w:val="22"/>
                <w:szCs w:val="22"/>
                <w14:ligatures w14:val="none"/>
              </w:rPr>
            </w:pPr>
          </w:p>
        </w:tc>
        <w:tc>
          <w:tcPr>
            <w:tcW w:w="1723" w:type="dxa"/>
            <w:hideMark/>
          </w:tcPr>
          <w:p w14:paraId="4216C3A3" w14:textId="77777777" w:rsidR="0067774E" w:rsidRPr="00DE0086" w:rsidRDefault="0067774E" w:rsidP="0067774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7E5C15E2" w14:textId="552CA9DE"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2DC07EDB" w14:textId="42E52730"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4CCF65DC" w14:textId="3539F02D"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4B837BA4" w14:textId="797E35F8"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1" w:type="dxa"/>
            <w:vAlign w:val="center"/>
            <w:hideMark/>
          </w:tcPr>
          <w:p w14:paraId="0E2B30CD" w14:textId="0AD75395"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29FBE35E" w14:textId="1546DF11"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7774E" w:rsidRPr="00DE0086" w14:paraId="1CE155DB" w14:textId="77777777" w:rsidTr="00683BB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3C7E98D8" w14:textId="77777777" w:rsidR="0067774E" w:rsidRPr="00DE0086" w:rsidRDefault="0067774E" w:rsidP="0067774E">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31.02 kPa</w:t>
            </w:r>
          </w:p>
        </w:tc>
        <w:tc>
          <w:tcPr>
            <w:tcW w:w="1723" w:type="dxa"/>
            <w:hideMark/>
          </w:tcPr>
          <w:p w14:paraId="5FBA636B" w14:textId="77777777" w:rsidR="0067774E" w:rsidRPr="00DE0086" w:rsidRDefault="0067774E" w:rsidP="0067774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0C84EE9E" w14:textId="1B3AEA61"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62C2E8B5" w14:textId="787C7BAC"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6A664244" w14:textId="7B867CC9"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700914B9" w14:textId="2C010A12"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276CFE3C" w14:textId="04E19ABE"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1B62158C" w14:textId="60511C15"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r>
      <w:tr w:rsidR="0067774E" w:rsidRPr="00DE0086" w14:paraId="37F0218D" w14:textId="77777777" w:rsidTr="00683BB8">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0BA77CAB" w14:textId="77777777" w:rsidR="0067774E" w:rsidRPr="00DE0086" w:rsidRDefault="0067774E" w:rsidP="0067774E">
            <w:pPr>
              <w:rPr>
                <w:rFonts w:ascii="Aptos Narrow" w:eastAsia="Times New Roman" w:hAnsi="Aptos Narrow" w:cs="Times New Roman"/>
                <w:color w:val="000000"/>
                <w:kern w:val="0"/>
                <w:sz w:val="22"/>
                <w:szCs w:val="22"/>
                <w14:ligatures w14:val="none"/>
              </w:rPr>
            </w:pPr>
          </w:p>
        </w:tc>
        <w:tc>
          <w:tcPr>
            <w:tcW w:w="1723" w:type="dxa"/>
            <w:hideMark/>
          </w:tcPr>
          <w:p w14:paraId="336651E3" w14:textId="77777777" w:rsidR="0067774E" w:rsidRPr="00DE0086" w:rsidRDefault="0067774E" w:rsidP="0067774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776039EB" w14:textId="38A443EB"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419ADF03" w14:textId="56789435"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6D6A4CA1" w14:textId="5DA4DDE8"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220AB4D3" w14:textId="2FD94600"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0FC7D1B4" w14:textId="0A17A302"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7FC4B211" w14:textId="5894247E"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7774E" w:rsidRPr="00DE0086" w14:paraId="7E4D338A" w14:textId="77777777" w:rsidTr="00683BB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1243DCF1" w14:textId="77777777" w:rsidR="0067774E" w:rsidRPr="00DE0086" w:rsidRDefault="0067774E" w:rsidP="0067774E">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24.13 kPa</w:t>
            </w:r>
          </w:p>
        </w:tc>
        <w:tc>
          <w:tcPr>
            <w:tcW w:w="1723" w:type="dxa"/>
            <w:hideMark/>
          </w:tcPr>
          <w:p w14:paraId="507FBE4D" w14:textId="77777777" w:rsidR="0067774E" w:rsidRPr="00DE0086" w:rsidRDefault="0067774E" w:rsidP="0067774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4FB46504" w14:textId="76849B56"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56942A83" w14:textId="63B01D93"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0D2FB830" w14:textId="149D9E41"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7AB9BFAF" w14:textId="390500C4"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42FB89E5" w14:textId="32EDB67F"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46E5F0A1" w14:textId="780F2167"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r>
      <w:tr w:rsidR="0067774E" w:rsidRPr="00DE0086" w14:paraId="70498B3E" w14:textId="77777777" w:rsidTr="00683BB8">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72BF3A47" w14:textId="77777777" w:rsidR="0067774E" w:rsidRPr="00DE0086" w:rsidRDefault="0067774E" w:rsidP="0067774E">
            <w:pPr>
              <w:rPr>
                <w:rFonts w:ascii="Aptos Narrow" w:eastAsia="Times New Roman" w:hAnsi="Aptos Narrow" w:cs="Times New Roman"/>
                <w:color w:val="000000"/>
                <w:kern w:val="0"/>
                <w:sz w:val="22"/>
                <w:szCs w:val="22"/>
                <w14:ligatures w14:val="none"/>
              </w:rPr>
            </w:pPr>
          </w:p>
        </w:tc>
        <w:tc>
          <w:tcPr>
            <w:tcW w:w="1723" w:type="dxa"/>
            <w:hideMark/>
          </w:tcPr>
          <w:p w14:paraId="2D2BAD74" w14:textId="77777777" w:rsidR="0067774E" w:rsidRPr="00DE0086" w:rsidRDefault="0067774E" w:rsidP="0067774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7FAA1820" w14:textId="38F1FB60"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0.01</w:t>
            </w:r>
          </w:p>
        </w:tc>
        <w:tc>
          <w:tcPr>
            <w:tcW w:w="1212" w:type="dxa"/>
            <w:vAlign w:val="center"/>
            <w:hideMark/>
          </w:tcPr>
          <w:p w14:paraId="3B6C6D6D" w14:textId="1E4833EB"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1" w:type="dxa"/>
            <w:vAlign w:val="center"/>
            <w:hideMark/>
          </w:tcPr>
          <w:p w14:paraId="49AEB45B" w14:textId="390D2A7D"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4E49E505" w14:textId="7DCF11E3"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03E3C21E" w14:textId="49989A07"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539AAF72" w14:textId="563F6B40"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r>
      <w:tr w:rsidR="0067774E" w:rsidRPr="00DE0086" w14:paraId="4F0BB94F" w14:textId="77777777" w:rsidTr="00683BB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506FB9C4" w14:textId="77777777" w:rsidR="0067774E" w:rsidRPr="00DE0086" w:rsidRDefault="0067774E" w:rsidP="0067774E">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17.23 kPa</w:t>
            </w:r>
          </w:p>
        </w:tc>
        <w:tc>
          <w:tcPr>
            <w:tcW w:w="1723" w:type="dxa"/>
            <w:hideMark/>
          </w:tcPr>
          <w:p w14:paraId="693671F0" w14:textId="77777777" w:rsidR="0067774E" w:rsidRPr="00DE0086" w:rsidRDefault="0067774E" w:rsidP="0067774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68BDE6F1" w14:textId="25545934"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585194D3" w14:textId="79D33BEF"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4CC7445C" w14:textId="5AF88A1D"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139651DE" w14:textId="612B3D42"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08CF8054" w14:textId="0E52FC43"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1B7ABF5B" w14:textId="5B34B723"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7774E" w:rsidRPr="00DE0086" w14:paraId="7210DF24" w14:textId="77777777" w:rsidTr="00683BB8">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0FD0EED5" w14:textId="77777777" w:rsidR="0067774E" w:rsidRPr="00DE0086" w:rsidRDefault="0067774E" w:rsidP="0067774E">
            <w:pPr>
              <w:rPr>
                <w:rFonts w:ascii="Aptos Narrow" w:eastAsia="Times New Roman" w:hAnsi="Aptos Narrow" w:cs="Times New Roman"/>
                <w:color w:val="000000"/>
                <w:kern w:val="0"/>
                <w:sz w:val="22"/>
                <w:szCs w:val="22"/>
                <w14:ligatures w14:val="none"/>
              </w:rPr>
            </w:pPr>
          </w:p>
        </w:tc>
        <w:tc>
          <w:tcPr>
            <w:tcW w:w="1723" w:type="dxa"/>
            <w:hideMark/>
          </w:tcPr>
          <w:p w14:paraId="5D6720C4" w14:textId="77777777" w:rsidR="0067774E" w:rsidRPr="00DE0086" w:rsidRDefault="0067774E" w:rsidP="0067774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5860F2AB" w14:textId="338F400F"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1A4A6071" w14:textId="26A50FDD"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0.04</w:t>
            </w:r>
          </w:p>
        </w:tc>
        <w:tc>
          <w:tcPr>
            <w:tcW w:w="1211" w:type="dxa"/>
            <w:vAlign w:val="center"/>
            <w:hideMark/>
          </w:tcPr>
          <w:p w14:paraId="32628C1E" w14:textId="30F5EB2C"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09A6362A" w14:textId="24CE4BE9"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4878A5E0" w14:textId="36409364"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57805A31" w14:textId="05B328E1"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r>
      <w:tr w:rsidR="0067774E" w:rsidRPr="00DE0086" w14:paraId="05439280" w14:textId="77777777" w:rsidTr="00683BB8">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790" w:type="dxa"/>
            <w:vMerge w:val="restart"/>
            <w:hideMark/>
          </w:tcPr>
          <w:p w14:paraId="0C4D6403" w14:textId="77777777" w:rsidR="0067774E" w:rsidRPr="00DE0086" w:rsidRDefault="0067774E" w:rsidP="0067774E">
            <w:pPr>
              <w:jc w:val="center"/>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10.34 kPa</w:t>
            </w:r>
          </w:p>
        </w:tc>
        <w:tc>
          <w:tcPr>
            <w:tcW w:w="1723" w:type="dxa"/>
            <w:hideMark/>
          </w:tcPr>
          <w:p w14:paraId="10028B5A" w14:textId="77777777" w:rsidR="0067774E" w:rsidRPr="00DE0086" w:rsidRDefault="0067774E" w:rsidP="0067774E">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Absolute</w:t>
            </w:r>
          </w:p>
        </w:tc>
        <w:tc>
          <w:tcPr>
            <w:tcW w:w="1211" w:type="dxa"/>
            <w:vAlign w:val="center"/>
            <w:hideMark/>
          </w:tcPr>
          <w:p w14:paraId="4CA8C161" w14:textId="7376C8A0"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0.02</w:t>
            </w:r>
          </w:p>
        </w:tc>
        <w:tc>
          <w:tcPr>
            <w:tcW w:w="1212" w:type="dxa"/>
            <w:vAlign w:val="center"/>
            <w:hideMark/>
          </w:tcPr>
          <w:p w14:paraId="010F7D3C" w14:textId="061967A5"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1" w:type="dxa"/>
            <w:vAlign w:val="center"/>
            <w:hideMark/>
          </w:tcPr>
          <w:p w14:paraId="4A4415DA" w14:textId="687902B5"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0.05</w:t>
            </w:r>
          </w:p>
        </w:tc>
        <w:tc>
          <w:tcPr>
            <w:tcW w:w="1212" w:type="dxa"/>
            <w:vAlign w:val="center"/>
            <w:hideMark/>
          </w:tcPr>
          <w:p w14:paraId="310728BC" w14:textId="457FE458"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0.06</w:t>
            </w:r>
          </w:p>
        </w:tc>
        <w:tc>
          <w:tcPr>
            <w:tcW w:w="1211" w:type="dxa"/>
            <w:vAlign w:val="center"/>
            <w:hideMark/>
          </w:tcPr>
          <w:p w14:paraId="7AB27FBF" w14:textId="6A5338C2"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0.05</w:t>
            </w:r>
          </w:p>
        </w:tc>
        <w:tc>
          <w:tcPr>
            <w:tcW w:w="1212" w:type="dxa"/>
            <w:vAlign w:val="center"/>
            <w:hideMark/>
          </w:tcPr>
          <w:p w14:paraId="2CDBBF38" w14:textId="668083CB" w:rsidR="0067774E" w:rsidRPr="00DE0086" w:rsidRDefault="0067774E" w:rsidP="0067774E">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0.05</w:t>
            </w:r>
          </w:p>
        </w:tc>
      </w:tr>
      <w:tr w:rsidR="0067774E" w:rsidRPr="00DE0086" w14:paraId="291ACD56" w14:textId="77777777" w:rsidTr="00683BB8">
        <w:trPr>
          <w:trHeight w:val="302"/>
        </w:trPr>
        <w:tc>
          <w:tcPr>
            <w:cnfStyle w:val="001000000000" w:firstRow="0" w:lastRow="0" w:firstColumn="1" w:lastColumn="0" w:oddVBand="0" w:evenVBand="0" w:oddHBand="0" w:evenHBand="0" w:firstRowFirstColumn="0" w:firstRowLastColumn="0" w:lastRowFirstColumn="0" w:lastRowLastColumn="0"/>
            <w:tcW w:w="1790" w:type="dxa"/>
            <w:vMerge/>
            <w:hideMark/>
          </w:tcPr>
          <w:p w14:paraId="0C57F319" w14:textId="77777777" w:rsidR="0067774E" w:rsidRPr="00DE0086" w:rsidRDefault="0067774E" w:rsidP="0067774E">
            <w:pPr>
              <w:rPr>
                <w:rFonts w:ascii="Aptos Narrow" w:eastAsia="Times New Roman" w:hAnsi="Aptos Narrow" w:cs="Times New Roman"/>
                <w:color w:val="000000"/>
                <w:kern w:val="0"/>
                <w:sz w:val="22"/>
                <w:szCs w:val="22"/>
                <w14:ligatures w14:val="none"/>
              </w:rPr>
            </w:pPr>
          </w:p>
        </w:tc>
        <w:tc>
          <w:tcPr>
            <w:tcW w:w="1723" w:type="dxa"/>
            <w:hideMark/>
          </w:tcPr>
          <w:p w14:paraId="2515BB35" w14:textId="77777777" w:rsidR="0067774E" w:rsidRPr="00DE0086" w:rsidRDefault="0067774E" w:rsidP="0067774E">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DE0086">
              <w:rPr>
                <w:rFonts w:ascii="Aptos Narrow" w:eastAsia="Times New Roman" w:hAnsi="Aptos Narrow" w:cs="Times New Roman"/>
                <w:color w:val="000000"/>
                <w:kern w:val="0"/>
                <w:sz w:val="22"/>
                <w:szCs w:val="22"/>
                <w14:ligatures w14:val="none"/>
              </w:rPr>
              <w:t>Relative</w:t>
            </w:r>
          </w:p>
        </w:tc>
        <w:tc>
          <w:tcPr>
            <w:tcW w:w="1211" w:type="dxa"/>
            <w:vAlign w:val="center"/>
            <w:hideMark/>
          </w:tcPr>
          <w:p w14:paraId="4DBBB1C6" w14:textId="0212B180"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0.03</w:t>
            </w:r>
          </w:p>
        </w:tc>
        <w:tc>
          <w:tcPr>
            <w:tcW w:w="1212" w:type="dxa"/>
            <w:vAlign w:val="center"/>
            <w:hideMark/>
          </w:tcPr>
          <w:p w14:paraId="349FEABF" w14:textId="2CC94708"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0.05</w:t>
            </w:r>
          </w:p>
        </w:tc>
        <w:tc>
          <w:tcPr>
            <w:tcW w:w="1211" w:type="dxa"/>
            <w:vAlign w:val="center"/>
            <w:hideMark/>
          </w:tcPr>
          <w:p w14:paraId="75FD77DA" w14:textId="3FA54166"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0.07</w:t>
            </w:r>
          </w:p>
        </w:tc>
        <w:tc>
          <w:tcPr>
            <w:tcW w:w="1212" w:type="dxa"/>
            <w:vAlign w:val="center"/>
            <w:hideMark/>
          </w:tcPr>
          <w:p w14:paraId="17EBD791" w14:textId="1889F8E0"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0.07</w:t>
            </w:r>
          </w:p>
        </w:tc>
        <w:tc>
          <w:tcPr>
            <w:tcW w:w="1211" w:type="dxa"/>
            <w:vAlign w:val="center"/>
            <w:hideMark/>
          </w:tcPr>
          <w:p w14:paraId="4DB98268" w14:textId="05FAD545"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0.06</w:t>
            </w:r>
          </w:p>
        </w:tc>
        <w:tc>
          <w:tcPr>
            <w:tcW w:w="1212" w:type="dxa"/>
            <w:vAlign w:val="center"/>
            <w:hideMark/>
          </w:tcPr>
          <w:p w14:paraId="60CCBA7A" w14:textId="2AE96B23" w:rsidR="0067774E" w:rsidRPr="00DE0086" w:rsidRDefault="0067774E" w:rsidP="0067774E">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0.06</w:t>
            </w:r>
          </w:p>
        </w:tc>
      </w:tr>
    </w:tbl>
    <w:p w14:paraId="04442F1E" w14:textId="77777777" w:rsidR="00607288" w:rsidRDefault="00607288" w:rsidP="00607288">
      <w:pPr>
        <w:rPr>
          <w:rFonts w:eastAsiaTheme="minorEastAsia"/>
        </w:rPr>
      </w:pPr>
    </w:p>
    <w:p w14:paraId="59245227" w14:textId="16F62DA0" w:rsidR="008C382C" w:rsidRPr="00332D8F" w:rsidRDefault="008C382C" w:rsidP="008C382C">
      <w:pPr>
        <w:rPr>
          <w:b/>
          <w:bCs/>
          <w:sz w:val="28"/>
          <w:szCs w:val="28"/>
        </w:rPr>
      </w:pPr>
      <w:r>
        <w:rPr>
          <w:b/>
          <w:bCs/>
          <w:sz w:val="28"/>
          <w:szCs w:val="28"/>
        </w:rPr>
        <w:t>2</w:t>
      </w:r>
      <w:r w:rsidRPr="00266994">
        <w:rPr>
          <w:b/>
          <w:bCs/>
          <w:sz w:val="28"/>
          <w:szCs w:val="28"/>
        </w:rPr>
        <w:t>.</w:t>
      </w:r>
      <w:r>
        <w:rPr>
          <w:b/>
          <w:bCs/>
          <w:sz w:val="28"/>
          <w:szCs w:val="28"/>
        </w:rPr>
        <w:t>3</w:t>
      </w:r>
      <w:r w:rsidRPr="00266994">
        <w:rPr>
          <w:b/>
          <w:bCs/>
          <w:sz w:val="28"/>
          <w:szCs w:val="28"/>
        </w:rPr>
        <w:t xml:space="preserve"> </w:t>
      </w:r>
      <w:r>
        <w:rPr>
          <w:b/>
          <w:bCs/>
          <w:sz w:val="28"/>
          <w:szCs w:val="28"/>
        </w:rPr>
        <w:t xml:space="preserve">Data </w:t>
      </w:r>
      <w:r>
        <w:rPr>
          <w:b/>
          <w:bCs/>
          <w:sz w:val="28"/>
          <w:szCs w:val="28"/>
        </w:rPr>
        <w:t>Visualization</w:t>
      </w:r>
    </w:p>
    <w:p w14:paraId="01004C20" w14:textId="77777777" w:rsidR="008C382C" w:rsidRDefault="008C382C" w:rsidP="008C382C">
      <w:pPr>
        <w:keepNext/>
      </w:pPr>
      <w:r>
        <w:rPr>
          <w:rFonts w:eastAsiaTheme="minorEastAsia"/>
          <w:noProof/>
        </w:rPr>
        <w:drawing>
          <wp:inline distT="0" distB="0" distL="0" distR="0" wp14:anchorId="7000FBD5" wp14:editId="6FCEE04F">
            <wp:extent cx="6940550" cy="3378200"/>
            <wp:effectExtent l="0" t="0" r="0" b="0"/>
            <wp:docPr id="779042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42588"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136" t="2405" r="968" b="2477"/>
                    <a:stretch/>
                  </pic:blipFill>
                  <pic:spPr bwMode="auto">
                    <a:xfrm>
                      <a:off x="0" y="0"/>
                      <a:ext cx="6941844" cy="3378830"/>
                    </a:xfrm>
                    <a:prstGeom prst="rect">
                      <a:avLst/>
                    </a:prstGeom>
                    <a:noFill/>
                    <a:ln>
                      <a:noFill/>
                    </a:ln>
                    <a:extLst>
                      <a:ext uri="{53640926-AAD7-44D8-BBD7-CCE9431645EC}">
                        <a14:shadowObscured xmlns:a14="http://schemas.microsoft.com/office/drawing/2010/main"/>
                      </a:ext>
                    </a:extLst>
                  </pic:spPr>
                </pic:pic>
              </a:graphicData>
            </a:graphic>
          </wp:inline>
        </w:drawing>
      </w:r>
    </w:p>
    <w:p w14:paraId="47842EE0" w14:textId="1EB61C16" w:rsidR="009A3521" w:rsidRDefault="008C382C" w:rsidP="008C382C">
      <w:pPr>
        <w:pStyle w:val="Caption"/>
        <w:jc w:val="center"/>
      </w:pPr>
      <w:r>
        <w:t xml:space="preserve">Graph </w:t>
      </w:r>
      <w:r>
        <w:fldChar w:fldCharType="begin"/>
      </w:r>
      <w:r>
        <w:instrText xml:space="preserve"> SEQ Graph \* ARABIC </w:instrText>
      </w:r>
      <w:r>
        <w:fldChar w:fldCharType="separate"/>
      </w:r>
      <w:r w:rsidR="000F48EF">
        <w:rPr>
          <w:noProof/>
        </w:rPr>
        <w:t>1</w:t>
      </w:r>
      <w:r>
        <w:fldChar w:fldCharType="end"/>
      </w:r>
      <w:r>
        <w:t xml:space="preserve">: Data Visualization of the internal Pressure and its relationship with the Rebound Height within 6 consecutive bounces (self-coded using python libraries </w:t>
      </w:r>
      <w:r w:rsidRPr="00BC0E34">
        <w:rPr>
          <w:noProof/>
        </w:rPr>
        <w:t>matplotlib &amp; numpy</w:t>
      </w:r>
      <w:r>
        <w:t>) (Appendix A)</w:t>
      </w:r>
    </w:p>
    <w:p w14:paraId="17B31C6A" w14:textId="77777777" w:rsidR="000F48EF" w:rsidRDefault="000F48EF" w:rsidP="000F48EF">
      <w:pPr>
        <w:keepNext/>
      </w:pPr>
      <w:r>
        <w:rPr>
          <w:noProof/>
        </w:rPr>
        <w:drawing>
          <wp:inline distT="0" distB="0" distL="0" distR="0" wp14:anchorId="14A754C8" wp14:editId="2FBF84D6">
            <wp:extent cx="6851650" cy="3397250"/>
            <wp:effectExtent l="0" t="0" r="6350" b="0"/>
            <wp:docPr id="33120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613" t="2606" r="1478" b="3487"/>
                    <a:stretch/>
                  </pic:blipFill>
                  <pic:spPr bwMode="auto">
                    <a:xfrm>
                      <a:off x="0" y="0"/>
                      <a:ext cx="6851650" cy="3397250"/>
                    </a:xfrm>
                    <a:prstGeom prst="rect">
                      <a:avLst/>
                    </a:prstGeom>
                    <a:noFill/>
                    <a:ln>
                      <a:noFill/>
                    </a:ln>
                  </pic:spPr>
                </pic:pic>
              </a:graphicData>
            </a:graphic>
          </wp:inline>
        </w:drawing>
      </w:r>
    </w:p>
    <w:p w14:paraId="40491AAB" w14:textId="121802AE" w:rsidR="008C382C" w:rsidRDefault="000F48EF" w:rsidP="000F48EF">
      <w:pPr>
        <w:pStyle w:val="Caption"/>
        <w:jc w:val="center"/>
      </w:pPr>
      <w:r>
        <w:t xml:space="preserve">Graph </w:t>
      </w:r>
      <w:r>
        <w:fldChar w:fldCharType="begin"/>
      </w:r>
      <w:r>
        <w:instrText xml:space="preserve"> SEQ Graph \* ARABIC </w:instrText>
      </w:r>
      <w:r>
        <w:fldChar w:fldCharType="separate"/>
      </w:r>
      <w:r>
        <w:rPr>
          <w:noProof/>
        </w:rPr>
        <w:t>2</w:t>
      </w:r>
      <w:r>
        <w:fldChar w:fldCharType="end"/>
      </w:r>
      <w:r>
        <w:rPr>
          <w:noProof/>
        </w:rPr>
        <w:t>: Data Visualization of the number of Bounces and its relationship with the Average Rebound height within 6 consecutive bounces (self-coded using python libraries matplotlib, numpy &amp; scipy.optimze) (Appendix B)</w:t>
      </w:r>
    </w:p>
    <w:p w14:paraId="01D043D3" w14:textId="77777777" w:rsidR="000F48EF" w:rsidRDefault="000F48EF" w:rsidP="008C382C"/>
    <w:p w14:paraId="5793468D" w14:textId="77777777" w:rsidR="000F48EF" w:rsidRDefault="000F48EF" w:rsidP="000F48EF">
      <w:pPr>
        <w:keepNext/>
      </w:pPr>
      <w:r>
        <w:rPr>
          <w:noProof/>
        </w:rPr>
        <w:lastRenderedPageBreak/>
        <w:drawing>
          <wp:inline distT="0" distB="0" distL="0" distR="0" wp14:anchorId="3B5DA0F0" wp14:editId="27301A75">
            <wp:extent cx="6851650" cy="3397250"/>
            <wp:effectExtent l="0" t="0" r="6350" b="0"/>
            <wp:docPr id="867864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64197"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t="5926" b="5926"/>
                    <a:stretch>
                      <a:fillRect/>
                    </a:stretch>
                  </pic:blipFill>
                  <pic:spPr bwMode="auto">
                    <a:xfrm>
                      <a:off x="0" y="0"/>
                      <a:ext cx="6851650" cy="3397250"/>
                    </a:xfrm>
                    <a:prstGeom prst="rect">
                      <a:avLst/>
                    </a:prstGeom>
                    <a:noFill/>
                    <a:ln>
                      <a:noFill/>
                    </a:ln>
                  </pic:spPr>
                </pic:pic>
              </a:graphicData>
            </a:graphic>
          </wp:inline>
        </w:drawing>
      </w:r>
    </w:p>
    <w:p w14:paraId="48067905" w14:textId="43A4F19A" w:rsidR="000F48EF" w:rsidRDefault="000F48EF" w:rsidP="000F48EF">
      <w:pPr>
        <w:pStyle w:val="Caption"/>
        <w:jc w:val="center"/>
      </w:pPr>
      <w:r>
        <w:t xml:space="preserve">Graph </w:t>
      </w:r>
      <w:r>
        <w:t>3</w:t>
      </w:r>
      <w:r>
        <w:rPr>
          <w:noProof/>
        </w:rPr>
        <w:t xml:space="preserve">: Data Visualization of the </w:t>
      </w:r>
      <w:r w:rsidR="00C971A1">
        <w:rPr>
          <w:noProof/>
        </w:rPr>
        <w:t>coefficient of restitution</w:t>
      </w:r>
      <w:r>
        <w:rPr>
          <w:noProof/>
        </w:rPr>
        <w:t xml:space="preserve"> and its relationship with the </w:t>
      </w:r>
      <w:r w:rsidR="00C971A1">
        <w:rPr>
          <w:noProof/>
        </w:rPr>
        <w:t>the 5 Pressures used in the Experiment</w:t>
      </w:r>
      <w:r>
        <w:rPr>
          <w:noProof/>
        </w:rPr>
        <w:t xml:space="preserve"> (self-coded using python libraries matplotlib, numpy &amp; scipy.optimze) (Appendix B)</w:t>
      </w:r>
    </w:p>
    <w:p w14:paraId="7E3E9DE7" w14:textId="7BD47F78" w:rsidR="00C971A1" w:rsidRDefault="00C971A1" w:rsidP="00C971A1">
      <w:pPr>
        <w:rPr>
          <w:b/>
          <w:bCs/>
          <w:sz w:val="36"/>
          <w:szCs w:val="36"/>
        </w:rPr>
      </w:pPr>
      <w:r>
        <w:rPr>
          <w:b/>
          <w:bCs/>
          <w:sz w:val="36"/>
          <w:szCs w:val="36"/>
        </w:rPr>
        <w:t>3</w:t>
      </w:r>
      <w:r w:rsidRPr="00A870AD">
        <w:rPr>
          <w:b/>
          <w:bCs/>
          <w:sz w:val="36"/>
          <w:szCs w:val="36"/>
        </w:rPr>
        <w:t xml:space="preserve">. </w:t>
      </w:r>
      <w:r>
        <w:rPr>
          <w:b/>
          <w:bCs/>
          <w:sz w:val="36"/>
          <w:szCs w:val="36"/>
        </w:rPr>
        <w:t>Conclusion</w:t>
      </w:r>
    </w:p>
    <w:p w14:paraId="795C9C52" w14:textId="493C987E" w:rsidR="006E6547" w:rsidRDefault="006E6547" w:rsidP="008C382C">
      <w:r>
        <w:t xml:space="preserve">The aim for this investigation was to address the research </w:t>
      </w:r>
      <w:proofErr w:type="spellStart"/>
      <w:r>
        <w:t>qeustion</w:t>
      </w:r>
      <w:proofErr w:type="spellEnd"/>
    </w:p>
    <w:p w14:paraId="29C61CA5" w14:textId="7E21FFBB" w:rsidR="000F48EF" w:rsidRDefault="00C971A1" w:rsidP="008C382C">
      <w:r>
        <w:t xml:space="preserve">The statistical analysis of the data in graph 1 indicates that there is a positive linear Correlation between the internal pressure of the Volleyball tested and the maximum rebound height the Volleyball reaches. Although the points plotted on the graph and the best-fit line don’t </w:t>
      </w:r>
      <w:r w:rsidR="006E6547">
        <w:t xml:space="preserve">align in all the cases, which results into a low precision, but the best-fit line shows the positive linear Correlation. </w:t>
      </w:r>
    </w:p>
    <w:p w14:paraId="09953C1F" w14:textId="77777777" w:rsidR="006E6547" w:rsidRDefault="006E6547" w:rsidP="008C382C"/>
    <w:p w14:paraId="0E9150F2" w14:textId="3D702B33" w:rsidR="006E6547" w:rsidRDefault="006E6547" w:rsidP="006E6547">
      <w:pPr>
        <w:rPr>
          <w:b/>
          <w:bCs/>
          <w:sz w:val="36"/>
          <w:szCs w:val="36"/>
        </w:rPr>
      </w:pPr>
      <w:r>
        <w:rPr>
          <w:b/>
          <w:bCs/>
          <w:sz w:val="36"/>
          <w:szCs w:val="36"/>
        </w:rPr>
        <w:t>4</w:t>
      </w:r>
      <w:r w:rsidRPr="00A870AD">
        <w:rPr>
          <w:b/>
          <w:bCs/>
          <w:sz w:val="36"/>
          <w:szCs w:val="36"/>
        </w:rPr>
        <w:t xml:space="preserve">. </w:t>
      </w:r>
      <w:proofErr w:type="spellStart"/>
      <w:r>
        <w:rPr>
          <w:b/>
          <w:bCs/>
          <w:sz w:val="36"/>
          <w:szCs w:val="36"/>
        </w:rPr>
        <w:t>Evalutation</w:t>
      </w:r>
      <w:proofErr w:type="spellEnd"/>
    </w:p>
    <w:p w14:paraId="79ADE776" w14:textId="77777777" w:rsidR="006E6547" w:rsidRDefault="006E6547" w:rsidP="008C382C"/>
    <w:p w14:paraId="46B7F391" w14:textId="77777777" w:rsidR="006E6547" w:rsidRDefault="006E6547" w:rsidP="008C382C"/>
    <w:p w14:paraId="3CA22FED" w14:textId="77777777" w:rsidR="006E6547" w:rsidRDefault="006E6547" w:rsidP="008C382C"/>
    <w:p w14:paraId="0F8F7BE9" w14:textId="77777777" w:rsidR="006E6547" w:rsidRPr="008C382C" w:rsidRDefault="006E6547" w:rsidP="008C382C"/>
    <w:sectPr w:rsidR="006E6547" w:rsidRPr="008C382C" w:rsidSect="00B9147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8C5AF" w14:textId="77777777" w:rsidR="0040791F" w:rsidRDefault="0040791F" w:rsidP="00733586">
      <w:pPr>
        <w:spacing w:after="0" w:line="240" w:lineRule="auto"/>
      </w:pPr>
      <w:r>
        <w:separator/>
      </w:r>
    </w:p>
  </w:endnote>
  <w:endnote w:type="continuationSeparator" w:id="0">
    <w:p w14:paraId="5DED59C4" w14:textId="77777777" w:rsidR="0040791F" w:rsidRDefault="0040791F" w:rsidP="00733586">
      <w:pPr>
        <w:spacing w:after="0" w:line="240" w:lineRule="auto"/>
      </w:pPr>
      <w:r>
        <w:continuationSeparator/>
      </w:r>
    </w:p>
  </w:endnote>
  <w:endnote w:type="continuationNotice" w:id="1">
    <w:p w14:paraId="225AA619" w14:textId="77777777" w:rsidR="0040791F" w:rsidRDefault="004079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EAFEF" w14:textId="77777777" w:rsidR="0040791F" w:rsidRDefault="0040791F" w:rsidP="00733586">
      <w:pPr>
        <w:spacing w:after="0" w:line="240" w:lineRule="auto"/>
      </w:pPr>
      <w:r>
        <w:separator/>
      </w:r>
    </w:p>
  </w:footnote>
  <w:footnote w:type="continuationSeparator" w:id="0">
    <w:p w14:paraId="1B3CD1D9" w14:textId="77777777" w:rsidR="0040791F" w:rsidRDefault="0040791F" w:rsidP="00733586">
      <w:pPr>
        <w:spacing w:after="0" w:line="240" w:lineRule="auto"/>
      </w:pPr>
      <w:r>
        <w:continuationSeparator/>
      </w:r>
    </w:p>
  </w:footnote>
  <w:footnote w:type="continuationNotice" w:id="1">
    <w:p w14:paraId="6B13A026" w14:textId="77777777" w:rsidR="0040791F" w:rsidRDefault="0040791F">
      <w:pPr>
        <w:spacing w:after="0" w:line="240" w:lineRule="auto"/>
      </w:pPr>
    </w:p>
  </w:footnote>
  <w:footnote w:id="2">
    <w:p w14:paraId="377863C5" w14:textId="0CB6DB71" w:rsidR="00205D63" w:rsidRDefault="00205D63" w:rsidP="00205D63">
      <w:pPr>
        <w:pStyle w:val="FootnoteText"/>
      </w:pPr>
      <w:r>
        <w:rPr>
          <w:rStyle w:val="FootnoteReference"/>
        </w:rPr>
        <w:footnoteRef/>
      </w:r>
      <w:r w:rsidR="009760CD">
        <w:t xml:space="preserve"> </w:t>
      </w:r>
      <w:r w:rsidR="007A5EA9" w:rsidRPr="007A5EA9">
        <w:t xml:space="preserve">AKABAS, Lev. How summer </w:t>
      </w:r>
      <w:r w:rsidR="00136A3B" w:rsidRPr="007A5EA9">
        <w:t>Olympic</w:t>
      </w:r>
      <w:r w:rsidR="007A5EA9" w:rsidRPr="007A5EA9">
        <w:t xml:space="preserve"> sports have changed over time: Data viz. Sportico.com [online]. 23 July 2024. [Accessed 16 December 2024]. Available from: </w:t>
      </w:r>
      <w:hyperlink r:id="rId1" w:history="1">
        <w:r w:rsidR="007A5EA9" w:rsidRPr="001A73BE">
          <w:rPr>
            <w:rStyle w:val="Hyperlink"/>
          </w:rPr>
          <w:t>https://www.sportico.com/leagues/olympics/2024/new-olympic-sports-2024-paris-1234775913/</w:t>
        </w:r>
      </w:hyperlink>
    </w:p>
    <w:p w14:paraId="20984C38" w14:textId="77777777" w:rsidR="00205D63" w:rsidRDefault="00205D63" w:rsidP="00205D63">
      <w:pPr>
        <w:pStyle w:val="FootnoteText"/>
      </w:pPr>
    </w:p>
  </w:footnote>
  <w:footnote w:id="3">
    <w:p w14:paraId="10F7DE5A" w14:textId="6FE768AD" w:rsidR="00136A3B" w:rsidRPr="00E61C0D" w:rsidRDefault="00AB6836" w:rsidP="00136A3B">
      <w:pPr>
        <w:pStyle w:val="FootnoteText"/>
        <w:rPr>
          <w:i/>
          <w:iCs/>
        </w:rPr>
      </w:pPr>
      <w:r>
        <w:rPr>
          <w:rStyle w:val="FootnoteReference"/>
        </w:rPr>
        <w:footnoteRef/>
      </w:r>
      <w:r>
        <w:t xml:space="preserve"> </w:t>
      </w:r>
      <w:r w:rsidR="00136A3B" w:rsidRPr="00136A3B">
        <w:rPr>
          <w:i/>
          <w:iCs/>
        </w:rPr>
        <w:t xml:space="preserve">Official Volleyball Rules 2021-2024 [online]. [Accessed 16 December 2024]. Available from: </w:t>
      </w:r>
      <w:hyperlink r:id="rId2" w:history="1">
        <w:r w:rsidR="00136A3B" w:rsidRPr="00744F6D">
          <w:rPr>
            <w:rStyle w:val="Hyperlink"/>
            <w:i/>
            <w:iCs/>
          </w:rPr>
          <w:t>https://www.fivb.com/wp-content/uploads/2024/03/FIVB-Volleyball_Rules_2021_2024_pe.pdf</w:t>
        </w:r>
      </w:hyperlink>
    </w:p>
  </w:footnote>
  <w:footnote w:id="4">
    <w:p w14:paraId="68CBB7D4" w14:textId="5C2B2ABF" w:rsidR="00CF1100" w:rsidRDefault="00381831" w:rsidP="00CF1100">
      <w:pPr>
        <w:pStyle w:val="FootnoteText"/>
      </w:pPr>
      <w:r>
        <w:rPr>
          <w:rStyle w:val="FootnoteReference"/>
        </w:rPr>
        <w:footnoteRef/>
      </w:r>
      <w:r>
        <w:t xml:space="preserve"> </w:t>
      </w:r>
      <w:r w:rsidR="00CF1100" w:rsidRPr="00CF1100">
        <w:rPr>
          <w:i/>
          <w:iCs/>
        </w:rPr>
        <w:t>Law of conservation of energy - energy education</w:t>
      </w:r>
      <w:r w:rsidR="00CF1100" w:rsidRPr="00CF1100">
        <w:t xml:space="preserve"> [online]. [Accessed 17 December 2024]. Available from: </w:t>
      </w:r>
      <w:hyperlink r:id="rId3" w:history="1">
        <w:r w:rsidR="00CF1100" w:rsidRPr="007E6D63">
          <w:rPr>
            <w:rStyle w:val="Hyperlink"/>
          </w:rPr>
          <w:t>https://energyeducation.ca/encyclopedia/Law_of_conservation_of_energy</w:t>
        </w:r>
      </w:hyperlink>
    </w:p>
  </w:footnote>
  <w:footnote w:id="5">
    <w:p w14:paraId="72A97A1D" w14:textId="1A62E707" w:rsidR="009D139F" w:rsidRDefault="009D139F" w:rsidP="009D139F">
      <w:pPr>
        <w:pStyle w:val="FootnoteText"/>
      </w:pPr>
      <w:r>
        <w:rPr>
          <w:rStyle w:val="FootnoteReference"/>
        </w:rPr>
        <w:footnoteRef/>
      </w:r>
      <w:r>
        <w:t xml:space="preserve"> </w:t>
      </w:r>
      <w:hyperlink r:id="rId4" w:history="1">
        <w:r w:rsidRPr="00BD2EF6">
          <w:rPr>
            <w:rStyle w:val="Hyperlink"/>
          </w:rPr>
          <w:t>http://physlets.org/tracker</w:t>
        </w:r>
      </w:hyperlink>
    </w:p>
  </w:footnote>
  <w:footnote w:id="6">
    <w:p w14:paraId="68A8D6AA" w14:textId="4347B669" w:rsidR="000139E0" w:rsidRDefault="000139E0">
      <w:pPr>
        <w:pStyle w:val="FootnoteText"/>
      </w:pPr>
      <w:r>
        <w:rPr>
          <w:rStyle w:val="FootnoteReference"/>
        </w:rPr>
        <w:footnoteRef/>
      </w:r>
      <w:r>
        <w:t xml:space="preserve"> </w:t>
      </w:r>
      <w:r w:rsidRPr="000139E0">
        <w:t>https://youtu.be/QR1qJX_bEG8?si=0CllgdTjK7FRTk4F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1B5"/>
    <w:multiLevelType w:val="hybridMultilevel"/>
    <w:tmpl w:val="61B6F2FA"/>
    <w:lvl w:ilvl="0" w:tplc="B268B21C">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7E781F"/>
    <w:multiLevelType w:val="hybridMultilevel"/>
    <w:tmpl w:val="13EE065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E4D23"/>
    <w:multiLevelType w:val="hybridMultilevel"/>
    <w:tmpl w:val="DDB0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48072">
    <w:abstractNumId w:val="0"/>
  </w:num>
  <w:num w:numId="2" w16cid:durableId="875001755">
    <w:abstractNumId w:val="1"/>
  </w:num>
  <w:num w:numId="3" w16cid:durableId="1177962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D2"/>
    <w:rsid w:val="00007429"/>
    <w:rsid w:val="00011601"/>
    <w:rsid w:val="000132A7"/>
    <w:rsid w:val="000139A1"/>
    <w:rsid w:val="000139E0"/>
    <w:rsid w:val="00016660"/>
    <w:rsid w:val="0001684B"/>
    <w:rsid w:val="000244E6"/>
    <w:rsid w:val="00026661"/>
    <w:rsid w:val="00027D76"/>
    <w:rsid w:val="00030FD2"/>
    <w:rsid w:val="00031B0E"/>
    <w:rsid w:val="000329AF"/>
    <w:rsid w:val="00034DCE"/>
    <w:rsid w:val="0003523A"/>
    <w:rsid w:val="00036113"/>
    <w:rsid w:val="00041907"/>
    <w:rsid w:val="00041C5A"/>
    <w:rsid w:val="00042647"/>
    <w:rsid w:val="00043628"/>
    <w:rsid w:val="00045A61"/>
    <w:rsid w:val="00050D5F"/>
    <w:rsid w:val="000517DE"/>
    <w:rsid w:val="000534CB"/>
    <w:rsid w:val="00056969"/>
    <w:rsid w:val="00061458"/>
    <w:rsid w:val="00064765"/>
    <w:rsid w:val="00064BEA"/>
    <w:rsid w:val="00065EC5"/>
    <w:rsid w:val="0006706B"/>
    <w:rsid w:val="00067439"/>
    <w:rsid w:val="00071C95"/>
    <w:rsid w:val="0007672E"/>
    <w:rsid w:val="000813B1"/>
    <w:rsid w:val="000853A9"/>
    <w:rsid w:val="00086901"/>
    <w:rsid w:val="0008749B"/>
    <w:rsid w:val="0009011B"/>
    <w:rsid w:val="000906F1"/>
    <w:rsid w:val="00091346"/>
    <w:rsid w:val="00092F56"/>
    <w:rsid w:val="00093F70"/>
    <w:rsid w:val="000A1EE7"/>
    <w:rsid w:val="000A2D62"/>
    <w:rsid w:val="000A364E"/>
    <w:rsid w:val="000A4857"/>
    <w:rsid w:val="000A728A"/>
    <w:rsid w:val="000B35EC"/>
    <w:rsid w:val="000B7DBE"/>
    <w:rsid w:val="000C1ECD"/>
    <w:rsid w:val="000C6E03"/>
    <w:rsid w:val="000C75C8"/>
    <w:rsid w:val="000C7658"/>
    <w:rsid w:val="000C765B"/>
    <w:rsid w:val="000C7F23"/>
    <w:rsid w:val="000E4669"/>
    <w:rsid w:val="000E5FE9"/>
    <w:rsid w:val="000E5FED"/>
    <w:rsid w:val="000F124B"/>
    <w:rsid w:val="000F44CF"/>
    <w:rsid w:val="000F48EF"/>
    <w:rsid w:val="000F4D1E"/>
    <w:rsid w:val="000F5E0C"/>
    <w:rsid w:val="000F721E"/>
    <w:rsid w:val="000F79DD"/>
    <w:rsid w:val="000F7AD0"/>
    <w:rsid w:val="00100703"/>
    <w:rsid w:val="001031F9"/>
    <w:rsid w:val="001060B5"/>
    <w:rsid w:val="0010784B"/>
    <w:rsid w:val="001140ED"/>
    <w:rsid w:val="00115072"/>
    <w:rsid w:val="001154AF"/>
    <w:rsid w:val="001226F5"/>
    <w:rsid w:val="00130FE8"/>
    <w:rsid w:val="00131387"/>
    <w:rsid w:val="00136A3B"/>
    <w:rsid w:val="001370A2"/>
    <w:rsid w:val="001372AE"/>
    <w:rsid w:val="00137431"/>
    <w:rsid w:val="0014149D"/>
    <w:rsid w:val="0014155B"/>
    <w:rsid w:val="00147D8D"/>
    <w:rsid w:val="00150BEB"/>
    <w:rsid w:val="00152FCC"/>
    <w:rsid w:val="001548F2"/>
    <w:rsid w:val="00155DF3"/>
    <w:rsid w:val="00157BB8"/>
    <w:rsid w:val="00157D6D"/>
    <w:rsid w:val="001603C7"/>
    <w:rsid w:val="00160FBD"/>
    <w:rsid w:val="00161B33"/>
    <w:rsid w:val="001637E6"/>
    <w:rsid w:val="001758EA"/>
    <w:rsid w:val="0017719D"/>
    <w:rsid w:val="00177317"/>
    <w:rsid w:val="00187502"/>
    <w:rsid w:val="001914E9"/>
    <w:rsid w:val="001916BE"/>
    <w:rsid w:val="001918D8"/>
    <w:rsid w:val="00194914"/>
    <w:rsid w:val="0019496F"/>
    <w:rsid w:val="00196025"/>
    <w:rsid w:val="001960FB"/>
    <w:rsid w:val="001A5072"/>
    <w:rsid w:val="001A5EEF"/>
    <w:rsid w:val="001A7F68"/>
    <w:rsid w:val="001B05EA"/>
    <w:rsid w:val="001B0FDC"/>
    <w:rsid w:val="001B362B"/>
    <w:rsid w:val="001B396A"/>
    <w:rsid w:val="001B4BC1"/>
    <w:rsid w:val="001B6626"/>
    <w:rsid w:val="001C59CB"/>
    <w:rsid w:val="001C622D"/>
    <w:rsid w:val="001C7180"/>
    <w:rsid w:val="001D1D36"/>
    <w:rsid w:val="001D2157"/>
    <w:rsid w:val="001D44F1"/>
    <w:rsid w:val="001D6AAD"/>
    <w:rsid w:val="001E15CB"/>
    <w:rsid w:val="001E15E0"/>
    <w:rsid w:val="001E2A5D"/>
    <w:rsid w:val="001E33B8"/>
    <w:rsid w:val="001E7A07"/>
    <w:rsid w:val="001F063E"/>
    <w:rsid w:val="001F06A4"/>
    <w:rsid w:val="001F6C9F"/>
    <w:rsid w:val="00200EA8"/>
    <w:rsid w:val="00205D63"/>
    <w:rsid w:val="002112B8"/>
    <w:rsid w:val="00212E90"/>
    <w:rsid w:val="002166D6"/>
    <w:rsid w:val="00222305"/>
    <w:rsid w:val="00222C45"/>
    <w:rsid w:val="00223072"/>
    <w:rsid w:val="0022381A"/>
    <w:rsid w:val="0022658A"/>
    <w:rsid w:val="002279AF"/>
    <w:rsid w:val="002310A6"/>
    <w:rsid w:val="002345C4"/>
    <w:rsid w:val="00234FE7"/>
    <w:rsid w:val="00236218"/>
    <w:rsid w:val="0023659C"/>
    <w:rsid w:val="00237049"/>
    <w:rsid w:val="00243C2F"/>
    <w:rsid w:val="00247805"/>
    <w:rsid w:val="00252617"/>
    <w:rsid w:val="0025511D"/>
    <w:rsid w:val="0025765F"/>
    <w:rsid w:val="00257A22"/>
    <w:rsid w:val="00257D70"/>
    <w:rsid w:val="00262503"/>
    <w:rsid w:val="0026577C"/>
    <w:rsid w:val="00266994"/>
    <w:rsid w:val="002673AD"/>
    <w:rsid w:val="0027642D"/>
    <w:rsid w:val="002764EC"/>
    <w:rsid w:val="002804E1"/>
    <w:rsid w:val="00283455"/>
    <w:rsid w:val="00296E4C"/>
    <w:rsid w:val="002A33D2"/>
    <w:rsid w:val="002A5A49"/>
    <w:rsid w:val="002B0434"/>
    <w:rsid w:val="002B0978"/>
    <w:rsid w:val="002B3AA0"/>
    <w:rsid w:val="002B46F2"/>
    <w:rsid w:val="002B717C"/>
    <w:rsid w:val="002D1324"/>
    <w:rsid w:val="002D1A17"/>
    <w:rsid w:val="002D1D9A"/>
    <w:rsid w:val="002D2912"/>
    <w:rsid w:val="002D4382"/>
    <w:rsid w:val="002D4518"/>
    <w:rsid w:val="002D5072"/>
    <w:rsid w:val="002D6669"/>
    <w:rsid w:val="002E0A9B"/>
    <w:rsid w:val="002E1CB6"/>
    <w:rsid w:val="002E2B83"/>
    <w:rsid w:val="002E2DC5"/>
    <w:rsid w:val="002E5271"/>
    <w:rsid w:val="002E59CE"/>
    <w:rsid w:val="002E662D"/>
    <w:rsid w:val="002E6C6F"/>
    <w:rsid w:val="002E7A69"/>
    <w:rsid w:val="002F07D0"/>
    <w:rsid w:val="003034B6"/>
    <w:rsid w:val="0030365C"/>
    <w:rsid w:val="003047EE"/>
    <w:rsid w:val="00305A4C"/>
    <w:rsid w:val="00313685"/>
    <w:rsid w:val="00313AB9"/>
    <w:rsid w:val="00313B2C"/>
    <w:rsid w:val="003220C7"/>
    <w:rsid w:val="003230BA"/>
    <w:rsid w:val="003239CF"/>
    <w:rsid w:val="00323FC8"/>
    <w:rsid w:val="003266B1"/>
    <w:rsid w:val="00332D8F"/>
    <w:rsid w:val="003345D2"/>
    <w:rsid w:val="00336DBD"/>
    <w:rsid w:val="00342DF8"/>
    <w:rsid w:val="00347146"/>
    <w:rsid w:val="003501AD"/>
    <w:rsid w:val="00353BBE"/>
    <w:rsid w:val="00354593"/>
    <w:rsid w:val="0035467D"/>
    <w:rsid w:val="00360231"/>
    <w:rsid w:val="00363C68"/>
    <w:rsid w:val="0037082C"/>
    <w:rsid w:val="003775FB"/>
    <w:rsid w:val="003803C3"/>
    <w:rsid w:val="00381831"/>
    <w:rsid w:val="00381EC4"/>
    <w:rsid w:val="003831C6"/>
    <w:rsid w:val="00383639"/>
    <w:rsid w:val="00383CDE"/>
    <w:rsid w:val="00383EAA"/>
    <w:rsid w:val="0038669F"/>
    <w:rsid w:val="00387707"/>
    <w:rsid w:val="00397555"/>
    <w:rsid w:val="003A1390"/>
    <w:rsid w:val="003A445D"/>
    <w:rsid w:val="003A4897"/>
    <w:rsid w:val="003A7C8B"/>
    <w:rsid w:val="003B3D11"/>
    <w:rsid w:val="003C0084"/>
    <w:rsid w:val="003C4813"/>
    <w:rsid w:val="003C72E0"/>
    <w:rsid w:val="003D08E2"/>
    <w:rsid w:val="003D2990"/>
    <w:rsid w:val="003D4BC8"/>
    <w:rsid w:val="003E0F02"/>
    <w:rsid w:val="003E2816"/>
    <w:rsid w:val="003E4A49"/>
    <w:rsid w:val="003E65A1"/>
    <w:rsid w:val="003E6991"/>
    <w:rsid w:val="003E6CD8"/>
    <w:rsid w:val="003E7C63"/>
    <w:rsid w:val="003F0A42"/>
    <w:rsid w:val="003F1065"/>
    <w:rsid w:val="003F3552"/>
    <w:rsid w:val="00403498"/>
    <w:rsid w:val="00404C48"/>
    <w:rsid w:val="00406563"/>
    <w:rsid w:val="0040791F"/>
    <w:rsid w:val="00410E1C"/>
    <w:rsid w:val="004123DD"/>
    <w:rsid w:val="00416F99"/>
    <w:rsid w:val="004245AE"/>
    <w:rsid w:val="004248DE"/>
    <w:rsid w:val="004323A1"/>
    <w:rsid w:val="00433398"/>
    <w:rsid w:val="00434D99"/>
    <w:rsid w:val="0044196D"/>
    <w:rsid w:val="00442764"/>
    <w:rsid w:val="00442C84"/>
    <w:rsid w:val="00442CAC"/>
    <w:rsid w:val="00443C1F"/>
    <w:rsid w:val="00447605"/>
    <w:rsid w:val="0044769D"/>
    <w:rsid w:val="00456772"/>
    <w:rsid w:val="00464318"/>
    <w:rsid w:val="00466F74"/>
    <w:rsid w:val="00471469"/>
    <w:rsid w:val="00472DBA"/>
    <w:rsid w:val="0047305E"/>
    <w:rsid w:val="00473902"/>
    <w:rsid w:val="00476427"/>
    <w:rsid w:val="00484A35"/>
    <w:rsid w:val="00486813"/>
    <w:rsid w:val="00491976"/>
    <w:rsid w:val="004A17B8"/>
    <w:rsid w:val="004A21F5"/>
    <w:rsid w:val="004A41DF"/>
    <w:rsid w:val="004A5FDB"/>
    <w:rsid w:val="004A71E2"/>
    <w:rsid w:val="004A7FED"/>
    <w:rsid w:val="004B38AF"/>
    <w:rsid w:val="004B56CF"/>
    <w:rsid w:val="004B6B99"/>
    <w:rsid w:val="004B7F59"/>
    <w:rsid w:val="004C06CF"/>
    <w:rsid w:val="004C0D03"/>
    <w:rsid w:val="004C6D27"/>
    <w:rsid w:val="004D33DA"/>
    <w:rsid w:val="004D5427"/>
    <w:rsid w:val="004D6006"/>
    <w:rsid w:val="004D753B"/>
    <w:rsid w:val="004E2588"/>
    <w:rsid w:val="004E3069"/>
    <w:rsid w:val="004F0D7B"/>
    <w:rsid w:val="004F25B6"/>
    <w:rsid w:val="004F33BF"/>
    <w:rsid w:val="00500B17"/>
    <w:rsid w:val="00501159"/>
    <w:rsid w:val="0050249A"/>
    <w:rsid w:val="0050405E"/>
    <w:rsid w:val="005067DB"/>
    <w:rsid w:val="00511F0D"/>
    <w:rsid w:val="00520C85"/>
    <w:rsid w:val="0052148A"/>
    <w:rsid w:val="00524B6E"/>
    <w:rsid w:val="00524BB8"/>
    <w:rsid w:val="00526AE0"/>
    <w:rsid w:val="00527C68"/>
    <w:rsid w:val="00530ED5"/>
    <w:rsid w:val="0053194B"/>
    <w:rsid w:val="00531AE2"/>
    <w:rsid w:val="0054089D"/>
    <w:rsid w:val="00541B9F"/>
    <w:rsid w:val="005467F5"/>
    <w:rsid w:val="00552669"/>
    <w:rsid w:val="005526D1"/>
    <w:rsid w:val="00555C67"/>
    <w:rsid w:val="005646C8"/>
    <w:rsid w:val="00567612"/>
    <w:rsid w:val="005706BC"/>
    <w:rsid w:val="0057080E"/>
    <w:rsid w:val="0057166A"/>
    <w:rsid w:val="00577CDE"/>
    <w:rsid w:val="00582C2A"/>
    <w:rsid w:val="00585C6A"/>
    <w:rsid w:val="005904EB"/>
    <w:rsid w:val="00592566"/>
    <w:rsid w:val="00593F37"/>
    <w:rsid w:val="00594A0B"/>
    <w:rsid w:val="00595CE7"/>
    <w:rsid w:val="00596016"/>
    <w:rsid w:val="00596A57"/>
    <w:rsid w:val="00597CCF"/>
    <w:rsid w:val="005A1F44"/>
    <w:rsid w:val="005A2286"/>
    <w:rsid w:val="005A34DF"/>
    <w:rsid w:val="005A3A2B"/>
    <w:rsid w:val="005A3B8A"/>
    <w:rsid w:val="005A5639"/>
    <w:rsid w:val="005A5A2A"/>
    <w:rsid w:val="005B2B22"/>
    <w:rsid w:val="005B4AB0"/>
    <w:rsid w:val="005B5045"/>
    <w:rsid w:val="005B7DC4"/>
    <w:rsid w:val="005C24B2"/>
    <w:rsid w:val="005C3B6A"/>
    <w:rsid w:val="005C4724"/>
    <w:rsid w:val="005C4A74"/>
    <w:rsid w:val="005C5269"/>
    <w:rsid w:val="005C7235"/>
    <w:rsid w:val="005D02E7"/>
    <w:rsid w:val="005D53BC"/>
    <w:rsid w:val="005D7736"/>
    <w:rsid w:val="005E26ED"/>
    <w:rsid w:val="005E3B7C"/>
    <w:rsid w:val="005E446F"/>
    <w:rsid w:val="005E495E"/>
    <w:rsid w:val="005E4CCA"/>
    <w:rsid w:val="005E788E"/>
    <w:rsid w:val="005F1A53"/>
    <w:rsid w:val="0060619F"/>
    <w:rsid w:val="00607288"/>
    <w:rsid w:val="0060774E"/>
    <w:rsid w:val="00611EBE"/>
    <w:rsid w:val="00613294"/>
    <w:rsid w:val="006138E8"/>
    <w:rsid w:val="00614CA0"/>
    <w:rsid w:val="006174F7"/>
    <w:rsid w:val="00617920"/>
    <w:rsid w:val="00623C44"/>
    <w:rsid w:val="006306C7"/>
    <w:rsid w:val="00632754"/>
    <w:rsid w:val="006345E9"/>
    <w:rsid w:val="0063565D"/>
    <w:rsid w:val="00636C22"/>
    <w:rsid w:val="00641759"/>
    <w:rsid w:val="00647B62"/>
    <w:rsid w:val="006515D7"/>
    <w:rsid w:val="00652B64"/>
    <w:rsid w:val="00660016"/>
    <w:rsid w:val="006629E1"/>
    <w:rsid w:val="00662DAD"/>
    <w:rsid w:val="006639CB"/>
    <w:rsid w:val="00663C59"/>
    <w:rsid w:val="0066662C"/>
    <w:rsid w:val="00676461"/>
    <w:rsid w:val="00676C01"/>
    <w:rsid w:val="0067774E"/>
    <w:rsid w:val="0068134B"/>
    <w:rsid w:val="006826E3"/>
    <w:rsid w:val="006847BD"/>
    <w:rsid w:val="00684895"/>
    <w:rsid w:val="006872A1"/>
    <w:rsid w:val="006875C4"/>
    <w:rsid w:val="00693CC9"/>
    <w:rsid w:val="0069426B"/>
    <w:rsid w:val="00694882"/>
    <w:rsid w:val="0069515B"/>
    <w:rsid w:val="006A05DC"/>
    <w:rsid w:val="006A12E2"/>
    <w:rsid w:val="006A1672"/>
    <w:rsid w:val="006A24F2"/>
    <w:rsid w:val="006A2ED2"/>
    <w:rsid w:val="006A568C"/>
    <w:rsid w:val="006A751E"/>
    <w:rsid w:val="006B0FC1"/>
    <w:rsid w:val="006B21DF"/>
    <w:rsid w:val="006B49DD"/>
    <w:rsid w:val="006B5670"/>
    <w:rsid w:val="006B5B75"/>
    <w:rsid w:val="006B74AD"/>
    <w:rsid w:val="006C2FAA"/>
    <w:rsid w:val="006C60E1"/>
    <w:rsid w:val="006C772F"/>
    <w:rsid w:val="006D23CE"/>
    <w:rsid w:val="006D2C69"/>
    <w:rsid w:val="006D4020"/>
    <w:rsid w:val="006D5B61"/>
    <w:rsid w:val="006D719F"/>
    <w:rsid w:val="006D767D"/>
    <w:rsid w:val="006E0C17"/>
    <w:rsid w:val="006E101E"/>
    <w:rsid w:val="006E220B"/>
    <w:rsid w:val="006E2C3E"/>
    <w:rsid w:val="006E43CE"/>
    <w:rsid w:val="006E4EC0"/>
    <w:rsid w:val="006E6547"/>
    <w:rsid w:val="006E7D13"/>
    <w:rsid w:val="006F1263"/>
    <w:rsid w:val="006F1F82"/>
    <w:rsid w:val="006F2D7F"/>
    <w:rsid w:val="006F6153"/>
    <w:rsid w:val="006F7C92"/>
    <w:rsid w:val="007109C4"/>
    <w:rsid w:val="00711C62"/>
    <w:rsid w:val="00712672"/>
    <w:rsid w:val="0071513B"/>
    <w:rsid w:val="00717EC1"/>
    <w:rsid w:val="0072247D"/>
    <w:rsid w:val="007238FB"/>
    <w:rsid w:val="00723D8A"/>
    <w:rsid w:val="00723DB9"/>
    <w:rsid w:val="00725CFA"/>
    <w:rsid w:val="00727965"/>
    <w:rsid w:val="00727F2A"/>
    <w:rsid w:val="007306A0"/>
    <w:rsid w:val="00733586"/>
    <w:rsid w:val="007335DA"/>
    <w:rsid w:val="00734A0A"/>
    <w:rsid w:val="007355C1"/>
    <w:rsid w:val="00740468"/>
    <w:rsid w:val="00740FFB"/>
    <w:rsid w:val="00752387"/>
    <w:rsid w:val="00752CD2"/>
    <w:rsid w:val="00756608"/>
    <w:rsid w:val="00760BD0"/>
    <w:rsid w:val="0076163F"/>
    <w:rsid w:val="0077447A"/>
    <w:rsid w:val="00781213"/>
    <w:rsid w:val="00781A28"/>
    <w:rsid w:val="00781F17"/>
    <w:rsid w:val="00784E1A"/>
    <w:rsid w:val="00786C12"/>
    <w:rsid w:val="0078785E"/>
    <w:rsid w:val="00790F9A"/>
    <w:rsid w:val="0079163E"/>
    <w:rsid w:val="00793ED2"/>
    <w:rsid w:val="007A1527"/>
    <w:rsid w:val="007A5EA9"/>
    <w:rsid w:val="007A7022"/>
    <w:rsid w:val="007A7C6C"/>
    <w:rsid w:val="007B168C"/>
    <w:rsid w:val="007B1FDA"/>
    <w:rsid w:val="007B2DF2"/>
    <w:rsid w:val="007B4C33"/>
    <w:rsid w:val="007B4FDD"/>
    <w:rsid w:val="007B7BFA"/>
    <w:rsid w:val="007C034B"/>
    <w:rsid w:val="007C10AC"/>
    <w:rsid w:val="007C64C2"/>
    <w:rsid w:val="007C6701"/>
    <w:rsid w:val="007C78DE"/>
    <w:rsid w:val="007D00AF"/>
    <w:rsid w:val="007D1151"/>
    <w:rsid w:val="007D5728"/>
    <w:rsid w:val="007E13BE"/>
    <w:rsid w:val="007E31C1"/>
    <w:rsid w:val="007F13EC"/>
    <w:rsid w:val="007F7DEB"/>
    <w:rsid w:val="00800301"/>
    <w:rsid w:val="0081172A"/>
    <w:rsid w:val="00811B31"/>
    <w:rsid w:val="00813822"/>
    <w:rsid w:val="0081443D"/>
    <w:rsid w:val="00815610"/>
    <w:rsid w:val="00821999"/>
    <w:rsid w:val="00822390"/>
    <w:rsid w:val="0082294F"/>
    <w:rsid w:val="00824573"/>
    <w:rsid w:val="00824830"/>
    <w:rsid w:val="00824AFD"/>
    <w:rsid w:val="00825671"/>
    <w:rsid w:val="0082749A"/>
    <w:rsid w:val="00833D43"/>
    <w:rsid w:val="00834E99"/>
    <w:rsid w:val="00840B5C"/>
    <w:rsid w:val="00847ABA"/>
    <w:rsid w:val="0085107D"/>
    <w:rsid w:val="00852529"/>
    <w:rsid w:val="00855024"/>
    <w:rsid w:val="00855A9F"/>
    <w:rsid w:val="0085734A"/>
    <w:rsid w:val="008619AD"/>
    <w:rsid w:val="008622AB"/>
    <w:rsid w:val="008632A6"/>
    <w:rsid w:val="0086474F"/>
    <w:rsid w:val="0086657E"/>
    <w:rsid w:val="00867ACD"/>
    <w:rsid w:val="00871C81"/>
    <w:rsid w:val="00873ED5"/>
    <w:rsid w:val="00875F08"/>
    <w:rsid w:val="00883A84"/>
    <w:rsid w:val="00891346"/>
    <w:rsid w:val="008924F0"/>
    <w:rsid w:val="008925CA"/>
    <w:rsid w:val="00893E12"/>
    <w:rsid w:val="00894B1D"/>
    <w:rsid w:val="008A29BB"/>
    <w:rsid w:val="008A3444"/>
    <w:rsid w:val="008A3B3B"/>
    <w:rsid w:val="008B5600"/>
    <w:rsid w:val="008B796B"/>
    <w:rsid w:val="008B7A24"/>
    <w:rsid w:val="008C22B3"/>
    <w:rsid w:val="008C382C"/>
    <w:rsid w:val="008C3E06"/>
    <w:rsid w:val="008C543D"/>
    <w:rsid w:val="008C601E"/>
    <w:rsid w:val="008D2B03"/>
    <w:rsid w:val="008D4F42"/>
    <w:rsid w:val="008D5922"/>
    <w:rsid w:val="008D5965"/>
    <w:rsid w:val="008D6A71"/>
    <w:rsid w:val="008D6B7E"/>
    <w:rsid w:val="008D7325"/>
    <w:rsid w:val="008E5207"/>
    <w:rsid w:val="008E75AB"/>
    <w:rsid w:val="008E7F47"/>
    <w:rsid w:val="008F0EC2"/>
    <w:rsid w:val="008F445D"/>
    <w:rsid w:val="008F4672"/>
    <w:rsid w:val="008F53FF"/>
    <w:rsid w:val="008F7CCB"/>
    <w:rsid w:val="00901092"/>
    <w:rsid w:val="00913A04"/>
    <w:rsid w:val="00916366"/>
    <w:rsid w:val="0091673B"/>
    <w:rsid w:val="0091700E"/>
    <w:rsid w:val="009170EC"/>
    <w:rsid w:val="009174E4"/>
    <w:rsid w:val="009219E3"/>
    <w:rsid w:val="00922B62"/>
    <w:rsid w:val="00927D9D"/>
    <w:rsid w:val="00932C38"/>
    <w:rsid w:val="0093676F"/>
    <w:rsid w:val="00936B91"/>
    <w:rsid w:val="00936DD5"/>
    <w:rsid w:val="00937514"/>
    <w:rsid w:val="00942421"/>
    <w:rsid w:val="00942A57"/>
    <w:rsid w:val="00944212"/>
    <w:rsid w:val="009445E4"/>
    <w:rsid w:val="0094707C"/>
    <w:rsid w:val="00950230"/>
    <w:rsid w:val="00950CFF"/>
    <w:rsid w:val="00951C4C"/>
    <w:rsid w:val="00953ACC"/>
    <w:rsid w:val="009551B7"/>
    <w:rsid w:val="00957310"/>
    <w:rsid w:val="0096093F"/>
    <w:rsid w:val="009708CC"/>
    <w:rsid w:val="00971096"/>
    <w:rsid w:val="00975FF5"/>
    <w:rsid w:val="009760CD"/>
    <w:rsid w:val="00977230"/>
    <w:rsid w:val="00977797"/>
    <w:rsid w:val="00981AFE"/>
    <w:rsid w:val="00981CF4"/>
    <w:rsid w:val="00982D37"/>
    <w:rsid w:val="0098410F"/>
    <w:rsid w:val="009867AA"/>
    <w:rsid w:val="00990107"/>
    <w:rsid w:val="009A1EE6"/>
    <w:rsid w:val="009A206E"/>
    <w:rsid w:val="009A2E5B"/>
    <w:rsid w:val="009A3521"/>
    <w:rsid w:val="009A3992"/>
    <w:rsid w:val="009A4130"/>
    <w:rsid w:val="009A72A2"/>
    <w:rsid w:val="009B2737"/>
    <w:rsid w:val="009B5C8E"/>
    <w:rsid w:val="009B7C70"/>
    <w:rsid w:val="009C32D3"/>
    <w:rsid w:val="009C4272"/>
    <w:rsid w:val="009C5DF2"/>
    <w:rsid w:val="009D0CB4"/>
    <w:rsid w:val="009D139F"/>
    <w:rsid w:val="009D1E83"/>
    <w:rsid w:val="009D43DA"/>
    <w:rsid w:val="009E5359"/>
    <w:rsid w:val="009E6226"/>
    <w:rsid w:val="009F0941"/>
    <w:rsid w:val="009F2102"/>
    <w:rsid w:val="009F215C"/>
    <w:rsid w:val="009F252C"/>
    <w:rsid w:val="009F2802"/>
    <w:rsid w:val="009F3FF8"/>
    <w:rsid w:val="009F778D"/>
    <w:rsid w:val="00A050AC"/>
    <w:rsid w:val="00A05DB8"/>
    <w:rsid w:val="00A05EEC"/>
    <w:rsid w:val="00A1110C"/>
    <w:rsid w:val="00A17BB8"/>
    <w:rsid w:val="00A21B05"/>
    <w:rsid w:val="00A22997"/>
    <w:rsid w:val="00A23557"/>
    <w:rsid w:val="00A26B9D"/>
    <w:rsid w:val="00A3001B"/>
    <w:rsid w:val="00A30B5F"/>
    <w:rsid w:val="00A30BEB"/>
    <w:rsid w:val="00A318AD"/>
    <w:rsid w:val="00A351DA"/>
    <w:rsid w:val="00A354E7"/>
    <w:rsid w:val="00A35F37"/>
    <w:rsid w:val="00A40EB1"/>
    <w:rsid w:val="00A41C48"/>
    <w:rsid w:val="00A4510C"/>
    <w:rsid w:val="00A56D55"/>
    <w:rsid w:val="00A60F30"/>
    <w:rsid w:val="00A63A55"/>
    <w:rsid w:val="00A64665"/>
    <w:rsid w:val="00A6578A"/>
    <w:rsid w:val="00A65A44"/>
    <w:rsid w:val="00A72DD5"/>
    <w:rsid w:val="00A74111"/>
    <w:rsid w:val="00A7519C"/>
    <w:rsid w:val="00A8056D"/>
    <w:rsid w:val="00A8158D"/>
    <w:rsid w:val="00A8207F"/>
    <w:rsid w:val="00A821E7"/>
    <w:rsid w:val="00A870AD"/>
    <w:rsid w:val="00A942FC"/>
    <w:rsid w:val="00A96A94"/>
    <w:rsid w:val="00A97BF3"/>
    <w:rsid w:val="00A97E05"/>
    <w:rsid w:val="00AA1808"/>
    <w:rsid w:val="00AA4546"/>
    <w:rsid w:val="00AA56BA"/>
    <w:rsid w:val="00AB0410"/>
    <w:rsid w:val="00AB36ED"/>
    <w:rsid w:val="00AB4E03"/>
    <w:rsid w:val="00AB6421"/>
    <w:rsid w:val="00AB6836"/>
    <w:rsid w:val="00AB7F8C"/>
    <w:rsid w:val="00AC1461"/>
    <w:rsid w:val="00AC1955"/>
    <w:rsid w:val="00AC6E41"/>
    <w:rsid w:val="00AD0BAC"/>
    <w:rsid w:val="00AD1DAF"/>
    <w:rsid w:val="00AD31CF"/>
    <w:rsid w:val="00AD3F54"/>
    <w:rsid w:val="00AD49A0"/>
    <w:rsid w:val="00AD49D0"/>
    <w:rsid w:val="00AD58FA"/>
    <w:rsid w:val="00AD79BB"/>
    <w:rsid w:val="00AE11C5"/>
    <w:rsid w:val="00AE285F"/>
    <w:rsid w:val="00AE4FD8"/>
    <w:rsid w:val="00AE5A8C"/>
    <w:rsid w:val="00AE600F"/>
    <w:rsid w:val="00AE60F8"/>
    <w:rsid w:val="00AE71EA"/>
    <w:rsid w:val="00AF0DDF"/>
    <w:rsid w:val="00AF138B"/>
    <w:rsid w:val="00AF4CDE"/>
    <w:rsid w:val="00AF6E8C"/>
    <w:rsid w:val="00B00C41"/>
    <w:rsid w:val="00B0126B"/>
    <w:rsid w:val="00B0304A"/>
    <w:rsid w:val="00B1026C"/>
    <w:rsid w:val="00B10B4E"/>
    <w:rsid w:val="00B13857"/>
    <w:rsid w:val="00B14753"/>
    <w:rsid w:val="00B14B47"/>
    <w:rsid w:val="00B16CAF"/>
    <w:rsid w:val="00B213E0"/>
    <w:rsid w:val="00B21B6E"/>
    <w:rsid w:val="00B22C7F"/>
    <w:rsid w:val="00B241C0"/>
    <w:rsid w:val="00B26706"/>
    <w:rsid w:val="00B27116"/>
    <w:rsid w:val="00B27C70"/>
    <w:rsid w:val="00B30035"/>
    <w:rsid w:val="00B31217"/>
    <w:rsid w:val="00B32761"/>
    <w:rsid w:val="00B32A50"/>
    <w:rsid w:val="00B33E11"/>
    <w:rsid w:val="00B36F6C"/>
    <w:rsid w:val="00B36F87"/>
    <w:rsid w:val="00B3749B"/>
    <w:rsid w:val="00B420DF"/>
    <w:rsid w:val="00B43843"/>
    <w:rsid w:val="00B45202"/>
    <w:rsid w:val="00B46FC9"/>
    <w:rsid w:val="00B47C9D"/>
    <w:rsid w:val="00B50985"/>
    <w:rsid w:val="00B54E2A"/>
    <w:rsid w:val="00B55B4C"/>
    <w:rsid w:val="00B561AA"/>
    <w:rsid w:val="00B60E9A"/>
    <w:rsid w:val="00B65503"/>
    <w:rsid w:val="00B67C4F"/>
    <w:rsid w:val="00B71B0D"/>
    <w:rsid w:val="00B71DA8"/>
    <w:rsid w:val="00B7273A"/>
    <w:rsid w:val="00B81398"/>
    <w:rsid w:val="00B81D81"/>
    <w:rsid w:val="00B82386"/>
    <w:rsid w:val="00B832FD"/>
    <w:rsid w:val="00B866CD"/>
    <w:rsid w:val="00B9037D"/>
    <w:rsid w:val="00B91471"/>
    <w:rsid w:val="00B9216A"/>
    <w:rsid w:val="00B92F24"/>
    <w:rsid w:val="00BA3F63"/>
    <w:rsid w:val="00BA4012"/>
    <w:rsid w:val="00BA77E0"/>
    <w:rsid w:val="00BB0616"/>
    <w:rsid w:val="00BB0630"/>
    <w:rsid w:val="00BB1574"/>
    <w:rsid w:val="00BB2243"/>
    <w:rsid w:val="00BC0763"/>
    <w:rsid w:val="00BC26C7"/>
    <w:rsid w:val="00BC2EA5"/>
    <w:rsid w:val="00BC3A55"/>
    <w:rsid w:val="00BC4004"/>
    <w:rsid w:val="00BD04FA"/>
    <w:rsid w:val="00BD0F12"/>
    <w:rsid w:val="00BD3AA7"/>
    <w:rsid w:val="00BD5131"/>
    <w:rsid w:val="00BD6DE6"/>
    <w:rsid w:val="00BE059D"/>
    <w:rsid w:val="00BE24B8"/>
    <w:rsid w:val="00BE29E0"/>
    <w:rsid w:val="00BE3198"/>
    <w:rsid w:val="00BE4225"/>
    <w:rsid w:val="00BE4A3A"/>
    <w:rsid w:val="00BE65E7"/>
    <w:rsid w:val="00BF0D67"/>
    <w:rsid w:val="00BF3B7A"/>
    <w:rsid w:val="00BF4290"/>
    <w:rsid w:val="00BF5596"/>
    <w:rsid w:val="00C02080"/>
    <w:rsid w:val="00C020AA"/>
    <w:rsid w:val="00C02CB5"/>
    <w:rsid w:val="00C06698"/>
    <w:rsid w:val="00C07B54"/>
    <w:rsid w:val="00C10992"/>
    <w:rsid w:val="00C16CDD"/>
    <w:rsid w:val="00C2145A"/>
    <w:rsid w:val="00C23368"/>
    <w:rsid w:val="00C25ABE"/>
    <w:rsid w:val="00C277C2"/>
    <w:rsid w:val="00C30176"/>
    <w:rsid w:val="00C30B6B"/>
    <w:rsid w:val="00C311BE"/>
    <w:rsid w:val="00C32C8B"/>
    <w:rsid w:val="00C33BBF"/>
    <w:rsid w:val="00C40359"/>
    <w:rsid w:val="00C41E19"/>
    <w:rsid w:val="00C4221A"/>
    <w:rsid w:val="00C42C8C"/>
    <w:rsid w:val="00C46EB3"/>
    <w:rsid w:val="00C50180"/>
    <w:rsid w:val="00C521A9"/>
    <w:rsid w:val="00C52F17"/>
    <w:rsid w:val="00C56015"/>
    <w:rsid w:val="00C61DA7"/>
    <w:rsid w:val="00C74332"/>
    <w:rsid w:val="00C7599F"/>
    <w:rsid w:val="00C77A22"/>
    <w:rsid w:val="00C81CD6"/>
    <w:rsid w:val="00C81D41"/>
    <w:rsid w:val="00C831C5"/>
    <w:rsid w:val="00C87A9B"/>
    <w:rsid w:val="00C90BA1"/>
    <w:rsid w:val="00C91A57"/>
    <w:rsid w:val="00C967BE"/>
    <w:rsid w:val="00C96D83"/>
    <w:rsid w:val="00C971A1"/>
    <w:rsid w:val="00CA0F54"/>
    <w:rsid w:val="00CA1F00"/>
    <w:rsid w:val="00CA529E"/>
    <w:rsid w:val="00CA5A36"/>
    <w:rsid w:val="00CA775E"/>
    <w:rsid w:val="00CB089B"/>
    <w:rsid w:val="00CB08BB"/>
    <w:rsid w:val="00CB13D7"/>
    <w:rsid w:val="00CB1F0E"/>
    <w:rsid w:val="00CC0226"/>
    <w:rsid w:val="00CC0C59"/>
    <w:rsid w:val="00CC40BD"/>
    <w:rsid w:val="00CC493E"/>
    <w:rsid w:val="00CC4B59"/>
    <w:rsid w:val="00CD50FE"/>
    <w:rsid w:val="00CD561B"/>
    <w:rsid w:val="00CE51C2"/>
    <w:rsid w:val="00CE6538"/>
    <w:rsid w:val="00CF1100"/>
    <w:rsid w:val="00CF12E9"/>
    <w:rsid w:val="00CF63E0"/>
    <w:rsid w:val="00CF6B54"/>
    <w:rsid w:val="00D07261"/>
    <w:rsid w:val="00D1023C"/>
    <w:rsid w:val="00D103E1"/>
    <w:rsid w:val="00D1089C"/>
    <w:rsid w:val="00D10C01"/>
    <w:rsid w:val="00D1192D"/>
    <w:rsid w:val="00D16C58"/>
    <w:rsid w:val="00D2089A"/>
    <w:rsid w:val="00D221C2"/>
    <w:rsid w:val="00D22236"/>
    <w:rsid w:val="00D223EB"/>
    <w:rsid w:val="00D22A1C"/>
    <w:rsid w:val="00D30980"/>
    <w:rsid w:val="00D339C4"/>
    <w:rsid w:val="00D35B84"/>
    <w:rsid w:val="00D361FD"/>
    <w:rsid w:val="00D403E8"/>
    <w:rsid w:val="00D41797"/>
    <w:rsid w:val="00D4287C"/>
    <w:rsid w:val="00D51512"/>
    <w:rsid w:val="00D6086F"/>
    <w:rsid w:val="00D67AAC"/>
    <w:rsid w:val="00D7134F"/>
    <w:rsid w:val="00D8420E"/>
    <w:rsid w:val="00D86F6E"/>
    <w:rsid w:val="00D92D34"/>
    <w:rsid w:val="00D92DEC"/>
    <w:rsid w:val="00D97F9F"/>
    <w:rsid w:val="00DA11E7"/>
    <w:rsid w:val="00DA13EB"/>
    <w:rsid w:val="00DA1DD3"/>
    <w:rsid w:val="00DA2A33"/>
    <w:rsid w:val="00DA2E27"/>
    <w:rsid w:val="00DA554F"/>
    <w:rsid w:val="00DA5F4D"/>
    <w:rsid w:val="00DA6165"/>
    <w:rsid w:val="00DB3095"/>
    <w:rsid w:val="00DB3271"/>
    <w:rsid w:val="00DB583A"/>
    <w:rsid w:val="00DB63F9"/>
    <w:rsid w:val="00DC5A54"/>
    <w:rsid w:val="00DC79C3"/>
    <w:rsid w:val="00DD371C"/>
    <w:rsid w:val="00DD7989"/>
    <w:rsid w:val="00DD7BE0"/>
    <w:rsid w:val="00DE0086"/>
    <w:rsid w:val="00DE0966"/>
    <w:rsid w:val="00DE35F7"/>
    <w:rsid w:val="00DE37E3"/>
    <w:rsid w:val="00DE47CC"/>
    <w:rsid w:val="00DE748C"/>
    <w:rsid w:val="00DE74D0"/>
    <w:rsid w:val="00E01027"/>
    <w:rsid w:val="00E01086"/>
    <w:rsid w:val="00E02EEF"/>
    <w:rsid w:val="00E07C4F"/>
    <w:rsid w:val="00E15501"/>
    <w:rsid w:val="00E1675A"/>
    <w:rsid w:val="00E23920"/>
    <w:rsid w:val="00E2486B"/>
    <w:rsid w:val="00E26662"/>
    <w:rsid w:val="00E2696D"/>
    <w:rsid w:val="00E269CC"/>
    <w:rsid w:val="00E26BC8"/>
    <w:rsid w:val="00E26FBA"/>
    <w:rsid w:val="00E32BE9"/>
    <w:rsid w:val="00E421BD"/>
    <w:rsid w:val="00E42AE6"/>
    <w:rsid w:val="00E449BF"/>
    <w:rsid w:val="00E5174C"/>
    <w:rsid w:val="00E557CF"/>
    <w:rsid w:val="00E55955"/>
    <w:rsid w:val="00E60238"/>
    <w:rsid w:val="00E61C0D"/>
    <w:rsid w:val="00E6529A"/>
    <w:rsid w:val="00E660CE"/>
    <w:rsid w:val="00E70572"/>
    <w:rsid w:val="00E82BEB"/>
    <w:rsid w:val="00E83118"/>
    <w:rsid w:val="00E8625A"/>
    <w:rsid w:val="00E873C6"/>
    <w:rsid w:val="00E90E02"/>
    <w:rsid w:val="00E91243"/>
    <w:rsid w:val="00E91CDE"/>
    <w:rsid w:val="00E92904"/>
    <w:rsid w:val="00E92CBE"/>
    <w:rsid w:val="00E9452E"/>
    <w:rsid w:val="00E95C94"/>
    <w:rsid w:val="00EA0729"/>
    <w:rsid w:val="00EA6C9F"/>
    <w:rsid w:val="00EA7B93"/>
    <w:rsid w:val="00EB0E62"/>
    <w:rsid w:val="00EB14FB"/>
    <w:rsid w:val="00EB1680"/>
    <w:rsid w:val="00EB1C8E"/>
    <w:rsid w:val="00EB2CCF"/>
    <w:rsid w:val="00EB33B1"/>
    <w:rsid w:val="00EB375D"/>
    <w:rsid w:val="00EB605B"/>
    <w:rsid w:val="00EC00FF"/>
    <w:rsid w:val="00EC053E"/>
    <w:rsid w:val="00ED175C"/>
    <w:rsid w:val="00ED301C"/>
    <w:rsid w:val="00ED3127"/>
    <w:rsid w:val="00ED353F"/>
    <w:rsid w:val="00ED51A0"/>
    <w:rsid w:val="00ED5D28"/>
    <w:rsid w:val="00EE005B"/>
    <w:rsid w:val="00EE07D7"/>
    <w:rsid w:val="00EE1991"/>
    <w:rsid w:val="00EE1A4A"/>
    <w:rsid w:val="00EE2F86"/>
    <w:rsid w:val="00EE3CBA"/>
    <w:rsid w:val="00EE4FCC"/>
    <w:rsid w:val="00EE598C"/>
    <w:rsid w:val="00EF08D1"/>
    <w:rsid w:val="00F0656F"/>
    <w:rsid w:val="00F0657B"/>
    <w:rsid w:val="00F06B7B"/>
    <w:rsid w:val="00F0715E"/>
    <w:rsid w:val="00F07381"/>
    <w:rsid w:val="00F1160C"/>
    <w:rsid w:val="00F1353F"/>
    <w:rsid w:val="00F1404B"/>
    <w:rsid w:val="00F25F72"/>
    <w:rsid w:val="00F260E8"/>
    <w:rsid w:val="00F32CD7"/>
    <w:rsid w:val="00F34358"/>
    <w:rsid w:val="00F3449D"/>
    <w:rsid w:val="00F3452E"/>
    <w:rsid w:val="00F3606A"/>
    <w:rsid w:val="00F406CE"/>
    <w:rsid w:val="00F430B0"/>
    <w:rsid w:val="00F43D15"/>
    <w:rsid w:val="00F50301"/>
    <w:rsid w:val="00F532E5"/>
    <w:rsid w:val="00F53FE7"/>
    <w:rsid w:val="00F54685"/>
    <w:rsid w:val="00F55629"/>
    <w:rsid w:val="00F5781F"/>
    <w:rsid w:val="00F60188"/>
    <w:rsid w:val="00F622E8"/>
    <w:rsid w:val="00F63881"/>
    <w:rsid w:val="00F718EA"/>
    <w:rsid w:val="00F77755"/>
    <w:rsid w:val="00F80196"/>
    <w:rsid w:val="00F81232"/>
    <w:rsid w:val="00F841A6"/>
    <w:rsid w:val="00F84342"/>
    <w:rsid w:val="00FA2CD6"/>
    <w:rsid w:val="00FA3445"/>
    <w:rsid w:val="00FA4AAB"/>
    <w:rsid w:val="00FA5B9B"/>
    <w:rsid w:val="00FA5BE9"/>
    <w:rsid w:val="00FA646C"/>
    <w:rsid w:val="00FA6A7A"/>
    <w:rsid w:val="00FB20D4"/>
    <w:rsid w:val="00FB3CA3"/>
    <w:rsid w:val="00FB48D5"/>
    <w:rsid w:val="00FB64C2"/>
    <w:rsid w:val="00FC04FA"/>
    <w:rsid w:val="00FC4D14"/>
    <w:rsid w:val="00FC57CE"/>
    <w:rsid w:val="00FC6B23"/>
    <w:rsid w:val="00FC7E36"/>
    <w:rsid w:val="00FD083B"/>
    <w:rsid w:val="00FD5020"/>
    <w:rsid w:val="00FD5A3B"/>
    <w:rsid w:val="00FD6210"/>
    <w:rsid w:val="00FD7997"/>
    <w:rsid w:val="00FE549B"/>
    <w:rsid w:val="00FF1945"/>
    <w:rsid w:val="00FF1E48"/>
    <w:rsid w:val="00FF2F48"/>
    <w:rsid w:val="00FF3F1B"/>
    <w:rsid w:val="00FF5D8B"/>
    <w:rsid w:val="00FF6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0AAF"/>
  <w15:chartTrackingRefBased/>
  <w15:docId w15:val="{4AFA0419-ACA8-458B-88EE-95580750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547"/>
  </w:style>
  <w:style w:type="paragraph" w:styleId="Heading1">
    <w:name w:val="heading 1"/>
    <w:basedOn w:val="Normal"/>
    <w:next w:val="Normal"/>
    <w:link w:val="Heading1Char"/>
    <w:uiPriority w:val="9"/>
    <w:qFormat/>
    <w:rsid w:val="00752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CD2"/>
    <w:rPr>
      <w:rFonts w:eastAsiaTheme="majorEastAsia" w:cstheme="majorBidi"/>
      <w:color w:val="272727" w:themeColor="text1" w:themeTint="D8"/>
    </w:rPr>
  </w:style>
  <w:style w:type="paragraph" w:styleId="Title">
    <w:name w:val="Title"/>
    <w:basedOn w:val="Normal"/>
    <w:next w:val="Normal"/>
    <w:link w:val="TitleChar"/>
    <w:uiPriority w:val="10"/>
    <w:qFormat/>
    <w:rsid w:val="00752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CD2"/>
    <w:pPr>
      <w:spacing w:before="160"/>
      <w:jc w:val="center"/>
    </w:pPr>
    <w:rPr>
      <w:i/>
      <w:iCs/>
      <w:color w:val="404040" w:themeColor="text1" w:themeTint="BF"/>
    </w:rPr>
  </w:style>
  <w:style w:type="character" w:customStyle="1" w:styleId="QuoteChar">
    <w:name w:val="Quote Char"/>
    <w:basedOn w:val="DefaultParagraphFont"/>
    <w:link w:val="Quote"/>
    <w:uiPriority w:val="29"/>
    <w:rsid w:val="00752CD2"/>
    <w:rPr>
      <w:i/>
      <w:iCs/>
      <w:color w:val="404040" w:themeColor="text1" w:themeTint="BF"/>
    </w:rPr>
  </w:style>
  <w:style w:type="paragraph" w:styleId="ListParagraph">
    <w:name w:val="List Paragraph"/>
    <w:basedOn w:val="Normal"/>
    <w:uiPriority w:val="34"/>
    <w:qFormat/>
    <w:rsid w:val="00752CD2"/>
    <w:pPr>
      <w:ind w:left="720"/>
      <w:contextualSpacing/>
    </w:pPr>
  </w:style>
  <w:style w:type="character" w:styleId="IntenseEmphasis">
    <w:name w:val="Intense Emphasis"/>
    <w:basedOn w:val="DefaultParagraphFont"/>
    <w:uiPriority w:val="21"/>
    <w:qFormat/>
    <w:rsid w:val="00752CD2"/>
    <w:rPr>
      <w:i/>
      <w:iCs/>
      <w:color w:val="0F4761" w:themeColor="accent1" w:themeShade="BF"/>
    </w:rPr>
  </w:style>
  <w:style w:type="paragraph" w:styleId="IntenseQuote">
    <w:name w:val="Intense Quote"/>
    <w:basedOn w:val="Normal"/>
    <w:next w:val="Normal"/>
    <w:link w:val="IntenseQuoteChar"/>
    <w:uiPriority w:val="30"/>
    <w:qFormat/>
    <w:rsid w:val="00752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CD2"/>
    <w:rPr>
      <w:i/>
      <w:iCs/>
      <w:color w:val="0F4761" w:themeColor="accent1" w:themeShade="BF"/>
    </w:rPr>
  </w:style>
  <w:style w:type="character" w:styleId="IntenseReference">
    <w:name w:val="Intense Reference"/>
    <w:basedOn w:val="DefaultParagraphFont"/>
    <w:uiPriority w:val="32"/>
    <w:qFormat/>
    <w:rsid w:val="00752CD2"/>
    <w:rPr>
      <w:b/>
      <w:bCs/>
      <w:smallCaps/>
      <w:color w:val="0F4761" w:themeColor="accent1" w:themeShade="BF"/>
      <w:spacing w:val="5"/>
    </w:rPr>
  </w:style>
  <w:style w:type="paragraph" w:styleId="NormalWeb">
    <w:name w:val="Normal (Web)"/>
    <w:basedOn w:val="Normal"/>
    <w:uiPriority w:val="99"/>
    <w:semiHidden/>
    <w:unhideWhenUsed/>
    <w:rsid w:val="00A22997"/>
    <w:rPr>
      <w:rFonts w:ascii="Times New Roman" w:hAnsi="Times New Roman" w:cs="Times New Roman"/>
    </w:rPr>
  </w:style>
  <w:style w:type="paragraph" w:styleId="FootnoteText">
    <w:name w:val="footnote text"/>
    <w:basedOn w:val="Normal"/>
    <w:link w:val="FootnoteTextChar"/>
    <w:uiPriority w:val="99"/>
    <w:semiHidden/>
    <w:unhideWhenUsed/>
    <w:rsid w:val="007335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586"/>
    <w:rPr>
      <w:sz w:val="20"/>
      <w:szCs w:val="20"/>
    </w:rPr>
  </w:style>
  <w:style w:type="character" w:styleId="FootnoteReference">
    <w:name w:val="footnote reference"/>
    <w:basedOn w:val="DefaultParagraphFont"/>
    <w:uiPriority w:val="99"/>
    <w:semiHidden/>
    <w:unhideWhenUsed/>
    <w:rsid w:val="00733586"/>
    <w:rPr>
      <w:vertAlign w:val="superscript"/>
    </w:rPr>
  </w:style>
  <w:style w:type="character" w:styleId="Hyperlink">
    <w:name w:val="Hyperlink"/>
    <w:basedOn w:val="DefaultParagraphFont"/>
    <w:uiPriority w:val="99"/>
    <w:unhideWhenUsed/>
    <w:rsid w:val="003F3552"/>
    <w:rPr>
      <w:color w:val="467886" w:themeColor="hyperlink"/>
      <w:u w:val="single"/>
    </w:rPr>
  </w:style>
  <w:style w:type="character" w:styleId="UnresolvedMention">
    <w:name w:val="Unresolved Mention"/>
    <w:basedOn w:val="DefaultParagraphFont"/>
    <w:uiPriority w:val="99"/>
    <w:semiHidden/>
    <w:unhideWhenUsed/>
    <w:rsid w:val="003F3552"/>
    <w:rPr>
      <w:color w:val="605E5C"/>
      <w:shd w:val="clear" w:color="auto" w:fill="E1DFDD"/>
    </w:rPr>
  </w:style>
  <w:style w:type="paragraph" w:styleId="Header">
    <w:name w:val="header"/>
    <w:basedOn w:val="Normal"/>
    <w:link w:val="HeaderChar"/>
    <w:uiPriority w:val="99"/>
    <w:unhideWhenUsed/>
    <w:rsid w:val="007C0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34B"/>
  </w:style>
  <w:style w:type="paragraph" w:styleId="Footer">
    <w:name w:val="footer"/>
    <w:basedOn w:val="Normal"/>
    <w:link w:val="FooterChar"/>
    <w:uiPriority w:val="99"/>
    <w:unhideWhenUsed/>
    <w:rsid w:val="007C0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34B"/>
  </w:style>
  <w:style w:type="character" w:styleId="PlaceholderText">
    <w:name w:val="Placeholder Text"/>
    <w:basedOn w:val="DefaultParagraphFont"/>
    <w:uiPriority w:val="99"/>
    <w:semiHidden/>
    <w:rsid w:val="00725CFA"/>
    <w:rPr>
      <w:color w:val="666666"/>
    </w:rPr>
  </w:style>
  <w:style w:type="paragraph" w:styleId="Caption">
    <w:name w:val="caption"/>
    <w:basedOn w:val="Normal"/>
    <w:next w:val="Normal"/>
    <w:uiPriority w:val="35"/>
    <w:unhideWhenUsed/>
    <w:qFormat/>
    <w:rsid w:val="00BA4012"/>
    <w:pPr>
      <w:spacing w:after="200" w:line="240" w:lineRule="auto"/>
    </w:pPr>
    <w:rPr>
      <w:i/>
      <w:iCs/>
      <w:color w:val="0E2841" w:themeColor="text2"/>
      <w:sz w:val="18"/>
      <w:szCs w:val="18"/>
    </w:rPr>
  </w:style>
  <w:style w:type="table" w:styleId="TableGrid">
    <w:name w:val="Table Grid"/>
    <w:basedOn w:val="TableNormal"/>
    <w:uiPriority w:val="39"/>
    <w:rsid w:val="005E4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34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4">
    <w:name w:val="Grid Table 4 Accent 4"/>
    <w:basedOn w:val="TableNormal"/>
    <w:uiPriority w:val="49"/>
    <w:rsid w:val="0040349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2">
    <w:name w:val="Grid Table 4 Accent 2"/>
    <w:basedOn w:val="TableNormal"/>
    <w:uiPriority w:val="49"/>
    <w:rsid w:val="009551B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2">
    <w:name w:val="Grid Table 5 Dark Accent 2"/>
    <w:basedOn w:val="TableNormal"/>
    <w:uiPriority w:val="50"/>
    <w:rsid w:val="002764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7659">
      <w:bodyDiv w:val="1"/>
      <w:marLeft w:val="0"/>
      <w:marRight w:val="0"/>
      <w:marTop w:val="0"/>
      <w:marBottom w:val="0"/>
      <w:divBdr>
        <w:top w:val="none" w:sz="0" w:space="0" w:color="auto"/>
        <w:left w:val="none" w:sz="0" w:space="0" w:color="auto"/>
        <w:bottom w:val="none" w:sz="0" w:space="0" w:color="auto"/>
        <w:right w:val="none" w:sz="0" w:space="0" w:color="auto"/>
      </w:divBdr>
    </w:div>
    <w:div w:id="172496688">
      <w:bodyDiv w:val="1"/>
      <w:marLeft w:val="0"/>
      <w:marRight w:val="0"/>
      <w:marTop w:val="0"/>
      <w:marBottom w:val="0"/>
      <w:divBdr>
        <w:top w:val="none" w:sz="0" w:space="0" w:color="auto"/>
        <w:left w:val="none" w:sz="0" w:space="0" w:color="auto"/>
        <w:bottom w:val="none" w:sz="0" w:space="0" w:color="auto"/>
        <w:right w:val="none" w:sz="0" w:space="0" w:color="auto"/>
      </w:divBdr>
    </w:div>
    <w:div w:id="250314706">
      <w:bodyDiv w:val="1"/>
      <w:marLeft w:val="0"/>
      <w:marRight w:val="0"/>
      <w:marTop w:val="0"/>
      <w:marBottom w:val="0"/>
      <w:divBdr>
        <w:top w:val="none" w:sz="0" w:space="0" w:color="auto"/>
        <w:left w:val="none" w:sz="0" w:space="0" w:color="auto"/>
        <w:bottom w:val="none" w:sz="0" w:space="0" w:color="auto"/>
        <w:right w:val="none" w:sz="0" w:space="0" w:color="auto"/>
      </w:divBdr>
    </w:div>
    <w:div w:id="303852068">
      <w:bodyDiv w:val="1"/>
      <w:marLeft w:val="0"/>
      <w:marRight w:val="0"/>
      <w:marTop w:val="0"/>
      <w:marBottom w:val="0"/>
      <w:divBdr>
        <w:top w:val="none" w:sz="0" w:space="0" w:color="auto"/>
        <w:left w:val="none" w:sz="0" w:space="0" w:color="auto"/>
        <w:bottom w:val="none" w:sz="0" w:space="0" w:color="auto"/>
        <w:right w:val="none" w:sz="0" w:space="0" w:color="auto"/>
      </w:divBdr>
    </w:div>
    <w:div w:id="315576536">
      <w:bodyDiv w:val="1"/>
      <w:marLeft w:val="0"/>
      <w:marRight w:val="0"/>
      <w:marTop w:val="0"/>
      <w:marBottom w:val="0"/>
      <w:divBdr>
        <w:top w:val="none" w:sz="0" w:space="0" w:color="auto"/>
        <w:left w:val="none" w:sz="0" w:space="0" w:color="auto"/>
        <w:bottom w:val="none" w:sz="0" w:space="0" w:color="auto"/>
        <w:right w:val="none" w:sz="0" w:space="0" w:color="auto"/>
      </w:divBdr>
    </w:div>
    <w:div w:id="332293947">
      <w:bodyDiv w:val="1"/>
      <w:marLeft w:val="0"/>
      <w:marRight w:val="0"/>
      <w:marTop w:val="0"/>
      <w:marBottom w:val="0"/>
      <w:divBdr>
        <w:top w:val="none" w:sz="0" w:space="0" w:color="auto"/>
        <w:left w:val="none" w:sz="0" w:space="0" w:color="auto"/>
        <w:bottom w:val="none" w:sz="0" w:space="0" w:color="auto"/>
        <w:right w:val="none" w:sz="0" w:space="0" w:color="auto"/>
      </w:divBdr>
    </w:div>
    <w:div w:id="465200614">
      <w:bodyDiv w:val="1"/>
      <w:marLeft w:val="0"/>
      <w:marRight w:val="0"/>
      <w:marTop w:val="0"/>
      <w:marBottom w:val="0"/>
      <w:divBdr>
        <w:top w:val="none" w:sz="0" w:space="0" w:color="auto"/>
        <w:left w:val="none" w:sz="0" w:space="0" w:color="auto"/>
        <w:bottom w:val="none" w:sz="0" w:space="0" w:color="auto"/>
        <w:right w:val="none" w:sz="0" w:space="0" w:color="auto"/>
      </w:divBdr>
    </w:div>
    <w:div w:id="478575323">
      <w:bodyDiv w:val="1"/>
      <w:marLeft w:val="0"/>
      <w:marRight w:val="0"/>
      <w:marTop w:val="0"/>
      <w:marBottom w:val="0"/>
      <w:divBdr>
        <w:top w:val="none" w:sz="0" w:space="0" w:color="auto"/>
        <w:left w:val="none" w:sz="0" w:space="0" w:color="auto"/>
        <w:bottom w:val="none" w:sz="0" w:space="0" w:color="auto"/>
        <w:right w:val="none" w:sz="0" w:space="0" w:color="auto"/>
      </w:divBdr>
    </w:div>
    <w:div w:id="659848040">
      <w:bodyDiv w:val="1"/>
      <w:marLeft w:val="0"/>
      <w:marRight w:val="0"/>
      <w:marTop w:val="0"/>
      <w:marBottom w:val="0"/>
      <w:divBdr>
        <w:top w:val="none" w:sz="0" w:space="0" w:color="auto"/>
        <w:left w:val="none" w:sz="0" w:space="0" w:color="auto"/>
        <w:bottom w:val="none" w:sz="0" w:space="0" w:color="auto"/>
        <w:right w:val="none" w:sz="0" w:space="0" w:color="auto"/>
      </w:divBdr>
    </w:div>
    <w:div w:id="666522037">
      <w:bodyDiv w:val="1"/>
      <w:marLeft w:val="0"/>
      <w:marRight w:val="0"/>
      <w:marTop w:val="0"/>
      <w:marBottom w:val="0"/>
      <w:divBdr>
        <w:top w:val="none" w:sz="0" w:space="0" w:color="auto"/>
        <w:left w:val="none" w:sz="0" w:space="0" w:color="auto"/>
        <w:bottom w:val="none" w:sz="0" w:space="0" w:color="auto"/>
        <w:right w:val="none" w:sz="0" w:space="0" w:color="auto"/>
      </w:divBdr>
    </w:div>
    <w:div w:id="669867520">
      <w:bodyDiv w:val="1"/>
      <w:marLeft w:val="0"/>
      <w:marRight w:val="0"/>
      <w:marTop w:val="0"/>
      <w:marBottom w:val="0"/>
      <w:divBdr>
        <w:top w:val="none" w:sz="0" w:space="0" w:color="auto"/>
        <w:left w:val="none" w:sz="0" w:space="0" w:color="auto"/>
        <w:bottom w:val="none" w:sz="0" w:space="0" w:color="auto"/>
        <w:right w:val="none" w:sz="0" w:space="0" w:color="auto"/>
      </w:divBdr>
    </w:div>
    <w:div w:id="671949745">
      <w:bodyDiv w:val="1"/>
      <w:marLeft w:val="0"/>
      <w:marRight w:val="0"/>
      <w:marTop w:val="0"/>
      <w:marBottom w:val="0"/>
      <w:divBdr>
        <w:top w:val="none" w:sz="0" w:space="0" w:color="auto"/>
        <w:left w:val="none" w:sz="0" w:space="0" w:color="auto"/>
        <w:bottom w:val="none" w:sz="0" w:space="0" w:color="auto"/>
        <w:right w:val="none" w:sz="0" w:space="0" w:color="auto"/>
      </w:divBdr>
    </w:div>
    <w:div w:id="693263026">
      <w:bodyDiv w:val="1"/>
      <w:marLeft w:val="0"/>
      <w:marRight w:val="0"/>
      <w:marTop w:val="0"/>
      <w:marBottom w:val="0"/>
      <w:divBdr>
        <w:top w:val="none" w:sz="0" w:space="0" w:color="auto"/>
        <w:left w:val="none" w:sz="0" w:space="0" w:color="auto"/>
        <w:bottom w:val="none" w:sz="0" w:space="0" w:color="auto"/>
        <w:right w:val="none" w:sz="0" w:space="0" w:color="auto"/>
      </w:divBdr>
    </w:div>
    <w:div w:id="715853182">
      <w:bodyDiv w:val="1"/>
      <w:marLeft w:val="0"/>
      <w:marRight w:val="0"/>
      <w:marTop w:val="0"/>
      <w:marBottom w:val="0"/>
      <w:divBdr>
        <w:top w:val="none" w:sz="0" w:space="0" w:color="auto"/>
        <w:left w:val="none" w:sz="0" w:space="0" w:color="auto"/>
        <w:bottom w:val="none" w:sz="0" w:space="0" w:color="auto"/>
        <w:right w:val="none" w:sz="0" w:space="0" w:color="auto"/>
      </w:divBdr>
    </w:div>
    <w:div w:id="724255655">
      <w:bodyDiv w:val="1"/>
      <w:marLeft w:val="0"/>
      <w:marRight w:val="0"/>
      <w:marTop w:val="0"/>
      <w:marBottom w:val="0"/>
      <w:divBdr>
        <w:top w:val="none" w:sz="0" w:space="0" w:color="auto"/>
        <w:left w:val="none" w:sz="0" w:space="0" w:color="auto"/>
        <w:bottom w:val="none" w:sz="0" w:space="0" w:color="auto"/>
        <w:right w:val="none" w:sz="0" w:space="0" w:color="auto"/>
      </w:divBdr>
    </w:div>
    <w:div w:id="806438197">
      <w:bodyDiv w:val="1"/>
      <w:marLeft w:val="0"/>
      <w:marRight w:val="0"/>
      <w:marTop w:val="0"/>
      <w:marBottom w:val="0"/>
      <w:divBdr>
        <w:top w:val="none" w:sz="0" w:space="0" w:color="auto"/>
        <w:left w:val="none" w:sz="0" w:space="0" w:color="auto"/>
        <w:bottom w:val="none" w:sz="0" w:space="0" w:color="auto"/>
        <w:right w:val="none" w:sz="0" w:space="0" w:color="auto"/>
      </w:divBdr>
    </w:div>
    <w:div w:id="1105153177">
      <w:bodyDiv w:val="1"/>
      <w:marLeft w:val="0"/>
      <w:marRight w:val="0"/>
      <w:marTop w:val="0"/>
      <w:marBottom w:val="0"/>
      <w:divBdr>
        <w:top w:val="none" w:sz="0" w:space="0" w:color="auto"/>
        <w:left w:val="none" w:sz="0" w:space="0" w:color="auto"/>
        <w:bottom w:val="none" w:sz="0" w:space="0" w:color="auto"/>
        <w:right w:val="none" w:sz="0" w:space="0" w:color="auto"/>
      </w:divBdr>
    </w:div>
    <w:div w:id="1119186536">
      <w:bodyDiv w:val="1"/>
      <w:marLeft w:val="0"/>
      <w:marRight w:val="0"/>
      <w:marTop w:val="0"/>
      <w:marBottom w:val="0"/>
      <w:divBdr>
        <w:top w:val="none" w:sz="0" w:space="0" w:color="auto"/>
        <w:left w:val="none" w:sz="0" w:space="0" w:color="auto"/>
        <w:bottom w:val="none" w:sz="0" w:space="0" w:color="auto"/>
        <w:right w:val="none" w:sz="0" w:space="0" w:color="auto"/>
      </w:divBdr>
    </w:div>
    <w:div w:id="1185556541">
      <w:bodyDiv w:val="1"/>
      <w:marLeft w:val="0"/>
      <w:marRight w:val="0"/>
      <w:marTop w:val="0"/>
      <w:marBottom w:val="0"/>
      <w:divBdr>
        <w:top w:val="none" w:sz="0" w:space="0" w:color="auto"/>
        <w:left w:val="none" w:sz="0" w:space="0" w:color="auto"/>
        <w:bottom w:val="none" w:sz="0" w:space="0" w:color="auto"/>
        <w:right w:val="none" w:sz="0" w:space="0" w:color="auto"/>
      </w:divBdr>
    </w:div>
    <w:div w:id="1200047117">
      <w:bodyDiv w:val="1"/>
      <w:marLeft w:val="0"/>
      <w:marRight w:val="0"/>
      <w:marTop w:val="0"/>
      <w:marBottom w:val="0"/>
      <w:divBdr>
        <w:top w:val="none" w:sz="0" w:space="0" w:color="auto"/>
        <w:left w:val="none" w:sz="0" w:space="0" w:color="auto"/>
        <w:bottom w:val="none" w:sz="0" w:space="0" w:color="auto"/>
        <w:right w:val="none" w:sz="0" w:space="0" w:color="auto"/>
      </w:divBdr>
    </w:div>
    <w:div w:id="1222211771">
      <w:bodyDiv w:val="1"/>
      <w:marLeft w:val="0"/>
      <w:marRight w:val="0"/>
      <w:marTop w:val="0"/>
      <w:marBottom w:val="0"/>
      <w:divBdr>
        <w:top w:val="none" w:sz="0" w:space="0" w:color="auto"/>
        <w:left w:val="none" w:sz="0" w:space="0" w:color="auto"/>
        <w:bottom w:val="none" w:sz="0" w:space="0" w:color="auto"/>
        <w:right w:val="none" w:sz="0" w:space="0" w:color="auto"/>
      </w:divBdr>
    </w:div>
    <w:div w:id="1257055631">
      <w:bodyDiv w:val="1"/>
      <w:marLeft w:val="0"/>
      <w:marRight w:val="0"/>
      <w:marTop w:val="0"/>
      <w:marBottom w:val="0"/>
      <w:divBdr>
        <w:top w:val="none" w:sz="0" w:space="0" w:color="auto"/>
        <w:left w:val="none" w:sz="0" w:space="0" w:color="auto"/>
        <w:bottom w:val="none" w:sz="0" w:space="0" w:color="auto"/>
        <w:right w:val="none" w:sz="0" w:space="0" w:color="auto"/>
      </w:divBdr>
    </w:div>
    <w:div w:id="1288505286">
      <w:bodyDiv w:val="1"/>
      <w:marLeft w:val="0"/>
      <w:marRight w:val="0"/>
      <w:marTop w:val="0"/>
      <w:marBottom w:val="0"/>
      <w:divBdr>
        <w:top w:val="none" w:sz="0" w:space="0" w:color="auto"/>
        <w:left w:val="none" w:sz="0" w:space="0" w:color="auto"/>
        <w:bottom w:val="none" w:sz="0" w:space="0" w:color="auto"/>
        <w:right w:val="none" w:sz="0" w:space="0" w:color="auto"/>
      </w:divBdr>
    </w:div>
    <w:div w:id="1332634196">
      <w:bodyDiv w:val="1"/>
      <w:marLeft w:val="0"/>
      <w:marRight w:val="0"/>
      <w:marTop w:val="0"/>
      <w:marBottom w:val="0"/>
      <w:divBdr>
        <w:top w:val="none" w:sz="0" w:space="0" w:color="auto"/>
        <w:left w:val="none" w:sz="0" w:space="0" w:color="auto"/>
        <w:bottom w:val="none" w:sz="0" w:space="0" w:color="auto"/>
        <w:right w:val="none" w:sz="0" w:space="0" w:color="auto"/>
      </w:divBdr>
    </w:div>
    <w:div w:id="1392457107">
      <w:bodyDiv w:val="1"/>
      <w:marLeft w:val="0"/>
      <w:marRight w:val="0"/>
      <w:marTop w:val="0"/>
      <w:marBottom w:val="0"/>
      <w:divBdr>
        <w:top w:val="none" w:sz="0" w:space="0" w:color="auto"/>
        <w:left w:val="none" w:sz="0" w:space="0" w:color="auto"/>
        <w:bottom w:val="none" w:sz="0" w:space="0" w:color="auto"/>
        <w:right w:val="none" w:sz="0" w:space="0" w:color="auto"/>
      </w:divBdr>
    </w:div>
    <w:div w:id="1406220485">
      <w:bodyDiv w:val="1"/>
      <w:marLeft w:val="0"/>
      <w:marRight w:val="0"/>
      <w:marTop w:val="0"/>
      <w:marBottom w:val="0"/>
      <w:divBdr>
        <w:top w:val="none" w:sz="0" w:space="0" w:color="auto"/>
        <w:left w:val="none" w:sz="0" w:space="0" w:color="auto"/>
        <w:bottom w:val="none" w:sz="0" w:space="0" w:color="auto"/>
        <w:right w:val="none" w:sz="0" w:space="0" w:color="auto"/>
      </w:divBdr>
    </w:div>
    <w:div w:id="1443454108">
      <w:bodyDiv w:val="1"/>
      <w:marLeft w:val="0"/>
      <w:marRight w:val="0"/>
      <w:marTop w:val="0"/>
      <w:marBottom w:val="0"/>
      <w:divBdr>
        <w:top w:val="none" w:sz="0" w:space="0" w:color="auto"/>
        <w:left w:val="none" w:sz="0" w:space="0" w:color="auto"/>
        <w:bottom w:val="none" w:sz="0" w:space="0" w:color="auto"/>
        <w:right w:val="none" w:sz="0" w:space="0" w:color="auto"/>
      </w:divBdr>
    </w:div>
    <w:div w:id="1478300229">
      <w:bodyDiv w:val="1"/>
      <w:marLeft w:val="0"/>
      <w:marRight w:val="0"/>
      <w:marTop w:val="0"/>
      <w:marBottom w:val="0"/>
      <w:divBdr>
        <w:top w:val="none" w:sz="0" w:space="0" w:color="auto"/>
        <w:left w:val="none" w:sz="0" w:space="0" w:color="auto"/>
        <w:bottom w:val="none" w:sz="0" w:space="0" w:color="auto"/>
        <w:right w:val="none" w:sz="0" w:space="0" w:color="auto"/>
      </w:divBdr>
    </w:div>
    <w:div w:id="1491171761">
      <w:bodyDiv w:val="1"/>
      <w:marLeft w:val="0"/>
      <w:marRight w:val="0"/>
      <w:marTop w:val="0"/>
      <w:marBottom w:val="0"/>
      <w:divBdr>
        <w:top w:val="none" w:sz="0" w:space="0" w:color="auto"/>
        <w:left w:val="none" w:sz="0" w:space="0" w:color="auto"/>
        <w:bottom w:val="none" w:sz="0" w:space="0" w:color="auto"/>
        <w:right w:val="none" w:sz="0" w:space="0" w:color="auto"/>
      </w:divBdr>
    </w:div>
    <w:div w:id="1901358049">
      <w:bodyDiv w:val="1"/>
      <w:marLeft w:val="0"/>
      <w:marRight w:val="0"/>
      <w:marTop w:val="0"/>
      <w:marBottom w:val="0"/>
      <w:divBdr>
        <w:top w:val="none" w:sz="0" w:space="0" w:color="auto"/>
        <w:left w:val="none" w:sz="0" w:space="0" w:color="auto"/>
        <w:bottom w:val="none" w:sz="0" w:space="0" w:color="auto"/>
        <w:right w:val="none" w:sz="0" w:space="0" w:color="auto"/>
      </w:divBdr>
    </w:div>
    <w:div w:id="1956014902">
      <w:bodyDiv w:val="1"/>
      <w:marLeft w:val="0"/>
      <w:marRight w:val="0"/>
      <w:marTop w:val="0"/>
      <w:marBottom w:val="0"/>
      <w:divBdr>
        <w:top w:val="none" w:sz="0" w:space="0" w:color="auto"/>
        <w:left w:val="none" w:sz="0" w:space="0" w:color="auto"/>
        <w:bottom w:val="none" w:sz="0" w:space="0" w:color="auto"/>
        <w:right w:val="none" w:sz="0" w:space="0" w:color="auto"/>
      </w:divBdr>
    </w:div>
    <w:div w:id="2055276210">
      <w:bodyDiv w:val="1"/>
      <w:marLeft w:val="0"/>
      <w:marRight w:val="0"/>
      <w:marTop w:val="0"/>
      <w:marBottom w:val="0"/>
      <w:divBdr>
        <w:top w:val="none" w:sz="0" w:space="0" w:color="auto"/>
        <w:left w:val="none" w:sz="0" w:space="0" w:color="auto"/>
        <w:bottom w:val="none" w:sz="0" w:space="0" w:color="auto"/>
        <w:right w:val="none" w:sz="0" w:space="0" w:color="auto"/>
      </w:divBdr>
    </w:div>
    <w:div w:id="208656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energyeducation.ca/encyclopedia/Law_of_conservation_of_energy" TargetMode="External"/><Relationship Id="rId2" Type="http://schemas.openxmlformats.org/officeDocument/2006/relationships/hyperlink" Target="https://www.fivb.com/wp-content/uploads/2024/03/FIVB-Volleyball_Rules_2021_2024_pe.pdf" TargetMode="External"/><Relationship Id="rId1" Type="http://schemas.openxmlformats.org/officeDocument/2006/relationships/hyperlink" Target="https://www.sportico.com/leagues/olympics/2024/new-olympic-sports-2024-paris-1234775913/" TargetMode="External"/><Relationship Id="rId4" Type="http://schemas.openxmlformats.org/officeDocument/2006/relationships/hyperlink" Target="http://physlets.org/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7CFDF6892E3247842EF96E413FDB3F" ma:contentTypeVersion="16" ma:contentTypeDescription="Create a new document." ma:contentTypeScope="" ma:versionID="51c518c5911fa1c8e10372f02f461dcb">
  <xsd:schema xmlns:xsd="http://www.w3.org/2001/XMLSchema" xmlns:xs="http://www.w3.org/2001/XMLSchema" xmlns:p="http://schemas.microsoft.com/office/2006/metadata/properties" xmlns:ns3="5f260ac1-76b8-4e85-966a-de77d839fe5e" xmlns:ns4="e60cec33-145f-41ab-a822-077e8e56c466" targetNamespace="http://schemas.microsoft.com/office/2006/metadata/properties" ma:root="true" ma:fieldsID="58249ac10753657c50602d5e396f09dc" ns3:_="" ns4:_="">
    <xsd:import namespace="5f260ac1-76b8-4e85-966a-de77d839fe5e"/>
    <xsd:import namespace="e60cec33-145f-41ab-a822-077e8e56c4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260ac1-76b8-4e85-966a-de77d839fe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0cec33-145f-41ab-a822-077e8e56c46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60cec33-145f-41ab-a822-077e8e56c466" xsi:nil="true"/>
  </documentManagement>
</p:properties>
</file>

<file path=customXml/itemProps1.xml><?xml version="1.0" encoding="utf-8"?>
<ds:datastoreItem xmlns:ds="http://schemas.openxmlformats.org/officeDocument/2006/customXml" ds:itemID="{0D624CD5-50C4-4046-AF7E-B0A7FB1E0AF0}">
  <ds:schemaRefs>
    <ds:schemaRef ds:uri="http://schemas.microsoft.com/sharepoint/v3/contenttype/forms"/>
  </ds:schemaRefs>
</ds:datastoreItem>
</file>

<file path=customXml/itemProps2.xml><?xml version="1.0" encoding="utf-8"?>
<ds:datastoreItem xmlns:ds="http://schemas.openxmlformats.org/officeDocument/2006/customXml" ds:itemID="{D424B9CE-5BF8-4392-89C6-1FEADCA08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260ac1-76b8-4e85-966a-de77d839fe5e"/>
    <ds:schemaRef ds:uri="e60cec33-145f-41ab-a822-077e8e56c4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ED02AA-8CB0-46C2-AE13-FE8AED3EB6BF}">
  <ds:schemaRefs>
    <ds:schemaRef ds:uri="http://schemas.openxmlformats.org/officeDocument/2006/bibliography"/>
  </ds:schemaRefs>
</ds:datastoreItem>
</file>

<file path=customXml/itemProps4.xml><?xml version="1.0" encoding="utf-8"?>
<ds:datastoreItem xmlns:ds="http://schemas.openxmlformats.org/officeDocument/2006/customXml" ds:itemID="{3E30CBD7-92CE-4BA8-9746-CC8DBA19F57A}">
  <ds:schemaRefs>
    <ds:schemaRef ds:uri="http://schemas.microsoft.com/office/2006/metadata/properties"/>
    <ds:schemaRef ds:uri="http://schemas.microsoft.com/office/infopath/2007/PartnerControls"/>
    <ds:schemaRef ds:uri="e60cec33-145f-41ab-a822-077e8e56c466"/>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16</Pages>
  <Words>3536</Words>
  <Characters>20159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SeifAllah Khaled</dc:creator>
  <cp:keywords/>
  <dc:description/>
  <cp:lastModifiedBy>SeifAllah Khaled</cp:lastModifiedBy>
  <cp:revision>6</cp:revision>
  <dcterms:created xsi:type="dcterms:W3CDTF">2024-12-25T06:01:00Z</dcterms:created>
  <dcterms:modified xsi:type="dcterms:W3CDTF">2025-02-03T23:38:00Z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0x010100387CFDF6892E3247842EF96E413FDB3F</vt:lpwstr>
  </property>
</Properties>
</file>