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466CAD">
      <w:pPr>
        <w:jc w:val="center"/>
        <w:rPr>
          <w:rFonts w:asciiTheme="minorBidi" w:hAnsiTheme="minorBidi"/>
          <w:b/>
          <w:bCs/>
          <w:sz w:val="24"/>
          <w:szCs w:val="24"/>
        </w:rPr>
      </w:pPr>
      <w:r>
        <w:rPr>
          <w:rFonts w:asciiTheme="minorBidi" w:hAnsiTheme="minorBidi"/>
          <w:b/>
          <w:bCs/>
          <w:sz w:val="24"/>
          <w:szCs w:val="24"/>
        </w:rPr>
        <w:t>AIE425 Intelligent Recommender Systems, Fall Semester 24/25</w:t>
      </w:r>
    </w:p>
    <w:p w:rsidR="00002BD9" w:rsidRDefault="00002BD9">
      <w:pPr>
        <w:jc w:val="center"/>
        <w:rPr>
          <w:rFonts w:asciiTheme="minorBidi" w:hAnsiTheme="minorBidi"/>
          <w:b/>
          <w:bCs/>
          <w:sz w:val="24"/>
          <w:szCs w:val="24"/>
        </w:rPr>
      </w:pPr>
    </w:p>
    <w:p w:rsidR="00002BD9" w:rsidRDefault="00466CAD">
      <w:pPr>
        <w:jc w:val="center"/>
        <w:rPr>
          <w:rFonts w:asciiTheme="minorBidi" w:hAnsiTheme="minorBidi"/>
          <w:b/>
          <w:bCs/>
          <w:sz w:val="24"/>
          <w:szCs w:val="24"/>
        </w:rPr>
      </w:pPr>
      <w:r>
        <w:rPr>
          <w:rFonts w:asciiTheme="minorBidi" w:hAnsiTheme="minorBidi"/>
          <w:b/>
          <w:bCs/>
          <w:sz w:val="24"/>
          <w:szCs w:val="24"/>
        </w:rPr>
        <w:t>Assignment #1: Neighborhood CF models (user, item-based CF)</w:t>
      </w:r>
    </w:p>
    <w:p w:rsidR="00002BD9" w:rsidRDefault="00002BD9">
      <w:pPr>
        <w:jc w:val="center"/>
        <w:rPr>
          <w:rFonts w:asciiTheme="minorBidi" w:hAnsiTheme="minorBidi"/>
          <w:b/>
          <w:bCs/>
          <w:sz w:val="24"/>
          <w:szCs w:val="24"/>
        </w:rPr>
      </w:pPr>
    </w:p>
    <w:p w:rsidR="00002BD9" w:rsidRDefault="00466CAD">
      <w:pPr>
        <w:jc w:val="center"/>
        <w:rPr>
          <w:rFonts w:asciiTheme="minorBidi" w:hAnsiTheme="minorBidi"/>
          <w:b/>
          <w:bCs/>
          <w:sz w:val="24"/>
          <w:szCs w:val="24"/>
        </w:rPr>
      </w:pPr>
      <w:r>
        <w:rPr>
          <w:rFonts w:asciiTheme="minorBidi" w:hAnsiTheme="minorBidi"/>
          <w:b/>
          <w:bCs/>
          <w:sz w:val="24"/>
          <w:szCs w:val="24"/>
        </w:rPr>
        <w:t xml:space="preserve">B20000017, </w:t>
      </w:r>
      <w:proofErr w:type="spellStart"/>
      <w:r>
        <w:rPr>
          <w:rFonts w:asciiTheme="minorBidi" w:hAnsiTheme="minorBidi"/>
          <w:b/>
          <w:bCs/>
          <w:sz w:val="24"/>
          <w:szCs w:val="24"/>
        </w:rPr>
        <w:t>Seif</w:t>
      </w:r>
      <w:proofErr w:type="spellEnd"/>
      <w:r>
        <w:rPr>
          <w:rFonts w:asciiTheme="minorBidi" w:hAnsiTheme="minorBidi"/>
          <w:b/>
          <w:bCs/>
          <w:sz w:val="24"/>
          <w:szCs w:val="24"/>
        </w:rPr>
        <w:t xml:space="preserve"> </w:t>
      </w:r>
      <w:proofErr w:type="spellStart"/>
      <w:r>
        <w:rPr>
          <w:rFonts w:asciiTheme="minorBidi" w:hAnsiTheme="minorBidi"/>
          <w:b/>
          <w:bCs/>
          <w:sz w:val="24"/>
          <w:szCs w:val="24"/>
        </w:rPr>
        <w:t>Eldin</w:t>
      </w:r>
      <w:proofErr w:type="spellEnd"/>
      <w:r>
        <w:rPr>
          <w:rFonts w:asciiTheme="minorBidi" w:hAnsiTheme="minorBidi"/>
          <w:b/>
          <w:bCs/>
          <w:sz w:val="24"/>
          <w:szCs w:val="24"/>
        </w:rPr>
        <w:t xml:space="preserve"> Adel Mohamed</w:t>
      </w: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002BD9">
      <w:pPr>
        <w:jc w:val="center"/>
        <w:rPr>
          <w:rFonts w:asciiTheme="minorBidi" w:hAnsiTheme="minorBidi"/>
          <w:b/>
          <w:bCs/>
          <w:sz w:val="24"/>
          <w:szCs w:val="24"/>
        </w:rPr>
      </w:pPr>
    </w:p>
    <w:p w:rsidR="00002BD9" w:rsidRDefault="00466CAD" w:rsidP="00D4156A">
      <w:pPr>
        <w:spacing w:line="360" w:lineRule="auto"/>
        <w:rPr>
          <w:rFonts w:asciiTheme="minorBidi" w:hAnsiTheme="minorBidi"/>
          <w:b/>
          <w:bCs/>
          <w:sz w:val="24"/>
          <w:szCs w:val="24"/>
        </w:rPr>
      </w:pPr>
      <w:r>
        <w:rPr>
          <w:rFonts w:asciiTheme="minorBidi" w:hAnsiTheme="minorBidi"/>
          <w:b/>
          <w:bCs/>
          <w:sz w:val="24"/>
          <w:szCs w:val="24"/>
        </w:rPr>
        <w:lastRenderedPageBreak/>
        <w:t xml:space="preserve">Core Idea: </w:t>
      </w:r>
      <w:bookmarkStart w:id="0" w:name="_GoBack"/>
      <w:bookmarkEnd w:id="0"/>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In this assignment, we will exercise one of core topics in the </w:t>
      </w:r>
      <w:r>
        <w:rPr>
          <w:rFonts w:asciiTheme="minorBidi" w:hAnsiTheme="minorBidi"/>
          <w:sz w:val="24"/>
          <w:szCs w:val="24"/>
        </w:rPr>
        <w:t xml:space="preserve">Intelligent Recommender Systems. Neighborhood (user and item- based) collaborative filtering algorithm. We have dataset of </w:t>
      </w:r>
      <w:proofErr w:type="spellStart"/>
      <w:r>
        <w:rPr>
          <w:rFonts w:asciiTheme="minorBidi" w:hAnsiTheme="minorBidi"/>
          <w:sz w:val="24"/>
          <w:szCs w:val="24"/>
        </w:rPr>
        <w:t>userId</w:t>
      </w:r>
      <w:proofErr w:type="spellEnd"/>
      <w:r>
        <w:rPr>
          <w:rFonts w:asciiTheme="minorBidi" w:hAnsiTheme="minorBidi"/>
          <w:sz w:val="24"/>
          <w:szCs w:val="24"/>
        </w:rPr>
        <w:t xml:space="preserve">, </w:t>
      </w:r>
      <w:proofErr w:type="spellStart"/>
      <w:r>
        <w:rPr>
          <w:rFonts w:asciiTheme="minorBidi" w:hAnsiTheme="minorBidi"/>
          <w:sz w:val="24"/>
          <w:szCs w:val="24"/>
        </w:rPr>
        <w:t>movieId</w:t>
      </w:r>
      <w:proofErr w:type="spellEnd"/>
      <w:r>
        <w:rPr>
          <w:rFonts w:asciiTheme="minorBidi" w:hAnsiTheme="minorBidi"/>
          <w:sz w:val="24"/>
          <w:szCs w:val="24"/>
        </w:rPr>
        <w:t xml:space="preserve">, ratings of these movies according to user’s rates. The goal is to calculate cosine similarity and </w:t>
      </w:r>
      <w:proofErr w:type="spellStart"/>
      <w:proofErr w:type="gramStart"/>
      <w:r>
        <w:rPr>
          <w:rFonts w:asciiTheme="minorBidi" w:hAnsiTheme="minorBidi"/>
          <w:sz w:val="24"/>
          <w:szCs w:val="24"/>
        </w:rPr>
        <w:t>pearson</w:t>
      </w:r>
      <w:proofErr w:type="spellEnd"/>
      <w:proofErr w:type="gramEnd"/>
      <w:r>
        <w:rPr>
          <w:rFonts w:asciiTheme="minorBidi" w:hAnsiTheme="minorBidi"/>
          <w:sz w:val="24"/>
          <w:szCs w:val="24"/>
        </w:rPr>
        <w:t xml:space="preserve"> correlatio</w:t>
      </w:r>
      <w:r>
        <w:rPr>
          <w:rFonts w:asciiTheme="minorBidi" w:hAnsiTheme="minorBidi"/>
          <w:sz w:val="24"/>
          <w:szCs w:val="24"/>
        </w:rPr>
        <w:t>n of user and item-based.</w:t>
      </w:r>
    </w:p>
    <w:p w:rsidR="00002BD9" w:rsidRDefault="00002BD9" w:rsidP="00D4156A">
      <w:pPr>
        <w:spacing w:line="360" w:lineRule="auto"/>
        <w:rPr>
          <w:rFonts w:asciiTheme="minorBidi" w:hAnsiTheme="minorBidi"/>
          <w:sz w:val="24"/>
          <w:szCs w:val="24"/>
        </w:rPr>
      </w:pPr>
    </w:p>
    <w:p w:rsidR="00002BD9" w:rsidRDefault="00466CAD" w:rsidP="00D4156A">
      <w:pPr>
        <w:spacing w:line="360" w:lineRule="auto"/>
        <w:rPr>
          <w:rFonts w:asciiTheme="minorBidi" w:hAnsiTheme="minorBidi"/>
          <w:b/>
          <w:bCs/>
          <w:sz w:val="24"/>
          <w:szCs w:val="24"/>
        </w:rPr>
      </w:pPr>
      <w:r>
        <w:rPr>
          <w:rFonts w:asciiTheme="minorBidi" w:hAnsiTheme="minorBidi"/>
          <w:b/>
          <w:bCs/>
          <w:sz w:val="24"/>
          <w:szCs w:val="24"/>
        </w:rPr>
        <w:t>Solution 2.3:</w:t>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1/2- Companies that use recommender systems are (Amazon, </w:t>
      </w:r>
      <w:proofErr w:type="spellStart"/>
      <w:r>
        <w:rPr>
          <w:rFonts w:asciiTheme="minorBidi" w:hAnsiTheme="minorBidi"/>
          <w:sz w:val="24"/>
          <w:szCs w:val="24"/>
        </w:rPr>
        <w:t>Spotify</w:t>
      </w:r>
      <w:proofErr w:type="spellEnd"/>
      <w:r>
        <w:rPr>
          <w:rFonts w:asciiTheme="minorBidi" w:hAnsiTheme="minorBidi"/>
          <w:sz w:val="24"/>
          <w:szCs w:val="24"/>
        </w:rPr>
        <w:t xml:space="preserve">, Facebook, Netflix, </w:t>
      </w:r>
      <w:proofErr w:type="gramStart"/>
      <w:r>
        <w:rPr>
          <w:rFonts w:asciiTheme="minorBidi" w:hAnsiTheme="minorBidi"/>
          <w:sz w:val="24"/>
          <w:szCs w:val="24"/>
        </w:rPr>
        <w:t>Google</w:t>
      </w:r>
      <w:proofErr w:type="gramEnd"/>
      <w:r>
        <w:rPr>
          <w:rFonts w:asciiTheme="minorBidi" w:hAnsiTheme="minorBidi"/>
          <w:sz w:val="24"/>
          <w:szCs w:val="24"/>
        </w:rPr>
        <w:t>).</w:t>
      </w:r>
    </w:p>
    <w:p w:rsidR="00002BD9" w:rsidRDefault="00466CAD" w:rsidP="00D4156A">
      <w:pPr>
        <w:spacing w:line="360" w:lineRule="auto"/>
        <w:rPr>
          <w:rFonts w:asciiTheme="minorBidi" w:hAnsiTheme="minorBidi"/>
          <w:sz w:val="24"/>
          <w:szCs w:val="24"/>
        </w:rPr>
      </w:pPr>
      <w:r>
        <w:rPr>
          <w:rFonts w:asciiTheme="minorBidi" w:hAnsiTheme="minorBidi"/>
          <w:sz w:val="24"/>
          <w:szCs w:val="24"/>
        </w:rPr>
        <w:t>3- Companies that use recommender systems gather feedback from users in several ways to improve the accuracy and personal</w:t>
      </w:r>
      <w:r>
        <w:rPr>
          <w:rFonts w:asciiTheme="minorBidi" w:hAnsiTheme="minorBidi"/>
          <w:sz w:val="24"/>
          <w:szCs w:val="24"/>
        </w:rPr>
        <w:t>ization of recommendations. Rating systems like star ratings, numeric scales, review texts. Implicit feedback types are clicks and views, watch time, search queries. Social media likes and shares, follow and subscription patterns.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4/5- We do preprocessing </w:t>
      </w:r>
      <w:r>
        <w:rPr>
          <w:rFonts w:asciiTheme="minorBidi" w:hAnsiTheme="minorBidi"/>
          <w:sz w:val="24"/>
          <w:szCs w:val="24"/>
        </w:rPr>
        <w:t>procedures to clean data such as drop missing values and unnecessary columns.</w:t>
      </w:r>
    </w:p>
    <w:p w:rsidR="00002BD9" w:rsidRDefault="00466CAD" w:rsidP="00D4156A">
      <w:pPr>
        <w:numPr>
          <w:ilvl w:val="0"/>
          <w:numId w:val="1"/>
        </w:numPr>
        <w:spacing w:line="360" w:lineRule="auto"/>
        <w:rPr>
          <w:rFonts w:asciiTheme="minorBidi" w:hAnsiTheme="minorBidi"/>
          <w:sz w:val="24"/>
          <w:szCs w:val="24"/>
        </w:rPr>
      </w:pPr>
      <w:r>
        <w:rPr>
          <w:rFonts w:asciiTheme="minorBidi" w:hAnsiTheme="minorBidi"/>
          <w:sz w:val="24"/>
          <w:szCs w:val="24"/>
        </w:rPr>
        <w:t xml:space="preserve"> User Matrix:</w:t>
      </w:r>
    </w:p>
    <w:tbl>
      <w:tblPr>
        <w:tblStyle w:val="TableGrid"/>
        <w:tblW w:w="0" w:type="auto"/>
        <w:tblLook w:val="04A0" w:firstRow="1" w:lastRow="0" w:firstColumn="1" w:lastColumn="0" w:noHBand="0" w:noVBand="1"/>
      </w:tblPr>
      <w:tblGrid>
        <w:gridCol w:w="1320"/>
        <w:gridCol w:w="1320"/>
        <w:gridCol w:w="1321"/>
        <w:gridCol w:w="1321"/>
        <w:gridCol w:w="1321"/>
        <w:gridCol w:w="1321"/>
        <w:gridCol w:w="1321"/>
      </w:tblGrid>
      <w:tr w:rsidR="00002BD9">
        <w:tc>
          <w:tcPr>
            <w:tcW w:w="1320" w:type="dxa"/>
          </w:tcPr>
          <w:p w:rsidR="00002BD9" w:rsidRDefault="00002BD9" w:rsidP="00D4156A">
            <w:pPr>
              <w:spacing w:line="360" w:lineRule="auto"/>
              <w:rPr>
                <w:rFonts w:asciiTheme="minorBidi" w:hAnsiTheme="minorBidi"/>
                <w:sz w:val="24"/>
                <w:szCs w:val="24"/>
              </w:rPr>
            </w:pP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Item 1 </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Item 2</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Item 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Item 4 </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Item 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Item 6</w:t>
            </w:r>
          </w:p>
        </w:tc>
      </w:tr>
      <w:tr w:rsidR="00002BD9">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User 1</w:t>
            </w: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4</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3.5</w:t>
            </w:r>
          </w:p>
        </w:tc>
      </w:tr>
      <w:tr w:rsidR="00002BD9">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User 2</w:t>
            </w: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4</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4</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5</w:t>
            </w:r>
          </w:p>
        </w:tc>
      </w:tr>
      <w:tr w:rsidR="00002BD9">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User 3</w:t>
            </w: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4</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2</w:t>
            </w:r>
          </w:p>
        </w:tc>
      </w:tr>
      <w:tr w:rsidR="00002BD9">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User 4</w:t>
            </w: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4</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1</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r>
      <w:tr w:rsidR="00002BD9">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User 5</w:t>
            </w:r>
          </w:p>
        </w:tc>
        <w:tc>
          <w:tcPr>
            <w:tcW w:w="1320"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3</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5</w:t>
            </w:r>
          </w:p>
        </w:tc>
        <w:tc>
          <w:tcPr>
            <w:tcW w:w="1321" w:type="dxa"/>
          </w:tcPr>
          <w:p w:rsidR="00002BD9" w:rsidRDefault="00466CAD" w:rsidP="00D4156A">
            <w:pPr>
              <w:spacing w:line="360" w:lineRule="auto"/>
              <w:rPr>
                <w:rFonts w:asciiTheme="minorBidi" w:hAnsiTheme="minorBidi"/>
                <w:sz w:val="24"/>
                <w:szCs w:val="24"/>
              </w:rPr>
            </w:pPr>
            <w:r>
              <w:rPr>
                <w:rFonts w:asciiTheme="minorBidi" w:hAnsiTheme="minorBidi"/>
                <w:sz w:val="24"/>
                <w:szCs w:val="24"/>
              </w:rPr>
              <w:t>2</w:t>
            </w:r>
          </w:p>
        </w:tc>
      </w:tr>
    </w:tbl>
    <w:p w:rsidR="00002BD9" w:rsidRDefault="00002BD9" w:rsidP="00D4156A">
      <w:pPr>
        <w:spacing w:line="360" w:lineRule="auto"/>
        <w:rPr>
          <w:rFonts w:asciiTheme="minorBidi" w:hAnsiTheme="minorBidi"/>
          <w:sz w:val="24"/>
          <w:szCs w:val="24"/>
        </w:rPr>
      </w:pPr>
    </w:p>
    <w:p w:rsidR="00002BD9" w:rsidRDefault="00466CAD" w:rsidP="00D4156A">
      <w:pPr>
        <w:spacing w:line="360" w:lineRule="auto"/>
        <w:rPr>
          <w:rFonts w:asciiTheme="minorBidi" w:hAnsiTheme="minorBidi"/>
          <w:sz w:val="24"/>
          <w:szCs w:val="24"/>
        </w:rPr>
      </w:pPr>
      <w:r>
        <w:rPr>
          <w:rFonts w:asciiTheme="minorBidi" w:hAnsiTheme="minorBidi"/>
          <w:sz w:val="24"/>
          <w:szCs w:val="24"/>
        </w:rPr>
        <w:lastRenderedPageBreak/>
        <w:t xml:space="preserve">7- I have two datasets one contain </w:t>
      </w:r>
      <w:proofErr w:type="spellStart"/>
      <w:r>
        <w:rPr>
          <w:rFonts w:asciiTheme="minorBidi" w:hAnsiTheme="minorBidi"/>
          <w:sz w:val="24"/>
          <w:szCs w:val="24"/>
        </w:rPr>
        <w:t>movieId</w:t>
      </w:r>
      <w:proofErr w:type="spellEnd"/>
      <w:r>
        <w:rPr>
          <w:rFonts w:asciiTheme="minorBidi" w:hAnsiTheme="minorBidi"/>
          <w:sz w:val="24"/>
          <w:szCs w:val="24"/>
        </w:rPr>
        <w:t xml:space="preserve">, title and genres and the other contain </w:t>
      </w:r>
      <w:proofErr w:type="spellStart"/>
      <w:r>
        <w:rPr>
          <w:rFonts w:asciiTheme="minorBidi" w:hAnsiTheme="minorBidi"/>
          <w:sz w:val="24"/>
          <w:szCs w:val="24"/>
        </w:rPr>
        <w:t>userId</w:t>
      </w:r>
      <w:proofErr w:type="spellEnd"/>
      <w:r>
        <w:rPr>
          <w:rFonts w:asciiTheme="minorBidi" w:hAnsiTheme="minorBidi"/>
          <w:sz w:val="24"/>
          <w:szCs w:val="24"/>
        </w:rPr>
        <w:t xml:space="preserve">, </w:t>
      </w:r>
      <w:proofErr w:type="spellStart"/>
      <w:r>
        <w:rPr>
          <w:rFonts w:asciiTheme="minorBidi" w:hAnsiTheme="minorBidi"/>
          <w:sz w:val="24"/>
          <w:szCs w:val="24"/>
        </w:rPr>
        <w:t>movieId</w:t>
      </w:r>
      <w:proofErr w:type="spellEnd"/>
      <w:r>
        <w:rPr>
          <w:rFonts w:asciiTheme="minorBidi" w:hAnsiTheme="minorBidi"/>
          <w:sz w:val="24"/>
          <w:szCs w:val="24"/>
        </w:rPr>
        <w:t xml:space="preserve">, rating and timestamp. </w:t>
      </w:r>
    </w:p>
    <w:p w:rsidR="00002BD9" w:rsidRDefault="00466CAD" w:rsidP="00D4156A">
      <w:pPr>
        <w:spacing w:line="360" w:lineRule="auto"/>
        <w:rPr>
          <w:rFonts w:asciiTheme="minorBidi" w:hAnsiTheme="minorBidi"/>
          <w:sz w:val="24"/>
          <w:szCs w:val="24"/>
        </w:rPr>
      </w:pPr>
      <w:r>
        <w:rPr>
          <w:rFonts w:asciiTheme="minorBidi" w:hAnsiTheme="minorBidi"/>
          <w:sz w:val="24"/>
          <w:szCs w:val="24"/>
        </w:rPr>
        <w:t>8-</w:t>
      </w:r>
      <w:r>
        <w:rPr>
          <w:rFonts w:asciiTheme="minorBidi" w:hAnsiTheme="minorBidi"/>
          <w:sz w:val="24"/>
          <w:szCs w:val="24"/>
        </w:rPr>
        <w:t xml:space="preserve"> Copy results.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9- User-based CF: Is to determine users who are similar to the target user and recommend rating by computing weighte</w:t>
      </w:r>
      <w:r>
        <w:rPr>
          <w:rFonts w:asciiTheme="minorBidi" w:hAnsiTheme="minorBidi"/>
          <w:sz w:val="24"/>
          <w:szCs w:val="24"/>
        </w:rPr>
        <w:t>d averages of ratings.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Item-based CF: Get rating predictions for target item by user, first determine set of items that are similar to target item.</w:t>
      </w:r>
    </w:p>
    <w:p w:rsidR="00002BD9" w:rsidRDefault="00466CAD" w:rsidP="00D4156A">
      <w:pPr>
        <w:spacing w:line="360" w:lineRule="auto"/>
        <w:rPr>
          <w:rFonts w:asciiTheme="minorBidi" w:hAnsiTheme="minorBidi"/>
          <w:sz w:val="24"/>
          <w:szCs w:val="24"/>
        </w:rPr>
      </w:pPr>
      <w:r>
        <w:rPr>
          <w:rFonts w:asciiTheme="minorBidi" w:hAnsiTheme="minorBidi"/>
          <w:sz w:val="24"/>
          <w:szCs w:val="24"/>
        </w:rPr>
        <w:t>11- Pros of cosine similarity: Handle sparse data well, automatic Normalization. While cons are, ignores rat</w:t>
      </w:r>
      <w:r>
        <w:rPr>
          <w:rFonts w:asciiTheme="minorBidi" w:hAnsiTheme="minorBidi"/>
          <w:sz w:val="24"/>
          <w:szCs w:val="24"/>
        </w:rPr>
        <w:t>ing magnitude, not sensitive to rating scale difference.</w:t>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Pros of </w:t>
      </w:r>
      <w:proofErr w:type="spellStart"/>
      <w:proofErr w:type="gramStart"/>
      <w:r>
        <w:rPr>
          <w:rFonts w:asciiTheme="minorBidi" w:hAnsiTheme="minorBidi"/>
          <w:sz w:val="24"/>
          <w:szCs w:val="24"/>
        </w:rPr>
        <w:t>pearson</w:t>
      </w:r>
      <w:proofErr w:type="spellEnd"/>
      <w:proofErr w:type="gramEnd"/>
      <w:r>
        <w:rPr>
          <w:rFonts w:asciiTheme="minorBidi" w:hAnsiTheme="minorBidi"/>
          <w:sz w:val="24"/>
          <w:szCs w:val="24"/>
        </w:rPr>
        <w:t xml:space="preserve"> correlation: Accounts for rating scale differences, More accurate with continuous data. While cons are: sensitive to outliers, less effective for sparse data.</w:t>
      </w:r>
    </w:p>
    <w:p w:rsidR="00002BD9" w:rsidRDefault="00466CAD" w:rsidP="00D4156A">
      <w:pPr>
        <w:spacing w:line="360" w:lineRule="auto"/>
        <w:rPr>
          <w:rFonts w:asciiTheme="minorBidi" w:hAnsiTheme="minorBidi"/>
          <w:sz w:val="24"/>
          <w:szCs w:val="24"/>
        </w:rPr>
      </w:pPr>
      <w:r>
        <w:rPr>
          <w:rFonts w:asciiTheme="minorBidi" w:hAnsiTheme="minorBidi"/>
          <w:sz w:val="24"/>
          <w:szCs w:val="24"/>
        </w:rPr>
        <w:t>12- Copy results.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15- Co</w:t>
      </w:r>
      <w:r>
        <w:rPr>
          <w:rFonts w:asciiTheme="minorBidi" w:hAnsiTheme="minorBidi"/>
          <w:sz w:val="24"/>
          <w:szCs w:val="24"/>
        </w:rPr>
        <w:t>py results.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17- The libraries used are pandas, </w:t>
      </w:r>
      <w:proofErr w:type="spellStart"/>
      <w:r>
        <w:rPr>
          <w:rFonts w:asciiTheme="minorBidi" w:hAnsiTheme="minorBidi"/>
          <w:sz w:val="24"/>
          <w:szCs w:val="24"/>
        </w:rPr>
        <w:t>numpy</w:t>
      </w:r>
      <w:proofErr w:type="spellEnd"/>
      <w:r>
        <w:rPr>
          <w:rFonts w:asciiTheme="minorBidi" w:hAnsiTheme="minorBidi"/>
          <w:sz w:val="24"/>
          <w:szCs w:val="24"/>
        </w:rPr>
        <w:t xml:space="preserve">, </w:t>
      </w:r>
      <w:proofErr w:type="spellStart"/>
      <w:proofErr w:type="gramStart"/>
      <w:r>
        <w:rPr>
          <w:rFonts w:asciiTheme="minorBidi" w:hAnsiTheme="minorBidi"/>
          <w:sz w:val="24"/>
          <w:szCs w:val="24"/>
        </w:rPr>
        <w:t>sklearn.metrics.pairwise</w:t>
      </w:r>
      <w:proofErr w:type="spellEnd"/>
      <w:proofErr w:type="gramEnd"/>
      <w:r>
        <w:rPr>
          <w:rFonts w:asciiTheme="minorBidi" w:hAnsiTheme="minorBidi"/>
          <w:sz w:val="24"/>
          <w:szCs w:val="24"/>
        </w:rPr>
        <w:t xml:space="preserve"> to import </w:t>
      </w:r>
      <w:proofErr w:type="spellStart"/>
      <w:r>
        <w:rPr>
          <w:rFonts w:asciiTheme="minorBidi" w:hAnsiTheme="minorBidi"/>
          <w:sz w:val="24"/>
          <w:szCs w:val="24"/>
        </w:rPr>
        <w:t>cosine_similarity</w:t>
      </w:r>
      <w:proofErr w:type="spellEnd"/>
      <w:r>
        <w:rPr>
          <w:rFonts w:asciiTheme="minorBidi" w:hAnsiTheme="minorBidi"/>
          <w:sz w:val="24"/>
          <w:szCs w:val="24"/>
        </w:rPr>
        <w:t xml:space="preserve">. </w:t>
      </w:r>
    </w:p>
    <w:p w:rsidR="00002BD9" w:rsidRDefault="00466CAD" w:rsidP="00D4156A">
      <w:pPr>
        <w:spacing w:line="360" w:lineRule="auto"/>
        <w:rPr>
          <w:rFonts w:asciiTheme="minorBidi" w:hAnsiTheme="minorBidi"/>
          <w:sz w:val="24"/>
          <w:szCs w:val="24"/>
        </w:rPr>
      </w:pPr>
      <w:r>
        <w:rPr>
          <w:rFonts w:asciiTheme="minorBidi" w:hAnsiTheme="minorBidi"/>
          <w:sz w:val="24"/>
          <w:szCs w:val="24"/>
        </w:rPr>
        <w:t>18- A cosine similarity is a simple and very efficient method for calculating the similarities of ratings among users. Possibilities are that the r</w:t>
      </w:r>
      <w:r>
        <w:rPr>
          <w:rFonts w:asciiTheme="minorBidi" w:hAnsiTheme="minorBidi"/>
          <w:sz w:val="24"/>
          <w:szCs w:val="24"/>
        </w:rPr>
        <w:t>atings will differ due to different rating scales used by the users. Normally, two users who have very similar tastes may have different rating scales. For instance, one might give higher scores on average than the actual one, which makes the cosine simila</w:t>
      </w:r>
      <w:r>
        <w:rPr>
          <w:rFonts w:asciiTheme="minorBidi" w:hAnsiTheme="minorBidi"/>
          <w:sz w:val="24"/>
          <w:szCs w:val="24"/>
        </w:rPr>
        <w:t>rity irrelevant. The centroid of each user's average rating, as the calculation starts with individual scales, is the basis for computing the Pearson Correlation transporter. As a result, user similarity scores can be more reliable in situations of similar</w:t>
      </w:r>
      <w:r>
        <w:rPr>
          <w:rFonts w:asciiTheme="minorBidi" w:hAnsiTheme="minorBidi"/>
          <w:sz w:val="24"/>
          <w:szCs w:val="24"/>
        </w:rPr>
        <w:t xml:space="preserve"> user preferences, while dissimilar ratings indicate otherwise. Nevertheless, Pearson is sensitive to outliers and may call for more overlapping from users for valid outcomes. </w:t>
      </w:r>
    </w:p>
    <w:p w:rsidR="00002BD9" w:rsidRDefault="00466CAD" w:rsidP="00D4156A">
      <w:pPr>
        <w:spacing w:line="360" w:lineRule="auto"/>
        <w:rPr>
          <w:rFonts w:asciiTheme="minorBidi" w:hAnsiTheme="minorBidi"/>
          <w:sz w:val="24"/>
          <w:szCs w:val="24"/>
        </w:rPr>
      </w:pPr>
      <w:r>
        <w:rPr>
          <w:rFonts w:asciiTheme="minorBidi" w:hAnsiTheme="minorBidi"/>
          <w:sz w:val="24"/>
          <w:szCs w:val="24"/>
        </w:rPr>
        <w:t>In item-based filtering, cosine similarity is a well-established relatively bes</w:t>
      </w:r>
      <w:r>
        <w:rPr>
          <w:rFonts w:asciiTheme="minorBidi" w:hAnsiTheme="minorBidi"/>
          <w:sz w:val="24"/>
          <w:szCs w:val="24"/>
        </w:rPr>
        <w:t xml:space="preserve">t choice provided that the ratings of items show more constancy over time. It does not need the mean to be removed from data and hence it is a fast method. A query can be </w:t>
      </w:r>
      <w:r>
        <w:rPr>
          <w:rFonts w:asciiTheme="minorBidi" w:hAnsiTheme="minorBidi"/>
          <w:sz w:val="24"/>
          <w:szCs w:val="24"/>
        </w:rPr>
        <w:lastRenderedPageBreak/>
        <w:t xml:space="preserve">made in situations where the rating is for the same items most of the time. However, </w:t>
      </w:r>
      <w:r>
        <w:rPr>
          <w:rFonts w:asciiTheme="minorBidi" w:hAnsiTheme="minorBidi"/>
          <w:sz w:val="24"/>
          <w:szCs w:val="24"/>
        </w:rPr>
        <w:t>it might not be a subtle way to tell the difference as users may have different styles in rating items.</w:t>
      </w:r>
      <w:r>
        <w:rPr>
          <w:rFonts w:asciiTheme="minorBidi" w:hAnsiTheme="minorBidi"/>
          <w:sz w:val="24"/>
          <w:szCs w:val="24"/>
        </w:rPr>
        <w:t xml:space="preserve"> </w:t>
      </w:r>
      <w:r>
        <w:rPr>
          <w:rFonts w:asciiTheme="minorBidi" w:hAnsiTheme="minorBidi"/>
          <w:sz w:val="24"/>
          <w:szCs w:val="24"/>
        </w:rPr>
        <w:t>The Pearson correlation coefficient in item-based CF is a great technique to find more nuanced relationships between objects, especially when user ratin</w:t>
      </w:r>
      <w:r>
        <w:rPr>
          <w:rFonts w:asciiTheme="minorBidi" w:hAnsiTheme="minorBidi"/>
          <w:sz w:val="24"/>
          <w:szCs w:val="24"/>
        </w:rPr>
        <w:t xml:space="preserve">gs fluctuate a lot. It covers the scale of the rating and uses Pearson which is more proper for cases of users rating items with a broad range of diversities. But it may be less effective when the dataset is very sparse and only a few users are rating the </w:t>
      </w:r>
      <w:r>
        <w:rPr>
          <w:rFonts w:asciiTheme="minorBidi" w:hAnsiTheme="minorBidi"/>
          <w:sz w:val="24"/>
          <w:szCs w:val="24"/>
        </w:rPr>
        <w:t>same items.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19- User-based CF done with Pearson correlation, which uses different measurement levels, improved prediction accuracy to some extent when similar scales were used. However, overlapping data has to be available. Item-based CF with cosine simila</w:t>
      </w:r>
      <w:r>
        <w:rPr>
          <w:rFonts w:asciiTheme="minorBidi" w:hAnsiTheme="minorBidi"/>
          <w:sz w:val="24"/>
          <w:szCs w:val="24"/>
        </w:rPr>
        <w:t>rity overcomes the issues of being unstable and inefficient in sparse datasets. In general, the fountain of success of Pearson correlation is dense, consistent data, however, the cosine similarity is the one armed with stability and reliability in a sparse</w:t>
      </w:r>
      <w:r>
        <w:rPr>
          <w:rFonts w:asciiTheme="minorBidi" w:hAnsiTheme="minorBidi"/>
          <w:sz w:val="24"/>
          <w:szCs w:val="24"/>
        </w:rPr>
        <w:t xml:space="preserve"> context.</w:t>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20- User and item-based CF aggregation or using the cosine similarity adjustment could be the solutions to the poor accuracy. Matrix factorization or deep learning methods can be ways to provide personal touches by means of the </w:t>
      </w:r>
      <w:proofErr w:type="spellStart"/>
      <w:r>
        <w:rPr>
          <w:rFonts w:asciiTheme="minorBidi" w:hAnsiTheme="minorBidi"/>
          <w:sz w:val="24"/>
          <w:szCs w:val="24"/>
        </w:rPr>
        <w:t>sparity</w:t>
      </w:r>
      <w:proofErr w:type="spellEnd"/>
      <w:r>
        <w:rPr>
          <w:rFonts w:asciiTheme="minorBidi" w:hAnsiTheme="minorBidi"/>
          <w:sz w:val="24"/>
          <w:szCs w:val="24"/>
        </w:rPr>
        <w:t xml:space="preserve"> of </w:t>
      </w:r>
      <w:r>
        <w:rPr>
          <w:rFonts w:asciiTheme="minorBidi" w:hAnsiTheme="minorBidi"/>
          <w:sz w:val="24"/>
          <w:szCs w:val="24"/>
        </w:rPr>
        <w:t>datasets.</w:t>
      </w: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002BD9" w:rsidP="00D4156A">
      <w:pPr>
        <w:spacing w:line="360" w:lineRule="auto"/>
        <w:rPr>
          <w:rFonts w:asciiTheme="minorBidi" w:hAnsiTheme="minorBidi"/>
          <w:sz w:val="24"/>
          <w:szCs w:val="24"/>
        </w:rPr>
      </w:pPr>
    </w:p>
    <w:p w:rsidR="00002BD9" w:rsidRDefault="00466CAD" w:rsidP="00D4156A">
      <w:pPr>
        <w:spacing w:line="360" w:lineRule="auto"/>
        <w:rPr>
          <w:rFonts w:asciiTheme="minorBidi" w:hAnsiTheme="minorBidi"/>
          <w:b/>
          <w:bCs/>
          <w:sz w:val="24"/>
          <w:szCs w:val="24"/>
        </w:rPr>
      </w:pPr>
      <w:r>
        <w:rPr>
          <w:rFonts w:asciiTheme="minorBidi" w:hAnsiTheme="minorBidi"/>
          <w:b/>
          <w:bCs/>
          <w:sz w:val="24"/>
          <w:szCs w:val="24"/>
        </w:rPr>
        <w:t>Assignment Results:</w:t>
      </w:r>
    </w:p>
    <w:p w:rsidR="00002BD9" w:rsidRDefault="00466CAD" w:rsidP="00D4156A">
      <w:pPr>
        <w:spacing w:line="360" w:lineRule="auto"/>
        <w:rPr>
          <w:rFonts w:asciiTheme="minorBidi" w:hAnsiTheme="minorBidi"/>
          <w:sz w:val="24"/>
          <w:szCs w:val="24"/>
        </w:rPr>
      </w:pPr>
      <w:r>
        <w:rPr>
          <w:rFonts w:asciiTheme="minorBidi" w:hAnsiTheme="minorBidi"/>
          <w:sz w:val="24"/>
          <w:szCs w:val="24"/>
        </w:rPr>
        <w:t>Average rating = (5*2</w:t>
      </w:r>
      <w:proofErr w:type="gramStart"/>
      <w:r>
        <w:rPr>
          <w:rFonts w:asciiTheme="minorBidi" w:hAnsiTheme="minorBidi"/>
          <w:sz w:val="24"/>
          <w:szCs w:val="24"/>
        </w:rPr>
        <w:t>)+</w:t>
      </w:r>
      <w:proofErr w:type="gramEnd"/>
      <w:r>
        <w:rPr>
          <w:rFonts w:asciiTheme="minorBidi" w:hAnsiTheme="minorBidi"/>
          <w:sz w:val="24"/>
          <w:szCs w:val="24"/>
        </w:rPr>
        <w:t>(4*3)+(3*1)+(2*3)+(1*3.5)/2+3+1+3+3.5 = 2.76</w:t>
      </w:r>
    </w:p>
    <w:p w:rsidR="00002BD9" w:rsidRDefault="00002BD9" w:rsidP="00D4156A">
      <w:pPr>
        <w:spacing w:line="360" w:lineRule="auto"/>
        <w:rPr>
          <w:rFonts w:asciiTheme="minorBidi" w:hAnsiTheme="minorBidi"/>
          <w:sz w:val="24"/>
          <w:szCs w:val="24"/>
        </w:rPr>
      </w:pPr>
    </w:p>
    <w:p w:rsidR="00002BD9" w:rsidRDefault="00466CAD" w:rsidP="00D4156A">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542E77B7" wp14:editId="15B38A9D">
            <wp:extent cx="4782185"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782217" cy="428685"/>
                    </a:xfrm>
                    <a:prstGeom prst="rect">
                      <a:avLst/>
                    </a:prstGeom>
                  </pic:spPr>
                </pic:pic>
              </a:graphicData>
            </a:graphic>
          </wp:inline>
        </w:drawing>
      </w:r>
    </w:p>
    <w:p w:rsidR="00002BD9" w:rsidRDefault="00466CAD" w:rsidP="00D4156A">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23D9686D" wp14:editId="6687EAB2">
            <wp:extent cx="4896485"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96533" cy="362001"/>
                    </a:xfrm>
                    <a:prstGeom prst="rect">
                      <a:avLst/>
                    </a:prstGeom>
                  </pic:spPr>
                </pic:pic>
              </a:graphicData>
            </a:graphic>
          </wp:inline>
        </w:drawing>
      </w:r>
    </w:p>
    <w:p w:rsidR="00002BD9" w:rsidRDefault="00466CAD" w:rsidP="00D4156A">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0743AB59" wp14:editId="4A113266">
            <wp:extent cx="43719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372585" cy="1305107"/>
                    </a:xfrm>
                    <a:prstGeom prst="rect">
                      <a:avLst/>
                    </a:prstGeom>
                  </pic:spPr>
                </pic:pic>
              </a:graphicData>
            </a:graphic>
          </wp:inline>
        </w:drawing>
      </w:r>
    </w:p>
    <w:p w:rsidR="00002BD9" w:rsidRDefault="00466CAD" w:rsidP="00D4156A">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10C74E52" wp14:editId="49145C68">
            <wp:extent cx="44672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467849" cy="1314633"/>
                    </a:xfrm>
                    <a:prstGeom prst="rect">
                      <a:avLst/>
                    </a:prstGeom>
                  </pic:spPr>
                </pic:pic>
              </a:graphicData>
            </a:graphic>
          </wp:inline>
        </w:drawing>
      </w:r>
    </w:p>
    <w:p w:rsidR="00002BD9" w:rsidRDefault="00466CAD" w:rsidP="00D4156A">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2D29D999" wp14:editId="398D97ED">
            <wp:extent cx="4467225" cy="13430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467849" cy="1343212"/>
                    </a:xfrm>
                    <a:prstGeom prst="rect">
                      <a:avLst/>
                    </a:prstGeom>
                  </pic:spPr>
                </pic:pic>
              </a:graphicData>
            </a:graphic>
          </wp:inline>
        </w:drawing>
      </w:r>
    </w:p>
    <w:p w:rsidR="00002BD9" w:rsidRDefault="00466CAD" w:rsidP="00D4156A">
      <w:pPr>
        <w:spacing w:line="360" w:lineRule="auto"/>
        <w:rPr>
          <w:rFonts w:asciiTheme="minorBidi" w:hAnsiTheme="minorBidi"/>
          <w:sz w:val="24"/>
          <w:szCs w:val="24"/>
        </w:rPr>
      </w:pPr>
      <w:r>
        <w:rPr>
          <w:rFonts w:asciiTheme="minorBidi" w:hAnsiTheme="minorBidi"/>
          <w:noProof/>
          <w:sz w:val="24"/>
          <w:szCs w:val="24"/>
        </w:rPr>
        <w:drawing>
          <wp:inline distT="0" distB="0" distL="0" distR="0" wp14:anchorId="080A34AB" wp14:editId="0A93483C">
            <wp:extent cx="44291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429743" cy="1228896"/>
                    </a:xfrm>
                    <a:prstGeom prst="rect">
                      <a:avLst/>
                    </a:prstGeom>
                  </pic:spPr>
                </pic:pic>
              </a:graphicData>
            </a:graphic>
          </wp:inline>
        </w:drawing>
      </w:r>
    </w:p>
    <w:p w:rsidR="00002BD9" w:rsidRDefault="00466CAD" w:rsidP="00D4156A">
      <w:pPr>
        <w:spacing w:line="360" w:lineRule="auto"/>
        <w:rPr>
          <w:rFonts w:asciiTheme="minorBidi" w:hAnsiTheme="minorBidi"/>
          <w:b/>
          <w:bCs/>
          <w:sz w:val="24"/>
          <w:szCs w:val="24"/>
        </w:rPr>
      </w:pPr>
      <w:r>
        <w:rPr>
          <w:rFonts w:asciiTheme="minorBidi" w:hAnsiTheme="minorBidi"/>
          <w:b/>
          <w:bCs/>
          <w:sz w:val="24"/>
          <w:szCs w:val="24"/>
        </w:rPr>
        <w:lastRenderedPageBreak/>
        <w:t xml:space="preserve"> </w:t>
      </w:r>
    </w:p>
    <w:sectPr w:rsidR="00002BD9">
      <w:footerReference w:type="default" r:id="rId14"/>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CAD" w:rsidRDefault="00466CAD">
      <w:pPr>
        <w:spacing w:line="240" w:lineRule="auto"/>
      </w:pPr>
      <w:r>
        <w:separator/>
      </w:r>
    </w:p>
  </w:endnote>
  <w:endnote w:type="continuationSeparator" w:id="0">
    <w:p w:rsidR="00466CAD" w:rsidRDefault="00466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847803"/>
    </w:sdtPr>
    <w:sdtEndPr/>
    <w:sdtContent>
      <w:sdt>
        <w:sdtPr>
          <w:id w:val="-1669238322"/>
        </w:sdtPr>
        <w:sdtEndPr/>
        <w:sdtContent>
          <w:p w:rsidR="00002BD9" w:rsidRDefault="00466C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156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156A">
              <w:rPr>
                <w:b/>
                <w:bCs/>
                <w:noProof/>
              </w:rPr>
              <w:t>6</w:t>
            </w:r>
            <w:r>
              <w:rPr>
                <w:b/>
                <w:bCs/>
                <w:sz w:val="24"/>
                <w:szCs w:val="24"/>
              </w:rPr>
              <w:fldChar w:fldCharType="end"/>
            </w:r>
          </w:p>
        </w:sdtContent>
      </w:sdt>
    </w:sdtContent>
  </w:sdt>
  <w:p w:rsidR="00002BD9" w:rsidRDefault="00002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CAD" w:rsidRDefault="00466CAD">
      <w:pPr>
        <w:spacing w:after="0"/>
      </w:pPr>
      <w:r>
        <w:separator/>
      </w:r>
    </w:p>
  </w:footnote>
  <w:footnote w:type="continuationSeparator" w:id="0">
    <w:p w:rsidR="00466CAD" w:rsidRDefault="00466CA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24AD4"/>
    <w:multiLevelType w:val="singleLevel"/>
    <w:tmpl w:val="39E24AD4"/>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9D0"/>
    <w:rsid w:val="00002BD9"/>
    <w:rsid w:val="00065118"/>
    <w:rsid w:val="001305EB"/>
    <w:rsid w:val="00284D60"/>
    <w:rsid w:val="00374CD6"/>
    <w:rsid w:val="0043448B"/>
    <w:rsid w:val="00466CAD"/>
    <w:rsid w:val="00486E35"/>
    <w:rsid w:val="00681EC7"/>
    <w:rsid w:val="007E0565"/>
    <w:rsid w:val="008114B5"/>
    <w:rsid w:val="009758AE"/>
    <w:rsid w:val="0098301E"/>
    <w:rsid w:val="00AC42F8"/>
    <w:rsid w:val="00C10574"/>
    <w:rsid w:val="00C92CBE"/>
    <w:rsid w:val="00D4101B"/>
    <w:rsid w:val="00D4156A"/>
    <w:rsid w:val="00D43509"/>
    <w:rsid w:val="00D449D0"/>
    <w:rsid w:val="00D946A5"/>
    <w:rsid w:val="00F87ABF"/>
    <w:rsid w:val="17E66F4E"/>
    <w:rsid w:val="38297173"/>
    <w:rsid w:val="382E107C"/>
    <w:rsid w:val="6CD21A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2024-11-04T15:22:00Z</dcterms:created>
  <dcterms:modified xsi:type="dcterms:W3CDTF">2024-11-05T09:13:00Z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BEB0B978AE94413DBAA0123FDC48A502_12</vt:lpwstr>
  </property>
</Properties>
</file>