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D3DFE6" w14:textId="77777777" w:rsidR="00720EE3" w:rsidRDefault="00000000">
      <w:pPr>
        <w:pStyle w:val="Heading1"/>
      </w:pPr>
      <w:r>
        <w:t>PURCHASE</w:t>
      </w:r>
      <w:r>
        <w:rPr>
          <w:spacing w:val="-16"/>
        </w:rPr>
        <w:t xml:space="preserve"> </w:t>
      </w:r>
      <w:r>
        <w:t>CONTRACT</w:t>
      </w:r>
      <w:r>
        <w:rPr>
          <w:spacing w:val="-15"/>
        </w:rPr>
        <w:t xml:space="preserve"> </w:t>
      </w:r>
      <w:r>
        <w:t>FOR</w:t>
      </w:r>
      <w:r>
        <w:rPr>
          <w:spacing w:val="-10"/>
        </w:rPr>
        <w:t xml:space="preserve"> </w:t>
      </w:r>
      <w:r>
        <w:t>REAL</w:t>
      </w:r>
      <w:r>
        <w:rPr>
          <w:spacing w:val="-20"/>
        </w:rPr>
        <w:t xml:space="preserve"> </w:t>
      </w:r>
      <w:r>
        <w:rPr>
          <w:spacing w:val="-2"/>
        </w:rPr>
        <w:t>ESTATE</w:t>
      </w:r>
    </w:p>
    <w:p w14:paraId="64AAA721" w14:textId="63A79815" w:rsidR="00D70B34" w:rsidRPr="00A85404" w:rsidRDefault="00D70B34" w:rsidP="00D70B34">
      <w:pPr>
        <w:spacing w:before="104" w:line="247" w:lineRule="auto"/>
        <w:ind w:left="369" w:right="350" w:hanging="10"/>
        <w:jc w:val="both"/>
        <w:rPr>
          <w:bCs/>
          <w:sz w:val="20"/>
        </w:rPr>
      </w:pPr>
      <w:r>
        <w:rPr>
          <w:b/>
          <w:sz w:val="20"/>
        </w:rPr>
        <w:t xml:space="preserve">THIS PURCHASE CONTRACT FOR REAL ESTATE </w:t>
      </w:r>
      <w:r w:rsidRPr="00A85404">
        <w:rPr>
          <w:bCs/>
          <w:sz w:val="20"/>
        </w:rPr>
        <w:t>(”Contract”) is effective as of the latest date this Contract is executed (the “Effective Date”) by and between</w:t>
      </w:r>
      <w:r>
        <w:rPr>
          <w:b/>
          <w:sz w:val="20"/>
        </w:rPr>
        <w:t xml:space="preserve"> </w:t>
      </w:r>
      <w:r w:rsidRPr="00C1168A">
        <w:rPr>
          <w:b/>
          <w:sz w:val="20"/>
          <w:u w:val="single"/>
        </w:rPr>
        <w:t>{{SELLER_NAME}}</w:t>
      </w:r>
      <w:r>
        <w:rPr>
          <w:b/>
          <w:sz w:val="20"/>
        </w:rPr>
        <w:t xml:space="preserve"> </w:t>
      </w:r>
      <w:r w:rsidRPr="00A85404">
        <w:rPr>
          <w:bCs/>
          <w:sz w:val="20"/>
        </w:rPr>
        <w:t xml:space="preserve">hereafter called Seller(s), and </w:t>
      </w:r>
      <w:r w:rsidRPr="00A85404">
        <w:rPr>
          <w:b/>
          <w:sz w:val="20"/>
          <w:u w:val="single"/>
        </w:rPr>
        <w:t>Same Day Home Solutions</w:t>
      </w:r>
      <w:r w:rsidR="00B46B9A">
        <w:rPr>
          <w:b/>
          <w:sz w:val="20"/>
          <w:u w:val="single"/>
        </w:rPr>
        <w:t xml:space="preserve"> LLC</w:t>
      </w:r>
      <w:r w:rsidRPr="00A85404">
        <w:rPr>
          <w:bCs/>
          <w:sz w:val="20"/>
        </w:rPr>
        <w:t>, and/or assigns, hereafter called Buyer. Buyer and Seller shall hereafter jointly be referred</w:t>
      </w:r>
      <w:r>
        <w:rPr>
          <w:bCs/>
          <w:sz w:val="20"/>
        </w:rPr>
        <w:t xml:space="preserve"> </w:t>
      </w:r>
      <w:r w:rsidRPr="00A85404">
        <w:rPr>
          <w:bCs/>
          <w:sz w:val="20"/>
        </w:rPr>
        <w:t>to as the “Parties”.</w:t>
      </w:r>
    </w:p>
    <w:p w14:paraId="2635F08D" w14:textId="77777777" w:rsidR="00720EE3" w:rsidRDefault="00720EE3">
      <w:pPr>
        <w:pStyle w:val="BodyText"/>
        <w:spacing w:before="22"/>
      </w:pPr>
    </w:p>
    <w:p w14:paraId="7E5A079E" w14:textId="77777777" w:rsidR="00720EE3" w:rsidRDefault="00000000">
      <w:pPr>
        <w:pStyle w:val="BodyText"/>
        <w:ind w:left="360"/>
        <w:jc w:val="both"/>
      </w:pPr>
      <w:r>
        <w:rPr>
          <w:b/>
        </w:rPr>
        <w:t>PROPERTY.</w:t>
      </w:r>
      <w:r>
        <w:rPr>
          <w:b/>
          <w:spacing w:val="-10"/>
        </w:rPr>
        <w:t xml:space="preserve"> </w:t>
      </w:r>
      <w:r>
        <w:t>Seller(s)</w:t>
      </w:r>
      <w:r>
        <w:rPr>
          <w:spacing w:val="-8"/>
        </w:rPr>
        <w:t xml:space="preserve"> </w:t>
      </w:r>
      <w:r>
        <w:t>agrees</w:t>
      </w:r>
      <w:r>
        <w:rPr>
          <w:spacing w:val="-8"/>
        </w:rPr>
        <w:t xml:space="preserve"> </w:t>
      </w:r>
      <w:r>
        <w:t>to</w:t>
      </w:r>
      <w:r>
        <w:rPr>
          <w:spacing w:val="-8"/>
        </w:rPr>
        <w:t xml:space="preserve"> </w:t>
      </w:r>
      <w:r>
        <w:t>sell</w:t>
      </w:r>
      <w:r>
        <w:rPr>
          <w:spacing w:val="-7"/>
        </w:rPr>
        <w:t xml:space="preserve"> </w:t>
      </w:r>
      <w:r>
        <w:t>to</w:t>
      </w:r>
      <w:r>
        <w:rPr>
          <w:spacing w:val="-8"/>
        </w:rPr>
        <w:t xml:space="preserve"> </w:t>
      </w:r>
      <w:r>
        <w:t>Buyer</w:t>
      </w:r>
      <w:r>
        <w:rPr>
          <w:spacing w:val="-8"/>
        </w:rPr>
        <w:t xml:space="preserve"> </w:t>
      </w:r>
      <w:r>
        <w:t>the</w:t>
      </w:r>
      <w:r>
        <w:rPr>
          <w:spacing w:val="-8"/>
        </w:rPr>
        <w:t xml:space="preserve"> </w:t>
      </w:r>
      <w:r>
        <w:t>real</w:t>
      </w:r>
      <w:r>
        <w:rPr>
          <w:spacing w:val="-8"/>
        </w:rPr>
        <w:t xml:space="preserve"> </w:t>
      </w:r>
      <w:r>
        <w:t>property</w:t>
      </w:r>
      <w:r>
        <w:rPr>
          <w:spacing w:val="-7"/>
        </w:rPr>
        <w:t xml:space="preserve"> </w:t>
      </w:r>
      <w:r>
        <w:t>bearing</w:t>
      </w:r>
      <w:r>
        <w:rPr>
          <w:spacing w:val="-8"/>
        </w:rPr>
        <w:t xml:space="preserve"> </w:t>
      </w:r>
      <w:r>
        <w:t>the</w:t>
      </w:r>
      <w:r>
        <w:rPr>
          <w:spacing w:val="-8"/>
        </w:rPr>
        <w:t xml:space="preserve"> </w:t>
      </w:r>
      <w:r>
        <w:t>street</w:t>
      </w:r>
      <w:r>
        <w:rPr>
          <w:spacing w:val="-8"/>
        </w:rPr>
        <w:t xml:space="preserve"> </w:t>
      </w:r>
      <w:r>
        <w:t>address</w:t>
      </w:r>
      <w:r>
        <w:rPr>
          <w:spacing w:val="-7"/>
        </w:rPr>
        <w:t xml:space="preserve"> </w:t>
      </w:r>
      <w:r>
        <w:rPr>
          <w:spacing w:val="-5"/>
        </w:rPr>
        <w:t>of:</w:t>
      </w:r>
    </w:p>
    <w:p w14:paraId="5EE333A7" w14:textId="77777777" w:rsidR="00720EE3" w:rsidRDefault="00720EE3">
      <w:pPr>
        <w:pStyle w:val="BodyText"/>
        <w:spacing w:before="34"/>
      </w:pPr>
    </w:p>
    <w:p w14:paraId="4D41863A" w14:textId="2E90023A" w:rsidR="00720EE3" w:rsidRPr="00834E07" w:rsidRDefault="00AA4707">
      <w:pPr>
        <w:pStyle w:val="Heading2"/>
        <w:spacing w:before="1"/>
        <w:ind w:left="2852" w:firstLine="0"/>
      </w:pPr>
      <w:r w:rsidRPr="00834E07">
        <w:t>{{PROPERTY_ADDRESS}}</w:t>
      </w:r>
    </w:p>
    <w:p w14:paraId="65C742DF" w14:textId="77777777" w:rsidR="00720EE3" w:rsidRDefault="00000000">
      <w:pPr>
        <w:pStyle w:val="BodyText"/>
        <w:spacing w:before="226" w:line="249" w:lineRule="auto"/>
        <w:ind w:left="369" w:right="350" w:hanging="10"/>
        <w:jc w:val="both"/>
      </w:pPr>
      <w:r>
        <w:t>Description of Property Written as Follows:</w:t>
      </w:r>
      <w:r>
        <w:rPr>
          <w:b/>
          <w:spacing w:val="-7"/>
          <w:u w:val="single"/>
        </w:rPr>
        <w:t xml:space="preserve"> </w:t>
      </w:r>
      <w:r>
        <w:rPr>
          <w:b/>
          <w:u w:val="single"/>
        </w:rPr>
        <w:t>AS IS Condition .</w:t>
      </w:r>
      <w:r>
        <w:rPr>
          <w:b/>
        </w:rPr>
        <w:t xml:space="preserve"> </w:t>
      </w:r>
      <w:r>
        <w:t>Property includes, but is not limited to any fixtures, built in appliances, ceiling fans, remote controls to operate any fixture or equipment on the Property, window and floor coverings, draperies including hardware, shades, blinds, window and door screens, awnings, outdoor plants, trees, and other permanently attached items now on premises.</w:t>
      </w:r>
    </w:p>
    <w:p w14:paraId="285D631E" w14:textId="77777777" w:rsidR="00720EE3" w:rsidRDefault="00720EE3">
      <w:pPr>
        <w:pStyle w:val="BodyText"/>
        <w:spacing w:before="17"/>
      </w:pPr>
    </w:p>
    <w:p w14:paraId="5F058A65" w14:textId="4C61C6CF" w:rsidR="00AA4707" w:rsidRDefault="00AA4707" w:rsidP="00AA4707">
      <w:pPr>
        <w:tabs>
          <w:tab w:val="left" w:pos="3573"/>
          <w:tab w:val="left" w:pos="5116"/>
        </w:tabs>
        <w:spacing w:line="360" w:lineRule="auto"/>
        <w:ind w:left="360"/>
        <w:jc w:val="both"/>
        <w:rPr>
          <w:position w:val="1"/>
          <w:sz w:val="20"/>
        </w:rPr>
      </w:pPr>
      <w:r>
        <w:rPr>
          <w:b/>
          <w:position w:val="1"/>
          <w:sz w:val="20"/>
        </w:rPr>
        <w:t>PURCHASE</w:t>
      </w:r>
      <w:r>
        <w:rPr>
          <w:b/>
          <w:spacing w:val="-13"/>
          <w:position w:val="1"/>
          <w:sz w:val="20"/>
        </w:rPr>
        <w:t xml:space="preserve"> </w:t>
      </w:r>
      <w:r>
        <w:rPr>
          <w:b/>
          <w:position w:val="1"/>
          <w:sz w:val="20"/>
        </w:rPr>
        <w:t>PRICE</w:t>
      </w:r>
      <w:r>
        <w:rPr>
          <w:b/>
          <w:spacing w:val="-12"/>
          <w:position w:val="1"/>
          <w:sz w:val="20"/>
        </w:rPr>
        <w:t xml:space="preserve"> </w:t>
      </w:r>
      <w:r>
        <w:rPr>
          <w:b/>
          <w:position w:val="1"/>
          <w:sz w:val="20"/>
        </w:rPr>
        <w:t>of</w:t>
      </w:r>
      <w:r>
        <w:rPr>
          <w:b/>
          <w:spacing w:val="38"/>
          <w:position w:val="1"/>
          <w:sz w:val="20"/>
        </w:rPr>
        <w:t xml:space="preserve">  </w:t>
      </w:r>
      <w:r>
        <w:rPr>
          <w:spacing w:val="-10"/>
          <w:position w:val="1"/>
          <w:sz w:val="20"/>
        </w:rPr>
        <w:t>$</w:t>
      </w:r>
      <w:r>
        <w:rPr>
          <w:rFonts w:ascii="Arial MT"/>
          <w:sz w:val="17"/>
          <w:u w:val="single"/>
        </w:rPr>
        <w:t xml:space="preserve">             </w:t>
      </w:r>
      <w:r w:rsidRPr="00834E07">
        <w:rPr>
          <w:rFonts w:ascii="Arial MT"/>
          <w:b/>
          <w:bCs/>
          <w:sz w:val="17"/>
          <w:u w:val="single"/>
        </w:rPr>
        <w:t xml:space="preserve"> </w:t>
      </w:r>
      <w:r w:rsidRPr="00834E07">
        <w:rPr>
          <w:rFonts w:ascii="Arial MT"/>
          <w:b/>
          <w:bCs/>
          <w:spacing w:val="-2"/>
          <w:sz w:val="17"/>
          <w:u w:val="single"/>
        </w:rPr>
        <w:t xml:space="preserve">{{PURCHASE_PRICE}} </w:t>
      </w:r>
      <w:r w:rsidRPr="00834E07">
        <w:rPr>
          <w:rFonts w:ascii="Arial MT"/>
          <w:b/>
          <w:bCs/>
          <w:sz w:val="17"/>
          <w:u w:val="single"/>
        </w:rPr>
        <w:t xml:space="preserve">                </w:t>
      </w:r>
      <w:r>
        <w:rPr>
          <w:position w:val="1"/>
          <w:sz w:val="20"/>
        </w:rPr>
        <w:t>To</w:t>
      </w:r>
      <w:r>
        <w:rPr>
          <w:spacing w:val="-15"/>
          <w:position w:val="1"/>
          <w:sz w:val="20"/>
        </w:rPr>
        <w:t xml:space="preserve"> </w:t>
      </w:r>
      <w:r>
        <w:rPr>
          <w:position w:val="1"/>
          <w:sz w:val="20"/>
        </w:rPr>
        <w:t>be</w:t>
      </w:r>
      <w:r>
        <w:rPr>
          <w:spacing w:val="-10"/>
          <w:position w:val="1"/>
          <w:sz w:val="20"/>
        </w:rPr>
        <w:t xml:space="preserve"> </w:t>
      </w:r>
      <w:r>
        <w:rPr>
          <w:position w:val="1"/>
          <w:sz w:val="20"/>
        </w:rPr>
        <w:t>paid</w:t>
      </w:r>
      <w:r>
        <w:rPr>
          <w:spacing w:val="-12"/>
          <w:position w:val="1"/>
          <w:sz w:val="20"/>
        </w:rPr>
        <w:t xml:space="preserve"> </w:t>
      </w:r>
      <w:r>
        <w:rPr>
          <w:position w:val="1"/>
          <w:sz w:val="20"/>
        </w:rPr>
        <w:t>as</w:t>
      </w:r>
      <w:r>
        <w:rPr>
          <w:spacing w:val="-10"/>
          <w:position w:val="1"/>
          <w:sz w:val="20"/>
        </w:rPr>
        <w:t xml:space="preserve"> </w:t>
      </w:r>
      <w:r>
        <w:rPr>
          <w:spacing w:val="-2"/>
          <w:position w:val="1"/>
          <w:sz w:val="20"/>
        </w:rPr>
        <w:t>follows:</w:t>
      </w:r>
    </w:p>
    <w:p w14:paraId="729B2DF7" w14:textId="54FA481F" w:rsidR="00AA4707" w:rsidRDefault="00AA4707" w:rsidP="00AA4707">
      <w:pPr>
        <w:tabs>
          <w:tab w:val="left" w:pos="3664"/>
          <w:tab w:val="left" w:pos="5111"/>
        </w:tabs>
        <w:spacing w:before="111" w:line="360" w:lineRule="auto"/>
        <w:ind w:left="2521"/>
        <w:rPr>
          <w:sz w:val="20"/>
        </w:rPr>
      </w:pPr>
      <w:r>
        <w:rPr>
          <w:spacing w:val="-10"/>
          <w:sz w:val="20"/>
        </w:rPr>
        <w:t>$</w:t>
      </w:r>
      <w:r>
        <w:rPr>
          <w:rFonts w:ascii="Arial MT"/>
          <w:position w:val="3"/>
          <w:sz w:val="17"/>
          <w:u w:val="single"/>
        </w:rPr>
        <w:t xml:space="preserve">       </w:t>
      </w:r>
      <w:r w:rsidRPr="00834E07">
        <w:rPr>
          <w:rFonts w:ascii="Arial MT"/>
          <w:b/>
          <w:bCs/>
          <w:spacing w:val="-2"/>
          <w:position w:val="3"/>
          <w:sz w:val="17"/>
          <w:u w:val="single"/>
        </w:rPr>
        <w:t>{{EARNEST_MONEY_DEPOSIT}}</w:t>
      </w:r>
      <w:r w:rsidR="001313AE">
        <w:rPr>
          <w:rFonts w:ascii="Arial MT"/>
          <w:b/>
          <w:bCs/>
          <w:spacing w:val="-2"/>
          <w:position w:val="3"/>
          <w:sz w:val="17"/>
          <w:u w:val="single"/>
        </w:rPr>
        <w:t xml:space="preserve">          </w:t>
      </w:r>
      <w:r w:rsidR="00D70B34">
        <w:rPr>
          <w:rFonts w:ascii="Arial MT"/>
          <w:position w:val="3"/>
          <w:sz w:val="17"/>
          <w:u w:val="single"/>
        </w:rPr>
        <w:t xml:space="preserve">            </w:t>
      </w:r>
      <w:r w:rsidR="00524EC9" w:rsidRPr="00524EC9">
        <w:rPr>
          <w:rFonts w:ascii="Arial MT"/>
          <w:position w:val="3"/>
          <w:sz w:val="17"/>
          <w:u w:val="single"/>
        </w:rPr>
        <w:t xml:space="preserve">    </w:t>
      </w:r>
      <w:r w:rsidR="00524EC9">
        <w:rPr>
          <w:rFonts w:ascii="Arial MT"/>
          <w:position w:val="3"/>
          <w:sz w:val="17"/>
          <w:u w:val="single"/>
        </w:rPr>
        <w:t xml:space="preserve">   </w:t>
      </w:r>
      <w:r w:rsidR="00524EC9">
        <w:rPr>
          <w:rFonts w:ascii="Arial MT"/>
          <w:position w:val="3"/>
          <w:sz w:val="17"/>
        </w:rPr>
        <w:t xml:space="preserve"> </w:t>
      </w:r>
      <w:r>
        <w:rPr>
          <w:spacing w:val="-4"/>
          <w:sz w:val="20"/>
        </w:rPr>
        <w:t>Earnest</w:t>
      </w:r>
      <w:r>
        <w:rPr>
          <w:spacing w:val="3"/>
          <w:sz w:val="20"/>
        </w:rPr>
        <w:t xml:space="preserve"> </w:t>
      </w:r>
      <w:r>
        <w:rPr>
          <w:spacing w:val="-4"/>
          <w:sz w:val="20"/>
        </w:rPr>
        <w:t>Money</w:t>
      </w:r>
      <w:r>
        <w:rPr>
          <w:spacing w:val="-3"/>
          <w:sz w:val="20"/>
        </w:rPr>
        <w:t xml:space="preserve"> </w:t>
      </w:r>
      <w:r>
        <w:rPr>
          <w:spacing w:val="-4"/>
          <w:sz w:val="20"/>
        </w:rPr>
        <w:t>Deposit.</w:t>
      </w:r>
    </w:p>
    <w:p w14:paraId="2959D28C" w14:textId="4A914BEC" w:rsidR="00720EE3" w:rsidRDefault="00AA4707" w:rsidP="00AA4707">
      <w:pPr>
        <w:pStyle w:val="BodyText"/>
        <w:spacing w:line="360" w:lineRule="auto"/>
      </w:pPr>
      <w:r>
        <w:rPr>
          <w:spacing w:val="-10"/>
        </w:rPr>
        <w:t xml:space="preserve">                                                               $</w:t>
      </w:r>
      <w:r>
        <w:rPr>
          <w:rFonts w:ascii="Arial MT"/>
          <w:sz w:val="17"/>
          <w:u w:val="single"/>
        </w:rPr>
        <w:tab/>
        <w:t xml:space="preserve">             </w:t>
      </w:r>
      <w:r w:rsidRPr="00834E07">
        <w:rPr>
          <w:rFonts w:ascii="Arial MT"/>
          <w:b/>
          <w:bCs/>
          <w:spacing w:val="-2"/>
          <w:sz w:val="17"/>
          <w:u w:val="single"/>
        </w:rPr>
        <w:t>{{CASH_AT_CLOSE}}</w:t>
      </w:r>
      <w:r>
        <w:rPr>
          <w:rFonts w:ascii="Arial MT"/>
          <w:sz w:val="17"/>
          <w:u w:val="single"/>
        </w:rPr>
        <w:t xml:space="preserve">             </w:t>
      </w:r>
      <w:r>
        <w:rPr>
          <w:spacing w:val="-2"/>
        </w:rPr>
        <w:t>Cash</w:t>
      </w:r>
      <w:r>
        <w:rPr>
          <w:spacing w:val="-6"/>
        </w:rPr>
        <w:t xml:space="preserve"> </w:t>
      </w:r>
      <w:r>
        <w:rPr>
          <w:spacing w:val="-2"/>
        </w:rPr>
        <w:t>at</w:t>
      </w:r>
      <w:r>
        <w:rPr>
          <w:spacing w:val="-4"/>
        </w:rPr>
        <w:t xml:space="preserve"> </w:t>
      </w:r>
      <w:r>
        <w:rPr>
          <w:spacing w:val="-2"/>
        </w:rPr>
        <w:t>Close</w:t>
      </w:r>
      <w:r>
        <w:rPr>
          <w:spacing w:val="-6"/>
        </w:rPr>
        <w:t xml:space="preserve"> </w:t>
      </w:r>
      <w:r>
        <w:rPr>
          <w:spacing w:val="-2"/>
        </w:rPr>
        <w:t>of</w:t>
      </w:r>
      <w:r>
        <w:rPr>
          <w:spacing w:val="-9"/>
        </w:rPr>
        <w:t xml:space="preserve"> </w:t>
      </w:r>
      <w:r>
        <w:rPr>
          <w:spacing w:val="-2"/>
        </w:rPr>
        <w:t>Escrow</w:t>
      </w:r>
      <w:r>
        <w:rPr>
          <w:spacing w:val="-9"/>
        </w:rPr>
        <w:t xml:space="preserve"> </w:t>
      </w:r>
      <w:r>
        <w:rPr>
          <w:spacing w:val="-2"/>
        </w:rPr>
        <w:t>(COE).</w:t>
      </w:r>
    </w:p>
    <w:p w14:paraId="75EF0E96" w14:textId="77777777" w:rsidR="00720EE3" w:rsidRDefault="00000000">
      <w:pPr>
        <w:pStyle w:val="Heading2"/>
        <w:numPr>
          <w:ilvl w:val="0"/>
          <w:numId w:val="1"/>
        </w:numPr>
        <w:tabs>
          <w:tab w:val="left" w:pos="768"/>
        </w:tabs>
        <w:spacing w:before="0"/>
        <w:ind w:left="768" w:hanging="408"/>
        <w:rPr>
          <w:u w:val="none"/>
        </w:rPr>
      </w:pPr>
      <w:r>
        <w:t>CLOSING</w:t>
      </w:r>
      <w:r>
        <w:rPr>
          <w:spacing w:val="-12"/>
        </w:rPr>
        <w:t xml:space="preserve"> </w:t>
      </w:r>
      <w:r>
        <w:rPr>
          <w:spacing w:val="-2"/>
        </w:rPr>
        <w:t>COSTS</w:t>
      </w:r>
    </w:p>
    <w:p w14:paraId="6F0F8680" w14:textId="77777777" w:rsidR="00720EE3" w:rsidRDefault="00000000">
      <w:pPr>
        <w:spacing w:before="58"/>
        <w:ind w:left="705"/>
        <w:rPr>
          <w:b/>
          <w:sz w:val="20"/>
        </w:rPr>
      </w:pPr>
      <w:r>
        <w:rPr>
          <w:sz w:val="20"/>
        </w:rPr>
        <w:t>All</w:t>
      </w:r>
      <w:r>
        <w:rPr>
          <w:spacing w:val="-7"/>
          <w:sz w:val="20"/>
        </w:rPr>
        <w:t xml:space="preserve"> </w:t>
      </w:r>
      <w:r>
        <w:rPr>
          <w:sz w:val="20"/>
        </w:rPr>
        <w:t>closings</w:t>
      </w:r>
      <w:r>
        <w:rPr>
          <w:spacing w:val="-4"/>
          <w:sz w:val="20"/>
        </w:rPr>
        <w:t xml:space="preserve"> </w:t>
      </w:r>
      <w:r>
        <w:rPr>
          <w:sz w:val="20"/>
        </w:rPr>
        <w:t>costs,</w:t>
      </w:r>
      <w:r>
        <w:rPr>
          <w:spacing w:val="-5"/>
          <w:sz w:val="20"/>
        </w:rPr>
        <w:t xml:space="preserve"> </w:t>
      </w:r>
      <w:r>
        <w:rPr>
          <w:sz w:val="20"/>
        </w:rPr>
        <w:t>title</w:t>
      </w:r>
      <w:r>
        <w:rPr>
          <w:spacing w:val="-4"/>
          <w:sz w:val="20"/>
        </w:rPr>
        <w:t xml:space="preserve"> </w:t>
      </w:r>
      <w:r>
        <w:rPr>
          <w:sz w:val="20"/>
        </w:rPr>
        <w:t>fees,</w:t>
      </w:r>
      <w:r>
        <w:rPr>
          <w:spacing w:val="-4"/>
          <w:sz w:val="20"/>
        </w:rPr>
        <w:t xml:space="preserve"> </w:t>
      </w:r>
      <w:r>
        <w:rPr>
          <w:sz w:val="20"/>
        </w:rPr>
        <w:t>transfer</w:t>
      </w:r>
      <w:r>
        <w:rPr>
          <w:spacing w:val="-5"/>
          <w:sz w:val="20"/>
        </w:rPr>
        <w:t xml:space="preserve"> </w:t>
      </w:r>
      <w:r>
        <w:rPr>
          <w:sz w:val="20"/>
        </w:rPr>
        <w:t>taxes</w:t>
      </w:r>
      <w:r>
        <w:rPr>
          <w:spacing w:val="-4"/>
          <w:sz w:val="20"/>
        </w:rPr>
        <w:t xml:space="preserve"> </w:t>
      </w:r>
      <w:r>
        <w:rPr>
          <w:sz w:val="20"/>
        </w:rPr>
        <w:t>and</w:t>
      </w:r>
      <w:r>
        <w:rPr>
          <w:spacing w:val="-4"/>
          <w:sz w:val="20"/>
        </w:rPr>
        <w:t xml:space="preserve"> </w:t>
      </w:r>
      <w:r>
        <w:rPr>
          <w:sz w:val="20"/>
        </w:rPr>
        <w:t>other</w:t>
      </w:r>
      <w:r>
        <w:rPr>
          <w:spacing w:val="-5"/>
          <w:sz w:val="20"/>
        </w:rPr>
        <w:t xml:space="preserve"> </w:t>
      </w:r>
      <w:r>
        <w:rPr>
          <w:sz w:val="20"/>
        </w:rPr>
        <w:t>title</w:t>
      </w:r>
      <w:r>
        <w:rPr>
          <w:spacing w:val="-4"/>
          <w:sz w:val="20"/>
        </w:rPr>
        <w:t xml:space="preserve"> </w:t>
      </w:r>
      <w:r>
        <w:rPr>
          <w:sz w:val="20"/>
        </w:rPr>
        <w:t>costs</w:t>
      </w:r>
      <w:r>
        <w:rPr>
          <w:spacing w:val="-4"/>
          <w:sz w:val="20"/>
        </w:rPr>
        <w:t xml:space="preserve"> </w:t>
      </w:r>
      <w:r>
        <w:rPr>
          <w:sz w:val="20"/>
        </w:rPr>
        <w:t>are</w:t>
      </w:r>
      <w:r>
        <w:rPr>
          <w:spacing w:val="-5"/>
          <w:sz w:val="20"/>
        </w:rPr>
        <w:t xml:space="preserve"> </w:t>
      </w:r>
      <w:r>
        <w:rPr>
          <w:sz w:val="20"/>
        </w:rPr>
        <w:t>to</w:t>
      </w:r>
      <w:r>
        <w:rPr>
          <w:spacing w:val="-4"/>
          <w:sz w:val="20"/>
        </w:rPr>
        <w:t xml:space="preserve"> </w:t>
      </w:r>
      <w:r>
        <w:rPr>
          <w:sz w:val="20"/>
        </w:rPr>
        <w:t>be</w:t>
      </w:r>
      <w:r>
        <w:rPr>
          <w:spacing w:val="-6"/>
          <w:sz w:val="20"/>
        </w:rPr>
        <w:t xml:space="preserve"> </w:t>
      </w:r>
      <w:r>
        <w:rPr>
          <w:b/>
          <w:sz w:val="20"/>
        </w:rPr>
        <w:t>paid</w:t>
      </w:r>
      <w:r>
        <w:rPr>
          <w:b/>
          <w:spacing w:val="-4"/>
          <w:sz w:val="20"/>
        </w:rPr>
        <w:t xml:space="preserve"> </w:t>
      </w:r>
      <w:r>
        <w:rPr>
          <w:b/>
          <w:sz w:val="20"/>
        </w:rPr>
        <w:t>in</w:t>
      </w:r>
      <w:r>
        <w:rPr>
          <w:b/>
          <w:spacing w:val="-5"/>
          <w:sz w:val="20"/>
        </w:rPr>
        <w:t xml:space="preserve"> </w:t>
      </w:r>
      <w:r>
        <w:rPr>
          <w:b/>
          <w:sz w:val="20"/>
        </w:rPr>
        <w:t>full</w:t>
      </w:r>
      <w:r>
        <w:rPr>
          <w:b/>
          <w:spacing w:val="-4"/>
          <w:sz w:val="20"/>
        </w:rPr>
        <w:t xml:space="preserve"> </w:t>
      </w:r>
      <w:r>
        <w:rPr>
          <w:b/>
          <w:sz w:val="20"/>
        </w:rPr>
        <w:t>by</w:t>
      </w:r>
      <w:r>
        <w:rPr>
          <w:b/>
          <w:spacing w:val="-4"/>
          <w:sz w:val="20"/>
        </w:rPr>
        <w:t xml:space="preserve"> </w:t>
      </w:r>
      <w:r>
        <w:rPr>
          <w:b/>
          <w:spacing w:val="-2"/>
          <w:sz w:val="20"/>
        </w:rPr>
        <w:t>Buyer.</w:t>
      </w:r>
    </w:p>
    <w:p w14:paraId="41A7E000" w14:textId="77777777" w:rsidR="00720EE3" w:rsidRDefault="00000000">
      <w:pPr>
        <w:pStyle w:val="Heading2"/>
        <w:numPr>
          <w:ilvl w:val="0"/>
          <w:numId w:val="1"/>
        </w:numPr>
        <w:tabs>
          <w:tab w:val="left" w:pos="768"/>
        </w:tabs>
        <w:spacing w:before="58"/>
        <w:ind w:left="768" w:hanging="408"/>
        <w:rPr>
          <w:u w:val="none"/>
        </w:rPr>
      </w:pPr>
      <w:r>
        <w:rPr>
          <w:spacing w:val="-2"/>
        </w:rPr>
        <w:t>ENCUMBRANCES</w:t>
      </w:r>
    </w:p>
    <w:p w14:paraId="60493172" w14:textId="77777777" w:rsidR="00720EE3" w:rsidRDefault="00000000">
      <w:pPr>
        <w:spacing w:before="58"/>
        <w:ind w:left="705"/>
        <w:rPr>
          <w:b/>
          <w:sz w:val="20"/>
        </w:rPr>
      </w:pPr>
      <w:r>
        <w:rPr>
          <w:sz w:val="20"/>
        </w:rPr>
        <w:t>Any</w:t>
      </w:r>
      <w:r>
        <w:rPr>
          <w:spacing w:val="-8"/>
          <w:sz w:val="20"/>
        </w:rPr>
        <w:t xml:space="preserve"> </w:t>
      </w:r>
      <w:r>
        <w:rPr>
          <w:sz w:val="20"/>
        </w:rPr>
        <w:t>liens,</w:t>
      </w:r>
      <w:r>
        <w:rPr>
          <w:spacing w:val="-5"/>
          <w:sz w:val="20"/>
        </w:rPr>
        <w:t xml:space="preserve"> </w:t>
      </w:r>
      <w:r>
        <w:rPr>
          <w:sz w:val="20"/>
        </w:rPr>
        <w:t>unpaid</w:t>
      </w:r>
      <w:r>
        <w:rPr>
          <w:spacing w:val="-6"/>
          <w:sz w:val="20"/>
        </w:rPr>
        <w:t xml:space="preserve"> </w:t>
      </w:r>
      <w:r>
        <w:rPr>
          <w:sz w:val="20"/>
        </w:rPr>
        <w:t>utility</w:t>
      </w:r>
      <w:r>
        <w:rPr>
          <w:spacing w:val="-5"/>
          <w:sz w:val="20"/>
        </w:rPr>
        <w:t xml:space="preserve"> </w:t>
      </w:r>
      <w:r>
        <w:rPr>
          <w:sz w:val="20"/>
        </w:rPr>
        <w:t>bills,</w:t>
      </w:r>
      <w:r>
        <w:rPr>
          <w:spacing w:val="-6"/>
          <w:sz w:val="20"/>
        </w:rPr>
        <w:t xml:space="preserve"> </w:t>
      </w:r>
      <w:r>
        <w:rPr>
          <w:sz w:val="20"/>
        </w:rPr>
        <w:t>encumbrances</w:t>
      </w:r>
      <w:r>
        <w:rPr>
          <w:spacing w:val="-5"/>
          <w:sz w:val="20"/>
        </w:rPr>
        <w:t xml:space="preserve"> </w:t>
      </w:r>
      <w:r>
        <w:rPr>
          <w:sz w:val="20"/>
        </w:rPr>
        <w:t>and/or</w:t>
      </w:r>
      <w:r>
        <w:rPr>
          <w:spacing w:val="-6"/>
          <w:sz w:val="20"/>
        </w:rPr>
        <w:t xml:space="preserve"> </w:t>
      </w:r>
      <w:r>
        <w:rPr>
          <w:sz w:val="20"/>
        </w:rPr>
        <w:t>mortgage(s)</w:t>
      </w:r>
      <w:r>
        <w:rPr>
          <w:spacing w:val="-5"/>
          <w:sz w:val="20"/>
        </w:rPr>
        <w:t xml:space="preserve"> </w:t>
      </w:r>
      <w:r>
        <w:rPr>
          <w:sz w:val="20"/>
        </w:rPr>
        <w:t>owed</w:t>
      </w:r>
      <w:r>
        <w:rPr>
          <w:spacing w:val="-6"/>
          <w:sz w:val="20"/>
        </w:rPr>
        <w:t xml:space="preserve"> </w:t>
      </w:r>
      <w:r>
        <w:rPr>
          <w:sz w:val="20"/>
        </w:rPr>
        <w:t>will</w:t>
      </w:r>
      <w:r>
        <w:rPr>
          <w:spacing w:val="-5"/>
          <w:sz w:val="20"/>
        </w:rPr>
        <w:t xml:space="preserve"> </w:t>
      </w:r>
      <w:r>
        <w:rPr>
          <w:sz w:val="20"/>
        </w:rPr>
        <w:t>be</w:t>
      </w:r>
      <w:r>
        <w:rPr>
          <w:spacing w:val="-6"/>
          <w:sz w:val="20"/>
        </w:rPr>
        <w:t xml:space="preserve"> </w:t>
      </w:r>
      <w:r>
        <w:rPr>
          <w:sz w:val="20"/>
        </w:rPr>
        <w:t>closed</w:t>
      </w:r>
      <w:r>
        <w:rPr>
          <w:spacing w:val="-5"/>
          <w:sz w:val="20"/>
        </w:rPr>
        <w:t xml:space="preserve"> </w:t>
      </w:r>
      <w:r>
        <w:rPr>
          <w:sz w:val="20"/>
        </w:rPr>
        <w:t>and</w:t>
      </w:r>
      <w:r>
        <w:rPr>
          <w:spacing w:val="-9"/>
          <w:sz w:val="20"/>
        </w:rPr>
        <w:t xml:space="preserve"> </w:t>
      </w:r>
      <w:r>
        <w:rPr>
          <w:b/>
          <w:sz w:val="20"/>
        </w:rPr>
        <w:t>paid</w:t>
      </w:r>
      <w:r>
        <w:rPr>
          <w:b/>
          <w:spacing w:val="-5"/>
          <w:sz w:val="20"/>
        </w:rPr>
        <w:t xml:space="preserve"> </w:t>
      </w:r>
      <w:r>
        <w:rPr>
          <w:b/>
          <w:sz w:val="20"/>
        </w:rPr>
        <w:t>in</w:t>
      </w:r>
      <w:r>
        <w:rPr>
          <w:b/>
          <w:spacing w:val="-6"/>
          <w:sz w:val="20"/>
        </w:rPr>
        <w:t xml:space="preserve"> </w:t>
      </w:r>
      <w:r>
        <w:rPr>
          <w:b/>
          <w:sz w:val="20"/>
        </w:rPr>
        <w:t>full</w:t>
      </w:r>
      <w:r>
        <w:rPr>
          <w:b/>
          <w:spacing w:val="-5"/>
          <w:sz w:val="20"/>
        </w:rPr>
        <w:t xml:space="preserve"> </w:t>
      </w:r>
      <w:r>
        <w:rPr>
          <w:b/>
          <w:sz w:val="20"/>
        </w:rPr>
        <w:t>by</w:t>
      </w:r>
      <w:r>
        <w:rPr>
          <w:b/>
          <w:spacing w:val="-5"/>
          <w:sz w:val="20"/>
        </w:rPr>
        <w:t xml:space="preserve"> </w:t>
      </w:r>
      <w:r>
        <w:rPr>
          <w:b/>
          <w:spacing w:val="-2"/>
          <w:sz w:val="20"/>
        </w:rPr>
        <w:t>Seller.</w:t>
      </w:r>
    </w:p>
    <w:p w14:paraId="72FACD42" w14:textId="77777777" w:rsidR="00720EE3" w:rsidRDefault="00000000">
      <w:pPr>
        <w:pStyle w:val="Heading2"/>
        <w:numPr>
          <w:ilvl w:val="0"/>
          <w:numId w:val="1"/>
        </w:numPr>
        <w:tabs>
          <w:tab w:val="left" w:pos="566"/>
        </w:tabs>
        <w:spacing w:before="58"/>
        <w:ind w:left="566" w:hanging="221"/>
        <w:rPr>
          <w:u w:val="none"/>
        </w:rPr>
      </w:pPr>
      <w:r>
        <w:rPr>
          <w:spacing w:val="-4"/>
        </w:rPr>
        <w:t>TAX</w:t>
      </w:r>
      <w:r>
        <w:rPr>
          <w:spacing w:val="-8"/>
        </w:rPr>
        <w:t xml:space="preserve"> </w:t>
      </w:r>
      <w:r>
        <w:rPr>
          <w:spacing w:val="-2"/>
        </w:rPr>
        <w:t>PRORATION</w:t>
      </w:r>
    </w:p>
    <w:p w14:paraId="1AA15DEE" w14:textId="77777777" w:rsidR="00720EE3" w:rsidRDefault="00000000">
      <w:pPr>
        <w:pStyle w:val="BodyText"/>
        <w:spacing w:before="58" w:line="247" w:lineRule="auto"/>
        <w:ind w:left="714" w:right="349" w:hanging="10"/>
        <w:jc w:val="both"/>
      </w:pPr>
      <w:r>
        <w:t>Seller</w:t>
      </w:r>
      <w:r>
        <w:rPr>
          <w:spacing w:val="-4"/>
        </w:rPr>
        <w:t xml:space="preserve"> </w:t>
      </w:r>
      <w:r>
        <w:t>shall</w:t>
      </w:r>
      <w:r>
        <w:rPr>
          <w:spacing w:val="-4"/>
        </w:rPr>
        <w:t xml:space="preserve"> </w:t>
      </w:r>
      <w:r>
        <w:t>pay</w:t>
      </w:r>
      <w:r>
        <w:rPr>
          <w:spacing w:val="-5"/>
        </w:rPr>
        <w:t xml:space="preserve"> </w:t>
      </w:r>
      <w:r>
        <w:t>all</w:t>
      </w:r>
      <w:r>
        <w:rPr>
          <w:spacing w:val="-4"/>
        </w:rPr>
        <w:t xml:space="preserve"> </w:t>
      </w:r>
      <w:r>
        <w:t>real</w:t>
      </w:r>
      <w:r>
        <w:rPr>
          <w:spacing w:val="-4"/>
        </w:rPr>
        <w:t xml:space="preserve"> </w:t>
      </w:r>
      <w:r>
        <w:t>estate</w:t>
      </w:r>
      <w:r>
        <w:rPr>
          <w:spacing w:val="-5"/>
        </w:rPr>
        <w:t xml:space="preserve"> </w:t>
      </w:r>
      <w:r>
        <w:t>taxes</w:t>
      </w:r>
      <w:r>
        <w:rPr>
          <w:spacing w:val="-5"/>
        </w:rPr>
        <w:t xml:space="preserve"> </w:t>
      </w:r>
      <w:r>
        <w:t>encumbering</w:t>
      </w:r>
      <w:r>
        <w:rPr>
          <w:spacing w:val="-5"/>
        </w:rPr>
        <w:t xml:space="preserve"> </w:t>
      </w:r>
      <w:r>
        <w:t>the</w:t>
      </w:r>
      <w:r>
        <w:rPr>
          <w:spacing w:val="-5"/>
        </w:rPr>
        <w:t xml:space="preserve"> </w:t>
      </w:r>
      <w:r>
        <w:t>Property</w:t>
      </w:r>
      <w:r>
        <w:rPr>
          <w:spacing w:val="-5"/>
        </w:rPr>
        <w:t xml:space="preserve"> </w:t>
      </w:r>
      <w:r>
        <w:t>for</w:t>
      </w:r>
      <w:r>
        <w:rPr>
          <w:spacing w:val="-4"/>
        </w:rPr>
        <w:t xml:space="preserve"> </w:t>
      </w:r>
      <w:r>
        <w:t>the</w:t>
      </w:r>
      <w:r>
        <w:rPr>
          <w:spacing w:val="-5"/>
        </w:rPr>
        <w:t xml:space="preserve"> </w:t>
      </w:r>
      <w:r>
        <w:t>years</w:t>
      </w:r>
      <w:r>
        <w:rPr>
          <w:spacing w:val="-5"/>
        </w:rPr>
        <w:t xml:space="preserve"> </w:t>
      </w:r>
      <w:r>
        <w:t>prior</w:t>
      </w:r>
      <w:r>
        <w:rPr>
          <w:spacing w:val="-4"/>
        </w:rPr>
        <w:t xml:space="preserve"> </w:t>
      </w:r>
      <w:r>
        <w:t>to</w:t>
      </w:r>
      <w:r>
        <w:rPr>
          <w:spacing w:val="-5"/>
        </w:rPr>
        <w:t xml:space="preserve"> </w:t>
      </w:r>
      <w:r>
        <w:t>the</w:t>
      </w:r>
      <w:r>
        <w:rPr>
          <w:spacing w:val="-5"/>
        </w:rPr>
        <w:t xml:space="preserve"> </w:t>
      </w:r>
      <w:r>
        <w:t>year</w:t>
      </w:r>
      <w:r>
        <w:rPr>
          <w:spacing w:val="-4"/>
        </w:rPr>
        <w:t xml:space="preserve"> </w:t>
      </w:r>
      <w:r>
        <w:t>of</w:t>
      </w:r>
      <w:r>
        <w:rPr>
          <w:spacing w:val="-4"/>
        </w:rPr>
        <w:t xml:space="preserve"> </w:t>
      </w:r>
      <w:r>
        <w:t>CLOSE.</w:t>
      </w:r>
      <w:r>
        <w:rPr>
          <w:spacing w:val="-8"/>
        </w:rPr>
        <w:t xml:space="preserve"> </w:t>
      </w:r>
      <w:r>
        <w:t>Taxes</w:t>
      </w:r>
      <w:r>
        <w:rPr>
          <w:spacing w:val="-5"/>
        </w:rPr>
        <w:t xml:space="preserve"> </w:t>
      </w:r>
      <w:r>
        <w:t>for the year of CLOSE, based on the County Assessor’s most recent valuation information and tax bill, shall be prorated and paid by Seller and Buyer as of the CLOSE.</w:t>
      </w:r>
    </w:p>
    <w:p w14:paraId="3B9D3E2A" w14:textId="77777777" w:rsidR="00720EE3" w:rsidRDefault="00000000">
      <w:pPr>
        <w:pStyle w:val="Heading2"/>
        <w:numPr>
          <w:ilvl w:val="0"/>
          <w:numId w:val="1"/>
        </w:numPr>
        <w:tabs>
          <w:tab w:val="left" w:pos="566"/>
        </w:tabs>
        <w:spacing w:before="53"/>
        <w:ind w:left="566" w:hanging="221"/>
        <w:rPr>
          <w:u w:val="none"/>
        </w:rPr>
      </w:pPr>
      <w:r>
        <w:t>CLOSE</w:t>
      </w:r>
      <w:r>
        <w:rPr>
          <w:spacing w:val="-8"/>
        </w:rPr>
        <w:t xml:space="preserve"> </w:t>
      </w:r>
      <w:r>
        <w:t>OF</w:t>
      </w:r>
      <w:r>
        <w:rPr>
          <w:spacing w:val="-12"/>
        </w:rPr>
        <w:t xml:space="preserve"> </w:t>
      </w:r>
      <w:r>
        <w:rPr>
          <w:spacing w:val="-2"/>
        </w:rPr>
        <w:t>ESCROW</w:t>
      </w:r>
    </w:p>
    <w:p w14:paraId="704B896A" w14:textId="2E73FAC6" w:rsidR="00720EE3" w:rsidRPr="00AA4707" w:rsidRDefault="00000000" w:rsidP="00AA4707">
      <w:pPr>
        <w:pStyle w:val="BodyText"/>
        <w:tabs>
          <w:tab w:val="left" w:pos="7559"/>
          <w:tab w:val="left" w:pos="8820"/>
          <w:tab w:val="left" w:pos="9049"/>
        </w:tabs>
        <w:spacing w:before="58"/>
        <w:ind w:left="705"/>
        <w:rPr>
          <w:b/>
        </w:rPr>
      </w:pPr>
      <w:r>
        <w:t>Seller</w:t>
      </w:r>
      <w:r>
        <w:rPr>
          <w:spacing w:val="-3"/>
        </w:rPr>
        <w:t xml:space="preserve"> </w:t>
      </w:r>
      <w:r>
        <w:t>and</w:t>
      </w:r>
      <w:r>
        <w:rPr>
          <w:spacing w:val="-3"/>
        </w:rPr>
        <w:t xml:space="preserve"> </w:t>
      </w:r>
      <w:r>
        <w:t>Buyer</w:t>
      </w:r>
      <w:r>
        <w:rPr>
          <w:spacing w:val="-3"/>
        </w:rPr>
        <w:t xml:space="preserve"> </w:t>
      </w:r>
      <w:r>
        <w:t>will</w:t>
      </w:r>
      <w:r>
        <w:rPr>
          <w:spacing w:val="-3"/>
        </w:rPr>
        <w:t xml:space="preserve"> </w:t>
      </w:r>
      <w:r>
        <w:t>set</w:t>
      </w:r>
      <w:r>
        <w:rPr>
          <w:spacing w:val="-3"/>
        </w:rPr>
        <w:t xml:space="preserve"> </w:t>
      </w:r>
      <w:r>
        <w:t>closing</w:t>
      </w:r>
      <w:r>
        <w:rPr>
          <w:spacing w:val="-3"/>
        </w:rPr>
        <w:t xml:space="preserve"> </w:t>
      </w:r>
      <w:r>
        <w:t>to</w:t>
      </w:r>
      <w:r>
        <w:rPr>
          <w:spacing w:val="-3"/>
        </w:rPr>
        <w:t xml:space="preserve"> </w:t>
      </w:r>
      <w:r>
        <w:t>be</w:t>
      </w:r>
      <w:r>
        <w:rPr>
          <w:spacing w:val="-3"/>
        </w:rPr>
        <w:t xml:space="preserve"> </w:t>
      </w:r>
      <w:r>
        <w:t>as</w:t>
      </w:r>
      <w:r>
        <w:rPr>
          <w:spacing w:val="-3"/>
        </w:rPr>
        <w:t xml:space="preserve"> </w:t>
      </w:r>
      <w:r>
        <w:t>soon</w:t>
      </w:r>
      <w:r>
        <w:rPr>
          <w:spacing w:val="-3"/>
        </w:rPr>
        <w:t xml:space="preserve"> </w:t>
      </w:r>
      <w:r>
        <w:t>as</w:t>
      </w:r>
      <w:r>
        <w:rPr>
          <w:spacing w:val="-3"/>
        </w:rPr>
        <w:t xml:space="preserve"> </w:t>
      </w:r>
      <w:r>
        <w:t>practical,</w:t>
      </w:r>
      <w:r>
        <w:rPr>
          <w:spacing w:val="-3"/>
        </w:rPr>
        <w:t xml:space="preserve"> </w:t>
      </w:r>
      <w:r>
        <w:t>but</w:t>
      </w:r>
      <w:r>
        <w:rPr>
          <w:spacing w:val="-3"/>
        </w:rPr>
        <w:t xml:space="preserve"> </w:t>
      </w:r>
      <w:r>
        <w:t>no</w:t>
      </w:r>
      <w:r>
        <w:rPr>
          <w:spacing w:val="-3"/>
        </w:rPr>
        <w:t xml:space="preserve"> </w:t>
      </w:r>
      <w:r>
        <w:t>later</w:t>
      </w:r>
      <w:r>
        <w:rPr>
          <w:spacing w:val="-3"/>
        </w:rPr>
        <w:t xml:space="preserve"> </w:t>
      </w:r>
      <w:r>
        <w:t>than</w:t>
      </w:r>
      <w:r w:rsidR="00834E07">
        <w:t xml:space="preserve">  </w:t>
      </w:r>
      <w:r w:rsidR="00AA4707" w:rsidRPr="00834E07">
        <w:rPr>
          <w:rFonts w:ascii="Arial"/>
          <w:b/>
          <w:sz w:val="17"/>
          <w:u w:val="single"/>
        </w:rPr>
        <w:t>{{CLOSE_OF_ESCROW_DAYS}}</w:t>
      </w:r>
      <w:r w:rsidR="00AA4707">
        <w:rPr>
          <w:rFonts w:ascii="Arial"/>
          <w:b/>
          <w:sz w:val="17"/>
          <w:u w:val="single"/>
        </w:rPr>
        <w:t xml:space="preserve"> </w:t>
      </w:r>
      <w:r>
        <w:rPr>
          <w:rFonts w:ascii="Arial"/>
          <w:b/>
          <w:spacing w:val="-2"/>
          <w:sz w:val="17"/>
          <w:u w:val="single"/>
        </w:rPr>
        <w:t>Business</w:t>
      </w:r>
      <w:r w:rsidR="00AA4707">
        <w:rPr>
          <w:rFonts w:ascii="Arial"/>
          <w:b/>
          <w:sz w:val="17"/>
        </w:rPr>
        <w:t xml:space="preserve"> </w:t>
      </w:r>
      <w:r>
        <w:rPr>
          <w:b/>
          <w:spacing w:val="-4"/>
        </w:rPr>
        <w:t>days</w:t>
      </w:r>
      <w:r w:rsidR="00AA4707">
        <w:rPr>
          <w:b/>
        </w:rPr>
        <w:t xml:space="preserve"> </w:t>
      </w:r>
      <w:r>
        <w:t>after</w:t>
      </w:r>
      <w:r>
        <w:rPr>
          <w:spacing w:val="-9"/>
        </w:rPr>
        <w:t xml:space="preserve"> </w:t>
      </w:r>
      <w:r>
        <w:t>Buyer’s</w:t>
      </w:r>
      <w:r>
        <w:rPr>
          <w:spacing w:val="-7"/>
        </w:rPr>
        <w:t xml:space="preserve"> </w:t>
      </w:r>
      <w:r>
        <w:t>representative</w:t>
      </w:r>
      <w:r>
        <w:rPr>
          <w:spacing w:val="-7"/>
        </w:rPr>
        <w:t xml:space="preserve"> </w:t>
      </w:r>
      <w:r>
        <w:t>has</w:t>
      </w:r>
      <w:r>
        <w:rPr>
          <w:spacing w:val="-7"/>
        </w:rPr>
        <w:t xml:space="preserve"> </w:t>
      </w:r>
      <w:r>
        <w:t>provided</w:t>
      </w:r>
      <w:r>
        <w:rPr>
          <w:spacing w:val="-7"/>
        </w:rPr>
        <w:t xml:space="preserve"> </w:t>
      </w:r>
      <w:r>
        <w:t>Buyer</w:t>
      </w:r>
      <w:r>
        <w:rPr>
          <w:spacing w:val="-7"/>
        </w:rPr>
        <w:t xml:space="preserve"> </w:t>
      </w:r>
      <w:r>
        <w:t>current,</w:t>
      </w:r>
      <w:r>
        <w:rPr>
          <w:spacing w:val="-7"/>
        </w:rPr>
        <w:t xml:space="preserve"> </w:t>
      </w:r>
      <w:r>
        <w:t>approved</w:t>
      </w:r>
      <w:r>
        <w:rPr>
          <w:spacing w:val="-7"/>
        </w:rPr>
        <w:t xml:space="preserve"> </w:t>
      </w:r>
      <w:r>
        <w:t>pictures</w:t>
      </w:r>
      <w:r>
        <w:rPr>
          <w:spacing w:val="-7"/>
        </w:rPr>
        <w:t xml:space="preserve"> </w:t>
      </w:r>
      <w:r>
        <w:t>of</w:t>
      </w:r>
      <w:r>
        <w:rPr>
          <w:spacing w:val="-7"/>
        </w:rPr>
        <w:t xml:space="preserve"> </w:t>
      </w:r>
      <w:r>
        <w:t>the</w:t>
      </w:r>
      <w:r>
        <w:rPr>
          <w:spacing w:val="-7"/>
        </w:rPr>
        <w:t xml:space="preserve"> </w:t>
      </w:r>
      <w:r>
        <w:rPr>
          <w:spacing w:val="-2"/>
        </w:rPr>
        <w:t>property.</w:t>
      </w:r>
    </w:p>
    <w:p w14:paraId="1CE39D26" w14:textId="77777777" w:rsidR="00720EE3" w:rsidRDefault="00000000">
      <w:pPr>
        <w:pStyle w:val="Heading2"/>
        <w:numPr>
          <w:ilvl w:val="0"/>
          <w:numId w:val="1"/>
        </w:numPr>
        <w:tabs>
          <w:tab w:val="left" w:pos="566"/>
        </w:tabs>
        <w:spacing w:before="58"/>
        <w:ind w:left="566" w:hanging="221"/>
        <w:rPr>
          <w:u w:val="none"/>
        </w:rPr>
      </w:pPr>
      <w:r>
        <w:rPr>
          <w:spacing w:val="-2"/>
        </w:rPr>
        <w:t>EARNEST</w:t>
      </w:r>
      <w:r>
        <w:rPr>
          <w:spacing w:val="-5"/>
        </w:rPr>
        <w:t xml:space="preserve"> </w:t>
      </w:r>
      <w:r>
        <w:rPr>
          <w:spacing w:val="-2"/>
        </w:rPr>
        <w:t>MONEY</w:t>
      </w:r>
      <w:r>
        <w:rPr>
          <w:spacing w:val="-6"/>
        </w:rPr>
        <w:t xml:space="preserve"> </w:t>
      </w:r>
      <w:r>
        <w:rPr>
          <w:spacing w:val="-2"/>
        </w:rPr>
        <w:t>DEPOSIT</w:t>
      </w:r>
    </w:p>
    <w:p w14:paraId="63107506" w14:textId="77777777" w:rsidR="00720EE3" w:rsidRDefault="00000000">
      <w:pPr>
        <w:pStyle w:val="BodyText"/>
        <w:spacing w:before="53"/>
        <w:ind w:left="705"/>
      </w:pPr>
      <w:r>
        <w:t>To</w:t>
      </w:r>
      <w:r>
        <w:rPr>
          <w:spacing w:val="-11"/>
        </w:rPr>
        <w:t xml:space="preserve"> </w:t>
      </w:r>
      <w:r>
        <w:t>be</w:t>
      </w:r>
      <w:r>
        <w:rPr>
          <w:spacing w:val="-6"/>
        </w:rPr>
        <w:t xml:space="preserve"> </w:t>
      </w:r>
      <w:r>
        <w:t>held</w:t>
      </w:r>
      <w:r>
        <w:rPr>
          <w:spacing w:val="-6"/>
        </w:rPr>
        <w:t xml:space="preserve"> </w:t>
      </w:r>
      <w:r>
        <w:t>in</w:t>
      </w:r>
      <w:r>
        <w:rPr>
          <w:spacing w:val="-7"/>
        </w:rPr>
        <w:t xml:space="preserve"> </w:t>
      </w:r>
      <w:r>
        <w:t>escrow</w:t>
      </w:r>
      <w:r>
        <w:rPr>
          <w:spacing w:val="-7"/>
        </w:rPr>
        <w:t xml:space="preserve"> </w:t>
      </w:r>
      <w:r>
        <w:t>by</w:t>
      </w:r>
      <w:r>
        <w:rPr>
          <w:spacing w:val="-10"/>
        </w:rPr>
        <w:t xml:space="preserve"> </w:t>
      </w:r>
      <w:r>
        <w:t>Title</w:t>
      </w:r>
      <w:r>
        <w:rPr>
          <w:spacing w:val="-7"/>
        </w:rPr>
        <w:t xml:space="preserve"> </w:t>
      </w:r>
      <w:r>
        <w:t>Company</w:t>
      </w:r>
      <w:r>
        <w:rPr>
          <w:spacing w:val="-6"/>
        </w:rPr>
        <w:t xml:space="preserve"> </w:t>
      </w:r>
      <w:r>
        <w:t>or</w:t>
      </w:r>
      <w:r>
        <w:rPr>
          <w:spacing w:val="-12"/>
        </w:rPr>
        <w:t xml:space="preserve"> </w:t>
      </w:r>
      <w:r>
        <w:rPr>
          <w:spacing w:val="-2"/>
        </w:rPr>
        <w:t>Attorney.</w:t>
      </w:r>
    </w:p>
    <w:p w14:paraId="09664631" w14:textId="77777777" w:rsidR="00720EE3" w:rsidRDefault="00000000">
      <w:pPr>
        <w:pStyle w:val="Heading2"/>
        <w:numPr>
          <w:ilvl w:val="0"/>
          <w:numId w:val="1"/>
        </w:numPr>
        <w:tabs>
          <w:tab w:val="left" w:pos="566"/>
        </w:tabs>
        <w:ind w:left="566" w:hanging="221"/>
        <w:rPr>
          <w:u w:val="none"/>
        </w:rPr>
      </w:pPr>
      <w:r>
        <w:rPr>
          <w:spacing w:val="-2"/>
        </w:rPr>
        <w:t>INSPECTION</w:t>
      </w:r>
      <w:r>
        <w:rPr>
          <w:spacing w:val="6"/>
        </w:rPr>
        <w:t xml:space="preserve"> </w:t>
      </w:r>
      <w:r>
        <w:rPr>
          <w:spacing w:val="-2"/>
        </w:rPr>
        <w:t>PERIOD</w:t>
      </w:r>
    </w:p>
    <w:p w14:paraId="339F8591" w14:textId="56B8A759" w:rsidR="00720EE3" w:rsidRDefault="00000000">
      <w:pPr>
        <w:pStyle w:val="BodyText"/>
        <w:spacing w:before="53" w:line="249" w:lineRule="auto"/>
        <w:ind w:left="714" w:right="348" w:hanging="10"/>
        <w:jc w:val="both"/>
      </w:pPr>
      <w:r>
        <w:t xml:space="preserve">The Buyer’s </w:t>
      </w:r>
      <w:r>
        <w:rPr>
          <w:rFonts w:ascii="Arial" w:hAnsi="Arial"/>
          <w:b/>
          <w:sz w:val="17"/>
          <w:u w:val="single"/>
        </w:rPr>
        <w:t xml:space="preserve"> </w:t>
      </w:r>
      <w:r w:rsidR="00AA4707" w:rsidRPr="00834E07">
        <w:rPr>
          <w:rFonts w:ascii="Arial" w:hAnsi="Arial"/>
          <w:b/>
          <w:sz w:val="17"/>
          <w:u w:val="single"/>
        </w:rPr>
        <w:t>{{INSPECTION_PERIOD_DAYS}}</w:t>
      </w:r>
      <w:r>
        <w:rPr>
          <w:rFonts w:ascii="Arial" w:hAnsi="Arial"/>
          <w:b/>
          <w:sz w:val="17"/>
          <w:u w:val="single"/>
        </w:rPr>
        <w:t xml:space="preserve"> Business</w:t>
      </w:r>
      <w:r>
        <w:rPr>
          <w:rFonts w:ascii="Arial" w:hAnsi="Arial"/>
          <w:b/>
          <w:spacing w:val="40"/>
          <w:sz w:val="17"/>
          <w:u w:val="single"/>
        </w:rPr>
        <w:t xml:space="preserve"> </w:t>
      </w:r>
      <w:r>
        <w:rPr>
          <w:b/>
          <w:u w:val="single"/>
        </w:rPr>
        <w:t xml:space="preserve">days </w:t>
      </w:r>
      <w:r>
        <w:rPr>
          <w:u w:val="single"/>
        </w:rPr>
        <w:t>insp</w:t>
      </w:r>
      <w:r>
        <w:t>ection period will begin once Buyer’s representative has provided Buyer current, approved pictures of the property. Buyer, in Buyer’s sole and absolute discretion, may through written notice to Seller, cancel this Contract during the Inspection Period and obtain a return of the Earnest Money Deposit. Buyer wants to make sure that the house is in the condition the seller explained.</w:t>
      </w:r>
    </w:p>
    <w:p w14:paraId="09D3D542" w14:textId="77777777" w:rsidR="00720EE3" w:rsidRDefault="00000000">
      <w:pPr>
        <w:pStyle w:val="Heading2"/>
        <w:numPr>
          <w:ilvl w:val="0"/>
          <w:numId w:val="1"/>
        </w:numPr>
        <w:tabs>
          <w:tab w:val="left" w:pos="566"/>
        </w:tabs>
        <w:spacing w:before="47"/>
        <w:ind w:left="566" w:hanging="221"/>
        <w:rPr>
          <w:u w:val="none"/>
        </w:rPr>
      </w:pPr>
      <w:r>
        <w:rPr>
          <w:spacing w:val="-2"/>
        </w:rPr>
        <w:t>BUYER’S</w:t>
      </w:r>
      <w:r>
        <w:rPr>
          <w:spacing w:val="-1"/>
        </w:rPr>
        <w:t xml:space="preserve"> </w:t>
      </w:r>
      <w:r>
        <w:rPr>
          <w:spacing w:val="-2"/>
        </w:rPr>
        <w:t>CONTINUED</w:t>
      </w:r>
      <w:r>
        <w:rPr>
          <w:spacing w:val="-12"/>
        </w:rPr>
        <w:t xml:space="preserve"> </w:t>
      </w:r>
      <w:r>
        <w:rPr>
          <w:spacing w:val="-2"/>
        </w:rPr>
        <w:t>ACCESS</w:t>
      </w:r>
      <w:r>
        <w:rPr>
          <w:spacing w:val="-3"/>
        </w:rPr>
        <w:t xml:space="preserve"> </w:t>
      </w:r>
      <w:r>
        <w:rPr>
          <w:spacing w:val="-2"/>
        </w:rPr>
        <w:t>TO</w:t>
      </w:r>
      <w:r>
        <w:rPr>
          <w:spacing w:val="1"/>
        </w:rPr>
        <w:t xml:space="preserve"> </w:t>
      </w:r>
      <w:r>
        <w:rPr>
          <w:spacing w:val="-2"/>
        </w:rPr>
        <w:t>PROPERTY</w:t>
      </w:r>
    </w:p>
    <w:p w14:paraId="1EA906B1" w14:textId="77777777" w:rsidR="00720EE3" w:rsidRDefault="00000000">
      <w:pPr>
        <w:pStyle w:val="BodyText"/>
        <w:spacing w:before="58" w:line="247" w:lineRule="auto"/>
        <w:ind w:left="714" w:right="348" w:hanging="10"/>
        <w:jc w:val="both"/>
      </w:pPr>
      <w:r>
        <w:t>From the Effective Date through COE Seller grants permission to access Property to Buyer, and will make the Property reasonably available to Buyer and to Buyer’s representatives, inspectors, partners, realtors, assignees, property managers, and authorized individuals to conduct walkthroughs and inspections of the Property.</w:t>
      </w:r>
    </w:p>
    <w:p w14:paraId="5572733D" w14:textId="77777777" w:rsidR="00720EE3" w:rsidRDefault="00000000">
      <w:pPr>
        <w:pStyle w:val="Heading2"/>
        <w:numPr>
          <w:ilvl w:val="0"/>
          <w:numId w:val="1"/>
        </w:numPr>
        <w:tabs>
          <w:tab w:val="left" w:pos="566"/>
        </w:tabs>
        <w:spacing w:before="52"/>
        <w:ind w:left="566" w:hanging="221"/>
        <w:rPr>
          <w:b w:val="0"/>
          <w:u w:val="none"/>
        </w:rPr>
      </w:pPr>
      <w:r>
        <w:rPr>
          <w:spacing w:val="-4"/>
        </w:rPr>
        <w:t>OCCUPANCY</w:t>
      </w:r>
      <w:r>
        <w:rPr>
          <w:spacing w:val="-3"/>
        </w:rPr>
        <w:t xml:space="preserve"> </w:t>
      </w:r>
      <w:r>
        <w:rPr>
          <w:spacing w:val="-4"/>
        </w:rPr>
        <w:t>OF</w:t>
      </w:r>
      <w:r>
        <w:rPr>
          <w:spacing w:val="-3"/>
        </w:rPr>
        <w:t xml:space="preserve"> </w:t>
      </w:r>
      <w:r>
        <w:rPr>
          <w:spacing w:val="-4"/>
        </w:rPr>
        <w:t>PREMISE</w:t>
      </w:r>
    </w:p>
    <w:p w14:paraId="60CC0B96" w14:textId="77777777" w:rsidR="00AA4707" w:rsidRDefault="00000000" w:rsidP="00AA4707">
      <w:pPr>
        <w:pStyle w:val="BodyText"/>
        <w:spacing w:before="58" w:line="244" w:lineRule="auto"/>
        <w:ind w:left="714" w:right="348" w:hanging="10"/>
        <w:jc w:val="both"/>
        <w:rPr>
          <w:b/>
        </w:rPr>
      </w:pPr>
      <w:r>
        <w:t xml:space="preserve">Seller represents and warrants there are parties in occupancy of the Property, Buyer will be given occupancy of the Property at Closing unless otherwise specified herein: </w:t>
      </w:r>
      <w:r w:rsidR="00AA4707">
        <w:rPr>
          <w:b/>
          <w:u w:val="single"/>
        </w:rPr>
        <w:t>VACANT</w:t>
      </w:r>
    </w:p>
    <w:p w14:paraId="1BD43C65" w14:textId="0EE55A61" w:rsidR="00720EE3" w:rsidRDefault="00720EE3" w:rsidP="00AA4707">
      <w:pPr>
        <w:pStyle w:val="BodyText"/>
        <w:spacing w:before="58" w:line="244" w:lineRule="auto"/>
        <w:ind w:left="714" w:right="348" w:hanging="10"/>
        <w:jc w:val="both"/>
        <w:rPr>
          <w:b/>
        </w:rPr>
        <w:sectPr w:rsidR="00720EE3">
          <w:footerReference w:type="default" r:id="rId7"/>
          <w:type w:val="continuous"/>
          <w:pgSz w:w="12240" w:h="15840"/>
          <w:pgMar w:top="1820" w:right="1080" w:bottom="1600" w:left="1080" w:header="0" w:footer="1416" w:gutter="0"/>
          <w:pgNumType w:start="1"/>
          <w:cols w:space="720"/>
        </w:sectPr>
      </w:pPr>
    </w:p>
    <w:p w14:paraId="381DA983" w14:textId="77777777" w:rsidR="00720EE3" w:rsidRDefault="00000000">
      <w:pPr>
        <w:pStyle w:val="Heading2"/>
        <w:numPr>
          <w:ilvl w:val="0"/>
          <w:numId w:val="1"/>
        </w:numPr>
        <w:tabs>
          <w:tab w:val="left" w:pos="566"/>
        </w:tabs>
        <w:spacing w:before="70"/>
        <w:ind w:left="566" w:hanging="221"/>
        <w:rPr>
          <w:u w:val="none"/>
        </w:rPr>
      </w:pPr>
      <w:r>
        <w:lastRenderedPageBreak/>
        <w:t>TITLE</w:t>
      </w:r>
      <w:r>
        <w:rPr>
          <w:spacing w:val="-9"/>
        </w:rPr>
        <w:t xml:space="preserve"> </w:t>
      </w:r>
      <w:r>
        <w:rPr>
          <w:spacing w:val="-2"/>
        </w:rPr>
        <w:t>DOCUMENTS</w:t>
      </w:r>
    </w:p>
    <w:p w14:paraId="64FCD09E" w14:textId="77777777" w:rsidR="00720EE3" w:rsidRDefault="00000000">
      <w:pPr>
        <w:pStyle w:val="BodyText"/>
        <w:spacing w:before="53" w:line="249" w:lineRule="auto"/>
        <w:ind w:left="714" w:right="346" w:hanging="10"/>
        <w:jc w:val="both"/>
      </w:pPr>
      <w:r>
        <w:t>As soon as practical following the Effective Date of this Contract, Escrow Agent shall cause to be issued and delivered</w:t>
      </w:r>
      <w:r>
        <w:rPr>
          <w:spacing w:val="-4"/>
        </w:rPr>
        <w:t xml:space="preserve"> </w:t>
      </w:r>
      <w:r>
        <w:t>to</w:t>
      </w:r>
      <w:r>
        <w:rPr>
          <w:spacing w:val="-3"/>
        </w:rPr>
        <w:t xml:space="preserve"> </w:t>
      </w:r>
      <w:r>
        <w:t>Buyer:</w:t>
      </w:r>
      <w:r>
        <w:rPr>
          <w:spacing w:val="-3"/>
        </w:rPr>
        <w:t xml:space="preserve"> </w:t>
      </w:r>
      <w:r>
        <w:t>(a)</w:t>
      </w:r>
      <w:r>
        <w:rPr>
          <w:spacing w:val="-3"/>
        </w:rPr>
        <w:t xml:space="preserve"> </w:t>
      </w:r>
      <w:r>
        <w:t>a</w:t>
      </w:r>
      <w:r>
        <w:rPr>
          <w:spacing w:val="-3"/>
        </w:rPr>
        <w:t xml:space="preserve"> </w:t>
      </w:r>
      <w:r>
        <w:t>current</w:t>
      </w:r>
      <w:r>
        <w:rPr>
          <w:spacing w:val="-3"/>
        </w:rPr>
        <w:t xml:space="preserve"> </w:t>
      </w:r>
      <w:r>
        <w:t>commitment</w:t>
      </w:r>
      <w:r>
        <w:rPr>
          <w:spacing w:val="-3"/>
        </w:rPr>
        <w:t xml:space="preserve"> </w:t>
      </w:r>
      <w:r>
        <w:t>for</w:t>
      </w:r>
      <w:r>
        <w:rPr>
          <w:spacing w:val="-3"/>
        </w:rPr>
        <w:t xml:space="preserve"> </w:t>
      </w:r>
      <w:r>
        <w:t>an</w:t>
      </w:r>
      <w:r>
        <w:rPr>
          <w:spacing w:val="-13"/>
        </w:rPr>
        <w:t xml:space="preserve"> </w:t>
      </w:r>
      <w:r>
        <w:t>ALTA</w:t>
      </w:r>
      <w:r>
        <w:rPr>
          <w:spacing w:val="-12"/>
        </w:rPr>
        <w:t xml:space="preserve"> </w:t>
      </w:r>
      <w:r>
        <w:t>Residential</w:t>
      </w:r>
      <w:r>
        <w:rPr>
          <w:spacing w:val="-3"/>
        </w:rPr>
        <w:t xml:space="preserve"> </w:t>
      </w:r>
      <w:r>
        <w:t>Owner’s</w:t>
      </w:r>
      <w:r>
        <w:rPr>
          <w:spacing w:val="-3"/>
        </w:rPr>
        <w:t xml:space="preserve"> </w:t>
      </w:r>
      <w:r>
        <w:t>Policy</w:t>
      </w:r>
      <w:r>
        <w:rPr>
          <w:spacing w:val="-3"/>
        </w:rPr>
        <w:t xml:space="preserve"> </w:t>
      </w:r>
      <w:r>
        <w:t>of</w:t>
      </w:r>
      <w:r>
        <w:rPr>
          <w:spacing w:val="-6"/>
        </w:rPr>
        <w:t xml:space="preserve"> </w:t>
      </w:r>
      <w:r>
        <w:t>Title</w:t>
      </w:r>
      <w:r>
        <w:rPr>
          <w:spacing w:val="-3"/>
        </w:rPr>
        <w:t xml:space="preserve"> </w:t>
      </w:r>
      <w:r>
        <w:t>Insurance</w:t>
      </w:r>
      <w:r>
        <w:rPr>
          <w:spacing w:val="-3"/>
        </w:rPr>
        <w:t xml:space="preserve"> </w:t>
      </w:r>
      <w:r>
        <w:t>(“Title Report”); and (b) copies of all documents referenced as exceptions therein (together with the Title Report, the “Title Documents”).</w:t>
      </w:r>
    </w:p>
    <w:p w14:paraId="51DC28EB" w14:textId="77777777" w:rsidR="00720EE3" w:rsidRDefault="00000000">
      <w:pPr>
        <w:pStyle w:val="Heading2"/>
        <w:numPr>
          <w:ilvl w:val="0"/>
          <w:numId w:val="1"/>
        </w:numPr>
        <w:tabs>
          <w:tab w:val="left" w:pos="666"/>
        </w:tabs>
        <w:spacing w:before="46"/>
        <w:ind w:left="666" w:hanging="321"/>
        <w:rPr>
          <w:u w:val="none"/>
        </w:rPr>
      </w:pPr>
      <w:r>
        <w:rPr>
          <w:spacing w:val="-2"/>
        </w:rPr>
        <w:t>TITLE</w:t>
      </w:r>
      <w:r>
        <w:rPr>
          <w:spacing w:val="-6"/>
        </w:rPr>
        <w:t xml:space="preserve"> </w:t>
      </w:r>
      <w:r>
        <w:rPr>
          <w:spacing w:val="-2"/>
        </w:rPr>
        <w:t>DELAYS</w:t>
      </w:r>
      <w:r>
        <w:rPr>
          <w:spacing w:val="-5"/>
        </w:rPr>
        <w:t xml:space="preserve"> </w:t>
      </w:r>
      <w:r>
        <w:rPr>
          <w:spacing w:val="-2"/>
        </w:rPr>
        <w:t>&amp;</w:t>
      </w:r>
      <w:r>
        <w:rPr>
          <w:spacing w:val="-5"/>
        </w:rPr>
        <w:t xml:space="preserve"> </w:t>
      </w:r>
      <w:r>
        <w:rPr>
          <w:spacing w:val="-2"/>
        </w:rPr>
        <w:t>EXTENSIONS</w:t>
      </w:r>
    </w:p>
    <w:p w14:paraId="061AB251" w14:textId="77777777" w:rsidR="00720EE3" w:rsidRDefault="00000000">
      <w:pPr>
        <w:pStyle w:val="BodyText"/>
        <w:spacing w:before="59" w:line="247" w:lineRule="auto"/>
        <w:ind w:left="714" w:right="347" w:hanging="10"/>
        <w:jc w:val="both"/>
      </w:pPr>
      <w:r>
        <w:t>If title is not clear on the COE date or if there are issues with title that do not allow it to be insurable (such as probate, tax liens, payoff statements delays, or other title delays) then Buyer and Seller agree to extend the date of</w:t>
      </w:r>
      <w:r>
        <w:rPr>
          <w:spacing w:val="-6"/>
        </w:rPr>
        <w:t xml:space="preserve"> </w:t>
      </w:r>
      <w:r>
        <w:t>COE</w:t>
      </w:r>
      <w:r>
        <w:rPr>
          <w:spacing w:val="-7"/>
        </w:rPr>
        <w:t xml:space="preserve"> </w:t>
      </w:r>
      <w:r>
        <w:t>for</w:t>
      </w:r>
      <w:r>
        <w:rPr>
          <w:spacing w:val="-6"/>
        </w:rPr>
        <w:t xml:space="preserve"> </w:t>
      </w:r>
      <w:r>
        <w:t>up</w:t>
      </w:r>
      <w:r>
        <w:rPr>
          <w:spacing w:val="-6"/>
        </w:rPr>
        <w:t xml:space="preserve"> </w:t>
      </w:r>
      <w:r>
        <w:t>to</w:t>
      </w:r>
      <w:r>
        <w:rPr>
          <w:spacing w:val="-6"/>
        </w:rPr>
        <w:t xml:space="preserve"> </w:t>
      </w:r>
      <w:r>
        <w:t>60</w:t>
      </w:r>
      <w:r>
        <w:rPr>
          <w:spacing w:val="-6"/>
        </w:rPr>
        <w:t xml:space="preserve"> </w:t>
      </w:r>
      <w:r>
        <w:t>calendar</w:t>
      </w:r>
      <w:r>
        <w:rPr>
          <w:spacing w:val="-6"/>
        </w:rPr>
        <w:t xml:space="preserve"> </w:t>
      </w:r>
      <w:r>
        <w:t>days</w:t>
      </w:r>
      <w:r>
        <w:rPr>
          <w:spacing w:val="-6"/>
        </w:rPr>
        <w:t xml:space="preserve"> </w:t>
      </w:r>
      <w:r>
        <w:t>to</w:t>
      </w:r>
      <w:r>
        <w:rPr>
          <w:spacing w:val="-6"/>
        </w:rPr>
        <w:t xml:space="preserve"> </w:t>
      </w:r>
      <w:r>
        <w:t>obtain</w:t>
      </w:r>
      <w:r>
        <w:rPr>
          <w:spacing w:val="-6"/>
        </w:rPr>
        <w:t xml:space="preserve"> </w:t>
      </w:r>
      <w:r>
        <w:t>clear</w:t>
      </w:r>
      <w:r>
        <w:rPr>
          <w:spacing w:val="-6"/>
        </w:rPr>
        <w:t xml:space="preserve"> </w:t>
      </w:r>
      <w:r>
        <w:t>title.</w:t>
      </w:r>
      <w:r>
        <w:rPr>
          <w:spacing w:val="-6"/>
        </w:rPr>
        <w:t xml:space="preserve"> </w:t>
      </w:r>
      <w:r>
        <w:t>During</w:t>
      </w:r>
      <w:r>
        <w:rPr>
          <w:spacing w:val="-6"/>
        </w:rPr>
        <w:t xml:space="preserve"> </w:t>
      </w:r>
      <w:r>
        <w:t>this</w:t>
      </w:r>
      <w:r>
        <w:rPr>
          <w:spacing w:val="-6"/>
        </w:rPr>
        <w:t xml:space="preserve"> </w:t>
      </w:r>
      <w:r>
        <w:t>time</w:t>
      </w:r>
      <w:r>
        <w:rPr>
          <w:spacing w:val="-6"/>
        </w:rPr>
        <w:t xml:space="preserve"> </w:t>
      </w:r>
      <w:r>
        <w:t>this</w:t>
      </w:r>
      <w:r>
        <w:rPr>
          <w:spacing w:val="-6"/>
        </w:rPr>
        <w:t xml:space="preserve"> </w:t>
      </w:r>
      <w:r>
        <w:t>contract</w:t>
      </w:r>
      <w:r>
        <w:rPr>
          <w:spacing w:val="-6"/>
        </w:rPr>
        <w:t xml:space="preserve"> </w:t>
      </w:r>
      <w:r>
        <w:t>may</w:t>
      </w:r>
      <w:r>
        <w:rPr>
          <w:spacing w:val="-6"/>
        </w:rPr>
        <w:t xml:space="preserve"> </w:t>
      </w:r>
      <w:r>
        <w:t>be</w:t>
      </w:r>
      <w:r>
        <w:rPr>
          <w:spacing w:val="-6"/>
        </w:rPr>
        <w:t xml:space="preserve"> </w:t>
      </w:r>
      <w:r>
        <w:t>terminated</w:t>
      </w:r>
      <w:r>
        <w:rPr>
          <w:spacing w:val="-6"/>
        </w:rPr>
        <w:t xml:space="preserve"> </w:t>
      </w:r>
      <w:r>
        <w:t>by</w:t>
      </w:r>
      <w:r>
        <w:rPr>
          <w:spacing w:val="-6"/>
        </w:rPr>
        <w:t xml:space="preserve"> </w:t>
      </w:r>
      <w:r>
        <w:t>option of Buyer whereas all earnest monies to be refunded to buyer.</w:t>
      </w:r>
    </w:p>
    <w:p w14:paraId="493772F7" w14:textId="77777777" w:rsidR="00720EE3" w:rsidRDefault="00000000">
      <w:pPr>
        <w:pStyle w:val="Heading2"/>
        <w:numPr>
          <w:ilvl w:val="0"/>
          <w:numId w:val="1"/>
        </w:numPr>
        <w:tabs>
          <w:tab w:val="left" w:pos="654"/>
        </w:tabs>
        <w:spacing w:before="55"/>
        <w:ind w:left="654" w:hanging="309"/>
        <w:rPr>
          <w:u w:val="none"/>
        </w:rPr>
      </w:pPr>
      <w:r>
        <w:t>TITLE</w:t>
      </w:r>
      <w:r>
        <w:rPr>
          <w:spacing w:val="-9"/>
        </w:rPr>
        <w:t xml:space="preserve"> </w:t>
      </w:r>
      <w:r>
        <w:rPr>
          <w:spacing w:val="-2"/>
        </w:rPr>
        <w:t>INSURANCE</w:t>
      </w:r>
    </w:p>
    <w:p w14:paraId="6F4247A4" w14:textId="77777777" w:rsidR="00720EE3" w:rsidRDefault="00000000">
      <w:pPr>
        <w:pStyle w:val="BodyText"/>
        <w:spacing w:before="53"/>
        <w:ind w:left="705"/>
      </w:pPr>
      <w:r>
        <w:t>Earnest</w:t>
      </w:r>
      <w:r>
        <w:rPr>
          <w:spacing w:val="-7"/>
        </w:rPr>
        <w:t xml:space="preserve"> </w:t>
      </w:r>
      <w:r>
        <w:t>money</w:t>
      </w:r>
      <w:r>
        <w:rPr>
          <w:spacing w:val="-4"/>
        </w:rPr>
        <w:t xml:space="preserve"> </w:t>
      </w:r>
      <w:r>
        <w:t>is</w:t>
      </w:r>
      <w:r>
        <w:rPr>
          <w:spacing w:val="-5"/>
        </w:rPr>
        <w:t xml:space="preserve"> </w:t>
      </w:r>
      <w:r>
        <w:t>refundable</w:t>
      </w:r>
      <w:r>
        <w:rPr>
          <w:spacing w:val="-4"/>
        </w:rPr>
        <w:t xml:space="preserve"> </w:t>
      </w:r>
      <w:r>
        <w:t>to</w:t>
      </w:r>
      <w:r>
        <w:rPr>
          <w:spacing w:val="-4"/>
        </w:rPr>
        <w:t xml:space="preserve"> </w:t>
      </w:r>
      <w:r>
        <w:t>Buyer</w:t>
      </w:r>
      <w:r>
        <w:rPr>
          <w:spacing w:val="-5"/>
        </w:rPr>
        <w:t xml:space="preserve"> </w:t>
      </w:r>
      <w:r>
        <w:t>if</w:t>
      </w:r>
      <w:r>
        <w:rPr>
          <w:spacing w:val="-4"/>
        </w:rPr>
        <w:t xml:space="preserve"> </w:t>
      </w:r>
      <w:r>
        <w:t>title</w:t>
      </w:r>
      <w:r>
        <w:rPr>
          <w:spacing w:val="-5"/>
        </w:rPr>
        <w:t xml:space="preserve"> </w:t>
      </w:r>
      <w:r>
        <w:t>is</w:t>
      </w:r>
      <w:r>
        <w:rPr>
          <w:spacing w:val="-4"/>
        </w:rPr>
        <w:t xml:space="preserve"> </w:t>
      </w:r>
      <w:r>
        <w:t>not</w:t>
      </w:r>
      <w:r>
        <w:rPr>
          <w:spacing w:val="-4"/>
        </w:rPr>
        <w:t xml:space="preserve"> </w:t>
      </w:r>
      <w:r>
        <w:rPr>
          <w:spacing w:val="-2"/>
        </w:rPr>
        <w:t>insurable.</w:t>
      </w:r>
    </w:p>
    <w:p w14:paraId="5CC35D95" w14:textId="77777777" w:rsidR="00720EE3" w:rsidRDefault="00000000">
      <w:pPr>
        <w:pStyle w:val="Heading2"/>
        <w:numPr>
          <w:ilvl w:val="0"/>
          <w:numId w:val="1"/>
        </w:numPr>
        <w:tabs>
          <w:tab w:val="left" w:pos="666"/>
        </w:tabs>
        <w:ind w:left="666" w:hanging="321"/>
        <w:rPr>
          <w:u w:val="none"/>
        </w:rPr>
      </w:pPr>
      <w:r>
        <w:rPr>
          <w:spacing w:val="-4"/>
        </w:rPr>
        <w:t>SELLER</w:t>
      </w:r>
      <w:r>
        <w:rPr>
          <w:spacing w:val="8"/>
        </w:rPr>
        <w:t xml:space="preserve"> </w:t>
      </w:r>
      <w:r>
        <w:rPr>
          <w:spacing w:val="-4"/>
        </w:rPr>
        <w:t>REPRESENTATIONS AND</w:t>
      </w:r>
      <w:r>
        <w:rPr>
          <w:spacing w:val="5"/>
        </w:rPr>
        <w:t xml:space="preserve"> </w:t>
      </w:r>
      <w:r>
        <w:rPr>
          <w:spacing w:val="-4"/>
        </w:rPr>
        <w:t>WARRANTIES</w:t>
      </w:r>
    </w:p>
    <w:p w14:paraId="4DE9F279" w14:textId="77777777" w:rsidR="00720EE3" w:rsidRDefault="00000000">
      <w:pPr>
        <w:pStyle w:val="ListParagraph"/>
        <w:numPr>
          <w:ilvl w:val="1"/>
          <w:numId w:val="1"/>
        </w:numPr>
        <w:tabs>
          <w:tab w:val="left" w:pos="714"/>
          <w:tab w:val="left" w:pos="1078"/>
        </w:tabs>
        <w:spacing w:before="53" w:line="249" w:lineRule="auto"/>
        <w:ind w:left="714" w:right="346" w:hanging="10"/>
        <w:rPr>
          <w:sz w:val="20"/>
        </w:rPr>
      </w:pPr>
      <w:r>
        <w:rPr>
          <w:sz w:val="20"/>
        </w:rPr>
        <w:t>Seller has full right, power and authority to sell the Property to Buyer as provided in this Contract and to</w:t>
      </w:r>
      <w:r>
        <w:rPr>
          <w:spacing w:val="80"/>
          <w:sz w:val="20"/>
        </w:rPr>
        <w:t xml:space="preserve"> </w:t>
      </w:r>
      <w:r>
        <w:rPr>
          <w:sz w:val="20"/>
        </w:rPr>
        <w:t>carry out its obligations hereunder.</w:t>
      </w:r>
    </w:p>
    <w:p w14:paraId="2307E187" w14:textId="426221D7" w:rsidR="00720EE3" w:rsidRDefault="00000000">
      <w:pPr>
        <w:pStyle w:val="ListParagraph"/>
        <w:numPr>
          <w:ilvl w:val="1"/>
          <w:numId w:val="1"/>
        </w:numPr>
        <w:tabs>
          <w:tab w:val="left" w:pos="714"/>
          <w:tab w:val="left" w:pos="1078"/>
        </w:tabs>
        <w:spacing w:before="50" w:line="249" w:lineRule="auto"/>
        <w:ind w:left="714" w:right="348" w:hanging="10"/>
        <w:rPr>
          <w:sz w:val="20"/>
        </w:rPr>
      </w:pPr>
      <w:r>
        <w:rPr>
          <w:sz w:val="20"/>
        </w:rPr>
        <w:t>Seller</w:t>
      </w:r>
      <w:r>
        <w:rPr>
          <w:spacing w:val="-13"/>
          <w:sz w:val="20"/>
        </w:rPr>
        <w:t xml:space="preserve"> </w:t>
      </w:r>
      <w:r>
        <w:rPr>
          <w:sz w:val="20"/>
        </w:rPr>
        <w:t>will</w:t>
      </w:r>
      <w:r>
        <w:rPr>
          <w:spacing w:val="-11"/>
          <w:sz w:val="20"/>
        </w:rPr>
        <w:t xml:space="preserve"> </w:t>
      </w:r>
      <w:r>
        <w:rPr>
          <w:sz w:val="20"/>
        </w:rPr>
        <w:t>maintain</w:t>
      </w:r>
      <w:r>
        <w:rPr>
          <w:spacing w:val="-13"/>
          <w:sz w:val="20"/>
        </w:rPr>
        <w:t xml:space="preserve"> </w:t>
      </w:r>
      <w:r>
        <w:rPr>
          <w:sz w:val="20"/>
        </w:rPr>
        <w:t>the</w:t>
      </w:r>
      <w:r>
        <w:rPr>
          <w:spacing w:val="-12"/>
          <w:sz w:val="20"/>
        </w:rPr>
        <w:t xml:space="preserve"> </w:t>
      </w:r>
      <w:r>
        <w:rPr>
          <w:sz w:val="20"/>
        </w:rPr>
        <w:t>Property</w:t>
      </w:r>
      <w:r>
        <w:rPr>
          <w:spacing w:val="-13"/>
          <w:sz w:val="20"/>
        </w:rPr>
        <w:t xml:space="preserve"> </w:t>
      </w:r>
      <w:r>
        <w:rPr>
          <w:sz w:val="20"/>
        </w:rPr>
        <w:t>so</w:t>
      </w:r>
      <w:r>
        <w:rPr>
          <w:spacing w:val="-12"/>
          <w:sz w:val="20"/>
        </w:rPr>
        <w:t xml:space="preserve"> </w:t>
      </w:r>
      <w:r>
        <w:rPr>
          <w:sz w:val="20"/>
        </w:rPr>
        <w:t>that</w:t>
      </w:r>
      <w:r>
        <w:rPr>
          <w:spacing w:val="-12"/>
          <w:sz w:val="20"/>
        </w:rPr>
        <w:t xml:space="preserve"> </w:t>
      </w:r>
      <w:r>
        <w:rPr>
          <w:sz w:val="20"/>
        </w:rPr>
        <w:t>as</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COE,</w:t>
      </w:r>
      <w:r>
        <w:rPr>
          <w:spacing w:val="-12"/>
          <w:sz w:val="20"/>
        </w:rPr>
        <w:t xml:space="preserve"> </w:t>
      </w:r>
      <w:r>
        <w:rPr>
          <w:sz w:val="20"/>
        </w:rPr>
        <w:t>it</w:t>
      </w:r>
      <w:r>
        <w:rPr>
          <w:spacing w:val="-12"/>
          <w:sz w:val="20"/>
        </w:rPr>
        <w:t xml:space="preserve"> </w:t>
      </w:r>
      <w:r>
        <w:rPr>
          <w:sz w:val="20"/>
        </w:rPr>
        <w:t>will</w:t>
      </w:r>
      <w:r>
        <w:rPr>
          <w:spacing w:val="-11"/>
          <w:sz w:val="20"/>
        </w:rPr>
        <w:t xml:space="preserve"> </w:t>
      </w:r>
      <w:r>
        <w:rPr>
          <w:sz w:val="20"/>
        </w:rPr>
        <w:t>be</w:t>
      </w:r>
      <w:r>
        <w:rPr>
          <w:spacing w:val="-13"/>
          <w:sz w:val="20"/>
        </w:rPr>
        <w:t xml:space="preserve"> </w:t>
      </w:r>
      <w:r>
        <w:rPr>
          <w:sz w:val="20"/>
        </w:rPr>
        <w:t>in</w:t>
      </w:r>
      <w:r>
        <w:rPr>
          <w:spacing w:val="-12"/>
          <w:sz w:val="20"/>
        </w:rPr>
        <w:t xml:space="preserve"> </w:t>
      </w:r>
      <w:r>
        <w:rPr>
          <w:sz w:val="20"/>
        </w:rPr>
        <w:t>substantially</w:t>
      </w:r>
      <w:r>
        <w:rPr>
          <w:spacing w:val="-13"/>
          <w:sz w:val="20"/>
        </w:rPr>
        <w:t xml:space="preserve"> </w:t>
      </w:r>
      <w:r>
        <w:rPr>
          <w:sz w:val="20"/>
        </w:rPr>
        <w:t>the</w:t>
      </w:r>
      <w:r>
        <w:rPr>
          <w:spacing w:val="-12"/>
          <w:sz w:val="20"/>
        </w:rPr>
        <w:t xml:space="preserve"> </w:t>
      </w:r>
      <w:r>
        <w:rPr>
          <w:sz w:val="20"/>
        </w:rPr>
        <w:t>same</w:t>
      </w:r>
      <w:r>
        <w:rPr>
          <w:spacing w:val="-13"/>
          <w:sz w:val="20"/>
        </w:rPr>
        <w:t xml:space="preserve"> </w:t>
      </w:r>
      <w:r>
        <w:rPr>
          <w:sz w:val="20"/>
        </w:rPr>
        <w:t>condition as of the Effective Date.</w:t>
      </w:r>
    </w:p>
    <w:p w14:paraId="0063BC28" w14:textId="77777777" w:rsidR="00720EE3" w:rsidRDefault="00000000">
      <w:pPr>
        <w:pStyle w:val="ListParagraph"/>
        <w:numPr>
          <w:ilvl w:val="1"/>
          <w:numId w:val="1"/>
        </w:numPr>
        <w:tabs>
          <w:tab w:val="left" w:pos="714"/>
          <w:tab w:val="left" w:pos="1077"/>
        </w:tabs>
        <w:spacing w:before="50" w:line="244" w:lineRule="auto"/>
        <w:ind w:left="714" w:right="347" w:hanging="10"/>
        <w:rPr>
          <w:sz w:val="20"/>
        </w:rPr>
      </w:pPr>
      <w:r>
        <w:rPr>
          <w:sz w:val="20"/>
        </w:rPr>
        <w:t>Seller acknowledges, agrees and understands that any personal property left on the Property after COE will convey to Buyer and may be disposed of by Buyer at Buyer’s discretion.</w:t>
      </w:r>
    </w:p>
    <w:p w14:paraId="0D360248" w14:textId="77777777" w:rsidR="00720EE3" w:rsidRDefault="00000000">
      <w:pPr>
        <w:pStyle w:val="Heading2"/>
        <w:numPr>
          <w:ilvl w:val="0"/>
          <w:numId w:val="1"/>
        </w:numPr>
        <w:tabs>
          <w:tab w:val="left" w:pos="666"/>
        </w:tabs>
        <w:spacing w:before="59"/>
        <w:ind w:left="666" w:hanging="321"/>
        <w:rPr>
          <w:u w:val="none"/>
        </w:rPr>
      </w:pPr>
      <w:r>
        <w:t>BUYER</w:t>
      </w:r>
      <w:r>
        <w:rPr>
          <w:spacing w:val="-10"/>
        </w:rPr>
        <w:t xml:space="preserve"> </w:t>
      </w:r>
      <w:r>
        <w:rPr>
          <w:spacing w:val="-2"/>
        </w:rPr>
        <w:t>DISCLOSURE</w:t>
      </w:r>
    </w:p>
    <w:p w14:paraId="6C023D07" w14:textId="77777777" w:rsidR="00720EE3" w:rsidRDefault="00000000">
      <w:pPr>
        <w:pStyle w:val="BodyText"/>
        <w:spacing w:before="53"/>
        <w:ind w:left="705"/>
      </w:pPr>
      <w:r>
        <w:t>Buyer</w:t>
      </w:r>
      <w:r>
        <w:rPr>
          <w:spacing w:val="-7"/>
        </w:rPr>
        <w:t xml:space="preserve"> </w:t>
      </w:r>
      <w:r>
        <w:t>and/or</w:t>
      </w:r>
      <w:r>
        <w:rPr>
          <w:spacing w:val="-4"/>
        </w:rPr>
        <w:t xml:space="preserve"> </w:t>
      </w:r>
      <w:r>
        <w:t>its</w:t>
      </w:r>
      <w:r>
        <w:rPr>
          <w:spacing w:val="-5"/>
        </w:rPr>
        <w:t xml:space="preserve"> </w:t>
      </w:r>
      <w:r>
        <w:t>member(s)</w:t>
      </w:r>
      <w:r>
        <w:rPr>
          <w:spacing w:val="-4"/>
        </w:rPr>
        <w:t xml:space="preserve"> </w:t>
      </w:r>
      <w:r>
        <w:t>is</w:t>
      </w:r>
      <w:r>
        <w:rPr>
          <w:spacing w:val="-4"/>
        </w:rPr>
        <w:t xml:space="preserve"> </w:t>
      </w:r>
      <w:r>
        <w:t>not</w:t>
      </w:r>
      <w:r>
        <w:rPr>
          <w:spacing w:val="-5"/>
        </w:rPr>
        <w:t xml:space="preserve"> </w:t>
      </w:r>
      <w:r>
        <w:t>acting</w:t>
      </w:r>
      <w:r>
        <w:rPr>
          <w:spacing w:val="-4"/>
        </w:rPr>
        <w:t xml:space="preserve"> </w:t>
      </w:r>
      <w:r>
        <w:t>as</w:t>
      </w:r>
      <w:r>
        <w:rPr>
          <w:spacing w:val="-4"/>
        </w:rPr>
        <w:t xml:space="preserve"> </w:t>
      </w:r>
      <w:r>
        <w:t>a</w:t>
      </w:r>
      <w:r>
        <w:rPr>
          <w:spacing w:val="-5"/>
        </w:rPr>
        <w:t xml:space="preserve"> </w:t>
      </w:r>
      <w:r>
        <w:t>real</w:t>
      </w:r>
      <w:r>
        <w:rPr>
          <w:spacing w:val="-4"/>
        </w:rPr>
        <w:t xml:space="preserve"> </w:t>
      </w:r>
      <w:r>
        <w:t>estate</w:t>
      </w:r>
      <w:r>
        <w:rPr>
          <w:spacing w:val="-5"/>
        </w:rPr>
        <w:t xml:space="preserve"> </w:t>
      </w:r>
      <w:r>
        <w:t>agent</w:t>
      </w:r>
      <w:r>
        <w:rPr>
          <w:spacing w:val="-4"/>
        </w:rPr>
        <w:t xml:space="preserve"> </w:t>
      </w:r>
      <w:r>
        <w:t>in</w:t>
      </w:r>
      <w:r>
        <w:rPr>
          <w:spacing w:val="-4"/>
        </w:rPr>
        <w:t xml:space="preserve"> </w:t>
      </w:r>
      <w:r>
        <w:t>this</w:t>
      </w:r>
      <w:r>
        <w:rPr>
          <w:spacing w:val="-5"/>
        </w:rPr>
        <w:t xml:space="preserve"> </w:t>
      </w:r>
      <w:r>
        <w:t>transaction,</w:t>
      </w:r>
      <w:r>
        <w:rPr>
          <w:spacing w:val="-4"/>
        </w:rPr>
        <w:t xml:space="preserve"> </w:t>
      </w:r>
      <w:r>
        <w:t>but</w:t>
      </w:r>
      <w:r>
        <w:rPr>
          <w:spacing w:val="-4"/>
        </w:rPr>
        <w:t xml:space="preserve"> </w:t>
      </w:r>
      <w:r>
        <w:t>only</w:t>
      </w:r>
      <w:r>
        <w:rPr>
          <w:spacing w:val="-5"/>
        </w:rPr>
        <w:t xml:space="preserve"> </w:t>
      </w:r>
      <w:r>
        <w:t>as</w:t>
      </w:r>
      <w:r>
        <w:rPr>
          <w:spacing w:val="-4"/>
        </w:rPr>
        <w:t xml:space="preserve"> </w:t>
      </w:r>
      <w:r>
        <w:t>a</w:t>
      </w:r>
      <w:r>
        <w:rPr>
          <w:spacing w:val="-4"/>
        </w:rPr>
        <w:t xml:space="preserve"> </w:t>
      </w:r>
      <w:r>
        <w:rPr>
          <w:spacing w:val="-2"/>
        </w:rPr>
        <w:t>principal.</w:t>
      </w:r>
    </w:p>
    <w:p w14:paraId="2CEC1897" w14:textId="77777777" w:rsidR="00720EE3" w:rsidRDefault="00000000">
      <w:pPr>
        <w:pStyle w:val="Heading2"/>
        <w:numPr>
          <w:ilvl w:val="0"/>
          <w:numId w:val="1"/>
        </w:numPr>
        <w:tabs>
          <w:tab w:val="left" w:pos="666"/>
        </w:tabs>
        <w:ind w:left="666" w:hanging="321"/>
        <w:rPr>
          <w:u w:val="none"/>
        </w:rPr>
      </w:pPr>
      <w:r>
        <w:rPr>
          <w:spacing w:val="-6"/>
        </w:rPr>
        <w:t>DEFAULT</w:t>
      </w:r>
      <w:r>
        <w:rPr>
          <w:spacing w:val="-3"/>
        </w:rPr>
        <w:t xml:space="preserve"> </w:t>
      </w:r>
      <w:r>
        <w:rPr>
          <w:spacing w:val="-6"/>
        </w:rPr>
        <w:t>BY</w:t>
      </w:r>
      <w:r>
        <w:rPr>
          <w:spacing w:val="-5"/>
        </w:rPr>
        <w:t xml:space="preserve"> </w:t>
      </w:r>
      <w:r>
        <w:rPr>
          <w:spacing w:val="-6"/>
        </w:rPr>
        <w:t>SELLER</w:t>
      </w:r>
    </w:p>
    <w:p w14:paraId="7878285A" w14:textId="77777777" w:rsidR="00720EE3" w:rsidRDefault="00000000">
      <w:pPr>
        <w:pStyle w:val="BodyText"/>
        <w:spacing w:before="53" w:line="247" w:lineRule="auto"/>
        <w:ind w:left="714" w:right="345" w:hanging="10"/>
        <w:jc w:val="both"/>
      </w:pPr>
      <w:r>
        <w:t>If Seller shall breach any of the terms or provisions of this Contract prior to COE, Buyer may proceed against Seller</w:t>
      </w:r>
      <w:r>
        <w:rPr>
          <w:spacing w:val="-7"/>
        </w:rPr>
        <w:t xml:space="preserve"> </w:t>
      </w:r>
      <w:r>
        <w:t>for</w:t>
      </w:r>
      <w:r>
        <w:rPr>
          <w:spacing w:val="-7"/>
        </w:rPr>
        <w:t xml:space="preserve"> </w:t>
      </w:r>
      <w:r>
        <w:t>any</w:t>
      </w:r>
      <w:r>
        <w:rPr>
          <w:spacing w:val="-7"/>
        </w:rPr>
        <w:t xml:space="preserve"> </w:t>
      </w:r>
      <w:r>
        <w:t>claim</w:t>
      </w:r>
      <w:r>
        <w:rPr>
          <w:spacing w:val="-8"/>
        </w:rPr>
        <w:t xml:space="preserve"> </w:t>
      </w:r>
      <w:r>
        <w:t>or</w:t>
      </w:r>
      <w:r>
        <w:rPr>
          <w:spacing w:val="-7"/>
        </w:rPr>
        <w:t xml:space="preserve"> </w:t>
      </w:r>
      <w:r>
        <w:t>remedy</w:t>
      </w:r>
      <w:r>
        <w:rPr>
          <w:spacing w:val="-7"/>
        </w:rPr>
        <w:t xml:space="preserve"> </w:t>
      </w:r>
      <w:r>
        <w:t>the</w:t>
      </w:r>
      <w:r>
        <w:rPr>
          <w:spacing w:val="-7"/>
        </w:rPr>
        <w:t xml:space="preserve"> </w:t>
      </w:r>
      <w:r>
        <w:t>Buyer</w:t>
      </w:r>
      <w:r>
        <w:rPr>
          <w:spacing w:val="-7"/>
        </w:rPr>
        <w:t xml:space="preserve"> </w:t>
      </w:r>
      <w:r>
        <w:t>may</w:t>
      </w:r>
      <w:r>
        <w:rPr>
          <w:spacing w:val="-7"/>
        </w:rPr>
        <w:t xml:space="preserve"> </w:t>
      </w:r>
      <w:r>
        <w:t>have</w:t>
      </w:r>
      <w:r>
        <w:rPr>
          <w:spacing w:val="-7"/>
        </w:rPr>
        <w:t xml:space="preserve"> </w:t>
      </w:r>
      <w:r>
        <w:t>in</w:t>
      </w:r>
      <w:r>
        <w:rPr>
          <w:spacing w:val="-7"/>
        </w:rPr>
        <w:t xml:space="preserve"> </w:t>
      </w:r>
      <w:r>
        <w:t>law</w:t>
      </w:r>
      <w:r>
        <w:rPr>
          <w:spacing w:val="-7"/>
        </w:rPr>
        <w:t xml:space="preserve"> </w:t>
      </w:r>
      <w:r>
        <w:t>or</w:t>
      </w:r>
      <w:r>
        <w:rPr>
          <w:spacing w:val="-7"/>
        </w:rPr>
        <w:t xml:space="preserve"> </w:t>
      </w:r>
      <w:r>
        <w:t>equity,</w:t>
      </w:r>
      <w:r>
        <w:rPr>
          <w:spacing w:val="-7"/>
        </w:rPr>
        <w:t xml:space="preserve"> </w:t>
      </w:r>
      <w:r>
        <w:t>which</w:t>
      </w:r>
      <w:r>
        <w:rPr>
          <w:spacing w:val="-7"/>
        </w:rPr>
        <w:t xml:space="preserve"> </w:t>
      </w:r>
      <w:r>
        <w:t>includes,</w:t>
      </w:r>
      <w:r>
        <w:rPr>
          <w:spacing w:val="-7"/>
        </w:rPr>
        <w:t xml:space="preserve"> </w:t>
      </w:r>
      <w:r>
        <w:t>but</w:t>
      </w:r>
      <w:r>
        <w:rPr>
          <w:spacing w:val="-7"/>
        </w:rPr>
        <w:t xml:space="preserve"> </w:t>
      </w:r>
      <w:r>
        <w:t>is</w:t>
      </w:r>
      <w:r>
        <w:rPr>
          <w:spacing w:val="-7"/>
        </w:rPr>
        <w:t xml:space="preserve"> </w:t>
      </w:r>
      <w:r>
        <w:t>not</w:t>
      </w:r>
      <w:r>
        <w:rPr>
          <w:spacing w:val="-7"/>
        </w:rPr>
        <w:t xml:space="preserve"> </w:t>
      </w:r>
      <w:r>
        <w:t>limited</w:t>
      </w:r>
      <w:r>
        <w:rPr>
          <w:spacing w:val="-7"/>
        </w:rPr>
        <w:t xml:space="preserve"> </w:t>
      </w:r>
      <w:r>
        <w:t>to,</w:t>
      </w:r>
      <w:r>
        <w:rPr>
          <w:spacing w:val="-7"/>
        </w:rPr>
        <w:t xml:space="preserve"> </w:t>
      </w:r>
      <w:r>
        <w:t>specific performance and/or damages.</w:t>
      </w:r>
    </w:p>
    <w:p w14:paraId="34B0FA2F" w14:textId="77777777" w:rsidR="00720EE3" w:rsidRDefault="00000000">
      <w:pPr>
        <w:pStyle w:val="Heading2"/>
        <w:numPr>
          <w:ilvl w:val="0"/>
          <w:numId w:val="1"/>
        </w:numPr>
        <w:tabs>
          <w:tab w:val="left" w:pos="666"/>
        </w:tabs>
        <w:spacing w:before="57"/>
        <w:ind w:left="666" w:hanging="321"/>
        <w:rPr>
          <w:u w:val="none"/>
        </w:rPr>
      </w:pPr>
      <w:r>
        <w:rPr>
          <w:spacing w:val="-6"/>
        </w:rPr>
        <w:t>DEFAULT</w:t>
      </w:r>
      <w:r>
        <w:rPr>
          <w:spacing w:val="-1"/>
        </w:rPr>
        <w:t xml:space="preserve"> </w:t>
      </w:r>
      <w:r>
        <w:rPr>
          <w:spacing w:val="-6"/>
        </w:rPr>
        <w:t>BY</w:t>
      </w:r>
      <w:r>
        <w:rPr>
          <w:spacing w:val="-5"/>
        </w:rPr>
        <w:t xml:space="preserve"> </w:t>
      </w:r>
      <w:r>
        <w:rPr>
          <w:spacing w:val="-6"/>
        </w:rPr>
        <w:t>BUYER</w:t>
      </w:r>
    </w:p>
    <w:p w14:paraId="047AAFB9" w14:textId="77777777" w:rsidR="00720EE3" w:rsidRDefault="00000000">
      <w:pPr>
        <w:pStyle w:val="BodyText"/>
        <w:spacing w:before="53"/>
        <w:ind w:left="705"/>
      </w:pPr>
      <w:r>
        <w:t>If</w:t>
      </w:r>
      <w:r>
        <w:rPr>
          <w:spacing w:val="-8"/>
        </w:rPr>
        <w:t xml:space="preserve"> </w:t>
      </w:r>
      <w:r>
        <w:t>Buyer</w:t>
      </w:r>
      <w:r>
        <w:rPr>
          <w:spacing w:val="-6"/>
        </w:rPr>
        <w:t xml:space="preserve"> </w:t>
      </w:r>
      <w:r>
        <w:t>breaches</w:t>
      </w:r>
      <w:r>
        <w:rPr>
          <w:spacing w:val="-5"/>
        </w:rPr>
        <w:t xml:space="preserve"> </w:t>
      </w:r>
      <w:r>
        <w:t>this</w:t>
      </w:r>
      <w:r>
        <w:rPr>
          <w:spacing w:val="-6"/>
        </w:rPr>
        <w:t xml:space="preserve"> </w:t>
      </w:r>
      <w:r>
        <w:t>Contract,</w:t>
      </w:r>
      <w:r>
        <w:rPr>
          <w:spacing w:val="-6"/>
        </w:rPr>
        <w:t xml:space="preserve"> </w:t>
      </w:r>
      <w:r>
        <w:t>Seller</w:t>
      </w:r>
      <w:r>
        <w:rPr>
          <w:spacing w:val="-5"/>
        </w:rPr>
        <w:t xml:space="preserve"> </w:t>
      </w:r>
      <w:r>
        <w:t>accepts</w:t>
      </w:r>
      <w:r>
        <w:rPr>
          <w:spacing w:val="-6"/>
        </w:rPr>
        <w:t xml:space="preserve"> </w:t>
      </w:r>
      <w:r>
        <w:t>the</w:t>
      </w:r>
      <w:r>
        <w:rPr>
          <w:spacing w:val="-6"/>
        </w:rPr>
        <w:t xml:space="preserve"> </w:t>
      </w:r>
      <w:r>
        <w:t>Deposit</w:t>
      </w:r>
      <w:r>
        <w:rPr>
          <w:spacing w:val="-5"/>
        </w:rPr>
        <w:t xml:space="preserve"> </w:t>
      </w:r>
      <w:r>
        <w:t>as</w:t>
      </w:r>
      <w:r>
        <w:rPr>
          <w:spacing w:val="-6"/>
        </w:rPr>
        <w:t xml:space="preserve"> </w:t>
      </w:r>
      <w:r>
        <w:t>Seller’s</w:t>
      </w:r>
      <w:r>
        <w:rPr>
          <w:spacing w:val="-6"/>
        </w:rPr>
        <w:t xml:space="preserve"> </w:t>
      </w:r>
      <w:r>
        <w:t>sole</w:t>
      </w:r>
      <w:r>
        <w:rPr>
          <w:spacing w:val="-5"/>
        </w:rPr>
        <w:t xml:space="preserve"> </w:t>
      </w:r>
      <w:r>
        <w:t>right</w:t>
      </w:r>
      <w:r>
        <w:rPr>
          <w:spacing w:val="-6"/>
        </w:rPr>
        <w:t xml:space="preserve"> </w:t>
      </w:r>
      <w:r>
        <w:t>to</w:t>
      </w:r>
      <w:r>
        <w:rPr>
          <w:spacing w:val="-5"/>
        </w:rPr>
        <w:t xml:space="preserve"> </w:t>
      </w:r>
      <w:r>
        <w:rPr>
          <w:spacing w:val="-2"/>
        </w:rPr>
        <w:t>damages.</w:t>
      </w:r>
    </w:p>
    <w:p w14:paraId="71B40D18" w14:textId="77777777" w:rsidR="00720EE3" w:rsidRDefault="00000000">
      <w:pPr>
        <w:pStyle w:val="Heading2"/>
        <w:numPr>
          <w:ilvl w:val="0"/>
          <w:numId w:val="1"/>
        </w:numPr>
        <w:tabs>
          <w:tab w:val="left" w:pos="666"/>
        </w:tabs>
        <w:ind w:left="666" w:hanging="321"/>
        <w:rPr>
          <w:u w:val="none"/>
        </w:rPr>
      </w:pPr>
      <w:r>
        <w:rPr>
          <w:spacing w:val="-2"/>
        </w:rPr>
        <w:t>PRE-MARKETING</w:t>
      </w:r>
      <w:r>
        <w:rPr>
          <w:spacing w:val="-8"/>
        </w:rPr>
        <w:t xml:space="preserve"> </w:t>
      </w:r>
      <w:r>
        <w:rPr>
          <w:spacing w:val="-2"/>
        </w:rPr>
        <w:t>AGREEMENT</w:t>
      </w:r>
    </w:p>
    <w:p w14:paraId="23673719" w14:textId="77777777" w:rsidR="00720EE3" w:rsidRDefault="00000000">
      <w:pPr>
        <w:pStyle w:val="BodyText"/>
        <w:spacing w:before="53" w:line="247" w:lineRule="auto"/>
        <w:ind w:left="714" w:right="346" w:hanging="10"/>
        <w:jc w:val="both"/>
      </w:pPr>
      <w:r>
        <w:t xml:space="preserve">Buyer has the right to market its contract interest in the Property in Buyer's sole discretion, which may include, but is not limited to listing the Property and Buyer's contract interest in the Property on any Multiple Listing Service ("MLS"). Seller, hereby appoints Buyer as its attorney in fact with the full power and authority to act in the name and place of Seller for the execution of any and all documents and offers necessary to list the Property </w:t>
      </w:r>
      <w:r>
        <w:rPr>
          <w:spacing w:val="-2"/>
        </w:rPr>
        <w:t>and</w:t>
      </w:r>
      <w:r>
        <w:rPr>
          <w:spacing w:val="-5"/>
        </w:rPr>
        <w:t xml:space="preserve"> </w:t>
      </w:r>
      <w:r>
        <w:rPr>
          <w:spacing w:val="-2"/>
        </w:rPr>
        <w:t>Buyer's</w:t>
      </w:r>
      <w:r>
        <w:rPr>
          <w:spacing w:val="-5"/>
        </w:rPr>
        <w:t xml:space="preserve"> </w:t>
      </w:r>
      <w:r>
        <w:rPr>
          <w:spacing w:val="-2"/>
        </w:rPr>
        <w:t>contract</w:t>
      </w:r>
      <w:r>
        <w:rPr>
          <w:spacing w:val="-4"/>
        </w:rPr>
        <w:t xml:space="preserve"> </w:t>
      </w:r>
      <w:r>
        <w:rPr>
          <w:spacing w:val="-2"/>
        </w:rPr>
        <w:t>interest</w:t>
      </w:r>
      <w:r>
        <w:rPr>
          <w:spacing w:val="-4"/>
        </w:rPr>
        <w:t xml:space="preserve"> </w:t>
      </w:r>
      <w:r>
        <w:rPr>
          <w:spacing w:val="-2"/>
        </w:rPr>
        <w:t>in</w:t>
      </w:r>
      <w:r>
        <w:rPr>
          <w:spacing w:val="-5"/>
        </w:rPr>
        <w:t xml:space="preserve"> </w:t>
      </w:r>
      <w:r>
        <w:rPr>
          <w:spacing w:val="-2"/>
        </w:rPr>
        <w:t>the</w:t>
      </w:r>
      <w:r>
        <w:rPr>
          <w:spacing w:val="-5"/>
        </w:rPr>
        <w:t xml:space="preserve"> </w:t>
      </w:r>
      <w:r>
        <w:rPr>
          <w:spacing w:val="-2"/>
        </w:rPr>
        <w:t>Property</w:t>
      </w:r>
      <w:r>
        <w:rPr>
          <w:spacing w:val="-5"/>
        </w:rPr>
        <w:t xml:space="preserve"> </w:t>
      </w:r>
      <w:r>
        <w:rPr>
          <w:spacing w:val="-2"/>
        </w:rPr>
        <w:t>on</w:t>
      </w:r>
      <w:r>
        <w:rPr>
          <w:spacing w:val="-5"/>
        </w:rPr>
        <w:t xml:space="preserve"> </w:t>
      </w:r>
      <w:r>
        <w:rPr>
          <w:spacing w:val="-2"/>
        </w:rPr>
        <w:t>the</w:t>
      </w:r>
      <w:r>
        <w:rPr>
          <w:spacing w:val="-5"/>
        </w:rPr>
        <w:t xml:space="preserve"> </w:t>
      </w:r>
      <w:r>
        <w:rPr>
          <w:spacing w:val="-2"/>
        </w:rPr>
        <w:t>MLS,</w:t>
      </w:r>
      <w:r>
        <w:rPr>
          <w:spacing w:val="-4"/>
        </w:rPr>
        <w:t xml:space="preserve"> </w:t>
      </w:r>
      <w:r>
        <w:rPr>
          <w:spacing w:val="-2"/>
        </w:rPr>
        <w:t>investor</w:t>
      </w:r>
      <w:r>
        <w:rPr>
          <w:spacing w:val="-4"/>
        </w:rPr>
        <w:t xml:space="preserve"> </w:t>
      </w:r>
      <w:r>
        <w:rPr>
          <w:spacing w:val="-2"/>
        </w:rPr>
        <w:t>networks,</w:t>
      </w:r>
      <w:r>
        <w:rPr>
          <w:spacing w:val="-4"/>
        </w:rPr>
        <w:t xml:space="preserve"> </w:t>
      </w:r>
      <w:r>
        <w:rPr>
          <w:spacing w:val="-2"/>
        </w:rPr>
        <w:t>Zillow,</w:t>
      </w:r>
      <w:r>
        <w:rPr>
          <w:spacing w:val="-4"/>
        </w:rPr>
        <w:t xml:space="preserve"> </w:t>
      </w:r>
      <w:r>
        <w:rPr>
          <w:spacing w:val="-2"/>
        </w:rPr>
        <w:t>and/</w:t>
      </w:r>
      <w:r>
        <w:rPr>
          <w:spacing w:val="-4"/>
        </w:rPr>
        <w:t xml:space="preserve"> </w:t>
      </w:r>
      <w:r>
        <w:rPr>
          <w:spacing w:val="-2"/>
        </w:rPr>
        <w:t>or</w:t>
      </w:r>
      <w:r>
        <w:rPr>
          <w:spacing w:val="-4"/>
        </w:rPr>
        <w:t xml:space="preserve"> </w:t>
      </w:r>
      <w:r>
        <w:rPr>
          <w:spacing w:val="-2"/>
        </w:rPr>
        <w:t>realtors</w:t>
      </w:r>
      <w:r>
        <w:rPr>
          <w:spacing w:val="-5"/>
        </w:rPr>
        <w:t xml:space="preserve"> </w:t>
      </w:r>
      <w:r>
        <w:rPr>
          <w:spacing w:val="-2"/>
        </w:rPr>
        <w:t>for</w:t>
      </w:r>
      <w:r>
        <w:rPr>
          <w:spacing w:val="-4"/>
        </w:rPr>
        <w:t xml:space="preserve"> </w:t>
      </w:r>
      <w:r>
        <w:rPr>
          <w:spacing w:val="-2"/>
        </w:rPr>
        <w:t>the</w:t>
      </w:r>
      <w:r>
        <w:rPr>
          <w:spacing w:val="-4"/>
        </w:rPr>
        <w:t xml:space="preserve"> </w:t>
      </w:r>
      <w:r>
        <w:rPr>
          <w:spacing w:val="-2"/>
        </w:rPr>
        <w:t xml:space="preserve">purpose </w:t>
      </w:r>
      <w:r>
        <w:t>of</w:t>
      </w:r>
      <w:r>
        <w:rPr>
          <w:spacing w:val="-12"/>
        </w:rPr>
        <w:t xml:space="preserve"> </w:t>
      </w:r>
      <w:r>
        <w:t>marketing</w:t>
      </w:r>
      <w:r>
        <w:rPr>
          <w:spacing w:val="-11"/>
        </w:rPr>
        <w:t xml:space="preserve"> </w:t>
      </w:r>
      <w:r>
        <w:t>&amp;</w:t>
      </w:r>
      <w:r>
        <w:rPr>
          <w:spacing w:val="-12"/>
        </w:rPr>
        <w:t xml:space="preserve"> </w:t>
      </w:r>
      <w:r>
        <w:t>selling</w:t>
      </w:r>
      <w:r>
        <w:rPr>
          <w:spacing w:val="-11"/>
        </w:rPr>
        <w:t xml:space="preserve"> </w:t>
      </w:r>
      <w:r>
        <w:t>the</w:t>
      </w:r>
      <w:r>
        <w:rPr>
          <w:spacing w:val="-11"/>
        </w:rPr>
        <w:t xml:space="preserve"> </w:t>
      </w:r>
      <w:r>
        <w:t>Property.</w:t>
      </w:r>
      <w:r>
        <w:rPr>
          <w:spacing w:val="-13"/>
        </w:rPr>
        <w:t xml:space="preserve"> </w:t>
      </w:r>
      <w:r>
        <w:t>This</w:t>
      </w:r>
      <w:r>
        <w:rPr>
          <w:spacing w:val="-10"/>
        </w:rPr>
        <w:t xml:space="preserve"> </w:t>
      </w:r>
      <w:r>
        <w:t>includes</w:t>
      </w:r>
      <w:r>
        <w:rPr>
          <w:spacing w:val="-11"/>
        </w:rPr>
        <w:t xml:space="preserve"> </w:t>
      </w:r>
      <w:r>
        <w:t>executing</w:t>
      </w:r>
      <w:r>
        <w:rPr>
          <w:spacing w:val="-11"/>
        </w:rPr>
        <w:t xml:space="preserve"> </w:t>
      </w:r>
      <w:r>
        <w:t>listing</w:t>
      </w:r>
      <w:r>
        <w:rPr>
          <w:spacing w:val="-11"/>
        </w:rPr>
        <w:t xml:space="preserve"> </w:t>
      </w:r>
      <w:r>
        <w:t>agreement(s),</w:t>
      </w:r>
      <w:r>
        <w:rPr>
          <w:spacing w:val="-11"/>
        </w:rPr>
        <w:t xml:space="preserve"> </w:t>
      </w:r>
      <w:r>
        <w:t>listing</w:t>
      </w:r>
      <w:r>
        <w:rPr>
          <w:spacing w:val="-11"/>
        </w:rPr>
        <w:t xml:space="preserve"> </w:t>
      </w:r>
      <w:r>
        <w:t>agreement</w:t>
      </w:r>
      <w:r>
        <w:rPr>
          <w:spacing w:val="-11"/>
        </w:rPr>
        <w:t xml:space="preserve"> </w:t>
      </w:r>
      <w:r>
        <w:t>addendum(s), disclosures,</w:t>
      </w:r>
      <w:r>
        <w:rPr>
          <w:spacing w:val="-1"/>
        </w:rPr>
        <w:t xml:space="preserve"> </w:t>
      </w:r>
      <w:r>
        <w:t>sales</w:t>
      </w:r>
      <w:r>
        <w:rPr>
          <w:spacing w:val="-2"/>
        </w:rPr>
        <w:t xml:space="preserve"> </w:t>
      </w:r>
      <w:r>
        <w:t>contracts</w:t>
      </w:r>
      <w:r>
        <w:rPr>
          <w:spacing w:val="-2"/>
        </w:rPr>
        <w:t xml:space="preserve"> </w:t>
      </w:r>
      <w:r>
        <w:t>and</w:t>
      </w:r>
      <w:r>
        <w:rPr>
          <w:spacing w:val="-2"/>
        </w:rPr>
        <w:t xml:space="preserve"> </w:t>
      </w:r>
      <w:r>
        <w:t>addendums.</w:t>
      </w:r>
      <w:r>
        <w:rPr>
          <w:spacing w:val="-5"/>
        </w:rPr>
        <w:t xml:space="preserve"> </w:t>
      </w:r>
      <w:r>
        <w:t>The</w:t>
      </w:r>
      <w:r>
        <w:rPr>
          <w:spacing w:val="-2"/>
        </w:rPr>
        <w:t xml:space="preserve"> </w:t>
      </w:r>
      <w:r>
        <w:t>authority</w:t>
      </w:r>
      <w:r>
        <w:rPr>
          <w:spacing w:val="-2"/>
        </w:rPr>
        <w:t xml:space="preserve"> </w:t>
      </w:r>
      <w:r>
        <w:t>herein</w:t>
      </w:r>
      <w:r>
        <w:rPr>
          <w:spacing w:val="-2"/>
        </w:rPr>
        <w:t xml:space="preserve"> </w:t>
      </w:r>
      <w:r>
        <w:t>shall</w:t>
      </w:r>
      <w:r>
        <w:rPr>
          <w:spacing w:val="-1"/>
        </w:rPr>
        <w:t xml:space="preserve"> </w:t>
      </w:r>
      <w:r>
        <w:t>include</w:t>
      </w:r>
      <w:r>
        <w:rPr>
          <w:spacing w:val="-1"/>
        </w:rPr>
        <w:t xml:space="preserve"> </w:t>
      </w:r>
      <w:r>
        <w:t>such</w:t>
      </w:r>
      <w:r>
        <w:rPr>
          <w:spacing w:val="-2"/>
        </w:rPr>
        <w:t xml:space="preserve"> </w:t>
      </w:r>
      <w:r>
        <w:t>incidental</w:t>
      </w:r>
      <w:r>
        <w:rPr>
          <w:spacing w:val="-1"/>
        </w:rPr>
        <w:t xml:space="preserve"> </w:t>
      </w:r>
      <w:r>
        <w:t>acts</w:t>
      </w:r>
      <w:r>
        <w:rPr>
          <w:spacing w:val="-2"/>
        </w:rPr>
        <w:t xml:space="preserve"> </w:t>
      </w:r>
      <w:r>
        <w:t>as</w:t>
      </w:r>
      <w:r>
        <w:rPr>
          <w:spacing w:val="-2"/>
        </w:rPr>
        <w:t xml:space="preserve"> </w:t>
      </w:r>
      <w:r>
        <w:t>reasonably required</w:t>
      </w:r>
      <w:r>
        <w:rPr>
          <w:spacing w:val="-13"/>
        </w:rPr>
        <w:t xml:space="preserve"> </w:t>
      </w:r>
      <w:r>
        <w:t>to</w:t>
      </w:r>
      <w:r>
        <w:rPr>
          <w:spacing w:val="-12"/>
        </w:rPr>
        <w:t xml:space="preserve"> </w:t>
      </w:r>
      <w:r>
        <w:t>carry</w:t>
      </w:r>
      <w:r>
        <w:rPr>
          <w:spacing w:val="-13"/>
        </w:rPr>
        <w:t xml:space="preserve"> </w:t>
      </w:r>
      <w:r>
        <w:t>authorities</w:t>
      </w:r>
      <w:r>
        <w:rPr>
          <w:spacing w:val="-12"/>
        </w:rPr>
        <w:t xml:space="preserve"> </w:t>
      </w:r>
      <w:r>
        <w:t>granted</w:t>
      </w:r>
      <w:r>
        <w:rPr>
          <w:spacing w:val="-13"/>
        </w:rPr>
        <w:t xml:space="preserve"> </w:t>
      </w:r>
      <w:r>
        <w:t>herein.</w:t>
      </w:r>
      <w:r>
        <w:rPr>
          <w:spacing w:val="-12"/>
        </w:rPr>
        <w:t xml:space="preserve"> </w:t>
      </w:r>
      <w:r>
        <w:t>This</w:t>
      </w:r>
      <w:r>
        <w:rPr>
          <w:spacing w:val="-13"/>
        </w:rPr>
        <w:t xml:space="preserve"> </w:t>
      </w:r>
      <w:r>
        <w:t>authorization</w:t>
      </w:r>
      <w:r>
        <w:rPr>
          <w:spacing w:val="-12"/>
        </w:rPr>
        <w:t xml:space="preserve"> </w:t>
      </w:r>
      <w:r>
        <w:t>is</w:t>
      </w:r>
      <w:r>
        <w:rPr>
          <w:spacing w:val="-13"/>
        </w:rPr>
        <w:t xml:space="preserve"> </w:t>
      </w:r>
      <w:r>
        <w:t>effective</w:t>
      </w:r>
      <w:r>
        <w:rPr>
          <w:spacing w:val="-12"/>
        </w:rPr>
        <w:t xml:space="preserve"> </w:t>
      </w:r>
      <w:r>
        <w:t>upon</w:t>
      </w:r>
      <w:r>
        <w:rPr>
          <w:spacing w:val="-12"/>
        </w:rPr>
        <w:t xml:space="preserve"> </w:t>
      </w:r>
      <w:r>
        <w:t>execution.</w:t>
      </w:r>
      <w:r>
        <w:rPr>
          <w:spacing w:val="-13"/>
        </w:rPr>
        <w:t xml:space="preserve"> </w:t>
      </w:r>
      <w:r>
        <w:t>This</w:t>
      </w:r>
      <w:r>
        <w:rPr>
          <w:spacing w:val="-11"/>
        </w:rPr>
        <w:t xml:space="preserve"> </w:t>
      </w:r>
      <w:r>
        <w:t>authorization</w:t>
      </w:r>
      <w:r>
        <w:rPr>
          <w:spacing w:val="-12"/>
        </w:rPr>
        <w:t xml:space="preserve"> </w:t>
      </w:r>
      <w:r>
        <w:t>may be</w:t>
      </w:r>
      <w:r>
        <w:rPr>
          <w:spacing w:val="-12"/>
        </w:rPr>
        <w:t xml:space="preserve"> </w:t>
      </w:r>
      <w:r>
        <w:t>revoked</w:t>
      </w:r>
      <w:r>
        <w:rPr>
          <w:spacing w:val="-11"/>
        </w:rPr>
        <w:t xml:space="preserve"> </w:t>
      </w:r>
      <w:r>
        <w:t>when</w:t>
      </w:r>
      <w:r>
        <w:rPr>
          <w:spacing w:val="-11"/>
        </w:rPr>
        <w:t xml:space="preserve"> </w:t>
      </w:r>
      <w:r>
        <w:t>the</w:t>
      </w:r>
      <w:r>
        <w:rPr>
          <w:spacing w:val="-11"/>
        </w:rPr>
        <w:t xml:space="preserve"> </w:t>
      </w:r>
      <w:r>
        <w:t>above</w:t>
      </w:r>
      <w:r>
        <w:rPr>
          <w:spacing w:val="-11"/>
        </w:rPr>
        <w:t xml:space="preserve"> </w:t>
      </w:r>
      <w:r>
        <w:t>state</w:t>
      </w:r>
      <w:r>
        <w:rPr>
          <w:spacing w:val="-11"/>
        </w:rPr>
        <w:t xml:space="preserve"> </w:t>
      </w:r>
      <w:r>
        <w:t>one</w:t>
      </w:r>
      <w:r>
        <w:rPr>
          <w:spacing w:val="-11"/>
        </w:rPr>
        <w:t xml:space="preserve"> </w:t>
      </w:r>
      <w:r>
        <w:t>(1)</w:t>
      </w:r>
      <w:r>
        <w:rPr>
          <w:spacing w:val="-11"/>
        </w:rPr>
        <w:t xml:space="preserve"> </w:t>
      </w:r>
      <w:r>
        <w:t>time</w:t>
      </w:r>
      <w:r>
        <w:rPr>
          <w:spacing w:val="-11"/>
        </w:rPr>
        <w:t xml:space="preserve"> </w:t>
      </w:r>
      <w:r>
        <w:t>power</w:t>
      </w:r>
      <w:r>
        <w:rPr>
          <w:spacing w:val="-11"/>
        </w:rPr>
        <w:t xml:space="preserve"> </w:t>
      </w:r>
      <w:r>
        <w:t>or</w:t>
      </w:r>
      <w:r>
        <w:rPr>
          <w:spacing w:val="-11"/>
        </w:rPr>
        <w:t xml:space="preserve"> </w:t>
      </w:r>
      <w:r>
        <w:t>responsibility</w:t>
      </w:r>
      <w:r>
        <w:rPr>
          <w:spacing w:val="-11"/>
        </w:rPr>
        <w:t xml:space="preserve"> </w:t>
      </w:r>
      <w:r>
        <w:t>has</w:t>
      </w:r>
      <w:r>
        <w:rPr>
          <w:spacing w:val="-11"/>
        </w:rPr>
        <w:t xml:space="preserve"> </w:t>
      </w:r>
      <w:r>
        <w:t>been</w:t>
      </w:r>
      <w:r>
        <w:rPr>
          <w:spacing w:val="-11"/>
        </w:rPr>
        <w:t xml:space="preserve"> </w:t>
      </w:r>
      <w:r>
        <w:t>completed.</w:t>
      </w:r>
      <w:r>
        <w:rPr>
          <w:spacing w:val="-13"/>
        </w:rPr>
        <w:t xml:space="preserve"> </w:t>
      </w:r>
      <w:r>
        <w:t>This</w:t>
      </w:r>
      <w:r>
        <w:rPr>
          <w:spacing w:val="-11"/>
        </w:rPr>
        <w:t xml:space="preserve"> </w:t>
      </w:r>
      <w:r>
        <w:t>authorization</w:t>
      </w:r>
      <w:r>
        <w:rPr>
          <w:spacing w:val="-11"/>
        </w:rPr>
        <w:t xml:space="preserve"> </w:t>
      </w:r>
      <w:r>
        <w:t>form shall automatically be revoked upon my death or incapacitation, provided any person relying on this power of attorney shall give full rights to accept and rely upon the authority of the Attorney-in-Fact until the receipt of actual notice of revocation.</w:t>
      </w:r>
    </w:p>
    <w:p w14:paraId="49B98AC8" w14:textId="77777777" w:rsidR="00720EE3" w:rsidRDefault="00000000">
      <w:pPr>
        <w:pStyle w:val="Heading2"/>
        <w:numPr>
          <w:ilvl w:val="0"/>
          <w:numId w:val="1"/>
        </w:numPr>
        <w:tabs>
          <w:tab w:val="left" w:pos="666"/>
        </w:tabs>
        <w:spacing w:before="62"/>
        <w:ind w:left="666" w:hanging="321"/>
        <w:rPr>
          <w:u w:val="none"/>
        </w:rPr>
      </w:pPr>
      <w:r>
        <w:rPr>
          <w:spacing w:val="-2"/>
        </w:rPr>
        <w:t>MEMORANDUM</w:t>
      </w:r>
      <w:r>
        <w:t xml:space="preserve"> </w:t>
      </w:r>
      <w:r>
        <w:rPr>
          <w:spacing w:val="-2"/>
        </w:rPr>
        <w:t>OF</w:t>
      </w:r>
      <w:r>
        <w:rPr>
          <w:spacing w:val="-7"/>
        </w:rPr>
        <w:t xml:space="preserve"> </w:t>
      </w:r>
      <w:r>
        <w:rPr>
          <w:spacing w:val="-2"/>
        </w:rPr>
        <w:t>CONTRACT</w:t>
      </w:r>
    </w:p>
    <w:p w14:paraId="6E0DE62E" w14:textId="77777777" w:rsidR="00720EE3" w:rsidRDefault="00000000">
      <w:pPr>
        <w:pStyle w:val="BodyText"/>
        <w:spacing w:before="58" w:line="247" w:lineRule="auto"/>
        <w:ind w:left="714" w:right="346" w:hanging="10"/>
        <w:jc w:val="both"/>
      </w:pPr>
      <w:r>
        <w:t>Seller agrees that Buyer may, individually, execute, acknowledge and record a memorandum of this contract in the</w:t>
      </w:r>
      <w:r>
        <w:rPr>
          <w:spacing w:val="-7"/>
        </w:rPr>
        <w:t xml:space="preserve"> </w:t>
      </w:r>
      <w:r>
        <w:t>form</w:t>
      </w:r>
      <w:r>
        <w:rPr>
          <w:spacing w:val="-7"/>
        </w:rPr>
        <w:t xml:space="preserve"> </w:t>
      </w:r>
      <w:r>
        <w:t>attached</w:t>
      </w:r>
      <w:r>
        <w:rPr>
          <w:spacing w:val="-7"/>
        </w:rPr>
        <w:t xml:space="preserve"> </w:t>
      </w:r>
      <w:r>
        <w:t>hereto,</w:t>
      </w:r>
      <w:r>
        <w:rPr>
          <w:spacing w:val="-7"/>
        </w:rPr>
        <w:t xml:space="preserve"> </w:t>
      </w:r>
      <w:r>
        <w:t>incorporated</w:t>
      </w:r>
      <w:r>
        <w:rPr>
          <w:spacing w:val="-7"/>
        </w:rPr>
        <w:t xml:space="preserve"> </w:t>
      </w:r>
      <w:r>
        <w:t>herein</w:t>
      </w:r>
      <w:r>
        <w:rPr>
          <w:spacing w:val="-7"/>
        </w:rPr>
        <w:t xml:space="preserve"> </w:t>
      </w:r>
      <w:r>
        <w:t>and</w:t>
      </w:r>
      <w:r>
        <w:rPr>
          <w:spacing w:val="-7"/>
        </w:rPr>
        <w:t xml:space="preserve"> </w:t>
      </w:r>
      <w:r>
        <w:t>titled</w:t>
      </w:r>
      <w:r>
        <w:rPr>
          <w:spacing w:val="-7"/>
        </w:rPr>
        <w:t xml:space="preserve"> </w:t>
      </w:r>
      <w:r>
        <w:t>as</w:t>
      </w:r>
      <w:r>
        <w:rPr>
          <w:spacing w:val="-7"/>
        </w:rPr>
        <w:t xml:space="preserve"> </w:t>
      </w:r>
      <w:r>
        <w:t>the</w:t>
      </w:r>
      <w:r>
        <w:rPr>
          <w:spacing w:val="-7"/>
        </w:rPr>
        <w:t xml:space="preserve"> </w:t>
      </w:r>
      <w:r>
        <w:t>"Memorandum</w:t>
      </w:r>
      <w:r>
        <w:rPr>
          <w:spacing w:val="-7"/>
        </w:rPr>
        <w:t xml:space="preserve"> </w:t>
      </w:r>
      <w:r>
        <w:t>of</w:t>
      </w:r>
      <w:r>
        <w:rPr>
          <w:spacing w:val="-7"/>
        </w:rPr>
        <w:t xml:space="preserve"> </w:t>
      </w:r>
      <w:r>
        <w:t>Contract.”</w:t>
      </w:r>
      <w:r>
        <w:rPr>
          <w:spacing w:val="-7"/>
        </w:rPr>
        <w:t xml:space="preserve"> </w:t>
      </w:r>
      <w:r>
        <w:t>Seller</w:t>
      </w:r>
      <w:r>
        <w:rPr>
          <w:spacing w:val="-7"/>
        </w:rPr>
        <w:t xml:space="preserve"> </w:t>
      </w:r>
      <w:r>
        <w:t>also</w:t>
      </w:r>
      <w:r>
        <w:rPr>
          <w:spacing w:val="-7"/>
        </w:rPr>
        <w:t xml:space="preserve"> </w:t>
      </w:r>
      <w:r>
        <w:t>agrees</w:t>
      </w:r>
      <w:r>
        <w:rPr>
          <w:spacing w:val="-7"/>
        </w:rPr>
        <w:t xml:space="preserve"> </w:t>
      </w:r>
      <w:r>
        <w:t>that Buyer,</w:t>
      </w:r>
      <w:r>
        <w:rPr>
          <w:spacing w:val="-13"/>
        </w:rPr>
        <w:t xml:space="preserve"> </w:t>
      </w:r>
      <w:r>
        <w:t>individually,</w:t>
      </w:r>
      <w:r>
        <w:rPr>
          <w:spacing w:val="-8"/>
        </w:rPr>
        <w:t xml:space="preserve"> </w:t>
      </w:r>
      <w:r>
        <w:t>may</w:t>
      </w:r>
      <w:r>
        <w:rPr>
          <w:spacing w:val="-9"/>
        </w:rPr>
        <w:t xml:space="preserve"> </w:t>
      </w:r>
      <w:r>
        <w:t>deliver</w:t>
      </w:r>
      <w:r>
        <w:rPr>
          <w:spacing w:val="-8"/>
        </w:rPr>
        <w:t xml:space="preserve"> </w:t>
      </w:r>
      <w:r>
        <w:t>the</w:t>
      </w:r>
      <w:r>
        <w:rPr>
          <w:spacing w:val="-8"/>
        </w:rPr>
        <w:t xml:space="preserve"> </w:t>
      </w:r>
      <w:r>
        <w:t>Memorandum</w:t>
      </w:r>
      <w:r>
        <w:rPr>
          <w:spacing w:val="-9"/>
        </w:rPr>
        <w:t xml:space="preserve"> </w:t>
      </w:r>
      <w:r>
        <w:t>of</w:t>
      </w:r>
      <w:r>
        <w:rPr>
          <w:spacing w:val="-8"/>
        </w:rPr>
        <w:t xml:space="preserve"> </w:t>
      </w:r>
      <w:r>
        <w:t>Contract</w:t>
      </w:r>
      <w:r>
        <w:rPr>
          <w:spacing w:val="-8"/>
        </w:rPr>
        <w:t xml:space="preserve"> </w:t>
      </w:r>
      <w:r>
        <w:t>to</w:t>
      </w:r>
      <w:r>
        <w:rPr>
          <w:spacing w:val="-9"/>
        </w:rPr>
        <w:t xml:space="preserve"> </w:t>
      </w:r>
      <w:r>
        <w:t>the</w:t>
      </w:r>
      <w:r>
        <w:rPr>
          <w:spacing w:val="-8"/>
        </w:rPr>
        <w:t xml:space="preserve"> </w:t>
      </w:r>
      <w:r>
        <w:t>Escrow</w:t>
      </w:r>
      <w:r>
        <w:rPr>
          <w:spacing w:val="-13"/>
        </w:rPr>
        <w:t xml:space="preserve"> </w:t>
      </w:r>
      <w:r>
        <w:t>Agent</w:t>
      </w:r>
      <w:r>
        <w:rPr>
          <w:spacing w:val="-8"/>
        </w:rPr>
        <w:t xml:space="preserve"> </w:t>
      </w:r>
      <w:r>
        <w:t>for</w:t>
      </w:r>
      <w:r>
        <w:rPr>
          <w:spacing w:val="-8"/>
        </w:rPr>
        <w:t xml:space="preserve"> </w:t>
      </w:r>
      <w:r>
        <w:t>purpose</w:t>
      </w:r>
      <w:r>
        <w:rPr>
          <w:spacing w:val="-8"/>
        </w:rPr>
        <w:t xml:space="preserve"> </w:t>
      </w:r>
      <w:r>
        <w:t>of</w:t>
      </w:r>
      <w:r>
        <w:rPr>
          <w:spacing w:val="-8"/>
        </w:rPr>
        <w:t xml:space="preserve"> </w:t>
      </w:r>
      <w:r>
        <w:t>recording,</w:t>
      </w:r>
      <w:r>
        <w:rPr>
          <w:spacing w:val="-8"/>
        </w:rPr>
        <w:t xml:space="preserve"> </w:t>
      </w:r>
      <w:r>
        <w:t>and the</w:t>
      </w:r>
      <w:r>
        <w:rPr>
          <w:spacing w:val="-13"/>
        </w:rPr>
        <w:t xml:space="preserve"> </w:t>
      </w:r>
      <w:r>
        <w:t>Escrow</w:t>
      </w:r>
      <w:r>
        <w:rPr>
          <w:spacing w:val="-12"/>
        </w:rPr>
        <w:t xml:space="preserve"> </w:t>
      </w:r>
      <w:r>
        <w:t>Agent</w:t>
      </w:r>
      <w:r>
        <w:rPr>
          <w:spacing w:val="-13"/>
        </w:rPr>
        <w:t xml:space="preserve"> </w:t>
      </w:r>
      <w:r>
        <w:t>shall</w:t>
      </w:r>
      <w:r>
        <w:rPr>
          <w:spacing w:val="-12"/>
        </w:rPr>
        <w:t xml:space="preserve"> </w:t>
      </w:r>
      <w:r>
        <w:t>record</w:t>
      </w:r>
      <w:r>
        <w:rPr>
          <w:spacing w:val="-13"/>
        </w:rPr>
        <w:t xml:space="preserve"> </w:t>
      </w:r>
      <w:r>
        <w:t>the</w:t>
      </w:r>
      <w:r>
        <w:rPr>
          <w:spacing w:val="-12"/>
        </w:rPr>
        <w:t xml:space="preserve"> </w:t>
      </w:r>
      <w:r>
        <w:t>Memorandum</w:t>
      </w:r>
      <w:r>
        <w:rPr>
          <w:spacing w:val="-13"/>
        </w:rPr>
        <w:t xml:space="preserve"> </w:t>
      </w:r>
      <w:r>
        <w:t>of</w:t>
      </w:r>
      <w:r>
        <w:rPr>
          <w:spacing w:val="-12"/>
        </w:rPr>
        <w:t xml:space="preserve"> </w:t>
      </w:r>
      <w:r>
        <w:t>Contract</w:t>
      </w:r>
      <w:r>
        <w:rPr>
          <w:spacing w:val="-13"/>
        </w:rPr>
        <w:t xml:space="preserve"> </w:t>
      </w:r>
      <w:r>
        <w:t>in</w:t>
      </w:r>
      <w:r>
        <w:rPr>
          <w:spacing w:val="-12"/>
        </w:rPr>
        <w:t xml:space="preserve"> </w:t>
      </w:r>
      <w:r>
        <w:t>the</w:t>
      </w:r>
      <w:r>
        <w:rPr>
          <w:spacing w:val="-12"/>
        </w:rPr>
        <w:t xml:space="preserve"> </w:t>
      </w:r>
      <w:r>
        <w:t>Official</w:t>
      </w:r>
      <w:r>
        <w:rPr>
          <w:spacing w:val="-11"/>
        </w:rPr>
        <w:t xml:space="preserve"> </w:t>
      </w:r>
      <w:r>
        <w:t>Registry</w:t>
      </w:r>
      <w:r>
        <w:rPr>
          <w:spacing w:val="-12"/>
        </w:rPr>
        <w:t xml:space="preserve"> </w:t>
      </w:r>
      <w:r>
        <w:t>of</w:t>
      </w:r>
      <w:r>
        <w:rPr>
          <w:spacing w:val="-12"/>
        </w:rPr>
        <w:t xml:space="preserve"> </w:t>
      </w:r>
      <w:r>
        <w:t>Deeds</w:t>
      </w:r>
      <w:r>
        <w:rPr>
          <w:spacing w:val="-12"/>
        </w:rPr>
        <w:t xml:space="preserve"> </w:t>
      </w:r>
      <w:r>
        <w:t>in</w:t>
      </w:r>
      <w:r>
        <w:rPr>
          <w:spacing w:val="-12"/>
        </w:rPr>
        <w:t xml:space="preserve"> </w:t>
      </w:r>
      <w:r>
        <w:t>the</w:t>
      </w:r>
      <w:r>
        <w:rPr>
          <w:spacing w:val="-12"/>
        </w:rPr>
        <w:t xml:space="preserve"> </w:t>
      </w:r>
      <w:r>
        <w:t>County</w:t>
      </w:r>
      <w:r>
        <w:rPr>
          <w:spacing w:val="-12"/>
        </w:rPr>
        <w:t xml:space="preserve"> </w:t>
      </w:r>
      <w:r>
        <w:t>where the subject property is located, upon instruction from the buyer.</w:t>
      </w:r>
    </w:p>
    <w:p w14:paraId="26447683" w14:textId="77777777" w:rsidR="00720EE3" w:rsidRDefault="00720EE3">
      <w:pPr>
        <w:pStyle w:val="BodyText"/>
        <w:spacing w:line="247" w:lineRule="auto"/>
        <w:jc w:val="both"/>
        <w:sectPr w:rsidR="00720EE3">
          <w:pgSz w:w="12240" w:h="15840"/>
          <w:pgMar w:top="1380" w:right="1080" w:bottom="1600" w:left="1080" w:header="0" w:footer="1416" w:gutter="0"/>
          <w:cols w:space="720"/>
        </w:sectPr>
      </w:pPr>
    </w:p>
    <w:p w14:paraId="2B83468C" w14:textId="77777777" w:rsidR="00720EE3" w:rsidRDefault="00000000">
      <w:pPr>
        <w:pStyle w:val="Heading2"/>
        <w:numPr>
          <w:ilvl w:val="0"/>
          <w:numId w:val="1"/>
        </w:numPr>
        <w:tabs>
          <w:tab w:val="left" w:pos="666"/>
        </w:tabs>
        <w:spacing w:before="70"/>
        <w:ind w:left="666" w:hanging="321"/>
        <w:jc w:val="both"/>
        <w:rPr>
          <w:b w:val="0"/>
          <w:u w:val="none"/>
        </w:rPr>
      </w:pPr>
      <w:r>
        <w:lastRenderedPageBreak/>
        <w:t>NO</w:t>
      </w:r>
      <w:r>
        <w:rPr>
          <w:spacing w:val="-12"/>
        </w:rPr>
        <w:t xml:space="preserve"> </w:t>
      </w:r>
      <w:r>
        <w:t>ORAL</w:t>
      </w:r>
      <w:r>
        <w:rPr>
          <w:spacing w:val="-13"/>
        </w:rPr>
        <w:t xml:space="preserve"> </w:t>
      </w:r>
      <w:r>
        <w:t>CHANGES</w:t>
      </w:r>
      <w:r>
        <w:rPr>
          <w:spacing w:val="-7"/>
        </w:rPr>
        <w:t xml:space="preserve"> </w:t>
      </w:r>
      <w:r>
        <w:t>OR</w:t>
      </w:r>
      <w:r>
        <w:rPr>
          <w:spacing w:val="-7"/>
        </w:rPr>
        <w:t xml:space="preserve"> </w:t>
      </w:r>
      <w:r>
        <w:rPr>
          <w:spacing w:val="-2"/>
        </w:rPr>
        <w:t>REPRESENTATIONS</w:t>
      </w:r>
    </w:p>
    <w:p w14:paraId="66364339" w14:textId="77777777" w:rsidR="00720EE3" w:rsidRDefault="00000000">
      <w:pPr>
        <w:spacing w:before="53" w:line="247" w:lineRule="auto"/>
        <w:ind w:left="714" w:right="341" w:hanging="10"/>
        <w:jc w:val="both"/>
        <w:rPr>
          <w:sz w:val="20"/>
        </w:rPr>
      </w:pPr>
      <w:r>
        <w:rPr>
          <w:sz w:val="20"/>
        </w:rPr>
        <w:t>EACH PARTY ACKNOWLEDGES THAT THIS CONTRACT SETS FORTH IN FULL THE ENTIRE CONTRACT BETWEEN THE PARTIES,</w:t>
      </w:r>
      <w:r>
        <w:rPr>
          <w:spacing w:val="-1"/>
          <w:sz w:val="20"/>
        </w:rPr>
        <w:t xml:space="preserve"> </w:t>
      </w:r>
      <w:r>
        <w:rPr>
          <w:sz w:val="20"/>
        </w:rPr>
        <w:t>AND THAT SUCH PARTY HAS NOT RELIED ON</w:t>
      </w:r>
      <w:r>
        <w:rPr>
          <w:spacing w:val="-2"/>
          <w:sz w:val="20"/>
        </w:rPr>
        <w:t xml:space="preserve"> </w:t>
      </w:r>
      <w:r>
        <w:rPr>
          <w:sz w:val="20"/>
        </w:rPr>
        <w:t>ANY ORAL CONTRACT,</w:t>
      </w:r>
      <w:r>
        <w:rPr>
          <w:spacing w:val="-1"/>
          <w:sz w:val="20"/>
        </w:rPr>
        <w:t xml:space="preserve"> </w:t>
      </w:r>
      <w:r>
        <w:rPr>
          <w:sz w:val="20"/>
        </w:rPr>
        <w:t>STATEMENT,</w:t>
      </w:r>
      <w:r>
        <w:rPr>
          <w:spacing w:val="-1"/>
          <w:sz w:val="20"/>
        </w:rPr>
        <w:t xml:space="preserve"> </w:t>
      </w:r>
      <w:r>
        <w:rPr>
          <w:sz w:val="20"/>
        </w:rPr>
        <w:t>REPRESENTATION</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PROMISE</w:t>
      </w:r>
      <w:r>
        <w:rPr>
          <w:spacing w:val="-5"/>
          <w:sz w:val="20"/>
        </w:rPr>
        <w:t xml:space="preserve"> </w:t>
      </w:r>
      <w:r>
        <w:rPr>
          <w:sz w:val="20"/>
        </w:rPr>
        <w:t>THAT</w:t>
      </w:r>
      <w:r>
        <w:rPr>
          <w:spacing w:val="-5"/>
          <w:sz w:val="20"/>
        </w:rPr>
        <w:t xml:space="preserve"> </w:t>
      </w:r>
      <w:r>
        <w:rPr>
          <w:sz w:val="20"/>
        </w:rPr>
        <w:t>IS</w:t>
      </w:r>
      <w:r>
        <w:rPr>
          <w:spacing w:val="-1"/>
          <w:sz w:val="20"/>
        </w:rPr>
        <w:t xml:space="preserve"> </w:t>
      </w:r>
      <w:r>
        <w:rPr>
          <w:sz w:val="20"/>
        </w:rPr>
        <w:t>NOT</w:t>
      </w:r>
      <w:r>
        <w:rPr>
          <w:spacing w:val="-5"/>
          <w:sz w:val="20"/>
        </w:rPr>
        <w:t xml:space="preserve"> </w:t>
      </w:r>
      <w:r>
        <w:rPr>
          <w:sz w:val="20"/>
        </w:rPr>
        <w:t>EXPRESSED</w:t>
      </w:r>
      <w:r>
        <w:rPr>
          <w:spacing w:val="-2"/>
          <w:sz w:val="20"/>
        </w:rPr>
        <w:t xml:space="preserve"> </w:t>
      </w:r>
      <w:r>
        <w:rPr>
          <w:sz w:val="20"/>
        </w:rPr>
        <w:t>IN</w:t>
      </w:r>
    </w:p>
    <w:p w14:paraId="4ABDBDCB" w14:textId="77777777" w:rsidR="00720EE3" w:rsidRDefault="00000000">
      <w:pPr>
        <w:pStyle w:val="BodyText"/>
        <w:spacing w:before="5" w:line="244" w:lineRule="auto"/>
        <w:ind w:left="714" w:right="346" w:hanging="10"/>
        <w:jc w:val="both"/>
      </w:pPr>
      <w:r>
        <w:t>WRITING</w:t>
      </w:r>
      <w:r>
        <w:rPr>
          <w:spacing w:val="-5"/>
        </w:rPr>
        <w:t xml:space="preserve"> </w:t>
      </w:r>
      <w:r>
        <w:t>IN</w:t>
      </w:r>
      <w:r>
        <w:rPr>
          <w:spacing w:val="-9"/>
        </w:rPr>
        <w:t xml:space="preserve"> </w:t>
      </w:r>
      <w:r>
        <w:t>THIS</w:t>
      </w:r>
      <w:r>
        <w:rPr>
          <w:spacing w:val="-5"/>
        </w:rPr>
        <w:t xml:space="preserve"> </w:t>
      </w:r>
      <w:r>
        <w:t>CONTRACT.</w:t>
      </w:r>
      <w:r>
        <w:rPr>
          <w:spacing w:val="-8"/>
        </w:rPr>
        <w:t xml:space="preserve"> </w:t>
      </w:r>
      <w:r>
        <w:t>This</w:t>
      </w:r>
      <w:r>
        <w:rPr>
          <w:spacing w:val="-4"/>
        </w:rPr>
        <w:t xml:space="preserve"> </w:t>
      </w:r>
      <w:r>
        <w:t>Contract</w:t>
      </w:r>
      <w:r>
        <w:rPr>
          <w:spacing w:val="-4"/>
        </w:rPr>
        <w:t xml:space="preserve"> </w:t>
      </w:r>
      <w:r>
        <w:t>supersedes</w:t>
      </w:r>
      <w:r>
        <w:rPr>
          <w:spacing w:val="-4"/>
        </w:rPr>
        <w:t xml:space="preserve"> </w:t>
      </w:r>
      <w:r>
        <w:t>any</w:t>
      </w:r>
      <w:r>
        <w:rPr>
          <w:spacing w:val="-5"/>
        </w:rPr>
        <w:t xml:space="preserve"> </w:t>
      </w:r>
      <w:r>
        <w:t>and</w:t>
      </w:r>
      <w:r>
        <w:rPr>
          <w:spacing w:val="-5"/>
        </w:rPr>
        <w:t xml:space="preserve"> </w:t>
      </w:r>
      <w:r>
        <w:t>all</w:t>
      </w:r>
      <w:r>
        <w:rPr>
          <w:spacing w:val="-4"/>
        </w:rPr>
        <w:t xml:space="preserve"> </w:t>
      </w:r>
      <w:r>
        <w:t>prior</w:t>
      </w:r>
      <w:r>
        <w:rPr>
          <w:spacing w:val="-4"/>
        </w:rPr>
        <w:t xml:space="preserve"> </w:t>
      </w:r>
      <w:r>
        <w:t>understandings</w:t>
      </w:r>
      <w:r>
        <w:rPr>
          <w:spacing w:val="-4"/>
        </w:rPr>
        <w:t xml:space="preserve"> </w:t>
      </w:r>
      <w:r>
        <w:t>and</w:t>
      </w:r>
      <w:r>
        <w:rPr>
          <w:spacing w:val="-5"/>
        </w:rPr>
        <w:t xml:space="preserve"> </w:t>
      </w:r>
      <w:r>
        <w:t>contracts.</w:t>
      </w:r>
      <w:r>
        <w:rPr>
          <w:spacing w:val="-8"/>
        </w:rPr>
        <w:t xml:space="preserve"> </w:t>
      </w:r>
      <w:r>
        <w:t>This Contract may be amended or modified only by an agreement in writing signed by Buyer and Seller.</w:t>
      </w:r>
    </w:p>
    <w:p w14:paraId="6C26F7A6" w14:textId="77777777" w:rsidR="00720EE3" w:rsidRDefault="00720EE3">
      <w:pPr>
        <w:pStyle w:val="BodyText"/>
        <w:spacing w:before="131"/>
      </w:pPr>
    </w:p>
    <w:p w14:paraId="2DF79284" w14:textId="77777777" w:rsidR="00720EE3" w:rsidRDefault="00000000">
      <w:pPr>
        <w:pStyle w:val="Heading2"/>
        <w:numPr>
          <w:ilvl w:val="0"/>
          <w:numId w:val="1"/>
        </w:numPr>
        <w:tabs>
          <w:tab w:val="left" w:pos="666"/>
        </w:tabs>
        <w:spacing w:before="0"/>
        <w:ind w:left="666" w:hanging="321"/>
        <w:jc w:val="both"/>
        <w:rPr>
          <w:u w:val="none"/>
        </w:rPr>
      </w:pPr>
      <w:r>
        <w:rPr>
          <w:spacing w:val="-2"/>
        </w:rPr>
        <w:t>ADDITIONAL</w:t>
      </w:r>
      <w:r>
        <w:rPr>
          <w:spacing w:val="-14"/>
        </w:rPr>
        <w:t xml:space="preserve"> </w:t>
      </w:r>
      <w:r>
        <w:rPr>
          <w:spacing w:val="-2"/>
        </w:rPr>
        <w:t>TERMS</w:t>
      </w:r>
      <w:r>
        <w:rPr>
          <w:spacing w:val="2"/>
        </w:rPr>
        <w:t xml:space="preserve"> </w:t>
      </w:r>
      <w:r>
        <w:rPr>
          <w:spacing w:val="-2"/>
        </w:rPr>
        <w:t>&amp;</w:t>
      </w:r>
      <w:r>
        <w:rPr>
          <w:spacing w:val="1"/>
        </w:rPr>
        <w:t xml:space="preserve"> </w:t>
      </w:r>
      <w:r>
        <w:rPr>
          <w:spacing w:val="-2"/>
        </w:rPr>
        <w:t>CONDITIONS</w:t>
      </w:r>
    </w:p>
    <w:p w14:paraId="0DBCAB7F" w14:textId="77777777" w:rsidR="00720EE3" w:rsidRDefault="00AA4707">
      <w:pPr>
        <w:pStyle w:val="BodyText"/>
        <w:spacing w:before="58" w:line="249" w:lineRule="auto"/>
        <w:ind w:left="714" w:right="347" w:hanging="10"/>
        <w:jc w:val="both"/>
      </w:pPr>
      <w:r>
        <w:rPr>
          <w:noProof/>
        </w:rPr>
        <mc:AlternateContent>
          <mc:Choice Requires="wps">
            <w:drawing>
              <wp:anchor distT="0" distB="0" distL="0" distR="0" simplePos="0" relativeHeight="487587840" behindDoc="1" locked="0" layoutInCell="1" allowOverlap="1" wp14:anchorId="20CADF15" wp14:editId="21DCF4E8">
                <wp:simplePos x="0" y="0"/>
                <wp:positionH relativeFrom="page">
                  <wp:posOffset>914400</wp:posOffset>
                </wp:positionH>
                <wp:positionV relativeFrom="paragraph">
                  <wp:posOffset>363220</wp:posOffset>
                </wp:positionV>
                <wp:extent cx="5904865" cy="1270"/>
                <wp:effectExtent l="0" t="0" r="13335" b="11430"/>
                <wp:wrapTopAndBottom/>
                <wp:docPr id="988487563"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04865" cy="1270"/>
                        </a:xfrm>
                        <a:custGeom>
                          <a:avLst/>
                          <a:gdLst>
                            <a:gd name="T0" fmla="+- 0 1440 1440"/>
                            <a:gd name="T1" fmla="*/ T0 w 9299"/>
                            <a:gd name="T2" fmla="+- 0 10739 1440"/>
                            <a:gd name="T3" fmla="*/ T2 w 9299"/>
                          </a:gdLst>
                          <a:ahLst/>
                          <a:cxnLst>
                            <a:cxn ang="0">
                              <a:pos x="T1" y="0"/>
                            </a:cxn>
                            <a:cxn ang="0">
                              <a:pos x="T3" y="0"/>
                            </a:cxn>
                          </a:cxnLst>
                          <a:rect l="0" t="0" r="r" b="b"/>
                          <a:pathLst>
                            <a:path w="9299">
                              <a:moveTo>
                                <a:pt x="0" y="0"/>
                              </a:moveTo>
                              <a:lnTo>
                                <a:pt x="9299" y="0"/>
                              </a:lnTo>
                            </a:path>
                          </a:pathLst>
                        </a:custGeom>
                        <a:noFill/>
                        <a:ln w="51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AE6903" id="docshape4" o:spid="_x0000_s1026" style="position:absolute;margin-left:1in;margin-top:28.6pt;width:464.95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" path="m,l9299,e" filled="f" strokeweight=".14433mm">
                <v:path arrowok="t" o:connecttype="custom" o:connectlocs="0,0;5904865,0" o:connectangles="0,0"/>
                <w10:wrap type="topAndBottom" anchorx="page"/>
              </v:shape>
            </w:pict>
          </mc:Fallback>
        </mc:AlternateContent>
      </w:r>
      <w:r>
        <w:rPr>
          <w:noProof/>
        </w:rPr>
        <mc:AlternateContent>
          <mc:Choice Requires="wps">
            <w:drawing>
              <wp:anchor distT="0" distB="0" distL="0" distR="0" simplePos="0" relativeHeight="487588352" behindDoc="1" locked="0" layoutInCell="1" allowOverlap="1" wp14:anchorId="34AC3EAD" wp14:editId="4EED36E2">
                <wp:simplePos x="0" y="0"/>
                <wp:positionH relativeFrom="page">
                  <wp:posOffset>914400</wp:posOffset>
                </wp:positionH>
                <wp:positionV relativeFrom="paragraph">
                  <wp:posOffset>509905</wp:posOffset>
                </wp:positionV>
                <wp:extent cx="5904865" cy="1270"/>
                <wp:effectExtent l="0" t="0" r="13335" b="11430"/>
                <wp:wrapTopAndBottom/>
                <wp:docPr id="891333302"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04865" cy="1270"/>
                        </a:xfrm>
                        <a:custGeom>
                          <a:avLst/>
                          <a:gdLst>
                            <a:gd name="T0" fmla="+- 0 1440 1440"/>
                            <a:gd name="T1" fmla="*/ T0 w 9299"/>
                            <a:gd name="T2" fmla="+- 0 10739 1440"/>
                            <a:gd name="T3" fmla="*/ T2 w 9299"/>
                          </a:gdLst>
                          <a:ahLst/>
                          <a:cxnLst>
                            <a:cxn ang="0">
                              <a:pos x="T1" y="0"/>
                            </a:cxn>
                            <a:cxn ang="0">
                              <a:pos x="T3" y="0"/>
                            </a:cxn>
                          </a:cxnLst>
                          <a:rect l="0" t="0" r="r" b="b"/>
                          <a:pathLst>
                            <a:path w="9299">
                              <a:moveTo>
                                <a:pt x="0" y="0"/>
                              </a:moveTo>
                              <a:lnTo>
                                <a:pt x="9299" y="0"/>
                              </a:lnTo>
                            </a:path>
                          </a:pathLst>
                        </a:custGeom>
                        <a:noFill/>
                        <a:ln w="51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449C4E" id="docshape5" o:spid="_x0000_s1026" style="position:absolute;margin-left:1in;margin-top:40.15pt;width:464.95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" path="m,l9299,e" filled="f" strokeweight=".14433mm">
                <v:path arrowok="t" o:connecttype="custom" o:connectlocs="0,0;5904865,0" o:connectangles="0,0"/>
                <w10:wrap type="topAndBottom" anchorx="page"/>
              </v:shape>
            </w:pict>
          </mc:Fallback>
        </mc:AlternateContent>
      </w:r>
      <w:r>
        <w:rPr>
          <w:noProof/>
        </w:rPr>
        <mc:AlternateContent>
          <mc:Choice Requires="wps">
            <w:drawing>
              <wp:anchor distT="0" distB="0" distL="0" distR="0" simplePos="0" relativeHeight="487588864" behindDoc="1" locked="0" layoutInCell="1" allowOverlap="1" wp14:anchorId="7D5F533D" wp14:editId="4D0954E1">
                <wp:simplePos x="0" y="0"/>
                <wp:positionH relativeFrom="page">
                  <wp:posOffset>914400</wp:posOffset>
                </wp:positionH>
                <wp:positionV relativeFrom="paragraph">
                  <wp:posOffset>655955</wp:posOffset>
                </wp:positionV>
                <wp:extent cx="5904865" cy="1270"/>
                <wp:effectExtent l="0" t="0" r="13335" b="11430"/>
                <wp:wrapTopAndBottom/>
                <wp:docPr id="1998185470"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04865" cy="1270"/>
                        </a:xfrm>
                        <a:custGeom>
                          <a:avLst/>
                          <a:gdLst>
                            <a:gd name="T0" fmla="+- 0 1440 1440"/>
                            <a:gd name="T1" fmla="*/ T0 w 9299"/>
                            <a:gd name="T2" fmla="+- 0 10739 1440"/>
                            <a:gd name="T3" fmla="*/ T2 w 9299"/>
                          </a:gdLst>
                          <a:ahLst/>
                          <a:cxnLst>
                            <a:cxn ang="0">
                              <a:pos x="T1" y="0"/>
                            </a:cxn>
                            <a:cxn ang="0">
                              <a:pos x="T3" y="0"/>
                            </a:cxn>
                          </a:cxnLst>
                          <a:rect l="0" t="0" r="r" b="b"/>
                          <a:pathLst>
                            <a:path w="9299">
                              <a:moveTo>
                                <a:pt x="0" y="0"/>
                              </a:moveTo>
                              <a:lnTo>
                                <a:pt x="9299" y="0"/>
                              </a:lnTo>
                            </a:path>
                          </a:pathLst>
                        </a:custGeom>
                        <a:noFill/>
                        <a:ln w="51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E24B6" id="docshape6" o:spid="_x0000_s1026" style="position:absolute;margin-left:1in;margin-top:51.65pt;width:464.95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" path="m,l9299,e" filled="f" strokeweight=".14433mm">
                <v:path arrowok="t" o:connecttype="custom" o:connectlocs="0,0;5904865,0" o:connectangles="0,0"/>
                <w10:wrap type="topAndBottom" anchorx="page"/>
              </v:shape>
            </w:pict>
          </mc:Fallback>
        </mc:AlternateContent>
      </w:r>
      <w:r>
        <w:t>If there is a conflict between these Additional Terms and Conditions and any other term of condition in this Contract, then the Addition Terms and Condition shall control.</w:t>
      </w:r>
    </w:p>
    <w:p w14:paraId="1A0BDCF0" w14:textId="77777777" w:rsidR="00720EE3" w:rsidRDefault="00720EE3">
      <w:pPr>
        <w:pStyle w:val="BodyText"/>
        <w:spacing w:before="7"/>
        <w:rPr>
          <w:sz w:val="17"/>
        </w:rPr>
      </w:pPr>
    </w:p>
    <w:p w14:paraId="5427A6B2" w14:textId="77777777" w:rsidR="00720EE3" w:rsidRDefault="00720EE3">
      <w:pPr>
        <w:pStyle w:val="BodyText"/>
        <w:spacing w:before="6"/>
        <w:rPr>
          <w:sz w:val="17"/>
        </w:rPr>
      </w:pPr>
    </w:p>
    <w:p w14:paraId="1032EDC2" w14:textId="77777777" w:rsidR="00720EE3" w:rsidRDefault="00720EE3">
      <w:pPr>
        <w:pStyle w:val="BodyText"/>
      </w:pPr>
    </w:p>
    <w:p w14:paraId="0CD7DEF5" w14:textId="77777777" w:rsidR="00720EE3" w:rsidRDefault="00720EE3">
      <w:pPr>
        <w:pStyle w:val="BodyText"/>
        <w:spacing w:before="49"/>
      </w:pPr>
    </w:p>
    <w:p w14:paraId="50910850" w14:textId="77777777" w:rsidR="00720EE3" w:rsidRDefault="00000000">
      <w:pPr>
        <w:pStyle w:val="BodyText"/>
        <w:ind w:left="360"/>
      </w:pPr>
      <w:r>
        <w:t>IN</w:t>
      </w:r>
      <w:r>
        <w:rPr>
          <w:spacing w:val="-13"/>
        </w:rPr>
        <w:t xml:space="preserve"> </w:t>
      </w:r>
      <w:r>
        <w:t>WITNESS</w:t>
      </w:r>
      <w:r>
        <w:rPr>
          <w:spacing w:val="-10"/>
        </w:rPr>
        <w:t xml:space="preserve"> </w:t>
      </w:r>
      <w:r>
        <w:t>WHEREOF,</w:t>
      </w:r>
      <w:r>
        <w:rPr>
          <w:spacing w:val="-7"/>
        </w:rPr>
        <w:t xml:space="preserve"> </w:t>
      </w:r>
      <w:r>
        <w:t>Buyer</w:t>
      </w:r>
      <w:r>
        <w:rPr>
          <w:spacing w:val="-6"/>
        </w:rPr>
        <w:t xml:space="preserve"> </w:t>
      </w:r>
      <w:r>
        <w:t>and</w:t>
      </w:r>
      <w:r>
        <w:rPr>
          <w:spacing w:val="-7"/>
        </w:rPr>
        <w:t xml:space="preserve"> </w:t>
      </w:r>
      <w:r>
        <w:t>Seller</w:t>
      </w:r>
      <w:r>
        <w:rPr>
          <w:spacing w:val="-7"/>
        </w:rPr>
        <w:t xml:space="preserve"> </w:t>
      </w:r>
      <w:r>
        <w:t>have</w:t>
      </w:r>
      <w:r>
        <w:rPr>
          <w:spacing w:val="-6"/>
        </w:rPr>
        <w:t xml:space="preserve"> </w:t>
      </w:r>
      <w:r>
        <w:t>executed</w:t>
      </w:r>
      <w:r>
        <w:rPr>
          <w:spacing w:val="-7"/>
        </w:rPr>
        <w:t xml:space="preserve"> </w:t>
      </w:r>
      <w:r>
        <w:t>this</w:t>
      </w:r>
      <w:r>
        <w:rPr>
          <w:spacing w:val="-7"/>
        </w:rPr>
        <w:t xml:space="preserve"> </w:t>
      </w:r>
      <w:r>
        <w:t>Contract</w:t>
      </w:r>
      <w:r>
        <w:rPr>
          <w:spacing w:val="-6"/>
        </w:rPr>
        <w:t xml:space="preserve"> </w:t>
      </w:r>
      <w:r>
        <w:t>as</w:t>
      </w:r>
      <w:r>
        <w:rPr>
          <w:spacing w:val="-7"/>
        </w:rPr>
        <w:t xml:space="preserve"> </w:t>
      </w:r>
      <w:r>
        <w:t>of</w:t>
      </w:r>
      <w:r>
        <w:rPr>
          <w:spacing w:val="-7"/>
        </w:rPr>
        <w:t xml:space="preserve"> </w:t>
      </w:r>
      <w:r>
        <w:t>the</w:t>
      </w:r>
      <w:r>
        <w:rPr>
          <w:spacing w:val="-6"/>
        </w:rPr>
        <w:t xml:space="preserve"> </w:t>
      </w:r>
      <w:r>
        <w:t>dates</w:t>
      </w:r>
      <w:r>
        <w:rPr>
          <w:spacing w:val="-7"/>
        </w:rPr>
        <w:t xml:space="preserve"> </w:t>
      </w:r>
      <w:r>
        <w:t>written</w:t>
      </w:r>
      <w:r>
        <w:rPr>
          <w:spacing w:val="-6"/>
        </w:rPr>
        <w:t xml:space="preserve"> </w:t>
      </w:r>
      <w:r>
        <w:rPr>
          <w:spacing w:val="-2"/>
        </w:rPr>
        <w:t>below.</w:t>
      </w:r>
    </w:p>
    <w:p w14:paraId="66F8BE73" w14:textId="77777777" w:rsidR="00720EE3" w:rsidRDefault="00720EE3">
      <w:pPr>
        <w:pStyle w:val="BodyText"/>
      </w:pPr>
    </w:p>
    <w:p w14:paraId="6FAF365D" w14:textId="77777777" w:rsidR="00720EE3" w:rsidRDefault="00720EE3">
      <w:pPr>
        <w:pStyle w:val="BodyText"/>
      </w:pPr>
    </w:p>
    <w:p w14:paraId="2FC57FE7" w14:textId="77777777" w:rsidR="00720EE3" w:rsidRDefault="00720EE3">
      <w:pPr>
        <w:pStyle w:val="BodyText"/>
        <w:spacing w:before="69"/>
      </w:pPr>
    </w:p>
    <w:p w14:paraId="46C88CF8" w14:textId="77777777" w:rsidR="00720EE3"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BUYER</w:t>
      </w:r>
    </w:p>
    <w:p w14:paraId="16D4EDF2" w14:textId="77777777" w:rsidR="00720EE3" w:rsidRDefault="00720EE3">
      <w:pPr>
        <w:pStyle w:val="BodyText"/>
      </w:pPr>
    </w:p>
    <w:p w14:paraId="01B92D51" w14:textId="77777777" w:rsidR="00720EE3" w:rsidRDefault="00720EE3">
      <w:pPr>
        <w:pStyle w:val="BodyText"/>
      </w:pPr>
    </w:p>
    <w:p w14:paraId="380C2C15" w14:textId="77777777" w:rsidR="00720EE3" w:rsidRDefault="00720EE3">
      <w:pPr>
        <w:pStyle w:val="BodyText"/>
        <w:spacing w:before="112"/>
      </w:pPr>
    </w:p>
    <w:p w14:paraId="4603E930" w14:textId="77777777" w:rsidR="00720EE3" w:rsidRDefault="00000000">
      <w:pPr>
        <w:tabs>
          <w:tab w:val="left" w:pos="4682"/>
          <w:tab w:val="left" w:pos="5191"/>
          <w:tab w:val="left" w:pos="7116"/>
        </w:tabs>
        <w:jc w:val="center"/>
        <w:rPr>
          <w:sz w:val="20"/>
        </w:rPr>
      </w:pPr>
      <w:r>
        <w:rPr>
          <w:sz w:val="20"/>
        </w:rPr>
        <w:t xml:space="preserve">BUYER: </w:t>
      </w:r>
      <w:r>
        <w:rPr>
          <w:sz w:val="20"/>
          <w:u w:val="single"/>
        </w:rPr>
        <w:tab/>
      </w:r>
      <w:r>
        <w:rPr>
          <w:sz w:val="20"/>
        </w:rPr>
        <w:tab/>
        <w:t xml:space="preserve">DATE: </w:t>
      </w:r>
      <w:r>
        <w:rPr>
          <w:sz w:val="20"/>
          <w:u w:val="single"/>
        </w:rPr>
        <w:tab/>
      </w:r>
    </w:p>
    <w:p w14:paraId="1F15B2D4" w14:textId="77777777" w:rsidR="00720EE3" w:rsidRDefault="00720EE3">
      <w:pPr>
        <w:pStyle w:val="BodyText"/>
      </w:pPr>
    </w:p>
    <w:p w14:paraId="1E7A2112" w14:textId="77777777" w:rsidR="00720EE3" w:rsidRDefault="00720EE3">
      <w:pPr>
        <w:pStyle w:val="BodyText"/>
      </w:pPr>
    </w:p>
    <w:p w14:paraId="4E536FE7" w14:textId="77777777" w:rsidR="00720EE3" w:rsidRDefault="00720EE3">
      <w:pPr>
        <w:pStyle w:val="BodyText"/>
        <w:spacing w:before="26"/>
      </w:pPr>
    </w:p>
    <w:p w14:paraId="71F8CBE1" w14:textId="77777777" w:rsidR="00720EE3"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SELLER</w:t>
      </w:r>
    </w:p>
    <w:p w14:paraId="70B26435" w14:textId="77777777" w:rsidR="00720EE3" w:rsidRDefault="00720EE3">
      <w:pPr>
        <w:pStyle w:val="BodyText"/>
      </w:pPr>
    </w:p>
    <w:p w14:paraId="06BB2DA2" w14:textId="77777777" w:rsidR="00720EE3" w:rsidRDefault="00720EE3">
      <w:pPr>
        <w:pStyle w:val="BodyText"/>
      </w:pPr>
    </w:p>
    <w:p w14:paraId="55D25460" w14:textId="77777777" w:rsidR="00720EE3" w:rsidRDefault="00720EE3">
      <w:pPr>
        <w:pStyle w:val="BodyText"/>
        <w:spacing w:before="112"/>
      </w:pPr>
    </w:p>
    <w:p w14:paraId="00FBCD62" w14:textId="77777777" w:rsidR="00720EE3" w:rsidRDefault="00000000">
      <w:pPr>
        <w:tabs>
          <w:tab w:val="left" w:pos="4850"/>
          <w:tab w:val="left" w:pos="5289"/>
          <w:tab w:val="left" w:pos="7106"/>
        </w:tabs>
        <w:ind w:left="66"/>
        <w:jc w:val="center"/>
        <w:rPr>
          <w:sz w:val="20"/>
        </w:rPr>
      </w:pPr>
      <w:r>
        <w:rPr>
          <w:sz w:val="20"/>
        </w:rPr>
        <w:t>SELLER:</w:t>
      </w:r>
      <w:r>
        <w:rPr>
          <w:spacing w:val="47"/>
          <w:sz w:val="20"/>
        </w:rPr>
        <w:t xml:space="preserve"> </w:t>
      </w:r>
      <w:r>
        <w:rPr>
          <w:sz w:val="20"/>
          <w:u w:val="single"/>
        </w:rPr>
        <w:tab/>
      </w:r>
      <w:r>
        <w:rPr>
          <w:sz w:val="20"/>
        </w:rPr>
        <w:tab/>
        <w:t xml:space="preserve">DATE: </w:t>
      </w:r>
      <w:r>
        <w:rPr>
          <w:sz w:val="20"/>
          <w:u w:val="single"/>
        </w:rPr>
        <w:tab/>
      </w:r>
    </w:p>
    <w:p w14:paraId="5702C84C" w14:textId="77777777" w:rsidR="00720EE3" w:rsidRPr="00834E07" w:rsidRDefault="00000000">
      <w:pPr>
        <w:spacing w:before="20"/>
        <w:ind w:left="66" w:right="2273"/>
        <w:jc w:val="center"/>
        <w:rPr>
          <w:b/>
          <w:sz w:val="20"/>
          <w:u w:val="single"/>
        </w:rPr>
      </w:pPr>
      <w:r w:rsidRPr="00834E07">
        <w:rPr>
          <w:b/>
          <w:spacing w:val="-7"/>
          <w:sz w:val="20"/>
          <w:u w:val="single"/>
        </w:rPr>
        <w:t>{{SELLER_NAME}}</w:t>
      </w:r>
    </w:p>
    <w:sectPr w:rsidR="00720EE3" w:rsidRPr="00834E07">
      <w:pgSz w:w="12240" w:h="15840"/>
      <w:pgMar w:top="1380" w:right="1080" w:bottom="1600" w:left="1080" w:header="0" w:footer="141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130B5A" w14:textId="77777777" w:rsidR="00C5576A" w:rsidRDefault="00C5576A">
      <w:r>
        <w:separator/>
      </w:r>
    </w:p>
  </w:endnote>
  <w:endnote w:type="continuationSeparator" w:id="0">
    <w:p w14:paraId="2490D4FF" w14:textId="77777777" w:rsidR="00C5576A" w:rsidRDefault="00C55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Arial MT">
    <w:altName w:val="Arial"/>
    <w:panose1 w:val="020B0604020202020204"/>
    <w:charset w:val="01"/>
    <w:family w:val="swiss"/>
    <w:pitch w:val="variable"/>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C262EA" w14:textId="77777777" w:rsidR="00720EE3" w:rsidRDefault="00AA4707">
    <w:pPr>
      <w:pStyle w:val="BodyText"/>
      <w:spacing w:line="14" w:lineRule="auto"/>
    </w:pPr>
    <w:r>
      <w:rPr>
        <w:noProof/>
      </w:rPr>
      <mc:AlternateContent>
        <mc:Choice Requires="wps">
          <w:drawing>
            <wp:anchor distT="0" distB="0" distL="114300" distR="114300" simplePos="0" relativeHeight="487521280" behindDoc="1" locked="0" layoutInCell="1" allowOverlap="1" wp14:anchorId="3F153D97" wp14:editId="2CE8922A">
              <wp:simplePos x="0" y="0"/>
              <wp:positionH relativeFrom="page">
                <wp:posOffset>3810000</wp:posOffset>
              </wp:positionH>
              <wp:positionV relativeFrom="page">
                <wp:posOffset>9019540</wp:posOffset>
              </wp:positionV>
              <wp:extent cx="166370" cy="211455"/>
              <wp:effectExtent l="0" t="0" r="11430" b="4445"/>
              <wp:wrapNone/>
              <wp:docPr id="1326232897"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6370" cy="211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BB7A93" w14:textId="77777777" w:rsidR="00720EE3"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153D97" id="_x0000_t202" coordsize="21600,21600" o:spt="202" path="m,l,21600r21600,l21600,xe">
              <v:stroke joinstyle="miter"/>
              <v:path gradientshapeok="t" o:connecttype="rect"/>
            </v:shapetype>
            <v:shape id="docshape1" o:spid="_x0000_s1026" type="#_x0000_t202" style="position:absolute;margin-left:300pt;margin-top:710.2pt;width:13.1pt;height:16.65pt;z-index:-15795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" filled="f" stroked="f">
              <v:path arrowok="t"/>
              <v:textbox inset="0,0,0,0">
                <w:txbxContent>
                  <w:p w14:paraId="7EBB7A93" w14:textId="77777777" w:rsidR="00720EE3"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521792" behindDoc="1" locked="0" layoutInCell="1" allowOverlap="1" wp14:anchorId="713C1398" wp14:editId="28C8B338">
              <wp:simplePos x="0" y="0"/>
              <wp:positionH relativeFrom="page">
                <wp:posOffset>1264285</wp:posOffset>
              </wp:positionH>
              <wp:positionV relativeFrom="page">
                <wp:posOffset>9234805</wp:posOffset>
              </wp:positionV>
              <wp:extent cx="1568450" cy="182245"/>
              <wp:effectExtent l="0" t="0" r="6350" b="8255"/>
              <wp:wrapNone/>
              <wp:docPr id="797178386"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845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6505F" w14:textId="77777777" w:rsidR="00720EE3" w:rsidRDefault="00000000">
                          <w:pPr>
                            <w:pStyle w:val="BodyText"/>
                            <w:tabs>
                              <w:tab w:val="left" w:pos="1799"/>
                              <w:tab w:val="left" w:pos="2449"/>
                            </w:tabs>
                            <w:spacing w:before="21"/>
                            <w:ind w:left="20"/>
                          </w:pPr>
                          <w:r>
                            <w:rPr>
                              <w:rFonts w:ascii="Calibri"/>
                            </w:rPr>
                            <w:t>Seller Initials:</w:t>
                          </w:r>
                          <w:r>
                            <w:rPr>
                              <w:rFonts w:ascii="Calibri"/>
                              <w:spacing w:val="49"/>
                            </w:rPr>
                            <w:t xml:space="preserve"> </w:t>
                          </w:r>
                          <w:r>
                            <w:rPr>
                              <w:u w:val="single"/>
                            </w:rPr>
                            <w:tab/>
                          </w:r>
                          <w:r>
                            <w:rPr>
                              <w:rFonts w:ascii="Calibri"/>
                              <w:spacing w:val="-12"/>
                            </w:rPr>
                            <w:t>/</w:t>
                          </w:r>
                          <w:r>
                            <w:rPr>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3C1398" id="docshape2" o:spid="_x0000_s1027" type="#_x0000_t202" style="position:absolute;margin-left:99.55pt;margin-top:727.15pt;width:123.5pt;height:14.35pt;z-index:-1579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" filled="f" stroked="f">
              <v:path arrowok="t"/>
              <v:textbox inset="0,0,0,0">
                <w:txbxContent>
                  <w:p w14:paraId="18D6505F" w14:textId="77777777" w:rsidR="00720EE3" w:rsidRDefault="00000000">
                    <w:pPr>
                      <w:pStyle w:val="BodyText"/>
                      <w:tabs>
                        <w:tab w:val="left" w:pos="1799"/>
                        <w:tab w:val="left" w:pos="2449"/>
                      </w:tabs>
                      <w:spacing w:before="21"/>
                      <w:ind w:left="20"/>
                    </w:pPr>
                    <w:r>
                      <w:rPr>
                        <w:rFonts w:ascii="Calibri"/>
                      </w:rPr>
                      <w:t>Seller Initials:</w:t>
                    </w:r>
                    <w:r>
                      <w:rPr>
                        <w:rFonts w:ascii="Calibri"/>
                        <w:spacing w:val="49"/>
                      </w:rPr>
                      <w:t xml:space="preserve"> </w:t>
                    </w:r>
                    <w:r>
                      <w:rPr>
                        <w:u w:val="single"/>
                      </w:rPr>
                      <w:tab/>
                    </w:r>
                    <w:r>
                      <w:rPr>
                        <w:rFonts w:ascii="Calibri"/>
                        <w:spacing w:val="-12"/>
                      </w:rPr>
                      <w:t>/</w:t>
                    </w:r>
                    <w:r>
                      <w:rPr>
                        <w:u w:val="single"/>
                      </w:rPr>
                      <w:tab/>
                    </w:r>
                  </w:p>
                </w:txbxContent>
              </v:textbox>
              <w10:wrap anchorx="page" anchory="page"/>
            </v:shape>
          </w:pict>
        </mc:Fallback>
      </mc:AlternateContent>
    </w:r>
    <w:r>
      <w:rPr>
        <w:noProof/>
      </w:rPr>
      <mc:AlternateContent>
        <mc:Choice Requires="wps">
          <w:drawing>
            <wp:anchor distT="0" distB="0" distL="114300" distR="114300" simplePos="0" relativeHeight="487522304" behindDoc="1" locked="0" layoutInCell="1" allowOverlap="1" wp14:anchorId="36902EB5" wp14:editId="545C948B">
              <wp:simplePos x="0" y="0"/>
              <wp:positionH relativeFrom="page">
                <wp:posOffset>5307965</wp:posOffset>
              </wp:positionH>
              <wp:positionV relativeFrom="page">
                <wp:posOffset>9234805</wp:posOffset>
              </wp:positionV>
              <wp:extent cx="1566545" cy="182245"/>
              <wp:effectExtent l="0" t="0" r="8255" b="8255"/>
              <wp:wrapNone/>
              <wp:docPr id="289725335" name="doc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654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3CAB5E" w14:textId="77777777" w:rsidR="00720EE3" w:rsidRDefault="00000000">
                          <w:pPr>
                            <w:pStyle w:val="BodyText"/>
                            <w:tabs>
                              <w:tab w:val="left" w:pos="1767"/>
                              <w:tab w:val="left" w:pos="2446"/>
                            </w:tabs>
                            <w:spacing w:before="21"/>
                            <w:ind w:left="20"/>
                          </w:pPr>
                          <w:r>
                            <w:rPr>
                              <w:rFonts w:ascii="Calibri"/>
                            </w:rPr>
                            <w:t>Buyer</w:t>
                          </w:r>
                          <w:r>
                            <w:rPr>
                              <w:rFonts w:ascii="Calibri"/>
                              <w:spacing w:val="-2"/>
                            </w:rPr>
                            <w:t xml:space="preserve"> </w:t>
                          </w:r>
                          <w:r>
                            <w:rPr>
                              <w:rFonts w:ascii="Calibri"/>
                            </w:rPr>
                            <w:t xml:space="preserve">Initials: </w:t>
                          </w:r>
                          <w:r>
                            <w:rPr>
                              <w:u w:val="single"/>
                            </w:rPr>
                            <w:tab/>
                          </w:r>
                          <w:r>
                            <w:rPr>
                              <w:rFonts w:ascii="Calibri"/>
                              <w:spacing w:val="-10"/>
                            </w:rPr>
                            <w:t>/</w:t>
                          </w:r>
                          <w:r>
                            <w:rPr>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02EB5" id="docshape3" o:spid="_x0000_s1028" type="#_x0000_t202" style="position:absolute;margin-left:417.95pt;margin-top:727.15pt;width:123.35pt;height:14.35pt;z-index:-157941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" filled="f" stroked="f">
              <v:path arrowok="t"/>
              <v:textbox inset="0,0,0,0">
                <w:txbxContent>
                  <w:p w14:paraId="613CAB5E" w14:textId="77777777" w:rsidR="00720EE3" w:rsidRDefault="00000000">
                    <w:pPr>
                      <w:pStyle w:val="BodyText"/>
                      <w:tabs>
                        <w:tab w:val="left" w:pos="1767"/>
                        <w:tab w:val="left" w:pos="2446"/>
                      </w:tabs>
                      <w:spacing w:before="21"/>
                      <w:ind w:left="20"/>
                    </w:pPr>
                    <w:r>
                      <w:rPr>
                        <w:rFonts w:ascii="Calibri"/>
                      </w:rPr>
                      <w:t>Buyer</w:t>
                    </w:r>
                    <w:r>
                      <w:rPr>
                        <w:rFonts w:ascii="Calibri"/>
                        <w:spacing w:val="-2"/>
                      </w:rPr>
                      <w:t xml:space="preserve"> </w:t>
                    </w:r>
                    <w:r>
                      <w:rPr>
                        <w:rFonts w:ascii="Calibri"/>
                      </w:rPr>
                      <w:t xml:space="preserve">Initials: </w:t>
                    </w:r>
                    <w:r>
                      <w:rPr>
                        <w:u w:val="single"/>
                      </w:rPr>
                      <w:tab/>
                    </w:r>
                    <w:r>
                      <w:rPr>
                        <w:rFonts w:ascii="Calibri"/>
                        <w:spacing w:val="-10"/>
                      </w:rPr>
                      <w:t>/</w:t>
                    </w:r>
                    <w:r>
                      <w:rPr>
                        <w:u w:val="single"/>
                      </w:rPr>
                      <w:tab/>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95A075" w14:textId="77777777" w:rsidR="00C5576A" w:rsidRDefault="00C5576A">
      <w:r>
        <w:separator/>
      </w:r>
    </w:p>
  </w:footnote>
  <w:footnote w:type="continuationSeparator" w:id="0">
    <w:p w14:paraId="6EA0A345" w14:textId="77777777" w:rsidR="00C5576A" w:rsidRDefault="00C557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847AD6"/>
    <w:multiLevelType w:val="hybridMultilevel"/>
    <w:tmpl w:val="59A0CD4E"/>
    <w:lvl w:ilvl="0" w:tplc="AF48F5BE">
      <w:start w:val="1"/>
      <w:numFmt w:val="decimal"/>
      <w:lvlText w:val="%1)"/>
      <w:lvlJc w:val="left"/>
      <w:pPr>
        <w:ind w:left="769" w:hanging="409"/>
        <w:jc w:val="left"/>
      </w:pPr>
      <w:rPr>
        <w:rFonts w:hint="default"/>
        <w:spacing w:val="-1"/>
        <w:w w:val="100"/>
        <w:lang w:val="en-US" w:eastAsia="en-US" w:bidi="ar-SA"/>
      </w:rPr>
    </w:lvl>
    <w:lvl w:ilvl="1" w:tplc="3E105D34">
      <w:start w:val="1"/>
      <w:numFmt w:val="lowerLetter"/>
      <w:lvlText w:val="(%2)"/>
      <w:lvlJc w:val="left"/>
      <w:pPr>
        <w:ind w:left="715" w:hanging="375"/>
        <w:jc w:val="left"/>
      </w:pPr>
      <w:rPr>
        <w:rFonts w:ascii="Times New Roman" w:eastAsia="Times New Roman" w:hAnsi="Times New Roman" w:cs="Times New Roman" w:hint="default"/>
        <w:b w:val="0"/>
        <w:bCs w:val="0"/>
        <w:i/>
        <w:iCs/>
        <w:spacing w:val="-1"/>
        <w:w w:val="100"/>
        <w:sz w:val="20"/>
        <w:szCs w:val="20"/>
        <w:lang w:val="en-US" w:eastAsia="en-US" w:bidi="ar-SA"/>
      </w:rPr>
    </w:lvl>
    <w:lvl w:ilvl="2" w:tplc="2B8290D2">
      <w:numFmt w:val="bullet"/>
      <w:lvlText w:val="•"/>
      <w:lvlJc w:val="left"/>
      <w:pPr>
        <w:ind w:left="1795" w:hanging="375"/>
      </w:pPr>
      <w:rPr>
        <w:rFonts w:hint="default"/>
        <w:lang w:val="en-US" w:eastAsia="en-US" w:bidi="ar-SA"/>
      </w:rPr>
    </w:lvl>
    <w:lvl w:ilvl="3" w:tplc="44781B04">
      <w:numFmt w:val="bullet"/>
      <w:lvlText w:val="•"/>
      <w:lvlJc w:val="left"/>
      <w:pPr>
        <w:ind w:left="2831" w:hanging="375"/>
      </w:pPr>
      <w:rPr>
        <w:rFonts w:hint="default"/>
        <w:lang w:val="en-US" w:eastAsia="en-US" w:bidi="ar-SA"/>
      </w:rPr>
    </w:lvl>
    <w:lvl w:ilvl="4" w:tplc="CD60698C">
      <w:numFmt w:val="bullet"/>
      <w:lvlText w:val="•"/>
      <w:lvlJc w:val="left"/>
      <w:pPr>
        <w:ind w:left="3866" w:hanging="375"/>
      </w:pPr>
      <w:rPr>
        <w:rFonts w:hint="default"/>
        <w:lang w:val="en-US" w:eastAsia="en-US" w:bidi="ar-SA"/>
      </w:rPr>
    </w:lvl>
    <w:lvl w:ilvl="5" w:tplc="9950FB44">
      <w:numFmt w:val="bullet"/>
      <w:lvlText w:val="•"/>
      <w:lvlJc w:val="left"/>
      <w:pPr>
        <w:ind w:left="4902" w:hanging="375"/>
      </w:pPr>
      <w:rPr>
        <w:rFonts w:hint="default"/>
        <w:lang w:val="en-US" w:eastAsia="en-US" w:bidi="ar-SA"/>
      </w:rPr>
    </w:lvl>
    <w:lvl w:ilvl="6" w:tplc="0B62F688">
      <w:numFmt w:val="bullet"/>
      <w:lvlText w:val="•"/>
      <w:lvlJc w:val="left"/>
      <w:pPr>
        <w:ind w:left="5937" w:hanging="375"/>
      </w:pPr>
      <w:rPr>
        <w:rFonts w:hint="default"/>
        <w:lang w:val="en-US" w:eastAsia="en-US" w:bidi="ar-SA"/>
      </w:rPr>
    </w:lvl>
    <w:lvl w:ilvl="7" w:tplc="70CE0784">
      <w:numFmt w:val="bullet"/>
      <w:lvlText w:val="•"/>
      <w:lvlJc w:val="left"/>
      <w:pPr>
        <w:ind w:left="6973" w:hanging="375"/>
      </w:pPr>
      <w:rPr>
        <w:rFonts w:hint="default"/>
        <w:lang w:val="en-US" w:eastAsia="en-US" w:bidi="ar-SA"/>
      </w:rPr>
    </w:lvl>
    <w:lvl w:ilvl="8" w:tplc="C8E0F558">
      <w:numFmt w:val="bullet"/>
      <w:lvlText w:val="•"/>
      <w:lvlJc w:val="left"/>
      <w:pPr>
        <w:ind w:left="8008" w:hanging="375"/>
      </w:pPr>
      <w:rPr>
        <w:rFonts w:hint="default"/>
        <w:lang w:val="en-US" w:eastAsia="en-US" w:bidi="ar-SA"/>
      </w:rPr>
    </w:lvl>
  </w:abstractNum>
  <w:num w:numId="1" w16cid:durableId="5127673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EE3"/>
    <w:rsid w:val="001313AE"/>
    <w:rsid w:val="00153C0F"/>
    <w:rsid w:val="00524EC9"/>
    <w:rsid w:val="005B5D4F"/>
    <w:rsid w:val="00600E5D"/>
    <w:rsid w:val="0069618A"/>
    <w:rsid w:val="00720EE3"/>
    <w:rsid w:val="00834E07"/>
    <w:rsid w:val="009B6A4F"/>
    <w:rsid w:val="00AA4707"/>
    <w:rsid w:val="00B46B9A"/>
    <w:rsid w:val="00B519BB"/>
    <w:rsid w:val="00C5576A"/>
    <w:rsid w:val="00D70B34"/>
    <w:rsid w:val="00F90469"/>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D3D2E"/>
  <w15:docId w15:val="{B72E9B50-36B8-4642-966A-848BCDC33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67"/>
      <w:ind w:left="10"/>
      <w:jc w:val="center"/>
      <w:outlineLvl w:val="0"/>
    </w:pPr>
    <w:rPr>
      <w:b/>
      <w:bCs/>
      <w:sz w:val="32"/>
      <w:szCs w:val="32"/>
    </w:rPr>
  </w:style>
  <w:style w:type="paragraph" w:styleId="Heading2">
    <w:name w:val="heading 2"/>
    <w:basedOn w:val="Normal"/>
    <w:uiPriority w:val="9"/>
    <w:unhideWhenUsed/>
    <w:qFormat/>
    <w:pPr>
      <w:spacing w:before="63"/>
      <w:ind w:left="666" w:hanging="321"/>
      <w:outlineLvl w:val="1"/>
    </w:pPr>
    <w:rPr>
      <w:b/>
      <w:bCs/>
      <w:sz w:val="20"/>
      <w:szCs w:val="2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63"/>
      <w:ind w:left="666" w:hanging="32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1149</Words>
  <Characters>6553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Seif Eldin Hatem Mahmoud Abdo</cp:lastModifiedBy>
  <cp:revision>6</cp:revision>
  <dcterms:created xsi:type="dcterms:W3CDTF">2026-07-17T14:22:00Z</dcterms:created>
  <dcterms:modified xsi:type="dcterms:W3CDTF">2026-07-23T21:28:00Z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2026-01-27T00:00:00Z</vt:filetime>
  </property>
  <property fmtid="{D5CDD505-2E9C-101B-9397-08002B2CF9AE}" pid="4" name="LastSaved">
    <vt:filetime>2026-07-17T00:00:00Z</vt:filetime>
  </property>
  <property fmtid="{D5CDD505-2E9C-101B-9397-08002B2CF9AE}" pid="5" name="Producer">
    <vt:lpwstr>macOS Version 26.1 (Build 25B78) Quartz PDFContext</vt:lpwstr>
  </property>
</Properties>
</file>