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30831541"/>
        <w:docPartObj>
          <w:docPartGallery w:val="Cover Pages"/>
          <w:docPartUnique/>
        </w:docPartObj>
      </w:sdtPr>
      <w:sdtEndPr>
        <w:rPr>
          <w:rFonts w:eastAsiaTheme="minorHAnsi"/>
          <w:color w:val="auto"/>
          <w:kern w:val="2"/>
          <w:lang w:val="en-GB"/>
          <w14:ligatures w14:val="standardContextual"/>
        </w:rPr>
      </w:sdtEndPr>
      <w:sdtContent>
        <w:p w14:paraId="46950A0B" w14:textId="6E8F8422" w:rsidR="005A053C" w:rsidRDefault="005A053C">
          <w:pPr>
            <w:pStyle w:val="NoSpacing"/>
            <w:spacing w:before="1540" w:after="240"/>
            <w:jc w:val="center"/>
            <w:rPr>
              <w:color w:val="4472C4" w:themeColor="accent1"/>
            </w:rPr>
          </w:pPr>
          <w:r w:rsidRPr="005A053C">
            <w:rPr>
              <w:noProof/>
              <w:color w:val="4472C4" w:themeColor="accent1"/>
              <w:sz w:val="40"/>
              <w:szCs w:val="40"/>
            </w:rPr>
            <w:drawing>
              <wp:inline distT="0" distB="0" distL="0" distR="0" wp14:anchorId="275C0FF4" wp14:editId="086818C5">
                <wp:extent cx="2152096" cy="1140183"/>
                <wp:effectExtent l="0" t="0" r="635" b="317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71857" cy="1150652"/>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96"/>
              <w:szCs w:val="96"/>
            </w:rPr>
            <w:alias w:val="Title"/>
            <w:tag w:val=""/>
            <w:id w:val="1735040861"/>
            <w:placeholder>
              <w:docPart w:val="ED7F62E1CE344BB89F0744205383983D"/>
            </w:placeholder>
            <w:dataBinding w:prefixMappings="xmlns:ns0='http://purl.org/dc/elements/1.1/' xmlns:ns1='http://schemas.openxmlformats.org/package/2006/metadata/core-properties' " w:xpath="/ns1:coreProperties[1]/ns0:title[1]" w:storeItemID="{6C3C8BC8-F283-45AE-878A-BAB7291924A1}"/>
            <w:text/>
          </w:sdtPr>
          <w:sdtContent>
            <w:p w14:paraId="5EAF2BE0" w14:textId="255C2C0B" w:rsidR="005A053C" w:rsidRPr="005A053C" w:rsidRDefault="005A053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96"/>
                </w:rPr>
              </w:pPr>
              <w:r w:rsidRPr="005A053C">
                <w:rPr>
                  <w:rFonts w:asciiTheme="majorHAnsi" w:eastAsiaTheme="majorEastAsia" w:hAnsiTheme="majorHAnsi" w:cstheme="majorBidi"/>
                  <w:caps/>
                  <w:color w:val="4472C4" w:themeColor="accent1"/>
                  <w:sz w:val="96"/>
                  <w:szCs w:val="96"/>
                </w:rPr>
                <w:t xml:space="preserve">LAB 3 </w:t>
              </w:r>
              <w:r w:rsidR="00E32DB0">
                <w:rPr>
                  <w:rFonts w:asciiTheme="majorHAnsi" w:eastAsiaTheme="majorEastAsia" w:hAnsiTheme="majorHAnsi" w:cstheme="majorBidi"/>
                  <w:caps/>
                  <w:color w:val="4472C4" w:themeColor="accent1"/>
                  <w:sz w:val="96"/>
                  <w:szCs w:val="96"/>
                </w:rPr>
                <w:t xml:space="preserve">   </w:t>
              </w:r>
              <w:r w:rsidRPr="005A053C">
                <w:rPr>
                  <w:rFonts w:asciiTheme="majorHAnsi" w:eastAsiaTheme="majorEastAsia" w:hAnsiTheme="majorHAnsi" w:cstheme="majorBidi"/>
                  <w:caps/>
                  <w:color w:val="4472C4" w:themeColor="accent1"/>
                  <w:sz w:val="96"/>
                  <w:szCs w:val="96"/>
                </w:rPr>
                <w:t>DIgital Comm</w:t>
              </w:r>
              <w:r w:rsidR="00E32DB0">
                <w:rPr>
                  <w:rFonts w:asciiTheme="majorHAnsi" w:eastAsiaTheme="majorEastAsia" w:hAnsiTheme="majorHAnsi" w:cstheme="majorBidi"/>
                  <w:caps/>
                  <w:color w:val="4472C4" w:themeColor="accent1"/>
                  <w:sz w:val="96"/>
                  <w:szCs w:val="96"/>
                </w:rPr>
                <w:t>unication</w:t>
              </w:r>
            </w:p>
          </w:sdtContent>
        </w:sdt>
        <w:sdt>
          <w:sdtPr>
            <w:rPr>
              <w:color w:val="4472C4" w:themeColor="accent1"/>
              <w:sz w:val="40"/>
              <w:szCs w:val="40"/>
            </w:rPr>
            <w:alias w:val="Subtitle"/>
            <w:tag w:val=""/>
            <w:id w:val="328029620"/>
            <w:placeholder>
              <w:docPart w:val="CECD1FABD23B4FD6B8E65176DA685EE8"/>
            </w:placeholder>
            <w:dataBinding w:prefixMappings="xmlns:ns0='http://purl.org/dc/elements/1.1/' xmlns:ns1='http://schemas.openxmlformats.org/package/2006/metadata/core-properties' " w:xpath="/ns1:coreProperties[1]/ns0:subject[1]" w:storeItemID="{6C3C8BC8-F283-45AE-878A-BAB7291924A1}"/>
            <w:text/>
          </w:sdtPr>
          <w:sdtContent>
            <w:p w14:paraId="01330F17" w14:textId="47FC4F7B" w:rsidR="005A053C" w:rsidRPr="005A053C" w:rsidRDefault="005A053C">
              <w:pPr>
                <w:pStyle w:val="NoSpacing"/>
                <w:jc w:val="center"/>
                <w:rPr>
                  <w:color w:val="4472C4" w:themeColor="accent1"/>
                  <w:sz w:val="40"/>
                  <w:szCs w:val="40"/>
                </w:rPr>
              </w:pPr>
              <w:r w:rsidRPr="005A053C">
                <w:rPr>
                  <w:color w:val="4472C4" w:themeColor="accent1"/>
                  <w:sz w:val="40"/>
                  <w:szCs w:val="40"/>
                </w:rPr>
                <w:t>Name: Seif Eldin Mahmoud Ibrahim</w:t>
              </w:r>
            </w:p>
          </w:sdtContent>
        </w:sdt>
        <w:p w14:paraId="3581F23C" w14:textId="078E6314" w:rsidR="005A053C" w:rsidRPr="005A053C" w:rsidRDefault="005A053C">
          <w:pPr>
            <w:pStyle w:val="NoSpacing"/>
            <w:jc w:val="center"/>
            <w:rPr>
              <w:color w:val="4472C4" w:themeColor="accent1"/>
              <w:sz w:val="40"/>
              <w:szCs w:val="40"/>
            </w:rPr>
          </w:pPr>
          <w:r w:rsidRPr="005A053C">
            <w:rPr>
              <w:color w:val="4472C4" w:themeColor="accent1"/>
              <w:sz w:val="40"/>
              <w:szCs w:val="40"/>
            </w:rPr>
            <w:t>Group 1 section2</w:t>
          </w:r>
        </w:p>
        <w:p w14:paraId="1ED68940" w14:textId="2944D51C" w:rsidR="005A053C" w:rsidRPr="005A053C" w:rsidRDefault="005A053C">
          <w:pPr>
            <w:pStyle w:val="NoSpacing"/>
            <w:spacing w:before="480"/>
            <w:jc w:val="center"/>
            <w:rPr>
              <w:color w:val="4472C4" w:themeColor="accent1"/>
              <w:sz w:val="28"/>
              <w:szCs w:val="28"/>
            </w:rPr>
          </w:pPr>
          <w:r w:rsidRPr="005A053C">
            <w:rPr>
              <w:noProof/>
              <w:color w:val="4472C4" w:themeColor="accent1"/>
              <w:sz w:val="28"/>
              <w:szCs w:val="28"/>
            </w:rPr>
            <w:drawing>
              <wp:inline distT="0" distB="0" distL="0" distR="0" wp14:anchorId="5F3598D1" wp14:editId="50B06871">
                <wp:extent cx="1360826" cy="858741"/>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370634" cy="864931"/>
                        </a:xfrm>
                        <a:prstGeom prst="rect">
                          <a:avLst/>
                        </a:prstGeom>
                      </pic:spPr>
                    </pic:pic>
                  </a:graphicData>
                </a:graphic>
              </wp:inline>
            </w:drawing>
          </w:r>
        </w:p>
        <w:p w14:paraId="26AF9BCB" w14:textId="025DF1DF" w:rsidR="00F4294E" w:rsidRDefault="005A053C" w:rsidP="005A053C">
          <w:r>
            <w:br w:type="page"/>
          </w:r>
          <w:proofErr w:type="spellStart"/>
          <w:r w:rsidRPr="005A053C">
            <w:rPr>
              <w:b/>
              <w:bCs/>
              <w:sz w:val="40"/>
              <w:szCs w:val="40"/>
            </w:rPr>
            <w:lastRenderedPageBreak/>
            <w:t>MatLab</w:t>
          </w:r>
          <w:proofErr w:type="spellEnd"/>
          <w:r w:rsidRPr="005A053C">
            <w:rPr>
              <w:b/>
              <w:bCs/>
              <w:sz w:val="40"/>
              <w:szCs w:val="40"/>
            </w:rPr>
            <w:t xml:space="preserve"> Code:</w:t>
          </w:r>
        </w:p>
      </w:sdtContent>
    </w:sdt>
    <w:p w14:paraId="257575C2" w14:textId="77777777" w:rsidR="005A053C" w:rsidRDefault="005A053C" w:rsidP="005A053C">
      <w:pPr>
        <w:autoSpaceDE w:val="0"/>
        <w:autoSpaceDN w:val="0"/>
        <w:adjustRightInd w:val="0"/>
        <w:spacing w:after="0" w:line="240" w:lineRule="auto"/>
        <w:rPr>
          <w:rFonts w:ascii="Courier New" w:hAnsi="Courier New" w:cs="Courier New"/>
          <w:color w:val="228B22"/>
          <w:kern w:val="0"/>
          <w:sz w:val="28"/>
          <w:szCs w:val="28"/>
        </w:rPr>
        <w:sectPr w:rsidR="005A053C" w:rsidSect="005A053C">
          <w:pgSz w:w="11906" w:h="16838"/>
          <w:pgMar w:top="1440" w:right="1440" w:bottom="1440" w:left="1440" w:header="708" w:footer="708" w:gutter="0"/>
          <w:pgBorders w:offsetFrom="page">
            <w:top w:val="thinThickThinMediumGap" w:sz="24" w:space="24" w:color="8EAADB" w:themeColor="accent1" w:themeTint="99"/>
            <w:left w:val="thinThickThinMediumGap" w:sz="24" w:space="24" w:color="8EAADB" w:themeColor="accent1" w:themeTint="99"/>
            <w:bottom w:val="thinThickThinMediumGap" w:sz="24" w:space="24" w:color="8EAADB" w:themeColor="accent1" w:themeTint="99"/>
            <w:right w:val="thinThickThinMediumGap" w:sz="24" w:space="24" w:color="8EAADB" w:themeColor="accent1" w:themeTint="99"/>
          </w:pgBorders>
          <w:pgNumType w:start="0"/>
          <w:cols w:space="708"/>
          <w:titlePg/>
          <w:docGrid w:linePitch="360"/>
        </w:sectPr>
      </w:pPr>
    </w:p>
    <w:p w14:paraId="047CC6A3" w14:textId="367E46F8"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8"/>
          <w:szCs w:val="28"/>
        </w:rPr>
        <w:t>% Generate random bits</w:t>
      </w:r>
    </w:p>
    <w:p w14:paraId="41DD03AD"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N = 100; </w:t>
      </w:r>
      <w:r>
        <w:rPr>
          <w:rFonts w:ascii="Courier New" w:hAnsi="Courier New" w:cs="Courier New"/>
          <w:color w:val="228B22"/>
          <w:kern w:val="0"/>
          <w:sz w:val="28"/>
          <w:szCs w:val="28"/>
        </w:rPr>
        <w:t>% number of bits</w:t>
      </w:r>
    </w:p>
    <w:p w14:paraId="58DDF4EB" w14:textId="16AC279D"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bits = </w:t>
      </w:r>
      <w:proofErr w:type="spellStart"/>
      <w:r>
        <w:rPr>
          <w:rFonts w:ascii="Courier New" w:hAnsi="Courier New" w:cs="Courier New"/>
          <w:color w:val="000000"/>
          <w:kern w:val="0"/>
          <w:sz w:val="28"/>
          <w:szCs w:val="28"/>
        </w:rPr>
        <w:t>randi</w:t>
      </w:r>
      <w:proofErr w:type="spellEnd"/>
      <w:r>
        <w:rPr>
          <w:rFonts w:ascii="Courier New" w:hAnsi="Courier New" w:cs="Courier New"/>
          <w:color w:val="000000"/>
          <w:kern w:val="0"/>
          <w:sz w:val="28"/>
          <w:szCs w:val="28"/>
        </w:rPr>
        <w:t>([0 1], N, 1);</w:t>
      </w:r>
    </w:p>
    <w:p w14:paraId="2E9C58CF" w14:textId="77777777" w:rsidR="005A053C" w:rsidRDefault="005A053C" w:rsidP="005A053C">
      <w:pPr>
        <w:autoSpaceDE w:val="0"/>
        <w:autoSpaceDN w:val="0"/>
        <w:adjustRightInd w:val="0"/>
        <w:spacing w:after="0" w:line="240" w:lineRule="auto"/>
        <w:rPr>
          <w:rFonts w:ascii="Courier New" w:hAnsi="Courier New" w:cs="Courier New"/>
          <w:color w:val="228B22"/>
          <w:kern w:val="0"/>
          <w:sz w:val="28"/>
          <w:szCs w:val="28"/>
        </w:rPr>
      </w:pPr>
    </w:p>
    <w:p w14:paraId="5609BF40" w14:textId="7E0F5E29"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8"/>
          <w:szCs w:val="28"/>
        </w:rPr>
        <w:t>% Define time vector with Ts = 1</w:t>
      </w:r>
    </w:p>
    <w:p w14:paraId="4EFAD8F5"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t = 0:N-1;</w:t>
      </w:r>
    </w:p>
    <w:p w14:paraId="3763F0D4" w14:textId="5693477E" w:rsidR="005A053C" w:rsidRDefault="005A053C" w:rsidP="005A053C">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8"/>
          <w:szCs w:val="28"/>
        </w:rPr>
        <w:t>halfT</w:t>
      </w:r>
      <w:proofErr w:type="spellEnd"/>
      <w:r>
        <w:rPr>
          <w:rFonts w:ascii="Courier New" w:hAnsi="Courier New" w:cs="Courier New"/>
          <w:color w:val="000000"/>
          <w:kern w:val="0"/>
          <w:sz w:val="28"/>
          <w:szCs w:val="28"/>
        </w:rPr>
        <w:t xml:space="preserve"> = 0:0.5:N-0.5;</w:t>
      </w:r>
    </w:p>
    <w:p w14:paraId="3F6E1B05" w14:textId="77777777" w:rsidR="005A053C" w:rsidRDefault="005A053C" w:rsidP="005A053C">
      <w:pPr>
        <w:autoSpaceDE w:val="0"/>
        <w:autoSpaceDN w:val="0"/>
        <w:adjustRightInd w:val="0"/>
        <w:spacing w:after="0" w:line="240" w:lineRule="auto"/>
        <w:rPr>
          <w:rFonts w:ascii="Courier New" w:hAnsi="Courier New" w:cs="Courier New"/>
          <w:color w:val="228B22"/>
          <w:kern w:val="0"/>
          <w:sz w:val="28"/>
          <w:szCs w:val="28"/>
        </w:rPr>
      </w:pPr>
    </w:p>
    <w:p w14:paraId="101AB53C" w14:textId="715E083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8"/>
          <w:szCs w:val="28"/>
        </w:rPr>
        <w:t>% Unipolar encoding</w:t>
      </w:r>
    </w:p>
    <w:p w14:paraId="0FEC2F38" w14:textId="7CA1DB7E" w:rsidR="005A053C" w:rsidRDefault="005A053C" w:rsidP="005A053C">
      <w:pPr>
        <w:autoSpaceDE w:val="0"/>
        <w:autoSpaceDN w:val="0"/>
        <w:adjustRightInd w:val="0"/>
        <w:spacing w:after="0" w:line="240" w:lineRule="auto"/>
        <w:rPr>
          <w:rFonts w:ascii="Courier New" w:hAnsi="Courier New" w:cs="Courier New"/>
          <w:color w:val="000000"/>
          <w:kern w:val="0"/>
          <w:sz w:val="28"/>
          <w:szCs w:val="28"/>
        </w:rPr>
      </w:pPr>
      <w:r>
        <w:rPr>
          <w:rFonts w:ascii="Courier New" w:hAnsi="Courier New" w:cs="Courier New"/>
          <w:color w:val="000000"/>
          <w:kern w:val="0"/>
          <w:sz w:val="28"/>
          <w:szCs w:val="28"/>
        </w:rPr>
        <w:t>unipolar = bits;</w:t>
      </w:r>
    </w:p>
    <w:p w14:paraId="686E7A7D"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p>
    <w:p w14:paraId="72DC389B"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8"/>
          <w:szCs w:val="28"/>
        </w:rPr>
        <w:t>% Polar encoding</w:t>
      </w:r>
    </w:p>
    <w:p w14:paraId="0574742B"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polar = bits;</w:t>
      </w:r>
    </w:p>
    <w:p w14:paraId="5F9951C9"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polar(polar==0) = -1;</w:t>
      </w:r>
    </w:p>
    <w:p w14:paraId="17E386C1"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p>
    <w:p w14:paraId="0EB561D3"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8"/>
          <w:szCs w:val="28"/>
        </w:rPr>
        <w:t>% Bipolar encoding</w:t>
      </w:r>
    </w:p>
    <w:p w14:paraId="5F76889C"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bipolar = bits;</w:t>
      </w:r>
    </w:p>
    <w:p w14:paraId="6163A1E9"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8"/>
          <w:szCs w:val="28"/>
        </w:rPr>
        <w:t>for</w:t>
      </w: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i</w:t>
      </w:r>
      <w:proofErr w:type="spellEnd"/>
      <w:r>
        <w:rPr>
          <w:rFonts w:ascii="Courier New" w:hAnsi="Courier New" w:cs="Courier New"/>
          <w:color w:val="000000"/>
          <w:kern w:val="0"/>
          <w:sz w:val="28"/>
          <w:szCs w:val="28"/>
        </w:rPr>
        <w:t xml:space="preserve"> = 1:N</w:t>
      </w:r>
    </w:p>
    <w:p w14:paraId="46474E4C"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r>
        <w:rPr>
          <w:rFonts w:ascii="Courier New" w:hAnsi="Courier New" w:cs="Courier New"/>
          <w:color w:val="0000FF"/>
          <w:kern w:val="0"/>
          <w:sz w:val="28"/>
          <w:szCs w:val="28"/>
        </w:rPr>
        <w:t>if</w:t>
      </w:r>
      <w:r>
        <w:rPr>
          <w:rFonts w:ascii="Courier New" w:hAnsi="Courier New" w:cs="Courier New"/>
          <w:color w:val="000000"/>
          <w:kern w:val="0"/>
          <w:sz w:val="28"/>
          <w:szCs w:val="28"/>
        </w:rPr>
        <w:t xml:space="preserve"> bipolar(</w:t>
      </w:r>
      <w:proofErr w:type="spellStart"/>
      <w:r>
        <w:rPr>
          <w:rFonts w:ascii="Courier New" w:hAnsi="Courier New" w:cs="Courier New"/>
          <w:color w:val="000000"/>
          <w:kern w:val="0"/>
          <w:sz w:val="28"/>
          <w:szCs w:val="28"/>
        </w:rPr>
        <w:t>i</w:t>
      </w:r>
      <w:proofErr w:type="spellEnd"/>
      <w:r>
        <w:rPr>
          <w:rFonts w:ascii="Courier New" w:hAnsi="Courier New" w:cs="Courier New"/>
          <w:color w:val="000000"/>
          <w:kern w:val="0"/>
          <w:sz w:val="28"/>
          <w:szCs w:val="28"/>
        </w:rPr>
        <w:t>) == 0</w:t>
      </w:r>
    </w:p>
    <w:p w14:paraId="38938D9B"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bipolar(</w:t>
      </w:r>
      <w:proofErr w:type="spellStart"/>
      <w:r>
        <w:rPr>
          <w:rFonts w:ascii="Courier New" w:hAnsi="Courier New" w:cs="Courier New"/>
          <w:color w:val="000000"/>
          <w:kern w:val="0"/>
          <w:sz w:val="28"/>
          <w:szCs w:val="28"/>
        </w:rPr>
        <w:t>i</w:t>
      </w:r>
      <w:proofErr w:type="spellEnd"/>
      <w:r>
        <w:rPr>
          <w:rFonts w:ascii="Courier New" w:hAnsi="Courier New" w:cs="Courier New"/>
          <w:color w:val="000000"/>
          <w:kern w:val="0"/>
          <w:sz w:val="28"/>
          <w:szCs w:val="28"/>
        </w:rPr>
        <w:t>) = -1;</w:t>
      </w:r>
    </w:p>
    <w:p w14:paraId="0FAC3E8A"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r>
        <w:rPr>
          <w:rFonts w:ascii="Courier New" w:hAnsi="Courier New" w:cs="Courier New"/>
          <w:color w:val="0000FF"/>
          <w:kern w:val="0"/>
          <w:sz w:val="28"/>
          <w:szCs w:val="28"/>
        </w:rPr>
        <w:t>if</w:t>
      </w: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i</w:t>
      </w:r>
      <w:proofErr w:type="spellEnd"/>
      <w:r>
        <w:rPr>
          <w:rFonts w:ascii="Courier New" w:hAnsi="Courier New" w:cs="Courier New"/>
          <w:color w:val="000000"/>
          <w:kern w:val="0"/>
          <w:sz w:val="28"/>
          <w:szCs w:val="28"/>
        </w:rPr>
        <w:t xml:space="preserve"> &gt; 1 &amp;&amp; bipolar(i-1) == -1</w:t>
      </w:r>
    </w:p>
    <w:p w14:paraId="5DE7F5B2"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bipolar(</w:t>
      </w:r>
      <w:proofErr w:type="spellStart"/>
      <w:r>
        <w:rPr>
          <w:rFonts w:ascii="Courier New" w:hAnsi="Courier New" w:cs="Courier New"/>
          <w:color w:val="000000"/>
          <w:kern w:val="0"/>
          <w:sz w:val="28"/>
          <w:szCs w:val="28"/>
        </w:rPr>
        <w:t>i</w:t>
      </w:r>
      <w:proofErr w:type="spellEnd"/>
      <w:r>
        <w:rPr>
          <w:rFonts w:ascii="Courier New" w:hAnsi="Courier New" w:cs="Courier New"/>
          <w:color w:val="000000"/>
          <w:kern w:val="0"/>
          <w:sz w:val="28"/>
          <w:szCs w:val="28"/>
        </w:rPr>
        <w:t>) = 1;</w:t>
      </w:r>
    </w:p>
    <w:p w14:paraId="26C98508"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r>
        <w:rPr>
          <w:rFonts w:ascii="Courier New" w:hAnsi="Courier New" w:cs="Courier New"/>
          <w:color w:val="0000FF"/>
          <w:kern w:val="0"/>
          <w:sz w:val="28"/>
          <w:szCs w:val="28"/>
        </w:rPr>
        <w:t>end</w:t>
      </w:r>
    </w:p>
    <w:p w14:paraId="1C0155CE"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r>
        <w:rPr>
          <w:rFonts w:ascii="Courier New" w:hAnsi="Courier New" w:cs="Courier New"/>
          <w:color w:val="0000FF"/>
          <w:kern w:val="0"/>
          <w:sz w:val="28"/>
          <w:szCs w:val="28"/>
        </w:rPr>
        <w:t>end</w:t>
      </w:r>
    </w:p>
    <w:p w14:paraId="7A4587C4"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8"/>
          <w:szCs w:val="28"/>
        </w:rPr>
        <w:t>end</w:t>
      </w:r>
    </w:p>
    <w:p w14:paraId="5876526D"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8"/>
          <w:szCs w:val="28"/>
        </w:rPr>
        <w:t xml:space="preserve"> </w:t>
      </w:r>
    </w:p>
    <w:p w14:paraId="4E4512E9"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8"/>
          <w:szCs w:val="28"/>
        </w:rPr>
        <w:t>% Manchester encoding</w:t>
      </w:r>
    </w:p>
    <w:p w14:paraId="4AF36363"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8"/>
          <w:szCs w:val="28"/>
        </w:rPr>
        <w:t>manchester</w:t>
      </w:r>
      <w:proofErr w:type="spellEnd"/>
      <w:r>
        <w:rPr>
          <w:rFonts w:ascii="Courier New" w:hAnsi="Courier New" w:cs="Courier New"/>
          <w:color w:val="000000"/>
          <w:kern w:val="0"/>
          <w:sz w:val="28"/>
          <w:szCs w:val="28"/>
        </w:rPr>
        <w:t xml:space="preserve"> = [];</w:t>
      </w:r>
    </w:p>
    <w:p w14:paraId="7638B8A2"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8"/>
          <w:szCs w:val="28"/>
        </w:rPr>
        <w:t>for</w:t>
      </w: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i</w:t>
      </w:r>
      <w:proofErr w:type="spellEnd"/>
      <w:r>
        <w:rPr>
          <w:rFonts w:ascii="Courier New" w:hAnsi="Courier New" w:cs="Courier New"/>
          <w:color w:val="000000"/>
          <w:kern w:val="0"/>
          <w:sz w:val="28"/>
          <w:szCs w:val="28"/>
        </w:rPr>
        <w:t xml:space="preserve"> = 1:N</w:t>
      </w:r>
    </w:p>
    <w:p w14:paraId="79101FBA"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r>
        <w:rPr>
          <w:rFonts w:ascii="Courier New" w:hAnsi="Courier New" w:cs="Courier New"/>
          <w:color w:val="0000FF"/>
          <w:kern w:val="0"/>
          <w:sz w:val="28"/>
          <w:szCs w:val="28"/>
        </w:rPr>
        <w:t>if</w:t>
      </w:r>
      <w:r>
        <w:rPr>
          <w:rFonts w:ascii="Courier New" w:hAnsi="Courier New" w:cs="Courier New"/>
          <w:color w:val="000000"/>
          <w:kern w:val="0"/>
          <w:sz w:val="28"/>
          <w:szCs w:val="28"/>
        </w:rPr>
        <w:t xml:space="preserve"> bits(</w:t>
      </w:r>
      <w:proofErr w:type="spellStart"/>
      <w:r>
        <w:rPr>
          <w:rFonts w:ascii="Courier New" w:hAnsi="Courier New" w:cs="Courier New"/>
          <w:color w:val="000000"/>
          <w:kern w:val="0"/>
          <w:sz w:val="28"/>
          <w:szCs w:val="28"/>
        </w:rPr>
        <w:t>i</w:t>
      </w:r>
      <w:proofErr w:type="spellEnd"/>
      <w:r>
        <w:rPr>
          <w:rFonts w:ascii="Courier New" w:hAnsi="Courier New" w:cs="Courier New"/>
          <w:color w:val="000000"/>
          <w:kern w:val="0"/>
          <w:sz w:val="28"/>
          <w:szCs w:val="28"/>
        </w:rPr>
        <w:t>) == 0</w:t>
      </w:r>
    </w:p>
    <w:p w14:paraId="7A9E0C97"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manchester</w:t>
      </w:r>
      <w:proofErr w:type="spellEnd"/>
      <w:r>
        <w:rPr>
          <w:rFonts w:ascii="Courier New" w:hAnsi="Courier New" w:cs="Courier New"/>
          <w:color w:val="000000"/>
          <w:kern w:val="0"/>
          <w:sz w:val="28"/>
          <w:szCs w:val="28"/>
        </w:rPr>
        <w:t xml:space="preserve"> = [</w:t>
      </w:r>
      <w:proofErr w:type="spellStart"/>
      <w:r>
        <w:rPr>
          <w:rFonts w:ascii="Courier New" w:hAnsi="Courier New" w:cs="Courier New"/>
          <w:color w:val="000000"/>
          <w:kern w:val="0"/>
          <w:sz w:val="28"/>
          <w:szCs w:val="28"/>
        </w:rPr>
        <w:t>manchester</w:t>
      </w:r>
      <w:proofErr w:type="spellEnd"/>
      <w:r>
        <w:rPr>
          <w:rFonts w:ascii="Courier New" w:hAnsi="Courier New" w:cs="Courier New"/>
          <w:color w:val="000000"/>
          <w:kern w:val="0"/>
          <w:sz w:val="28"/>
          <w:szCs w:val="28"/>
        </w:rPr>
        <w:t xml:space="preserve"> -1 1];</w:t>
      </w:r>
    </w:p>
    <w:p w14:paraId="1C55FDF6"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r>
        <w:rPr>
          <w:rFonts w:ascii="Courier New" w:hAnsi="Courier New" w:cs="Courier New"/>
          <w:color w:val="0000FF"/>
          <w:kern w:val="0"/>
          <w:sz w:val="28"/>
          <w:szCs w:val="28"/>
        </w:rPr>
        <w:t>else</w:t>
      </w:r>
    </w:p>
    <w:p w14:paraId="29FC78A5"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manchester</w:t>
      </w:r>
      <w:proofErr w:type="spellEnd"/>
      <w:r>
        <w:rPr>
          <w:rFonts w:ascii="Courier New" w:hAnsi="Courier New" w:cs="Courier New"/>
          <w:color w:val="000000"/>
          <w:kern w:val="0"/>
          <w:sz w:val="28"/>
          <w:szCs w:val="28"/>
        </w:rPr>
        <w:t xml:space="preserve"> = [</w:t>
      </w:r>
      <w:proofErr w:type="spellStart"/>
      <w:r>
        <w:rPr>
          <w:rFonts w:ascii="Courier New" w:hAnsi="Courier New" w:cs="Courier New"/>
          <w:color w:val="000000"/>
          <w:kern w:val="0"/>
          <w:sz w:val="28"/>
          <w:szCs w:val="28"/>
        </w:rPr>
        <w:t>manchester</w:t>
      </w:r>
      <w:proofErr w:type="spellEnd"/>
      <w:r>
        <w:rPr>
          <w:rFonts w:ascii="Courier New" w:hAnsi="Courier New" w:cs="Courier New"/>
          <w:color w:val="000000"/>
          <w:kern w:val="0"/>
          <w:sz w:val="28"/>
          <w:szCs w:val="28"/>
        </w:rPr>
        <w:t xml:space="preserve"> 1 -1];</w:t>
      </w:r>
    </w:p>
    <w:p w14:paraId="55AD2735"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r>
        <w:rPr>
          <w:rFonts w:ascii="Courier New" w:hAnsi="Courier New" w:cs="Courier New"/>
          <w:color w:val="0000FF"/>
          <w:kern w:val="0"/>
          <w:sz w:val="28"/>
          <w:szCs w:val="28"/>
        </w:rPr>
        <w:t>end</w:t>
      </w:r>
    </w:p>
    <w:p w14:paraId="6EC61137"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8"/>
          <w:szCs w:val="28"/>
        </w:rPr>
        <w:t>end</w:t>
      </w:r>
    </w:p>
    <w:p w14:paraId="3F8F5993"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8"/>
          <w:szCs w:val="28"/>
        </w:rPr>
        <w:t xml:space="preserve"> </w:t>
      </w:r>
    </w:p>
    <w:p w14:paraId="796C3A22"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8"/>
          <w:szCs w:val="28"/>
        </w:rPr>
        <w:t>% Plotting the modulation signals</w:t>
      </w:r>
    </w:p>
    <w:p w14:paraId="47FF3378"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figure;</w:t>
      </w:r>
    </w:p>
    <w:p w14:paraId="24666C05"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subplot(4,1,1);</w:t>
      </w:r>
    </w:p>
    <w:p w14:paraId="084AC51A"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plot(t, unipolar);</w:t>
      </w:r>
    </w:p>
    <w:p w14:paraId="37781C49"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title(</w:t>
      </w:r>
      <w:r>
        <w:rPr>
          <w:rFonts w:ascii="Courier New" w:hAnsi="Courier New" w:cs="Courier New"/>
          <w:color w:val="A020F0"/>
          <w:kern w:val="0"/>
          <w:sz w:val="28"/>
          <w:szCs w:val="28"/>
        </w:rPr>
        <w:t>'Unipolar Encoding'</w:t>
      </w:r>
      <w:r>
        <w:rPr>
          <w:rFonts w:ascii="Courier New" w:hAnsi="Courier New" w:cs="Courier New"/>
          <w:color w:val="000000"/>
          <w:kern w:val="0"/>
          <w:sz w:val="28"/>
          <w:szCs w:val="28"/>
        </w:rPr>
        <w:t>);</w:t>
      </w:r>
    </w:p>
    <w:p w14:paraId="15E1EBF2"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subplot(4,1,2);</w:t>
      </w:r>
    </w:p>
    <w:p w14:paraId="17256B13"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plot(t, polar);</w:t>
      </w:r>
    </w:p>
    <w:p w14:paraId="1189684F"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title(</w:t>
      </w:r>
      <w:r>
        <w:rPr>
          <w:rFonts w:ascii="Courier New" w:hAnsi="Courier New" w:cs="Courier New"/>
          <w:color w:val="A020F0"/>
          <w:kern w:val="0"/>
          <w:sz w:val="28"/>
          <w:szCs w:val="28"/>
        </w:rPr>
        <w:t>'Polar Encoding'</w:t>
      </w:r>
      <w:r>
        <w:rPr>
          <w:rFonts w:ascii="Courier New" w:hAnsi="Courier New" w:cs="Courier New"/>
          <w:color w:val="000000"/>
          <w:kern w:val="0"/>
          <w:sz w:val="28"/>
          <w:szCs w:val="28"/>
        </w:rPr>
        <w:t>);</w:t>
      </w:r>
    </w:p>
    <w:p w14:paraId="5F735F36"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subplot(4,1,3);</w:t>
      </w:r>
    </w:p>
    <w:p w14:paraId="68188384"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plot(t, bipolar);</w:t>
      </w:r>
    </w:p>
    <w:p w14:paraId="0F7A442F"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title(</w:t>
      </w:r>
      <w:r>
        <w:rPr>
          <w:rFonts w:ascii="Courier New" w:hAnsi="Courier New" w:cs="Courier New"/>
          <w:color w:val="A020F0"/>
          <w:kern w:val="0"/>
          <w:sz w:val="28"/>
          <w:szCs w:val="28"/>
        </w:rPr>
        <w:t>'Bipolar Encoding'</w:t>
      </w:r>
      <w:r>
        <w:rPr>
          <w:rFonts w:ascii="Courier New" w:hAnsi="Courier New" w:cs="Courier New"/>
          <w:color w:val="000000"/>
          <w:kern w:val="0"/>
          <w:sz w:val="28"/>
          <w:szCs w:val="28"/>
        </w:rPr>
        <w:t>);</w:t>
      </w:r>
    </w:p>
    <w:p w14:paraId="609681C2"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subplot(4,1,4);</w:t>
      </w:r>
    </w:p>
    <w:p w14:paraId="08FCE2A5"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plot(</w:t>
      </w:r>
      <w:proofErr w:type="spellStart"/>
      <w:r>
        <w:rPr>
          <w:rFonts w:ascii="Courier New" w:hAnsi="Courier New" w:cs="Courier New"/>
          <w:color w:val="000000"/>
          <w:kern w:val="0"/>
          <w:sz w:val="28"/>
          <w:szCs w:val="28"/>
        </w:rPr>
        <w:t>halfT</w:t>
      </w:r>
      <w:proofErr w:type="spellEnd"/>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manchester</w:t>
      </w:r>
      <w:proofErr w:type="spellEnd"/>
      <w:r>
        <w:rPr>
          <w:rFonts w:ascii="Courier New" w:hAnsi="Courier New" w:cs="Courier New"/>
          <w:color w:val="000000"/>
          <w:kern w:val="0"/>
          <w:sz w:val="28"/>
          <w:szCs w:val="28"/>
        </w:rPr>
        <w:t>);</w:t>
      </w:r>
    </w:p>
    <w:p w14:paraId="688F8E62"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title(</w:t>
      </w:r>
      <w:r>
        <w:rPr>
          <w:rFonts w:ascii="Courier New" w:hAnsi="Courier New" w:cs="Courier New"/>
          <w:color w:val="A020F0"/>
          <w:kern w:val="0"/>
          <w:sz w:val="28"/>
          <w:szCs w:val="28"/>
        </w:rPr>
        <w:t>'Manchester Encoding'</w:t>
      </w:r>
      <w:r>
        <w:rPr>
          <w:rFonts w:ascii="Courier New" w:hAnsi="Courier New" w:cs="Courier New"/>
          <w:color w:val="000000"/>
          <w:kern w:val="0"/>
          <w:sz w:val="28"/>
          <w:szCs w:val="28"/>
        </w:rPr>
        <w:t>);</w:t>
      </w:r>
    </w:p>
    <w:p w14:paraId="66563983"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 xml:space="preserve"> </w:t>
      </w:r>
    </w:p>
    <w:p w14:paraId="14E956B8"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8"/>
          <w:szCs w:val="28"/>
        </w:rPr>
        <w:t>% Calculating the power spectrum density</w:t>
      </w:r>
    </w:p>
    <w:p w14:paraId="56B09B8C"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figure;</w:t>
      </w:r>
    </w:p>
    <w:p w14:paraId="504C275F"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subplot(4,1,1);</w:t>
      </w:r>
    </w:p>
    <w:p w14:paraId="148F355D"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spectrum(unipolar);</w:t>
      </w:r>
    </w:p>
    <w:p w14:paraId="54FF000F"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title(</w:t>
      </w:r>
      <w:r>
        <w:rPr>
          <w:rFonts w:ascii="Courier New" w:hAnsi="Courier New" w:cs="Courier New"/>
          <w:color w:val="A020F0"/>
          <w:kern w:val="0"/>
          <w:sz w:val="28"/>
          <w:szCs w:val="28"/>
        </w:rPr>
        <w:t>'Unipolar PSD'</w:t>
      </w:r>
      <w:r>
        <w:rPr>
          <w:rFonts w:ascii="Courier New" w:hAnsi="Courier New" w:cs="Courier New"/>
          <w:color w:val="000000"/>
          <w:kern w:val="0"/>
          <w:sz w:val="28"/>
          <w:szCs w:val="28"/>
        </w:rPr>
        <w:t>);</w:t>
      </w:r>
    </w:p>
    <w:p w14:paraId="55B22008"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subplot(4,1,2);</w:t>
      </w:r>
    </w:p>
    <w:p w14:paraId="2D83B1EB"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spectrum(polar);</w:t>
      </w:r>
    </w:p>
    <w:p w14:paraId="304D4423"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title(</w:t>
      </w:r>
      <w:r>
        <w:rPr>
          <w:rFonts w:ascii="Courier New" w:hAnsi="Courier New" w:cs="Courier New"/>
          <w:color w:val="A020F0"/>
          <w:kern w:val="0"/>
          <w:sz w:val="28"/>
          <w:szCs w:val="28"/>
        </w:rPr>
        <w:t>'Polar PSD'</w:t>
      </w:r>
      <w:r>
        <w:rPr>
          <w:rFonts w:ascii="Courier New" w:hAnsi="Courier New" w:cs="Courier New"/>
          <w:color w:val="000000"/>
          <w:kern w:val="0"/>
          <w:sz w:val="28"/>
          <w:szCs w:val="28"/>
        </w:rPr>
        <w:t>);</w:t>
      </w:r>
    </w:p>
    <w:p w14:paraId="1F3BBC4C"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subplot(4,1,3);</w:t>
      </w:r>
    </w:p>
    <w:p w14:paraId="51B37152"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spectrum(bipolar);</w:t>
      </w:r>
    </w:p>
    <w:p w14:paraId="6C0F3C17"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title(</w:t>
      </w:r>
      <w:r>
        <w:rPr>
          <w:rFonts w:ascii="Courier New" w:hAnsi="Courier New" w:cs="Courier New"/>
          <w:color w:val="A020F0"/>
          <w:kern w:val="0"/>
          <w:sz w:val="28"/>
          <w:szCs w:val="28"/>
        </w:rPr>
        <w:t>'Bipolar PSD'</w:t>
      </w:r>
      <w:r>
        <w:rPr>
          <w:rFonts w:ascii="Courier New" w:hAnsi="Courier New" w:cs="Courier New"/>
          <w:color w:val="000000"/>
          <w:kern w:val="0"/>
          <w:sz w:val="28"/>
          <w:szCs w:val="28"/>
        </w:rPr>
        <w:t>);</w:t>
      </w:r>
    </w:p>
    <w:p w14:paraId="1F812E60"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subplot(4,1,4);</w:t>
      </w:r>
    </w:p>
    <w:p w14:paraId="39DCE1A2"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spectrum(</w:t>
      </w:r>
      <w:proofErr w:type="spellStart"/>
      <w:r>
        <w:rPr>
          <w:rFonts w:ascii="Courier New" w:hAnsi="Courier New" w:cs="Courier New"/>
          <w:color w:val="000000"/>
          <w:kern w:val="0"/>
          <w:sz w:val="28"/>
          <w:szCs w:val="28"/>
        </w:rPr>
        <w:t>manchester</w:t>
      </w:r>
      <w:proofErr w:type="spellEnd"/>
      <w:r>
        <w:rPr>
          <w:rFonts w:ascii="Courier New" w:hAnsi="Courier New" w:cs="Courier New"/>
          <w:color w:val="000000"/>
          <w:kern w:val="0"/>
          <w:sz w:val="28"/>
          <w:szCs w:val="28"/>
        </w:rPr>
        <w:t>);</w:t>
      </w:r>
    </w:p>
    <w:p w14:paraId="69C8C5A3"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8"/>
          <w:szCs w:val="28"/>
        </w:rPr>
        <w:t>title(</w:t>
      </w:r>
      <w:r>
        <w:rPr>
          <w:rFonts w:ascii="Courier New" w:hAnsi="Courier New" w:cs="Courier New"/>
          <w:color w:val="A020F0"/>
          <w:kern w:val="0"/>
          <w:sz w:val="28"/>
          <w:szCs w:val="28"/>
        </w:rPr>
        <w:t>'Manchester PSD'</w:t>
      </w:r>
      <w:r>
        <w:rPr>
          <w:rFonts w:ascii="Courier New" w:hAnsi="Courier New" w:cs="Courier New"/>
          <w:color w:val="000000"/>
          <w:kern w:val="0"/>
          <w:sz w:val="28"/>
          <w:szCs w:val="28"/>
        </w:rPr>
        <w:t>);</w:t>
      </w:r>
    </w:p>
    <w:p w14:paraId="263348E7"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sectPr w:rsidR="005A053C" w:rsidSect="005A053C">
          <w:type w:val="continuous"/>
          <w:pgSz w:w="11906" w:h="16838"/>
          <w:pgMar w:top="1440" w:right="1440" w:bottom="1440" w:left="1440" w:header="708" w:footer="708" w:gutter="0"/>
          <w:pgBorders w:offsetFrom="page">
            <w:top w:val="thinThickThinMediumGap" w:sz="24" w:space="24" w:color="8EAADB" w:themeColor="accent1" w:themeTint="99"/>
            <w:left w:val="thinThickThinMediumGap" w:sz="24" w:space="24" w:color="8EAADB" w:themeColor="accent1" w:themeTint="99"/>
            <w:bottom w:val="thinThickThinMediumGap" w:sz="24" w:space="24" w:color="8EAADB" w:themeColor="accent1" w:themeTint="99"/>
            <w:right w:val="thinThickThinMediumGap" w:sz="24" w:space="24" w:color="8EAADB" w:themeColor="accent1" w:themeTint="99"/>
          </w:pgBorders>
          <w:pgNumType w:start="0"/>
          <w:cols w:num="2" w:space="170"/>
          <w:titlePg/>
          <w:docGrid w:linePitch="360"/>
        </w:sectPr>
      </w:pPr>
    </w:p>
    <w:p w14:paraId="5652EA7C" w14:textId="77777777" w:rsidR="005A053C" w:rsidRDefault="005A053C" w:rsidP="005A053C">
      <w:pPr>
        <w:autoSpaceDE w:val="0"/>
        <w:autoSpaceDN w:val="0"/>
        <w:adjustRightInd w:val="0"/>
        <w:spacing w:after="0" w:line="240" w:lineRule="auto"/>
        <w:rPr>
          <w:rFonts w:ascii="Courier New" w:hAnsi="Courier New" w:cs="Courier New"/>
          <w:kern w:val="0"/>
          <w:sz w:val="24"/>
          <w:szCs w:val="24"/>
        </w:rPr>
      </w:pPr>
    </w:p>
    <w:p w14:paraId="6914AC3C" w14:textId="7C603AC5" w:rsidR="005A053C" w:rsidRDefault="005A053C" w:rsidP="005A053C"/>
    <w:p w14:paraId="12BBA0B0" w14:textId="0EE1F0E7" w:rsidR="005A053C" w:rsidRDefault="00B3440D" w:rsidP="005A053C">
      <w:r>
        <w:rPr>
          <w:noProof/>
        </w:rPr>
        <w:lastRenderedPageBreak/>
        <w:drawing>
          <wp:anchor distT="0" distB="0" distL="114300" distR="114300" simplePos="0" relativeHeight="251659264" behindDoc="0" locked="0" layoutInCell="1" allowOverlap="1" wp14:anchorId="0481446A" wp14:editId="7CCB98E6">
            <wp:simplePos x="0" y="0"/>
            <wp:positionH relativeFrom="page">
              <wp:align>left</wp:align>
            </wp:positionH>
            <wp:positionV relativeFrom="paragraph">
              <wp:posOffset>4190035</wp:posOffset>
            </wp:positionV>
            <wp:extent cx="7534910" cy="4157980"/>
            <wp:effectExtent l="0" t="0" r="8890" b="0"/>
            <wp:wrapTopAndBottom/>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88084" cy="41874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29FA49E" wp14:editId="4CCA58B8">
            <wp:simplePos x="0" y="0"/>
            <wp:positionH relativeFrom="page">
              <wp:align>left</wp:align>
            </wp:positionH>
            <wp:positionV relativeFrom="paragraph">
              <wp:posOffset>530</wp:posOffset>
            </wp:positionV>
            <wp:extent cx="7545705" cy="4554220"/>
            <wp:effectExtent l="0" t="0" r="0" b="0"/>
            <wp:wrapThrough wrapText="bothSides">
              <wp:wrapPolygon edited="0">
                <wp:start x="0" y="0"/>
                <wp:lineTo x="0" y="21504"/>
                <wp:lineTo x="21540" y="21504"/>
                <wp:lineTo x="21540" y="0"/>
                <wp:lineTo x="0" y="0"/>
              </wp:wrapPolygon>
            </wp:wrapThrough>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45705" cy="4554220"/>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3"/>
        <w:tblpPr w:leftFromText="180" w:rightFromText="180" w:vertAnchor="page" w:horzAnchor="margin" w:tblpY="1277"/>
        <w:tblW w:w="0" w:type="auto"/>
        <w:tblLook w:val="04A0" w:firstRow="1" w:lastRow="0" w:firstColumn="1" w:lastColumn="0" w:noHBand="0" w:noVBand="1"/>
      </w:tblPr>
      <w:tblGrid>
        <w:gridCol w:w="4420"/>
        <w:gridCol w:w="4426"/>
      </w:tblGrid>
      <w:tr w:rsidR="00B3440D" w14:paraId="4605D984" w14:textId="77777777" w:rsidTr="00B344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top w:val="thinThickThinMediumGap" w:sz="24" w:space="0" w:color="8EAADB" w:themeColor="accent1" w:themeTint="99"/>
              <w:left w:val="thinThickThinMediumGap" w:sz="24" w:space="0" w:color="8EAADB" w:themeColor="accent1" w:themeTint="99"/>
            </w:tcBorders>
          </w:tcPr>
          <w:p w14:paraId="442AD61C" w14:textId="06194FE5" w:rsidR="00B3440D" w:rsidRDefault="00B3440D" w:rsidP="00B3440D">
            <w:pPr>
              <w:jc w:val="center"/>
            </w:pPr>
            <w:r>
              <w:lastRenderedPageBreak/>
              <w:t>Line Code</w:t>
            </w:r>
          </w:p>
        </w:tc>
        <w:tc>
          <w:tcPr>
            <w:tcW w:w="4508" w:type="dxa"/>
            <w:tcBorders>
              <w:top w:val="thinThickThinMediumGap" w:sz="24" w:space="0" w:color="8EAADB" w:themeColor="accent1" w:themeTint="99"/>
              <w:right w:val="thinThickThinMediumGap" w:sz="24" w:space="0" w:color="8EAADB" w:themeColor="accent1" w:themeTint="99"/>
            </w:tcBorders>
          </w:tcPr>
          <w:p w14:paraId="3A64BF26" w14:textId="25EABAEE" w:rsidR="00B3440D" w:rsidRDefault="00B3440D" w:rsidP="00B3440D">
            <w:pPr>
              <w:jc w:val="center"/>
              <w:cnfStyle w:val="100000000000" w:firstRow="1" w:lastRow="0" w:firstColumn="0" w:lastColumn="0" w:oddVBand="0" w:evenVBand="0" w:oddHBand="0" w:evenHBand="0" w:firstRowFirstColumn="0" w:firstRowLastColumn="0" w:lastRowFirstColumn="0" w:lastRowLastColumn="0"/>
            </w:pPr>
            <w:r>
              <w:t>Transmitted BandWidth</w:t>
            </w:r>
          </w:p>
        </w:tc>
      </w:tr>
      <w:tr w:rsidR="00B3440D" w14:paraId="22AA73A5" w14:textId="77777777" w:rsidTr="00B3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left w:val="thinThickThinMediumGap" w:sz="24" w:space="0" w:color="8EAADB" w:themeColor="accent1" w:themeTint="99"/>
            </w:tcBorders>
          </w:tcPr>
          <w:p w14:paraId="69766615" w14:textId="3D8B3ADF" w:rsidR="00B3440D" w:rsidRDefault="009562BE" w:rsidP="00B3440D">
            <w:pPr>
              <w:jc w:val="center"/>
            </w:pPr>
            <w:r>
              <w:rPr>
                <w:caps w:val="0"/>
              </w:rPr>
              <w:t>Unipolar NRZ</w:t>
            </w:r>
          </w:p>
        </w:tc>
        <w:tc>
          <w:tcPr>
            <w:tcW w:w="4508" w:type="dxa"/>
            <w:tcBorders>
              <w:right w:val="thinThickThinMediumGap" w:sz="24" w:space="0" w:color="8EAADB" w:themeColor="accent1" w:themeTint="99"/>
            </w:tcBorders>
          </w:tcPr>
          <w:p w14:paraId="7E371841" w14:textId="4C3429F3" w:rsidR="00B3440D" w:rsidRPr="009562BE" w:rsidRDefault="00B3440D" w:rsidP="00B3440D">
            <w:pPr>
              <w:jc w:val="center"/>
              <w:cnfStyle w:val="000000100000" w:firstRow="0" w:lastRow="0" w:firstColumn="0" w:lastColumn="0" w:oddVBand="0" w:evenVBand="0" w:oddHBand="1" w:evenHBand="0" w:firstRowFirstColumn="0" w:firstRowLastColumn="0" w:lastRowFirstColumn="0" w:lastRowLastColumn="0"/>
              <w:rPr>
                <w:b/>
                <w:bCs/>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b</m:t>
                    </m:r>
                  </m:sub>
                </m:sSub>
              </m:oMath>
            </m:oMathPara>
          </w:p>
        </w:tc>
      </w:tr>
      <w:tr w:rsidR="00B3440D" w14:paraId="13B78E96" w14:textId="77777777" w:rsidTr="00B3440D">
        <w:tc>
          <w:tcPr>
            <w:cnfStyle w:val="001000000000" w:firstRow="0" w:lastRow="0" w:firstColumn="1" w:lastColumn="0" w:oddVBand="0" w:evenVBand="0" w:oddHBand="0" w:evenHBand="0" w:firstRowFirstColumn="0" w:firstRowLastColumn="0" w:lastRowFirstColumn="0" w:lastRowLastColumn="0"/>
            <w:tcW w:w="4508" w:type="dxa"/>
            <w:tcBorders>
              <w:left w:val="thinThickThinMediumGap" w:sz="24" w:space="0" w:color="8EAADB" w:themeColor="accent1" w:themeTint="99"/>
            </w:tcBorders>
          </w:tcPr>
          <w:p w14:paraId="00234881" w14:textId="1F885FE3" w:rsidR="00B3440D" w:rsidRDefault="009562BE" w:rsidP="00B3440D">
            <w:pPr>
              <w:jc w:val="center"/>
            </w:pPr>
            <w:r>
              <w:rPr>
                <w:caps w:val="0"/>
              </w:rPr>
              <w:t>Polar NRZ</w:t>
            </w:r>
          </w:p>
        </w:tc>
        <w:tc>
          <w:tcPr>
            <w:tcW w:w="4508" w:type="dxa"/>
            <w:tcBorders>
              <w:right w:val="thinThickThinMediumGap" w:sz="24" w:space="0" w:color="8EAADB" w:themeColor="accent1" w:themeTint="99"/>
            </w:tcBorders>
          </w:tcPr>
          <w:p w14:paraId="64A11BE2" w14:textId="4A3B61B8" w:rsidR="00B3440D" w:rsidRPr="009562BE" w:rsidRDefault="00B3440D" w:rsidP="00B3440D">
            <w:pPr>
              <w:jc w:val="center"/>
              <w:cnfStyle w:val="000000000000" w:firstRow="0" w:lastRow="0" w:firstColumn="0" w:lastColumn="0" w:oddVBand="0" w:evenVBand="0" w:oddHBand="0" w:evenHBand="0" w:firstRowFirstColumn="0" w:firstRowLastColumn="0" w:lastRowFirstColumn="0" w:lastRowLastColumn="0"/>
              <w:rPr>
                <w:b/>
                <w:bCs/>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b</m:t>
                    </m:r>
                  </m:sub>
                </m:sSub>
              </m:oMath>
            </m:oMathPara>
          </w:p>
        </w:tc>
      </w:tr>
      <w:tr w:rsidR="00B3440D" w14:paraId="24098600" w14:textId="77777777" w:rsidTr="00B3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left w:val="thinThickThinMediumGap" w:sz="24" w:space="0" w:color="8EAADB" w:themeColor="accent1" w:themeTint="99"/>
            </w:tcBorders>
          </w:tcPr>
          <w:p w14:paraId="03E5DE6C" w14:textId="3FA511E4" w:rsidR="00B3440D" w:rsidRDefault="009562BE" w:rsidP="00B3440D">
            <w:pPr>
              <w:jc w:val="center"/>
            </w:pPr>
            <w:r>
              <w:rPr>
                <w:caps w:val="0"/>
              </w:rPr>
              <w:t>Bipolar RZ</w:t>
            </w:r>
          </w:p>
        </w:tc>
        <w:tc>
          <w:tcPr>
            <w:tcW w:w="4508" w:type="dxa"/>
            <w:tcBorders>
              <w:right w:val="thinThickThinMediumGap" w:sz="24" w:space="0" w:color="8EAADB" w:themeColor="accent1" w:themeTint="99"/>
            </w:tcBorders>
          </w:tcPr>
          <w:p w14:paraId="2492851E" w14:textId="50CE8AB6" w:rsidR="00B3440D" w:rsidRPr="009562BE" w:rsidRDefault="00B3440D" w:rsidP="00B3440D">
            <w:pPr>
              <w:jc w:val="center"/>
              <w:cnfStyle w:val="000000100000" w:firstRow="0" w:lastRow="0" w:firstColumn="0" w:lastColumn="0" w:oddVBand="0" w:evenVBand="0" w:oddHBand="1" w:evenHBand="0" w:firstRowFirstColumn="0" w:firstRowLastColumn="0" w:lastRowFirstColumn="0" w:lastRowLastColumn="0"/>
              <w:rPr>
                <w:b/>
                <w:bCs/>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b</m:t>
                    </m:r>
                  </m:sub>
                </m:sSub>
              </m:oMath>
            </m:oMathPara>
          </w:p>
        </w:tc>
      </w:tr>
      <w:tr w:rsidR="00B3440D" w14:paraId="348EC393" w14:textId="77777777" w:rsidTr="00B3440D">
        <w:tc>
          <w:tcPr>
            <w:cnfStyle w:val="001000000000" w:firstRow="0" w:lastRow="0" w:firstColumn="1" w:lastColumn="0" w:oddVBand="0" w:evenVBand="0" w:oddHBand="0" w:evenHBand="0" w:firstRowFirstColumn="0" w:firstRowLastColumn="0" w:lastRowFirstColumn="0" w:lastRowLastColumn="0"/>
            <w:tcW w:w="4508" w:type="dxa"/>
            <w:tcBorders>
              <w:left w:val="thinThickThinMediumGap" w:sz="24" w:space="0" w:color="8EAADB" w:themeColor="accent1" w:themeTint="99"/>
              <w:bottom w:val="thinThickThinMediumGap" w:sz="24" w:space="0" w:color="8EAADB" w:themeColor="accent1" w:themeTint="99"/>
            </w:tcBorders>
          </w:tcPr>
          <w:p w14:paraId="1C666706" w14:textId="0EA3E3D9" w:rsidR="00B3440D" w:rsidRDefault="009562BE" w:rsidP="00B3440D">
            <w:pPr>
              <w:jc w:val="center"/>
            </w:pPr>
            <w:r>
              <w:rPr>
                <w:caps w:val="0"/>
              </w:rPr>
              <w:t>Manchester</w:t>
            </w:r>
          </w:p>
        </w:tc>
        <w:tc>
          <w:tcPr>
            <w:tcW w:w="4508" w:type="dxa"/>
            <w:tcBorders>
              <w:bottom w:val="thinThickThinMediumGap" w:sz="24" w:space="0" w:color="8EAADB" w:themeColor="accent1" w:themeTint="99"/>
              <w:right w:val="thinThickThinMediumGap" w:sz="24" w:space="0" w:color="8EAADB" w:themeColor="accent1" w:themeTint="99"/>
            </w:tcBorders>
          </w:tcPr>
          <w:p w14:paraId="1F8B0D6D" w14:textId="22B57352" w:rsidR="00B3440D" w:rsidRPr="009562BE" w:rsidRDefault="00B3440D" w:rsidP="00B3440D">
            <w:pPr>
              <w:jc w:val="center"/>
              <w:cnfStyle w:val="000000000000" w:firstRow="0" w:lastRow="0" w:firstColumn="0" w:lastColumn="0" w:oddVBand="0" w:evenVBand="0" w:oddHBand="0" w:evenHBand="0" w:firstRowFirstColumn="0" w:firstRowLastColumn="0" w:lastRowFirstColumn="0" w:lastRowLastColumn="0"/>
              <w:rPr>
                <w:b/>
                <w:bCs/>
              </w:rPr>
            </w:pPr>
            <m:oMathPara>
              <m:oMath>
                <m:sSub>
                  <m:sSubPr>
                    <m:ctrlPr>
                      <w:rPr>
                        <w:rFonts w:ascii="Cambria Math" w:hAnsi="Cambria Math"/>
                        <w:b/>
                        <w:bCs/>
                        <w:i/>
                      </w:rPr>
                    </m:ctrlPr>
                  </m:sSubPr>
                  <m:e>
                    <m:r>
                      <m:rPr>
                        <m:sty m:val="bi"/>
                      </m:rPr>
                      <w:rPr>
                        <w:rFonts w:ascii="Cambria Math" w:hAnsi="Cambria Math"/>
                      </w:rPr>
                      <m:t>2</m:t>
                    </m:r>
                    <m:r>
                      <m:rPr>
                        <m:sty m:val="bi"/>
                      </m:rPr>
                      <w:rPr>
                        <w:rFonts w:ascii="Cambria Math" w:hAnsi="Cambria Math"/>
                      </w:rPr>
                      <m:t>R</m:t>
                    </m:r>
                  </m:e>
                  <m:sub>
                    <m:r>
                      <m:rPr>
                        <m:sty m:val="bi"/>
                      </m:rPr>
                      <w:rPr>
                        <w:rFonts w:ascii="Cambria Math" w:hAnsi="Cambria Math"/>
                      </w:rPr>
                      <m:t>b</m:t>
                    </m:r>
                  </m:sub>
                </m:sSub>
              </m:oMath>
            </m:oMathPara>
          </w:p>
        </w:tc>
      </w:tr>
    </w:tbl>
    <w:p w14:paraId="61E72047" w14:textId="0908FC57" w:rsidR="005A053C" w:rsidRDefault="005A053C" w:rsidP="005A053C"/>
    <w:p w14:paraId="467E3357" w14:textId="77777777" w:rsidR="009562BE" w:rsidRPr="009562BE" w:rsidRDefault="009562BE" w:rsidP="009562BE">
      <w:pPr>
        <w:numPr>
          <w:ilvl w:val="0"/>
          <w:numId w:val="1"/>
        </w:numPr>
        <w:tabs>
          <w:tab w:val="clear" w:pos="720"/>
        </w:tabs>
        <w:ind w:left="-142" w:hanging="284"/>
        <w:rPr>
          <w:b/>
          <w:bCs/>
          <w:sz w:val="28"/>
          <w:szCs w:val="28"/>
        </w:rPr>
      </w:pPr>
      <w:r w:rsidRPr="009562BE">
        <w:rPr>
          <w:b/>
          <w:bCs/>
          <w:sz w:val="28"/>
          <w:szCs w:val="28"/>
        </w:rPr>
        <w:t>Unipolar</w:t>
      </w:r>
      <w:r w:rsidRPr="009562BE">
        <w:rPr>
          <w:b/>
          <w:bCs/>
          <w:sz w:val="28"/>
          <w:szCs w:val="28"/>
        </w:rPr>
        <w:t xml:space="preserve"> NRZ:</w:t>
      </w:r>
    </w:p>
    <w:p w14:paraId="584DE055" w14:textId="1751C878" w:rsidR="009562BE" w:rsidRPr="009562BE" w:rsidRDefault="009562BE" w:rsidP="009562BE">
      <w:pPr>
        <w:ind w:left="567" w:hanging="425"/>
        <w:rPr>
          <w:b/>
          <w:bCs/>
          <w:sz w:val="24"/>
          <w:szCs w:val="24"/>
        </w:rPr>
      </w:pPr>
      <w:r w:rsidRPr="009562BE">
        <w:rPr>
          <w:b/>
          <w:bCs/>
          <w:sz w:val="24"/>
          <w:szCs w:val="24"/>
        </w:rPr>
        <w:t>Advantages:</w:t>
      </w:r>
    </w:p>
    <w:p w14:paraId="3EA4045B" w14:textId="77777777" w:rsidR="009562BE" w:rsidRPr="009562BE" w:rsidRDefault="009562BE" w:rsidP="009562BE">
      <w:pPr>
        <w:pStyle w:val="ListParagraph"/>
        <w:numPr>
          <w:ilvl w:val="0"/>
          <w:numId w:val="10"/>
        </w:numPr>
        <w:ind w:left="567" w:hanging="283"/>
      </w:pPr>
      <w:r w:rsidRPr="009562BE">
        <w:t>Simple to implement.</w:t>
      </w:r>
    </w:p>
    <w:p w14:paraId="65B62261" w14:textId="77777777" w:rsidR="009562BE" w:rsidRDefault="009562BE" w:rsidP="009562BE">
      <w:pPr>
        <w:numPr>
          <w:ilvl w:val="0"/>
          <w:numId w:val="2"/>
        </w:numPr>
        <w:ind w:left="567" w:hanging="283"/>
      </w:pPr>
      <w:r w:rsidRPr="009562BE">
        <w:t xml:space="preserve">Efficient use of bandwidth since there are no signal transitions for consecutive 1s or 0s. </w:t>
      </w:r>
    </w:p>
    <w:p w14:paraId="3547EAFB" w14:textId="70AE31B7" w:rsidR="009562BE" w:rsidRPr="009562BE" w:rsidRDefault="009562BE" w:rsidP="009562BE">
      <w:pPr>
        <w:ind w:left="567" w:hanging="425"/>
        <w:rPr>
          <w:b/>
          <w:bCs/>
          <w:sz w:val="24"/>
          <w:szCs w:val="24"/>
        </w:rPr>
      </w:pPr>
      <w:r w:rsidRPr="009562BE">
        <w:rPr>
          <w:b/>
          <w:bCs/>
          <w:sz w:val="24"/>
          <w:szCs w:val="24"/>
        </w:rPr>
        <w:t>Disadvantages:</w:t>
      </w:r>
    </w:p>
    <w:p w14:paraId="230E6372" w14:textId="77777777" w:rsidR="009562BE" w:rsidRPr="009562BE" w:rsidRDefault="009562BE" w:rsidP="009562BE">
      <w:pPr>
        <w:numPr>
          <w:ilvl w:val="0"/>
          <w:numId w:val="2"/>
        </w:numPr>
        <w:ind w:left="567" w:hanging="283"/>
      </w:pPr>
      <w:r w:rsidRPr="009562BE">
        <w:t>Suffers from baseline shift, where long runs of 0s or 1s can cause DC offset in the signal.</w:t>
      </w:r>
    </w:p>
    <w:p w14:paraId="7A09D218" w14:textId="77777777" w:rsidR="009562BE" w:rsidRPr="009562BE" w:rsidRDefault="009562BE" w:rsidP="009562BE">
      <w:pPr>
        <w:numPr>
          <w:ilvl w:val="0"/>
          <w:numId w:val="2"/>
        </w:numPr>
        <w:ind w:left="567" w:hanging="283"/>
      </w:pPr>
      <w:r w:rsidRPr="009562BE">
        <w:t>Not suitable for long-distance transmission due to signal attenuation and distortion.</w:t>
      </w:r>
    </w:p>
    <w:p w14:paraId="1082AAA6" w14:textId="77777777" w:rsidR="009562BE" w:rsidRPr="009562BE" w:rsidRDefault="009562BE" w:rsidP="009562BE">
      <w:pPr>
        <w:numPr>
          <w:ilvl w:val="0"/>
          <w:numId w:val="3"/>
        </w:numPr>
        <w:tabs>
          <w:tab w:val="clear" w:pos="720"/>
        </w:tabs>
        <w:ind w:left="-142" w:hanging="284"/>
        <w:rPr>
          <w:b/>
          <w:bCs/>
          <w:sz w:val="28"/>
          <w:szCs w:val="28"/>
        </w:rPr>
      </w:pPr>
      <w:r w:rsidRPr="009562BE">
        <w:rPr>
          <w:b/>
          <w:bCs/>
          <w:sz w:val="28"/>
          <w:szCs w:val="28"/>
        </w:rPr>
        <w:t xml:space="preserve">Polar </w:t>
      </w:r>
      <w:r w:rsidRPr="009562BE">
        <w:rPr>
          <w:b/>
          <w:bCs/>
          <w:sz w:val="28"/>
          <w:szCs w:val="28"/>
        </w:rPr>
        <w:t>NRZ:</w:t>
      </w:r>
    </w:p>
    <w:p w14:paraId="65CDE012" w14:textId="7AB86EE1" w:rsidR="009562BE" w:rsidRPr="009562BE" w:rsidRDefault="009562BE" w:rsidP="009562BE">
      <w:pPr>
        <w:ind w:left="360" w:hanging="218"/>
        <w:rPr>
          <w:b/>
          <w:bCs/>
        </w:rPr>
      </w:pPr>
      <w:r w:rsidRPr="009562BE">
        <w:t xml:space="preserve"> </w:t>
      </w:r>
      <w:r w:rsidRPr="009562BE">
        <w:rPr>
          <w:b/>
          <w:bCs/>
          <w:sz w:val="24"/>
          <w:szCs w:val="24"/>
        </w:rPr>
        <w:t>Advantages:</w:t>
      </w:r>
    </w:p>
    <w:p w14:paraId="261A0E66" w14:textId="77777777" w:rsidR="009562BE" w:rsidRPr="009562BE" w:rsidRDefault="009562BE" w:rsidP="009562BE">
      <w:pPr>
        <w:numPr>
          <w:ilvl w:val="0"/>
          <w:numId w:val="4"/>
        </w:numPr>
        <w:ind w:hanging="218"/>
      </w:pPr>
      <w:r w:rsidRPr="009562BE">
        <w:t>No baseline shift as the signal alternates between positive and negative values.</w:t>
      </w:r>
    </w:p>
    <w:p w14:paraId="4E91B8C7" w14:textId="77777777" w:rsidR="009562BE" w:rsidRDefault="009562BE" w:rsidP="009562BE">
      <w:pPr>
        <w:numPr>
          <w:ilvl w:val="0"/>
          <w:numId w:val="4"/>
        </w:numPr>
        <w:ind w:hanging="218"/>
      </w:pPr>
      <w:r w:rsidRPr="009562BE">
        <w:t xml:space="preserve">Efficient use of bandwidth like UNIPOLAR NRZ. </w:t>
      </w:r>
    </w:p>
    <w:p w14:paraId="50A71C32" w14:textId="7FD94DFC" w:rsidR="009562BE" w:rsidRPr="009562BE" w:rsidRDefault="009562BE" w:rsidP="009562BE">
      <w:pPr>
        <w:ind w:left="360" w:hanging="218"/>
        <w:rPr>
          <w:b/>
          <w:bCs/>
          <w:sz w:val="24"/>
          <w:szCs w:val="24"/>
        </w:rPr>
      </w:pPr>
      <w:r w:rsidRPr="009562BE">
        <w:rPr>
          <w:b/>
          <w:bCs/>
          <w:sz w:val="24"/>
          <w:szCs w:val="24"/>
        </w:rPr>
        <w:t>Disadvantages:</w:t>
      </w:r>
    </w:p>
    <w:p w14:paraId="35F18C65" w14:textId="127AA3A1" w:rsidR="009562BE" w:rsidRPr="009562BE" w:rsidRDefault="009562BE" w:rsidP="009562BE">
      <w:pPr>
        <w:numPr>
          <w:ilvl w:val="0"/>
          <w:numId w:val="4"/>
        </w:numPr>
        <w:ind w:hanging="218"/>
      </w:pPr>
      <w:r w:rsidRPr="009562BE">
        <w:t>Like</w:t>
      </w:r>
      <w:r w:rsidRPr="009562BE">
        <w:t xml:space="preserve"> UNIPOLAR NRZ, it is not suitable for long-distance transmission.</w:t>
      </w:r>
    </w:p>
    <w:p w14:paraId="3908BDAE" w14:textId="77777777" w:rsidR="009562BE" w:rsidRPr="009562BE" w:rsidRDefault="009562BE" w:rsidP="009562BE">
      <w:pPr>
        <w:numPr>
          <w:ilvl w:val="0"/>
          <w:numId w:val="5"/>
        </w:numPr>
        <w:tabs>
          <w:tab w:val="clear" w:pos="720"/>
        </w:tabs>
        <w:ind w:left="-142" w:hanging="284"/>
        <w:rPr>
          <w:b/>
          <w:bCs/>
        </w:rPr>
      </w:pPr>
      <w:r w:rsidRPr="009562BE">
        <w:rPr>
          <w:b/>
          <w:bCs/>
          <w:sz w:val="28"/>
          <w:szCs w:val="28"/>
        </w:rPr>
        <w:t>BIPOLAR RZ:</w:t>
      </w:r>
      <w:r w:rsidRPr="009562BE">
        <w:rPr>
          <w:b/>
          <w:bCs/>
        </w:rPr>
        <w:t xml:space="preserve"> </w:t>
      </w:r>
    </w:p>
    <w:p w14:paraId="0EA3DD8E" w14:textId="2BB77B7A" w:rsidR="009562BE" w:rsidRPr="009562BE" w:rsidRDefault="009562BE" w:rsidP="009562BE">
      <w:pPr>
        <w:ind w:left="-142" w:firstLine="284"/>
        <w:rPr>
          <w:b/>
          <w:bCs/>
          <w:sz w:val="24"/>
          <w:szCs w:val="24"/>
        </w:rPr>
      </w:pPr>
      <w:r w:rsidRPr="009562BE">
        <w:rPr>
          <w:b/>
          <w:bCs/>
          <w:sz w:val="24"/>
          <w:szCs w:val="24"/>
        </w:rPr>
        <w:t>Advantages:</w:t>
      </w:r>
    </w:p>
    <w:p w14:paraId="3F77426A" w14:textId="77777777" w:rsidR="009562BE" w:rsidRPr="009562BE" w:rsidRDefault="009562BE" w:rsidP="009562BE">
      <w:pPr>
        <w:numPr>
          <w:ilvl w:val="0"/>
          <w:numId w:val="6"/>
        </w:numPr>
      </w:pPr>
      <w:r w:rsidRPr="009562BE">
        <w:t>Has no DC component, which eliminates the problem of baseline shift.</w:t>
      </w:r>
    </w:p>
    <w:p w14:paraId="54E42216" w14:textId="77777777" w:rsidR="009562BE" w:rsidRDefault="009562BE" w:rsidP="009562BE">
      <w:pPr>
        <w:numPr>
          <w:ilvl w:val="0"/>
          <w:numId w:val="6"/>
        </w:numPr>
      </w:pPr>
      <w:r w:rsidRPr="009562BE">
        <w:t>Better suited for long-distance transmission compared to NRZ encoding since there are more signal transitions, which help to recover the clock and maintain synchronization.</w:t>
      </w:r>
    </w:p>
    <w:p w14:paraId="5D3BAE54" w14:textId="2CF883C7" w:rsidR="009562BE" w:rsidRPr="009562BE" w:rsidRDefault="009562BE" w:rsidP="009562BE">
      <w:pPr>
        <w:ind w:left="360" w:hanging="218"/>
        <w:rPr>
          <w:b/>
          <w:bCs/>
          <w:sz w:val="24"/>
          <w:szCs w:val="24"/>
        </w:rPr>
      </w:pPr>
      <w:r w:rsidRPr="009562BE">
        <w:rPr>
          <w:b/>
          <w:bCs/>
          <w:sz w:val="24"/>
          <w:szCs w:val="24"/>
        </w:rPr>
        <w:t>Disadvantages:</w:t>
      </w:r>
    </w:p>
    <w:p w14:paraId="559BB3D7" w14:textId="77777777" w:rsidR="009562BE" w:rsidRPr="009562BE" w:rsidRDefault="009562BE" w:rsidP="009562BE">
      <w:pPr>
        <w:numPr>
          <w:ilvl w:val="0"/>
          <w:numId w:val="6"/>
        </w:numPr>
      </w:pPr>
      <w:r w:rsidRPr="009562BE">
        <w:t>Uses twice the bandwidth of NRZ encoding, which can be a limitation in high-speed applications.</w:t>
      </w:r>
    </w:p>
    <w:p w14:paraId="514F2B73" w14:textId="77777777" w:rsidR="009562BE" w:rsidRPr="009562BE" w:rsidRDefault="009562BE" w:rsidP="009562BE">
      <w:pPr>
        <w:numPr>
          <w:ilvl w:val="0"/>
          <w:numId w:val="6"/>
        </w:numPr>
      </w:pPr>
      <w:r w:rsidRPr="009562BE">
        <w:t xml:space="preserve">Can suffer from </w:t>
      </w:r>
      <w:proofErr w:type="spellStart"/>
      <w:r w:rsidRPr="009562BE">
        <w:t>intersymbol</w:t>
      </w:r>
      <w:proofErr w:type="spellEnd"/>
      <w:r w:rsidRPr="009562BE">
        <w:t xml:space="preserve"> interference (ISI) due to overlapping pulses.</w:t>
      </w:r>
    </w:p>
    <w:p w14:paraId="646DDBB6" w14:textId="77777777" w:rsidR="009562BE" w:rsidRDefault="009562BE" w:rsidP="009562BE">
      <w:pPr>
        <w:numPr>
          <w:ilvl w:val="0"/>
          <w:numId w:val="7"/>
        </w:numPr>
        <w:tabs>
          <w:tab w:val="clear" w:pos="720"/>
        </w:tabs>
        <w:ind w:left="-142" w:hanging="284"/>
      </w:pPr>
      <w:r w:rsidRPr="009562BE">
        <w:rPr>
          <w:b/>
          <w:bCs/>
          <w:sz w:val="28"/>
          <w:szCs w:val="28"/>
        </w:rPr>
        <w:t>MANCHESTER</w:t>
      </w:r>
      <w:r w:rsidRPr="009562BE">
        <w:t xml:space="preserve">: </w:t>
      </w:r>
    </w:p>
    <w:p w14:paraId="6542CDA4" w14:textId="5D3F6761" w:rsidR="009562BE" w:rsidRPr="009562BE" w:rsidRDefault="009562BE" w:rsidP="009562BE">
      <w:pPr>
        <w:ind w:left="360" w:hanging="218"/>
        <w:rPr>
          <w:b/>
          <w:bCs/>
          <w:sz w:val="24"/>
          <w:szCs w:val="24"/>
        </w:rPr>
      </w:pPr>
      <w:r w:rsidRPr="009562BE">
        <w:rPr>
          <w:b/>
          <w:bCs/>
          <w:sz w:val="24"/>
          <w:szCs w:val="24"/>
        </w:rPr>
        <w:t>Advantages:</w:t>
      </w:r>
    </w:p>
    <w:p w14:paraId="4ED7F7E0" w14:textId="77777777" w:rsidR="009562BE" w:rsidRPr="009562BE" w:rsidRDefault="009562BE" w:rsidP="009562BE">
      <w:pPr>
        <w:numPr>
          <w:ilvl w:val="0"/>
          <w:numId w:val="8"/>
        </w:numPr>
      </w:pPr>
      <w:r w:rsidRPr="009562BE">
        <w:t>Has a guaranteed transition in the middle of each bit, which helps maintain synchronization and improves error detection.</w:t>
      </w:r>
    </w:p>
    <w:p w14:paraId="4D295365" w14:textId="3967B90C" w:rsidR="009562BE" w:rsidRDefault="009562BE" w:rsidP="009562BE">
      <w:pPr>
        <w:numPr>
          <w:ilvl w:val="0"/>
          <w:numId w:val="8"/>
        </w:numPr>
      </w:pPr>
      <w:r w:rsidRPr="009562BE">
        <w:lastRenderedPageBreak/>
        <w:t xml:space="preserve">Efficient use of bandwidth compared to some other encoding techniques. </w:t>
      </w:r>
    </w:p>
    <w:p w14:paraId="4E4D2A69" w14:textId="01DB17B6" w:rsidR="009562BE" w:rsidRPr="009562BE" w:rsidRDefault="009562BE" w:rsidP="009562BE">
      <w:pPr>
        <w:ind w:firstLine="142"/>
        <w:rPr>
          <w:b/>
          <w:bCs/>
          <w:sz w:val="24"/>
          <w:szCs w:val="24"/>
        </w:rPr>
      </w:pPr>
      <w:r w:rsidRPr="009562BE">
        <w:rPr>
          <w:b/>
          <w:bCs/>
          <w:sz w:val="24"/>
          <w:szCs w:val="24"/>
        </w:rPr>
        <w:t>Disadvantages:</w:t>
      </w:r>
    </w:p>
    <w:p w14:paraId="0160D66A" w14:textId="77777777" w:rsidR="009562BE" w:rsidRPr="009562BE" w:rsidRDefault="009562BE" w:rsidP="009562BE">
      <w:pPr>
        <w:numPr>
          <w:ilvl w:val="0"/>
          <w:numId w:val="8"/>
        </w:numPr>
      </w:pPr>
      <w:r w:rsidRPr="009562BE">
        <w:t>Uses twice the bandwidth of NRZ encoding since each bit is represented by two signal transitions.</w:t>
      </w:r>
    </w:p>
    <w:p w14:paraId="7B0E52EE" w14:textId="77777777" w:rsidR="009562BE" w:rsidRPr="009562BE" w:rsidRDefault="009562BE" w:rsidP="009562BE">
      <w:pPr>
        <w:numPr>
          <w:ilvl w:val="0"/>
          <w:numId w:val="8"/>
        </w:numPr>
      </w:pPr>
      <w:r w:rsidRPr="009562BE">
        <w:t>Can be sensitive to clock synchronization errors.</w:t>
      </w:r>
    </w:p>
    <w:p w14:paraId="6F907E07" w14:textId="77777777" w:rsidR="009562BE" w:rsidRPr="009562BE" w:rsidRDefault="009562BE" w:rsidP="009562BE">
      <w:pPr>
        <w:ind w:left="-426"/>
        <w:rPr>
          <w:b/>
          <w:bCs/>
          <w:sz w:val="28"/>
          <w:szCs w:val="28"/>
        </w:rPr>
      </w:pPr>
      <w:r w:rsidRPr="009562BE">
        <w:rPr>
          <w:b/>
          <w:bCs/>
          <w:sz w:val="28"/>
          <w:szCs w:val="28"/>
        </w:rPr>
        <w:t>Two other commonly used line codes are:</w:t>
      </w:r>
    </w:p>
    <w:p w14:paraId="153FCACE" w14:textId="77777777" w:rsidR="009562BE" w:rsidRPr="009562BE" w:rsidRDefault="009562BE" w:rsidP="009562BE">
      <w:pPr>
        <w:numPr>
          <w:ilvl w:val="0"/>
          <w:numId w:val="9"/>
        </w:numPr>
      </w:pPr>
      <w:r w:rsidRPr="009562BE">
        <w:t>AMI (Alternate Mark Inversion): In this encoding technique, the signal alternates between positive and negative values for consecutive 1s, and a 0 is represented by no signal. The advantage of this technique is that it has no DC component and uses bandwidth efficiently. However, it suffers from the problem of baseline shift for long runs of 0s or 1s.</w:t>
      </w:r>
    </w:p>
    <w:p w14:paraId="4B5408D7" w14:textId="48A889DB" w:rsidR="009562BE" w:rsidRPr="009562BE" w:rsidRDefault="009562BE" w:rsidP="009562BE">
      <w:pPr>
        <w:numPr>
          <w:ilvl w:val="0"/>
          <w:numId w:val="9"/>
        </w:numPr>
      </w:pPr>
      <w:r w:rsidRPr="009562BE">
        <w:t xml:space="preserve">B8ZS (Bipolar with 8 Zero Substitution): This technique is </w:t>
      </w:r>
      <w:r w:rsidRPr="009562BE">
        <w:t>like</w:t>
      </w:r>
      <w:r w:rsidRPr="009562BE">
        <w:t xml:space="preserve"> BIPOLAR RZ but includes a special substitution rule to replace long runs of 0s with a specific pattern to maintain synchronization. The advantage of this technique is that it provides a DC-balanced signal, which eliminates the problem of baseline shift. However, it is more complex to implement and requires additional overhead to handle the special substitution rule.</w:t>
      </w:r>
    </w:p>
    <w:p w14:paraId="38C55BE4" w14:textId="77777777" w:rsidR="00125DAD" w:rsidRDefault="00125DAD" w:rsidP="005A053C"/>
    <w:sectPr w:rsidR="00125DAD" w:rsidSect="005A053C">
      <w:type w:val="continuous"/>
      <w:pgSz w:w="11906" w:h="16838"/>
      <w:pgMar w:top="1440" w:right="1440" w:bottom="1440" w:left="1440" w:header="708" w:footer="708" w:gutter="0"/>
      <w:pgBorders w:offsetFrom="page">
        <w:top w:val="thinThickThinMediumGap" w:sz="24" w:space="24" w:color="8EAADB" w:themeColor="accent1" w:themeTint="99"/>
        <w:left w:val="thinThickThinMediumGap" w:sz="24" w:space="24" w:color="8EAADB" w:themeColor="accent1" w:themeTint="99"/>
        <w:bottom w:val="thinThickThinMediumGap" w:sz="24" w:space="24" w:color="8EAADB" w:themeColor="accent1" w:themeTint="99"/>
        <w:right w:val="thinThickThinMediumGap" w:sz="24" w:space="24" w:color="8EAADB"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7DD"/>
    <w:multiLevelType w:val="multilevel"/>
    <w:tmpl w:val="77CC2F42"/>
    <w:lvl w:ilvl="0">
      <w:start w:val="4"/>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D4E27"/>
    <w:multiLevelType w:val="multilevel"/>
    <w:tmpl w:val="F2D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67AE3"/>
    <w:multiLevelType w:val="hybridMultilevel"/>
    <w:tmpl w:val="74AC46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22B06827"/>
    <w:multiLevelType w:val="multilevel"/>
    <w:tmpl w:val="F5E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A6204C"/>
    <w:multiLevelType w:val="multilevel"/>
    <w:tmpl w:val="007E43EC"/>
    <w:lvl w:ilvl="0">
      <w:start w:val="3"/>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247FC"/>
    <w:multiLevelType w:val="multilevel"/>
    <w:tmpl w:val="C7A8EA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376AC"/>
    <w:multiLevelType w:val="multilevel"/>
    <w:tmpl w:val="CFC6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76097"/>
    <w:multiLevelType w:val="multilevel"/>
    <w:tmpl w:val="8B8E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757C3"/>
    <w:multiLevelType w:val="multilevel"/>
    <w:tmpl w:val="38E4D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C14ED2"/>
    <w:multiLevelType w:val="multilevel"/>
    <w:tmpl w:val="251C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723883">
    <w:abstractNumId w:val="9"/>
  </w:num>
  <w:num w:numId="2" w16cid:durableId="189608275">
    <w:abstractNumId w:val="1"/>
  </w:num>
  <w:num w:numId="3" w16cid:durableId="194587288">
    <w:abstractNumId w:val="8"/>
  </w:num>
  <w:num w:numId="4" w16cid:durableId="1168056222">
    <w:abstractNumId w:val="3"/>
  </w:num>
  <w:num w:numId="5" w16cid:durableId="921793150">
    <w:abstractNumId w:val="4"/>
  </w:num>
  <w:num w:numId="6" w16cid:durableId="463232549">
    <w:abstractNumId w:val="6"/>
  </w:num>
  <w:num w:numId="7" w16cid:durableId="14037242">
    <w:abstractNumId w:val="0"/>
  </w:num>
  <w:num w:numId="8" w16cid:durableId="811562683">
    <w:abstractNumId w:val="7"/>
  </w:num>
  <w:num w:numId="9" w16cid:durableId="731000643">
    <w:abstractNumId w:val="5"/>
  </w:num>
  <w:num w:numId="10" w16cid:durableId="1602182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1B"/>
    <w:rsid w:val="00125DAD"/>
    <w:rsid w:val="005A053C"/>
    <w:rsid w:val="006E481B"/>
    <w:rsid w:val="009562BE"/>
    <w:rsid w:val="00B3440D"/>
    <w:rsid w:val="00E32DB0"/>
    <w:rsid w:val="00F429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592F"/>
  <w15:chartTrackingRefBased/>
  <w15:docId w15:val="{E8C9407F-7F2A-4BF0-B47C-B67DD702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53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A053C"/>
    <w:rPr>
      <w:rFonts w:eastAsiaTheme="minorEastAsia"/>
      <w:kern w:val="0"/>
      <w:lang w:val="en-US"/>
      <w14:ligatures w14:val="none"/>
    </w:rPr>
  </w:style>
  <w:style w:type="table" w:styleId="TableGrid">
    <w:name w:val="Table Grid"/>
    <w:basedOn w:val="TableNormal"/>
    <w:uiPriority w:val="39"/>
    <w:rsid w:val="00B34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34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B3440D"/>
    <w:rPr>
      <w:color w:val="808080"/>
    </w:rPr>
  </w:style>
  <w:style w:type="paragraph" w:styleId="ListParagraph">
    <w:name w:val="List Paragraph"/>
    <w:basedOn w:val="Normal"/>
    <w:uiPriority w:val="34"/>
    <w:qFormat/>
    <w:rsid w:val="00956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9831">
      <w:bodyDiv w:val="1"/>
      <w:marLeft w:val="0"/>
      <w:marRight w:val="0"/>
      <w:marTop w:val="0"/>
      <w:marBottom w:val="0"/>
      <w:divBdr>
        <w:top w:val="none" w:sz="0" w:space="0" w:color="auto"/>
        <w:left w:val="none" w:sz="0" w:space="0" w:color="auto"/>
        <w:bottom w:val="none" w:sz="0" w:space="0" w:color="auto"/>
        <w:right w:val="none" w:sz="0" w:space="0" w:color="auto"/>
      </w:divBdr>
      <w:divsChild>
        <w:div w:id="1872840146">
          <w:marLeft w:val="0"/>
          <w:marRight w:val="0"/>
          <w:marTop w:val="0"/>
          <w:marBottom w:val="0"/>
          <w:divBdr>
            <w:top w:val="single" w:sz="2" w:space="0" w:color="auto"/>
            <w:left w:val="single" w:sz="2" w:space="0" w:color="auto"/>
            <w:bottom w:val="single" w:sz="6" w:space="0" w:color="auto"/>
            <w:right w:val="single" w:sz="2" w:space="0" w:color="auto"/>
          </w:divBdr>
          <w:divsChild>
            <w:div w:id="207069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2577">
                  <w:marLeft w:val="0"/>
                  <w:marRight w:val="0"/>
                  <w:marTop w:val="0"/>
                  <w:marBottom w:val="0"/>
                  <w:divBdr>
                    <w:top w:val="single" w:sz="2" w:space="0" w:color="D9D9E3"/>
                    <w:left w:val="single" w:sz="2" w:space="0" w:color="D9D9E3"/>
                    <w:bottom w:val="single" w:sz="2" w:space="0" w:color="D9D9E3"/>
                    <w:right w:val="single" w:sz="2" w:space="0" w:color="D9D9E3"/>
                  </w:divBdr>
                  <w:divsChild>
                    <w:div w:id="1540891831">
                      <w:marLeft w:val="0"/>
                      <w:marRight w:val="0"/>
                      <w:marTop w:val="0"/>
                      <w:marBottom w:val="0"/>
                      <w:divBdr>
                        <w:top w:val="single" w:sz="2" w:space="0" w:color="D9D9E3"/>
                        <w:left w:val="single" w:sz="2" w:space="0" w:color="D9D9E3"/>
                        <w:bottom w:val="single" w:sz="2" w:space="0" w:color="D9D9E3"/>
                        <w:right w:val="single" w:sz="2" w:space="0" w:color="D9D9E3"/>
                      </w:divBdr>
                      <w:divsChild>
                        <w:div w:id="1014767817">
                          <w:marLeft w:val="0"/>
                          <w:marRight w:val="0"/>
                          <w:marTop w:val="0"/>
                          <w:marBottom w:val="0"/>
                          <w:divBdr>
                            <w:top w:val="single" w:sz="2" w:space="0" w:color="D9D9E3"/>
                            <w:left w:val="single" w:sz="2" w:space="0" w:color="D9D9E3"/>
                            <w:bottom w:val="single" w:sz="2" w:space="0" w:color="D9D9E3"/>
                            <w:right w:val="single" w:sz="2" w:space="0" w:color="D9D9E3"/>
                          </w:divBdr>
                          <w:divsChild>
                            <w:div w:id="146041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876002">
      <w:bodyDiv w:val="1"/>
      <w:marLeft w:val="0"/>
      <w:marRight w:val="0"/>
      <w:marTop w:val="0"/>
      <w:marBottom w:val="0"/>
      <w:divBdr>
        <w:top w:val="none" w:sz="0" w:space="0" w:color="auto"/>
        <w:left w:val="none" w:sz="0" w:space="0" w:color="auto"/>
        <w:bottom w:val="none" w:sz="0" w:space="0" w:color="auto"/>
        <w:right w:val="none" w:sz="0" w:space="0" w:color="auto"/>
      </w:divBdr>
      <w:divsChild>
        <w:div w:id="385182940">
          <w:marLeft w:val="0"/>
          <w:marRight w:val="0"/>
          <w:marTop w:val="0"/>
          <w:marBottom w:val="0"/>
          <w:divBdr>
            <w:top w:val="single" w:sz="2" w:space="0" w:color="auto"/>
            <w:left w:val="single" w:sz="2" w:space="0" w:color="auto"/>
            <w:bottom w:val="single" w:sz="6" w:space="0" w:color="auto"/>
            <w:right w:val="single" w:sz="2" w:space="0" w:color="auto"/>
          </w:divBdr>
          <w:divsChild>
            <w:div w:id="29642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9896713">
                  <w:marLeft w:val="0"/>
                  <w:marRight w:val="0"/>
                  <w:marTop w:val="0"/>
                  <w:marBottom w:val="0"/>
                  <w:divBdr>
                    <w:top w:val="single" w:sz="2" w:space="0" w:color="D9D9E3"/>
                    <w:left w:val="single" w:sz="2" w:space="0" w:color="D9D9E3"/>
                    <w:bottom w:val="single" w:sz="2" w:space="0" w:color="D9D9E3"/>
                    <w:right w:val="single" w:sz="2" w:space="0" w:color="D9D9E3"/>
                  </w:divBdr>
                  <w:divsChild>
                    <w:div w:id="1946189042">
                      <w:marLeft w:val="0"/>
                      <w:marRight w:val="0"/>
                      <w:marTop w:val="0"/>
                      <w:marBottom w:val="0"/>
                      <w:divBdr>
                        <w:top w:val="single" w:sz="2" w:space="0" w:color="D9D9E3"/>
                        <w:left w:val="single" w:sz="2" w:space="0" w:color="D9D9E3"/>
                        <w:bottom w:val="single" w:sz="2" w:space="0" w:color="D9D9E3"/>
                        <w:right w:val="single" w:sz="2" w:space="0" w:color="D9D9E3"/>
                      </w:divBdr>
                      <w:divsChild>
                        <w:div w:id="593632971">
                          <w:marLeft w:val="0"/>
                          <w:marRight w:val="0"/>
                          <w:marTop w:val="0"/>
                          <w:marBottom w:val="0"/>
                          <w:divBdr>
                            <w:top w:val="single" w:sz="2" w:space="0" w:color="D9D9E3"/>
                            <w:left w:val="single" w:sz="2" w:space="0" w:color="D9D9E3"/>
                            <w:bottom w:val="single" w:sz="2" w:space="0" w:color="D9D9E3"/>
                            <w:right w:val="single" w:sz="2" w:space="0" w:color="D9D9E3"/>
                          </w:divBdr>
                          <w:divsChild>
                            <w:div w:id="128819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7F62E1CE344BB89F0744205383983D"/>
        <w:category>
          <w:name w:val="General"/>
          <w:gallery w:val="placeholder"/>
        </w:category>
        <w:types>
          <w:type w:val="bbPlcHdr"/>
        </w:types>
        <w:behaviors>
          <w:behavior w:val="content"/>
        </w:behaviors>
        <w:guid w:val="{F7614AD7-1ED3-41E1-AC64-A033608A814F}"/>
      </w:docPartPr>
      <w:docPartBody>
        <w:p w:rsidR="00000000" w:rsidRDefault="00B6178E" w:rsidP="00B6178E">
          <w:pPr>
            <w:pStyle w:val="ED7F62E1CE344BB89F0744205383983D"/>
          </w:pPr>
          <w:r>
            <w:rPr>
              <w:rFonts w:asciiTheme="majorHAnsi" w:eastAsiaTheme="majorEastAsia" w:hAnsiTheme="majorHAnsi" w:cstheme="majorBidi"/>
              <w:caps/>
              <w:color w:val="4472C4" w:themeColor="accent1"/>
              <w:sz w:val="80"/>
              <w:szCs w:val="80"/>
            </w:rPr>
            <w:t>[Document title]</w:t>
          </w:r>
        </w:p>
      </w:docPartBody>
    </w:docPart>
    <w:docPart>
      <w:docPartPr>
        <w:name w:val="CECD1FABD23B4FD6B8E65176DA685EE8"/>
        <w:category>
          <w:name w:val="General"/>
          <w:gallery w:val="placeholder"/>
        </w:category>
        <w:types>
          <w:type w:val="bbPlcHdr"/>
        </w:types>
        <w:behaviors>
          <w:behavior w:val="content"/>
        </w:behaviors>
        <w:guid w:val="{E0FDA3F8-534E-446A-84B3-D3A4927AD593}"/>
      </w:docPartPr>
      <w:docPartBody>
        <w:p w:rsidR="00000000" w:rsidRDefault="00B6178E" w:rsidP="00B6178E">
          <w:pPr>
            <w:pStyle w:val="CECD1FABD23B4FD6B8E65176DA685EE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8E"/>
    <w:rsid w:val="001F3537"/>
    <w:rsid w:val="00B617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F62E1CE344BB89F0744205383983D">
    <w:name w:val="ED7F62E1CE344BB89F0744205383983D"/>
    <w:rsid w:val="00B6178E"/>
  </w:style>
  <w:style w:type="paragraph" w:customStyle="1" w:styleId="CECD1FABD23B4FD6B8E65176DA685EE8">
    <w:name w:val="CECD1FABD23B4FD6B8E65176DA685EE8"/>
    <w:rsid w:val="00B6178E"/>
  </w:style>
  <w:style w:type="character" w:styleId="PlaceholderText">
    <w:name w:val="Placeholder Text"/>
    <w:basedOn w:val="DefaultParagraphFont"/>
    <w:uiPriority w:val="99"/>
    <w:semiHidden/>
    <w:rsid w:val="00B617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5</Pages>
  <Words>392</Words>
  <Characters>3242</Characters>
  <Application>Microsoft Office Word</Application>
  <DocSecurity>0</DocSecurity>
  <Lines>540</Lines>
  <Paragraphs>213</Paragraphs>
  <ScaleCrop>false</ScaleCrop>
  <HeadingPairs>
    <vt:vector size="2" baseType="variant">
      <vt:variant>
        <vt:lpstr>Title</vt:lpstr>
      </vt:variant>
      <vt:variant>
        <vt:i4>1</vt:i4>
      </vt:variant>
    </vt:vector>
  </HeadingPairs>
  <TitlesOfParts>
    <vt:vector size="1" baseType="lpstr">
      <vt:lpstr>LAB 3    DIgital Communication</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DIgital Communication</dc:title>
  <dc:subject>Name: Seif Eldin Mahmoud Ibrahim</dc:subject>
  <dc:creator>Seif Eldin</dc:creator>
  <cp:keywords/>
  <dc:description/>
  <cp:lastModifiedBy>Seif Eldin</cp:lastModifiedBy>
  <cp:revision>2</cp:revision>
  <dcterms:created xsi:type="dcterms:W3CDTF">2023-03-26T16:29:00Z</dcterms:created>
  <dcterms:modified xsi:type="dcterms:W3CDTF">2023-03-27T02:16:00Z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29e2fc039728100f1b37c0cffcdfa1341738d8af38508a7d69e2ab4c89e5af33</vt:lpwstr>
  </property>
</Properties>
</file>