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2c5f8a"/>
          <w:sz w:val="56"/>
          <w:szCs w:val="56"/>
          <w:rtl w:val="0"/>
        </w:rPr>
        <w:t xml:space="preserve">Traffic Light Controller</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color w:val="555555"/>
          <w:sz w:val="32"/>
          <w:szCs w:val="32"/>
          <w:rtl w:val="0"/>
        </w:rPr>
        <w:t xml:space="preserve">FPGA Project Documentation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i w:val="1"/>
          <w:iCs w:val="1"/>
          <w:color w:val="777777"/>
          <w:sz w:val="24"/>
          <w:szCs w:val="24"/>
          <w:rtl w:val="0"/>
        </w:rPr>
        <w:t xml:space="preserve">Verilog RTL Design &amp; Verification</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160" w:before="320" w:lineRule="auto"/>
        <w:rPr/>
      </w:pPr>
      <w:r w:rsidDel="00000000" w:rsidR="00000000" w:rsidRPr="00000000">
        <w:rPr>
          <w:rtl w:val="0"/>
        </w:rPr>
        <w:t xml:space="preserve">1. Introduction</w:t>
      </w:r>
    </w:p>
    <w:p w:rsidR="00000000" w:rsidDel="00000000" w:rsidP="00000000" w:rsidRDefault="00000000" w:rsidRPr="00000000" w14:paraId="00000007">
      <w:pPr>
        <w:spacing w:after="140" w:lineRule="auto"/>
        <w:rPr/>
      </w:pPr>
      <w:r w:rsidDel="00000000" w:rsidR="00000000" w:rsidRPr="00000000">
        <w:rPr>
          <w:rtl w:val="0"/>
        </w:rPr>
        <w:t xml:space="preserve">This document describes the design and verification of a four-way traffic light controller implemented in Verilog. The system manages North-South and East-West traffic flows, displays a countdown timer on a two-digit seven-segment display, and supports two priority override modes: an emergency vehicle mode and an empty-road detection mode.</w:t>
      </w:r>
    </w:p>
    <w:p w:rsidR="00000000" w:rsidDel="00000000" w:rsidP="00000000" w:rsidRDefault="00000000" w:rsidRPr="00000000" w14:paraId="00000008">
      <w:pPr>
        <w:pStyle w:val="Heading2"/>
        <w:spacing w:after="120" w:before="240" w:lineRule="auto"/>
        <w:rPr/>
      </w:pPr>
      <w:r w:rsidDel="00000000" w:rsidR="00000000" w:rsidRPr="00000000">
        <w:rPr>
          <w:rtl w:val="0"/>
        </w:rPr>
        <w:t xml:space="preserve">1.1 Objectives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 a finite-state machine (FSM) that cycles the four traffic-light phases.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Generate a slow internal clock from the board clock using a clock divider.</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Debounce a physical push-button used to request extra green time.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Display a live countdown of the remaining time for the current phase on two seven-segment digits.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Support two priority inputs (Emergency, Empty Road) that override the normal sequence.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Verify the complete design with a self-checking testbench covering normal operation, the button, and both override modes.</w:t>
      </w:r>
    </w:p>
    <w:p w:rsidR="00000000" w:rsidDel="00000000" w:rsidP="00000000" w:rsidRDefault="00000000" w:rsidRPr="00000000" w14:paraId="0000000F">
      <w:pPr>
        <w:pStyle w:val="Heading1"/>
        <w:spacing w:after="160" w:before="320" w:lineRule="auto"/>
        <w:rPr/>
      </w:pPr>
      <w:r w:rsidDel="00000000" w:rsidR="00000000" w:rsidRPr="00000000">
        <w:rPr>
          <w:rtl w:val="0"/>
        </w:rPr>
        <w:t xml:space="preserve">2. System Architecture</w:t>
      </w:r>
    </w:p>
    <w:p w:rsidR="00000000" w:rsidDel="00000000" w:rsidP="00000000" w:rsidRDefault="00000000" w:rsidRPr="00000000" w14:paraId="00000010">
      <w:pPr>
        <w:spacing w:after="140" w:lineRule="auto"/>
        <w:rPr/>
      </w:pPr>
      <w:r w:rsidDel="00000000" w:rsidR="00000000" w:rsidRPr="00000000">
        <w:rPr>
          <w:rtl w:val="0"/>
        </w:rPr>
        <w:t xml:space="preserve">The design is split into six modules, integrated under a single top-level module (Top). Figure 1 shows the module hierarchy and signal flow.</w:t>
      </w:r>
    </w:p>
    <w:p w:rsidR="00000000" w:rsidDel="00000000" w:rsidP="00000000" w:rsidRDefault="00000000" w:rsidRPr="00000000" w14:paraId="00000011">
      <w:pPr>
        <w:spacing w:after="80" w:before="120" w:lineRule="auto"/>
        <w:jc w:val="center"/>
        <w:rPr/>
      </w:pPr>
      <w:r w:rsidDel="00000000" w:rsidR="00000000" w:rsidRPr="00000000">
        <w:rPr/>
        <w:drawing>
          <wp:inline distB="0" distT="0" distL="0" distR="0">
            <wp:extent cx="5524500" cy="3514725"/>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2450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00" w:lineRule="auto"/>
        <w:jc w:val="center"/>
        <w:rPr>
          <w:i w:val="1"/>
          <w:iCs w:val="1"/>
          <w:color w:val="666666"/>
          <w:sz w:val="18"/>
          <w:szCs w:val="18"/>
        </w:rPr>
      </w:pPr>
      <w:r w:rsidDel="00000000" w:rsidR="00000000" w:rsidRPr="00000000">
        <w:rPr>
          <w:i w:val="1"/>
          <w:iCs w:val="1"/>
          <w:color w:val="666666"/>
          <w:sz w:val="18"/>
          <w:szCs w:val="18"/>
          <w:rtl w:val="0"/>
        </w:rPr>
        <w:t xml:space="preserve">Figure 1 — Block diagram of the traffic light controller</w:t>
      </w:r>
    </w:p>
    <w:p w:rsidR="00000000" w:rsidDel="00000000" w:rsidP="00000000" w:rsidRDefault="00000000" w:rsidRPr="00000000" w14:paraId="00000013">
      <w:pPr>
        <w:spacing w:after="200" w:lineRule="auto"/>
        <w:jc w:val="center"/>
        <w:rPr>
          <w:i w:val="1"/>
          <w:iCs w:val="1"/>
          <w:color w:val="666666"/>
          <w:sz w:val="18"/>
          <w:szCs w:val="18"/>
        </w:rPr>
      </w:pPr>
      <w:r w:rsidDel="00000000" w:rsidR="00000000" w:rsidRPr="00000000">
        <w:rPr>
          <w:rtl w:val="0"/>
        </w:rPr>
      </w:r>
    </w:p>
    <w:p w:rsidR="00000000" w:rsidDel="00000000" w:rsidP="00000000" w:rsidRDefault="00000000" w:rsidRPr="00000000" w14:paraId="00000014">
      <w:pPr>
        <w:spacing w:after="200" w:lineRule="auto"/>
        <w:jc w:val="center"/>
        <w:rPr>
          <w:i w:val="1"/>
          <w:iCs w:val="1"/>
          <w:color w:val="666666"/>
          <w:sz w:val="18"/>
          <w:szCs w:val="18"/>
        </w:rPr>
      </w:pPr>
      <w:r w:rsidDel="00000000" w:rsidR="00000000" w:rsidRPr="00000000">
        <w:rPr>
          <w:i w:val="1"/>
          <w:iCs w:val="1"/>
          <w:color w:val="666666"/>
          <w:sz w:val="18"/>
          <w:szCs w:val="18"/>
        </w:rPr>
        <w:drawing>
          <wp:inline distB="114300" distT="114300" distL="114300" distR="114300">
            <wp:extent cx="5943600" cy="4368800"/>
            <wp:effectExtent b="0" l="0" r="0" t="0"/>
            <wp:docPr id="7"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00" w:lineRule="auto"/>
        <w:jc w:val="center"/>
        <w:rPr>
          <w:i w:val="1"/>
          <w:iCs w:val="1"/>
          <w:color w:val="666666"/>
          <w:sz w:val="18"/>
          <w:szCs w:val="18"/>
        </w:rPr>
      </w:pPr>
      <w:r w:rsidDel="00000000" w:rsidR="00000000" w:rsidRPr="00000000">
        <w:rPr>
          <w:i w:val="1"/>
          <w:iCs w:val="1"/>
          <w:color w:val="666666"/>
          <w:sz w:val="18"/>
          <w:szCs w:val="18"/>
          <w:rtl w:val="0"/>
        </w:rPr>
        <w:t xml:space="preserve">Handwritten diagram showing the main flow</w:t>
      </w:r>
    </w:p>
    <w:p w:rsidR="00000000" w:rsidDel="00000000" w:rsidP="00000000" w:rsidRDefault="00000000" w:rsidRPr="00000000" w14:paraId="00000016">
      <w:pPr>
        <w:spacing w:after="200" w:lineRule="auto"/>
        <w:jc w:val="center"/>
        <w:rPr>
          <w:i w:val="1"/>
          <w:iCs w:val="1"/>
          <w:color w:val="666666"/>
          <w:sz w:val="18"/>
          <w:szCs w:val="18"/>
        </w:rPr>
      </w:pPr>
      <w:r w:rsidDel="00000000" w:rsidR="00000000" w:rsidRPr="00000000">
        <w:rPr>
          <w:rtl w:val="0"/>
        </w:rPr>
      </w:r>
    </w:p>
    <w:p w:rsidR="00000000" w:rsidDel="00000000" w:rsidP="00000000" w:rsidRDefault="00000000" w:rsidRPr="00000000" w14:paraId="00000017">
      <w:pPr>
        <w:spacing w:after="200" w:lineRule="auto"/>
        <w:jc w:val="center"/>
        <w:rPr>
          <w:i w:val="1"/>
          <w:iCs w:val="1"/>
          <w:color w:val="666666"/>
          <w:sz w:val="18"/>
          <w:szCs w:val="18"/>
        </w:rPr>
      </w:pPr>
      <w:r w:rsidDel="00000000" w:rsidR="00000000" w:rsidRPr="00000000">
        <w:rPr>
          <w:i w:val="1"/>
          <w:iCs w:val="1"/>
          <w:color w:val="666666"/>
          <w:sz w:val="18"/>
          <w:szCs w:val="18"/>
        </w:rPr>
        <w:drawing>
          <wp:inline distB="114300" distT="114300" distL="114300" distR="114300">
            <wp:extent cx="5943600" cy="17145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00" w:lineRule="auto"/>
        <w:jc w:val="center"/>
        <w:rPr>
          <w:i w:val="1"/>
          <w:iCs w:val="1"/>
          <w:color w:val="666666"/>
          <w:sz w:val="18"/>
          <w:szCs w:val="18"/>
        </w:rPr>
      </w:pPr>
      <w:r w:rsidDel="00000000" w:rsidR="00000000" w:rsidRPr="00000000">
        <w:rPr>
          <w:i w:val="1"/>
          <w:iCs w:val="1"/>
          <w:color w:val="666666"/>
          <w:sz w:val="18"/>
          <w:szCs w:val="18"/>
          <w:rtl w:val="0"/>
        </w:rPr>
        <w:t xml:space="preserve">Schematic diagram of the traffic light controller on Vivado</w:t>
      </w:r>
    </w:p>
    <w:p w:rsidR="00000000" w:rsidDel="00000000" w:rsidP="00000000" w:rsidRDefault="00000000" w:rsidRPr="00000000" w14:paraId="00000019">
      <w:pPr>
        <w:spacing w:after="200" w:lineRule="auto"/>
        <w:jc w:val="center"/>
        <w:rPr>
          <w:i w:val="1"/>
          <w:iCs w:val="1"/>
          <w:color w:val="666666"/>
          <w:sz w:val="18"/>
          <w:szCs w:val="18"/>
        </w:rPr>
      </w:pPr>
      <w:r w:rsidDel="00000000" w:rsidR="00000000" w:rsidRPr="00000000">
        <w:rPr>
          <w:rtl w:val="0"/>
        </w:rPr>
      </w:r>
    </w:p>
    <w:p w:rsidR="00000000" w:rsidDel="00000000" w:rsidP="00000000" w:rsidRDefault="00000000" w:rsidRPr="00000000" w14:paraId="0000001A">
      <w:pPr>
        <w:pStyle w:val="Heading2"/>
        <w:spacing w:after="120" w:before="240" w:lineRule="auto"/>
        <w:rPr/>
      </w:pPr>
      <w:r w:rsidDel="00000000" w:rsidR="00000000" w:rsidRPr="00000000">
        <w:rPr>
          <w:rtl w:val="0"/>
        </w:rPr>
        <w:t xml:space="preserve">2.1 Module List</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CLK_DIV — divides the board clock down to a slow clock (CLK_S) used by the FSM and Counter.</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debouncer — synchronizes and debounces the raw push-button input.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Counter — tracks elapsed time per phase, decides when to advance the FSM (flag), and produces the value shown on the seven-segment display.</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FSM — holds the current traffic-light state and drives the N, S, E, W light outputs.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Decoder — converts a 4-bit digit into 7-segment display segments (instantiated twice, for tens and units).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Top — instantiates and wires all of the above into the complete system.</w:t>
      </w:r>
    </w:p>
    <w:p w:rsidR="00000000" w:rsidDel="00000000" w:rsidP="00000000" w:rsidRDefault="00000000" w:rsidRPr="00000000" w14:paraId="00000021">
      <w:pPr>
        <w:pStyle w:val="Heading1"/>
        <w:spacing w:after="160" w:before="320" w:lineRule="auto"/>
        <w:rPr/>
      </w:pPr>
      <w:r w:rsidDel="00000000" w:rsidR="00000000" w:rsidRPr="00000000">
        <w:rPr>
          <w:rtl w:val="0"/>
        </w:rPr>
        <w:t xml:space="preserve">3. Module Descriptions</w:t>
      </w:r>
    </w:p>
    <w:p w:rsidR="00000000" w:rsidDel="00000000" w:rsidP="00000000" w:rsidRDefault="00000000" w:rsidRPr="00000000" w14:paraId="00000022">
      <w:pPr>
        <w:pStyle w:val="Heading2"/>
        <w:spacing w:after="120" w:before="240" w:lineRule="auto"/>
        <w:rPr/>
      </w:pPr>
      <w:r w:rsidDel="00000000" w:rsidR="00000000" w:rsidRPr="00000000">
        <w:rPr>
          <w:rtl w:val="0"/>
        </w:rPr>
        <w:t xml:space="preserve">3.1 Clock Divider — CLK_DIV</w:t>
      </w:r>
    </w:p>
    <w:p w:rsidR="00000000" w:rsidDel="00000000" w:rsidP="00000000" w:rsidRDefault="00000000" w:rsidRPr="00000000" w14:paraId="00000023">
      <w:pPr>
        <w:spacing w:after="140" w:lineRule="auto"/>
        <w:rPr/>
      </w:pPr>
      <w:r w:rsidDel="00000000" w:rsidR="00000000" w:rsidRPr="00000000">
        <w:rPr>
          <w:rtl w:val="0"/>
        </w:rPr>
        <w:t xml:space="preserve">Divides the fast board clock CLK_F down into a much slower clock CLK_S used by the rest of the design, by toggling CLK_S every 25 counts of CLK_F.</w:t>
      </w:r>
    </w:p>
    <w:tbl>
      <w:tblPr>
        <w:tblStyle w:val="Table1"/>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900"/>
        <w:gridCol w:w="900"/>
        <w:gridCol w:w="4400"/>
        <w:tblGridChange w:id="0">
          <w:tblGrid>
            <w:gridCol w:w="1600"/>
            <w:gridCol w:w="900"/>
            <w:gridCol w:w="900"/>
            <w:gridCol w:w="4400"/>
          </w:tblGrid>
        </w:tblGridChange>
      </w:tblGrid>
      <w:tr>
        <w:trPr>
          <w:cantSplit w:val="0"/>
          <w:tblHeader w:val="1"/>
        </w:trPr>
        <w:tc>
          <w:tcPr>
            <w:shd w:fill="2c5f8a" w:val="clea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b w:val="1"/>
                <w:bCs w:val="1"/>
                <w:color w:val="ffffff"/>
                <w:sz w:val="20"/>
                <w:szCs w:val="20"/>
                <w:rtl w:val="0"/>
              </w:rPr>
              <w:t xml:space="preserve">Port</w:t>
            </w:r>
            <w:r w:rsidDel="00000000" w:rsidR="00000000" w:rsidRPr="00000000">
              <w:rPr>
                <w:rtl w:val="0"/>
              </w:rPr>
            </w:r>
          </w:p>
        </w:tc>
        <w:tc>
          <w:tcPr>
            <w:shd w:fill="2c5f8a" w:val="clea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b w:val="1"/>
                <w:bCs w:val="1"/>
                <w:color w:val="ffffff"/>
                <w:sz w:val="20"/>
                <w:szCs w:val="20"/>
                <w:rtl w:val="0"/>
              </w:rPr>
              <w:t xml:space="preserve">Dir</w:t>
            </w:r>
            <w:r w:rsidDel="00000000" w:rsidR="00000000" w:rsidRPr="00000000">
              <w:rPr>
                <w:rtl w:val="0"/>
              </w:rPr>
            </w:r>
          </w:p>
        </w:tc>
        <w:tc>
          <w:tcPr>
            <w:shd w:fill="2c5f8a" w:val="clea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b w:val="1"/>
                <w:bCs w:val="1"/>
                <w:color w:val="ffffff"/>
                <w:sz w:val="20"/>
                <w:szCs w:val="20"/>
                <w:rtl w:val="0"/>
              </w:rPr>
              <w:t xml:space="preserve">Width</w:t>
            </w:r>
            <w:r w:rsidDel="00000000" w:rsidR="00000000" w:rsidRPr="00000000">
              <w:rPr>
                <w:rtl w:val="0"/>
              </w:rPr>
            </w:r>
          </w:p>
        </w:tc>
        <w:tc>
          <w:tcPr>
            <w:shd w:fill="2c5f8a" w:val="clea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b w:val="0"/>
                <w:bCs w:val="0"/>
                <w:color w:val="000000"/>
                <w:sz w:val="19"/>
                <w:szCs w:val="19"/>
                <w:rtl w:val="0"/>
              </w:rPr>
              <w:t xml:space="preserve">CLK_F</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b w:val="0"/>
                <w:bCs w:val="0"/>
                <w:color w:val="000000"/>
                <w:sz w:val="19"/>
                <w:szCs w:val="19"/>
                <w:rtl w:val="0"/>
              </w:rPr>
              <w:t xml:space="preserve">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b w:val="0"/>
                <w:bCs w:val="0"/>
                <w:color w:val="000000"/>
                <w:sz w:val="19"/>
                <w:szCs w:val="19"/>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b w:val="0"/>
                <w:bCs w:val="0"/>
                <w:color w:val="000000"/>
                <w:sz w:val="19"/>
                <w:szCs w:val="19"/>
                <w:rtl w:val="0"/>
              </w:rPr>
              <w:t xml:space="preserve">Fast input clock</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b w:val="0"/>
                <w:bCs w:val="0"/>
                <w:color w:val="000000"/>
                <w:sz w:val="19"/>
                <w:szCs w:val="19"/>
                <w:rtl w:val="0"/>
              </w:rPr>
              <w:t xml:space="preserve">CLK_RST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b w:val="0"/>
                <w:bCs w:val="0"/>
                <w:color w:val="000000"/>
                <w:sz w:val="19"/>
                <w:szCs w:val="19"/>
                <w:rtl w:val="0"/>
              </w:rPr>
              <w:t xml:space="preserve">in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b w:val="0"/>
                <w:bCs w:val="0"/>
                <w:color w:val="000000"/>
                <w:sz w:val="19"/>
                <w:szCs w:val="19"/>
                <w:rtl w:val="0"/>
              </w:rPr>
              <w:t xml:space="preserve">1</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b w:val="0"/>
                <w:bCs w:val="0"/>
                <w:color w:val="000000"/>
                <w:sz w:val="19"/>
                <w:szCs w:val="19"/>
                <w:rtl w:val="0"/>
              </w:rPr>
              <w:t xml:space="preserve">Active-low asynchronous reset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b w:val="0"/>
                <w:bCs w:val="0"/>
                <w:color w:val="000000"/>
                <w:sz w:val="19"/>
                <w:szCs w:val="19"/>
                <w:rtl w:val="0"/>
              </w:rPr>
              <w:t xml:space="preserve">CLK_S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b w:val="0"/>
                <w:bCs w:val="0"/>
                <w:color w:val="000000"/>
                <w:sz w:val="19"/>
                <w:szCs w:val="19"/>
                <w:rtl w:val="0"/>
              </w:rPr>
              <w:t xml:space="preserve">out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b w:val="0"/>
                <w:bCs w:val="0"/>
                <w:color w:val="000000"/>
                <w:sz w:val="19"/>
                <w:szCs w:val="19"/>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b w:val="0"/>
                <w:bCs w:val="0"/>
                <w:color w:val="000000"/>
                <w:sz w:val="19"/>
                <w:szCs w:val="19"/>
                <w:rtl w:val="0"/>
              </w:rPr>
              <w:t xml:space="preserve">Slow divided clock (toggles every 25 CLK_F cycles)</w:t>
            </w:r>
            <w:r w:rsidDel="00000000" w:rsidR="00000000" w:rsidRPr="00000000">
              <w:rPr>
                <w:rtl w:val="0"/>
              </w:rPr>
            </w:r>
          </w:p>
        </w:tc>
      </w:tr>
    </w:tbl>
    <w:p w:rsidR="00000000" w:rsidDel="00000000" w:rsidP="00000000" w:rsidRDefault="00000000" w:rsidRPr="00000000" w14:paraId="00000034">
      <w:pPr>
        <w:pStyle w:val="Heading2"/>
        <w:spacing w:after="120" w:before="240" w:lineRule="auto"/>
        <w:rPr/>
      </w:pPr>
      <w:r w:rsidDel="00000000" w:rsidR="00000000" w:rsidRPr="00000000">
        <w:rPr>
          <w:rtl w:val="0"/>
        </w:rPr>
        <w:t xml:space="preserve">3.2 Debouncer — debouncer</w:t>
      </w:r>
    </w:p>
    <w:p w:rsidR="00000000" w:rsidDel="00000000" w:rsidP="00000000" w:rsidRDefault="00000000" w:rsidRPr="00000000" w14:paraId="00000035">
      <w:pPr>
        <w:spacing w:after="140" w:lineRule="auto"/>
        <w:rPr/>
      </w:pPr>
      <w:r w:rsidDel="00000000" w:rsidR="00000000" w:rsidRPr="00000000">
        <w:rPr>
          <w:rtl w:val="0"/>
        </w:rPr>
        <w:t xml:space="preserve">Synchronizes the raw button input into the clock domain with a 2-stage synchronizer, then requires the synchronized level to stay stable for 500 clock cycles before accepting it as the new button state. This removes mechanical contact bounce from the physical push-button.</w:t>
      </w:r>
    </w:p>
    <w:tbl>
      <w:tblPr>
        <w:tblStyle w:val="Table2"/>
        <w:tblW w:w="7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900"/>
        <w:gridCol w:w="900"/>
        <w:gridCol w:w="4200"/>
        <w:tblGridChange w:id="0">
          <w:tblGrid>
            <w:gridCol w:w="1900"/>
            <w:gridCol w:w="900"/>
            <w:gridCol w:w="900"/>
            <w:gridCol w:w="4200"/>
          </w:tblGrid>
        </w:tblGridChange>
      </w:tblGrid>
      <w:tr>
        <w:trPr>
          <w:cantSplit w:val="0"/>
          <w:tblHeader w:val="1"/>
        </w:trPr>
        <w:tc>
          <w:tcPr>
            <w:shd w:fill="2c5f8a" w:val="clea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b w:val="1"/>
                <w:bCs w:val="1"/>
                <w:color w:val="ffffff"/>
                <w:sz w:val="20"/>
                <w:szCs w:val="20"/>
                <w:rtl w:val="0"/>
              </w:rPr>
              <w:t xml:space="preserve">Port</w:t>
            </w:r>
            <w:r w:rsidDel="00000000" w:rsidR="00000000" w:rsidRPr="00000000">
              <w:rPr>
                <w:rtl w:val="0"/>
              </w:rPr>
            </w:r>
          </w:p>
        </w:tc>
        <w:tc>
          <w:tcPr>
            <w:shd w:fill="2c5f8a" w:val="clea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b w:val="1"/>
                <w:bCs w:val="1"/>
                <w:color w:val="ffffff"/>
                <w:sz w:val="20"/>
                <w:szCs w:val="20"/>
                <w:rtl w:val="0"/>
              </w:rPr>
              <w:t xml:space="preserve">Dir</w:t>
            </w:r>
            <w:r w:rsidDel="00000000" w:rsidR="00000000" w:rsidRPr="00000000">
              <w:rPr>
                <w:rtl w:val="0"/>
              </w:rPr>
            </w:r>
          </w:p>
        </w:tc>
        <w:tc>
          <w:tcPr>
            <w:shd w:fill="2c5f8a" w:val="clea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b w:val="1"/>
                <w:bCs w:val="1"/>
                <w:color w:val="ffffff"/>
                <w:sz w:val="20"/>
                <w:szCs w:val="20"/>
                <w:rtl w:val="0"/>
              </w:rPr>
              <w:t xml:space="preserve">Width</w:t>
            </w:r>
            <w:r w:rsidDel="00000000" w:rsidR="00000000" w:rsidRPr="00000000">
              <w:rPr>
                <w:rtl w:val="0"/>
              </w:rPr>
            </w:r>
          </w:p>
        </w:tc>
        <w:tc>
          <w:tcPr>
            <w:shd w:fill="2c5f8a" w:val="clea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b w:val="0"/>
                <w:bCs w:val="0"/>
                <w:color w:val="000000"/>
                <w:sz w:val="19"/>
                <w:szCs w:val="19"/>
                <w:rtl w:val="0"/>
              </w:rPr>
              <w:t xml:space="preserve">i_clk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B">
            <w:pPr>
              <w:rPr/>
            </w:pPr>
            <w:r w:rsidDel="00000000" w:rsidR="00000000" w:rsidRPr="00000000">
              <w:rPr>
                <w:b w:val="0"/>
                <w:bCs w:val="0"/>
                <w:color w:val="000000"/>
                <w:sz w:val="19"/>
                <w:szCs w:val="19"/>
                <w:rtl w:val="0"/>
              </w:rPr>
              <w:t xml:space="preserve">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b w:val="0"/>
                <w:bCs w:val="0"/>
                <w:color w:val="000000"/>
                <w:sz w:val="19"/>
                <w:szCs w:val="19"/>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D">
            <w:pPr>
              <w:rPr/>
            </w:pPr>
            <w:r w:rsidDel="00000000" w:rsidR="00000000" w:rsidRPr="00000000">
              <w:rPr>
                <w:b w:val="0"/>
                <w:bCs w:val="0"/>
                <w:color w:val="000000"/>
                <w:sz w:val="19"/>
                <w:szCs w:val="19"/>
                <w:rtl w:val="0"/>
              </w:rPr>
              <w:t xml:space="preserve">Sampling clock</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3E">
            <w:pPr>
              <w:rPr/>
            </w:pPr>
            <w:r w:rsidDel="00000000" w:rsidR="00000000" w:rsidRPr="00000000">
              <w:rPr>
                <w:b w:val="0"/>
                <w:bCs w:val="0"/>
                <w:color w:val="000000"/>
                <w:sz w:val="19"/>
                <w:szCs w:val="19"/>
                <w:rtl w:val="0"/>
              </w:rPr>
              <w:t xml:space="preserve">i_rst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3F">
            <w:pPr>
              <w:rPr/>
            </w:pPr>
            <w:r w:rsidDel="00000000" w:rsidR="00000000" w:rsidRPr="00000000">
              <w:rPr>
                <w:b w:val="0"/>
                <w:bCs w:val="0"/>
                <w:color w:val="000000"/>
                <w:sz w:val="19"/>
                <w:szCs w:val="19"/>
                <w:rtl w:val="0"/>
              </w:rPr>
              <w:t xml:space="preserve">in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40">
            <w:pPr>
              <w:rPr/>
            </w:pPr>
            <w:r w:rsidDel="00000000" w:rsidR="00000000" w:rsidRPr="00000000">
              <w:rPr>
                <w:b w:val="0"/>
                <w:bCs w:val="0"/>
                <w:color w:val="000000"/>
                <w:sz w:val="19"/>
                <w:szCs w:val="19"/>
                <w:rtl w:val="0"/>
              </w:rPr>
              <w:t xml:space="preserve">1</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41">
            <w:pPr>
              <w:rPr/>
            </w:pPr>
            <w:r w:rsidDel="00000000" w:rsidR="00000000" w:rsidRPr="00000000">
              <w:rPr>
                <w:b w:val="0"/>
                <w:bCs w:val="0"/>
                <w:color w:val="000000"/>
                <w:sz w:val="19"/>
                <w:szCs w:val="19"/>
                <w:rtl w:val="0"/>
              </w:rPr>
              <w:t xml:space="preserve">Active-low asynchronous reset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b w:val="0"/>
                <w:bCs w:val="0"/>
                <w:color w:val="000000"/>
                <w:sz w:val="19"/>
                <w:szCs w:val="19"/>
                <w:rtl w:val="0"/>
              </w:rPr>
              <w:t xml:space="preserve">i_button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b w:val="0"/>
                <w:bCs w:val="0"/>
                <w:color w:val="000000"/>
                <w:sz w:val="19"/>
                <w:szCs w:val="19"/>
                <w:rtl w:val="0"/>
              </w:rPr>
              <w:t xml:space="preserve">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b w:val="0"/>
                <w:bCs w:val="0"/>
                <w:color w:val="000000"/>
                <w:sz w:val="19"/>
                <w:szCs w:val="19"/>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5">
            <w:pPr>
              <w:rPr/>
            </w:pPr>
            <w:r w:rsidDel="00000000" w:rsidR="00000000" w:rsidRPr="00000000">
              <w:rPr>
                <w:b w:val="0"/>
                <w:bCs w:val="0"/>
                <w:color w:val="000000"/>
                <w:sz w:val="19"/>
                <w:szCs w:val="19"/>
                <w:rtl w:val="0"/>
              </w:rPr>
              <w:t xml:space="preserve">Raw, noisy button input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b w:val="0"/>
                <w:bCs w:val="0"/>
                <w:color w:val="000000"/>
                <w:sz w:val="19"/>
                <w:szCs w:val="19"/>
                <w:rtl w:val="0"/>
              </w:rPr>
              <w:t xml:space="preserve">o_synchronized_button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47">
            <w:pPr>
              <w:rPr/>
            </w:pPr>
            <w:r w:rsidDel="00000000" w:rsidR="00000000" w:rsidRPr="00000000">
              <w:rPr>
                <w:b w:val="0"/>
                <w:bCs w:val="0"/>
                <w:color w:val="000000"/>
                <w:sz w:val="19"/>
                <w:szCs w:val="19"/>
                <w:rtl w:val="0"/>
              </w:rPr>
              <w:t xml:space="preserve">out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48">
            <w:pPr>
              <w:rPr/>
            </w:pPr>
            <w:r w:rsidDel="00000000" w:rsidR="00000000" w:rsidRPr="00000000">
              <w:rPr>
                <w:b w:val="0"/>
                <w:bCs w:val="0"/>
                <w:color w:val="000000"/>
                <w:sz w:val="19"/>
                <w:szCs w:val="19"/>
                <w:rtl w:val="0"/>
              </w:rPr>
              <w:t xml:space="preserve">1</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49">
            <w:pPr>
              <w:rPr/>
            </w:pPr>
            <w:r w:rsidDel="00000000" w:rsidR="00000000" w:rsidRPr="00000000">
              <w:rPr>
                <w:b w:val="0"/>
                <w:bCs w:val="0"/>
                <w:color w:val="000000"/>
                <w:sz w:val="19"/>
                <w:szCs w:val="19"/>
                <w:rtl w:val="0"/>
              </w:rPr>
              <w:t xml:space="preserve">Debounced, synchronized button level</w:t>
            </w:r>
            <w:r w:rsidDel="00000000" w:rsidR="00000000" w:rsidRPr="00000000">
              <w:rPr>
                <w:rtl w:val="0"/>
              </w:rPr>
            </w:r>
          </w:p>
        </w:tc>
      </w:tr>
    </w:tbl>
    <w:p w:rsidR="00000000" w:rsidDel="00000000" w:rsidP="00000000" w:rsidRDefault="00000000" w:rsidRPr="00000000" w14:paraId="0000004A">
      <w:pPr>
        <w:pStyle w:val="Heading2"/>
        <w:spacing w:after="120" w:before="240" w:lineRule="auto"/>
        <w:rPr/>
      </w:pPr>
      <w:r w:rsidDel="00000000" w:rsidR="00000000" w:rsidRPr="00000000">
        <w:rPr>
          <w:rtl w:val="0"/>
        </w:rPr>
        <w:t xml:space="preserve">3.3 Counter</w:t>
      </w:r>
    </w:p>
    <w:p w:rsidR="00000000" w:rsidDel="00000000" w:rsidP="00000000" w:rsidRDefault="00000000" w:rsidRPr="00000000" w14:paraId="0000004B">
      <w:pPr>
        <w:spacing w:after="140" w:lineRule="auto"/>
        <w:rPr/>
      </w:pPr>
      <w:r w:rsidDel="00000000" w:rsidR="00000000" w:rsidRPr="00000000">
        <w:rPr>
          <w:rtl w:val="0"/>
        </w:rPr>
      </w:r>
    </w:p>
    <w:p w:rsidR="00000000" w:rsidDel="00000000" w:rsidP="00000000" w:rsidRDefault="00000000" w:rsidRPr="00000000" w14:paraId="0000004C">
      <w:pPr>
        <w:spacing w:after="140" w:lineRule="auto"/>
        <w:rPr/>
      </w:pPr>
      <w:r w:rsidDel="00000000" w:rsidR="00000000" w:rsidRPr="00000000">
        <w:rPr>
          <w:rtl w:val="0"/>
        </w:rPr>
      </w:r>
    </w:p>
    <w:p w:rsidR="00000000" w:rsidDel="00000000" w:rsidP="00000000" w:rsidRDefault="00000000" w:rsidRPr="00000000" w14:paraId="0000004D">
      <w:pPr>
        <w:spacing w:after="140" w:lineRule="auto"/>
        <w:rPr/>
      </w:pPr>
      <w:r w:rsidDel="00000000" w:rsidR="00000000" w:rsidRPr="00000000">
        <w:rPr>
          <w:rtl w:val="0"/>
        </w:rPr>
      </w:r>
    </w:p>
    <w:sdt>
      <w:sdtPr>
        <w:lock w:val="contentLocked"/>
        <w:id w:val="87472643"/>
        <w:tag w:val="goog_rdk_0"/>
      </w:sdtPr>
      <w:sdtContent>
        <w:tbl>
          <w:tblPr>
            <w:tblStyle w:val="Table3"/>
            <w:tblpPr w:leftFromText="180" w:rightFromText="180" w:topFromText="180" w:bottomFromText="180" w:vertAnchor="text" w:horzAnchor="text" w:tblpX="615" w:tblpY="0"/>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00"/>
            <w:gridCol w:w="700"/>
            <w:gridCol w:w="4900"/>
            <w:tblGridChange w:id="0">
              <w:tblGrid>
                <w:gridCol w:w="1700"/>
                <w:gridCol w:w="700"/>
                <w:gridCol w:w="700"/>
                <w:gridCol w:w="4900"/>
              </w:tblGrid>
            </w:tblGridChange>
          </w:tblGrid>
          <w:tr>
            <w:trPr>
              <w:cantSplit w:val="0"/>
              <w:tblHeader w:val="1"/>
            </w:trPr>
            <w:tc>
              <w:tcPr>
                <w:shd w:fill="2c5f8a" w:val="clear"/>
                <w:tcMar>
                  <w:top w:w="80.0" w:type="dxa"/>
                  <w:left w:w="100.0" w:type="dxa"/>
                  <w:bottom w:w="80.0" w:type="dxa"/>
                  <w:right w:w="100.0" w:type="dxa"/>
                </w:tcMar>
              </w:tcPr>
              <w:p w:rsidR="00000000" w:rsidDel="00000000" w:rsidP="00000000" w:rsidRDefault="00000000" w:rsidRPr="00000000" w14:paraId="0000004E">
                <w:pPr>
                  <w:rPr/>
                </w:pPr>
                <w:r w:rsidDel="00000000" w:rsidR="00000000" w:rsidRPr="00000000">
                  <w:rPr>
                    <w:b w:val="1"/>
                    <w:bCs w:val="1"/>
                    <w:color w:val="ffffff"/>
                    <w:rtl w:val="0"/>
                  </w:rPr>
                  <w:t xml:space="preserve">Port</w:t>
                </w:r>
                <w:r w:rsidDel="00000000" w:rsidR="00000000" w:rsidRPr="00000000">
                  <w:rPr>
                    <w:rtl w:val="0"/>
                  </w:rPr>
                </w:r>
              </w:p>
            </w:tc>
            <w:tc>
              <w:tcPr>
                <w:shd w:fill="2c5f8a" w:val="clear"/>
                <w:tcMar>
                  <w:top w:w="80.0" w:type="dxa"/>
                  <w:left w:w="100.0" w:type="dxa"/>
                  <w:bottom w:w="80.0" w:type="dxa"/>
                  <w:right w:w="100.0" w:type="dxa"/>
                </w:tcMar>
              </w:tcPr>
              <w:p w:rsidR="00000000" w:rsidDel="00000000" w:rsidP="00000000" w:rsidRDefault="00000000" w:rsidRPr="00000000" w14:paraId="0000004F">
                <w:pPr>
                  <w:rPr/>
                </w:pPr>
                <w:r w:rsidDel="00000000" w:rsidR="00000000" w:rsidRPr="00000000">
                  <w:rPr>
                    <w:b w:val="1"/>
                    <w:bCs w:val="1"/>
                    <w:color w:val="ffffff"/>
                    <w:rtl w:val="0"/>
                  </w:rPr>
                  <w:t xml:space="preserve">Dir</w:t>
                </w:r>
                <w:r w:rsidDel="00000000" w:rsidR="00000000" w:rsidRPr="00000000">
                  <w:rPr>
                    <w:rtl w:val="0"/>
                  </w:rPr>
                </w:r>
              </w:p>
            </w:tc>
            <w:tc>
              <w:tcPr>
                <w:shd w:fill="2c5f8a" w:val="clear"/>
                <w:tcMar>
                  <w:top w:w="80.0" w:type="dxa"/>
                  <w:left w:w="100.0" w:type="dxa"/>
                  <w:bottom w:w="80.0" w:type="dxa"/>
                  <w:right w:w="100.0" w:type="dxa"/>
                </w:tcMar>
              </w:tcPr>
              <w:p w:rsidR="00000000" w:rsidDel="00000000" w:rsidP="00000000" w:rsidRDefault="00000000" w:rsidRPr="00000000" w14:paraId="00000050">
                <w:pPr>
                  <w:rPr/>
                </w:pPr>
                <w:r w:rsidDel="00000000" w:rsidR="00000000" w:rsidRPr="00000000">
                  <w:rPr>
                    <w:b w:val="1"/>
                    <w:bCs w:val="1"/>
                    <w:color w:val="ffffff"/>
                    <w:rtl w:val="0"/>
                  </w:rPr>
                  <w:t xml:space="preserve">Width</w:t>
                </w:r>
                <w:r w:rsidDel="00000000" w:rsidR="00000000" w:rsidRPr="00000000">
                  <w:rPr>
                    <w:rtl w:val="0"/>
                  </w:rPr>
                </w:r>
              </w:p>
            </w:tc>
            <w:tc>
              <w:tcPr>
                <w:shd w:fill="2c5f8a" w:val="clear"/>
                <w:tcMar>
                  <w:top w:w="80.0" w:type="dxa"/>
                  <w:left w:w="100.0" w:type="dxa"/>
                  <w:bottom w:w="80.0" w:type="dxa"/>
                  <w:right w:w="100.0" w:type="dxa"/>
                </w:tcMar>
              </w:tcPr>
              <w:p w:rsidR="00000000" w:rsidDel="00000000" w:rsidP="00000000" w:rsidRDefault="00000000" w:rsidRPr="00000000" w14:paraId="00000051">
                <w:pP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2">
                <w:pPr>
                  <w:rPr/>
                </w:pPr>
                <w:r w:rsidDel="00000000" w:rsidR="00000000" w:rsidRPr="00000000">
                  <w:rPr>
                    <w:sz w:val="19"/>
                    <w:szCs w:val="19"/>
                    <w:rtl w:val="0"/>
                  </w:rPr>
                  <w:t xml:space="preserve">CLK_S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3">
                <w:pPr>
                  <w:rPr/>
                </w:pPr>
                <w:r w:rsidDel="00000000" w:rsidR="00000000" w:rsidRPr="00000000">
                  <w:rPr>
                    <w:sz w:val="19"/>
                    <w:szCs w:val="19"/>
                    <w:rtl w:val="0"/>
                  </w:rPr>
                  <w:t xml:space="preserve">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4">
                <w:pPr>
                  <w:rPr/>
                </w:pPr>
                <w:r w:rsidDel="00000000" w:rsidR="00000000" w:rsidRPr="00000000">
                  <w:rPr>
                    <w:sz w:val="19"/>
                    <w:szCs w:val="19"/>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5">
                <w:pPr>
                  <w:rPr/>
                </w:pPr>
                <w:r w:rsidDel="00000000" w:rsidR="00000000" w:rsidRPr="00000000">
                  <w:rPr>
                    <w:sz w:val="19"/>
                    <w:szCs w:val="19"/>
                    <w:rtl w:val="0"/>
                  </w:rPr>
                  <w:t xml:space="preserve">Slow clock</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56">
                <w:pPr>
                  <w:rPr/>
                </w:pPr>
                <w:r w:rsidDel="00000000" w:rsidR="00000000" w:rsidRPr="00000000">
                  <w:rPr>
                    <w:sz w:val="19"/>
                    <w:szCs w:val="19"/>
                    <w:rtl w:val="0"/>
                  </w:rPr>
                  <w:t xml:space="preserve">Button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57">
                <w:pPr>
                  <w:rPr/>
                </w:pPr>
                <w:r w:rsidDel="00000000" w:rsidR="00000000" w:rsidRPr="00000000">
                  <w:rPr>
                    <w:sz w:val="19"/>
                    <w:szCs w:val="19"/>
                    <w:rtl w:val="0"/>
                  </w:rPr>
                  <w:t xml:space="preserve">in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58">
                <w:pPr>
                  <w:rPr/>
                </w:pPr>
                <w:r w:rsidDel="00000000" w:rsidR="00000000" w:rsidRPr="00000000">
                  <w:rPr>
                    <w:sz w:val="19"/>
                    <w:szCs w:val="19"/>
                    <w:rtl w:val="0"/>
                  </w:rPr>
                  <w:t xml:space="preserve">1</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59">
                <w:pPr>
                  <w:rPr/>
                </w:pPr>
                <w:r w:rsidDel="00000000" w:rsidR="00000000" w:rsidRPr="00000000">
                  <w:rPr>
                    <w:sz w:val="19"/>
                    <w:szCs w:val="19"/>
                    <w:rtl w:val="0"/>
                  </w:rPr>
                  <w:t xml:space="preserve">Debounced button (extend-time request)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A">
                <w:pPr>
                  <w:rPr/>
                </w:pPr>
                <w:r w:rsidDel="00000000" w:rsidR="00000000" w:rsidRPr="00000000">
                  <w:rPr>
                    <w:sz w:val="19"/>
                    <w:szCs w:val="19"/>
                    <w:rtl w:val="0"/>
                  </w:rPr>
                  <w:t xml:space="preserve">RST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B">
                <w:pPr>
                  <w:rPr/>
                </w:pPr>
                <w:r w:rsidDel="00000000" w:rsidR="00000000" w:rsidRPr="00000000">
                  <w:rPr>
                    <w:sz w:val="19"/>
                    <w:szCs w:val="19"/>
                    <w:rtl w:val="0"/>
                  </w:rPr>
                  <w:t xml:space="preserve">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C">
                <w:pPr>
                  <w:rPr/>
                </w:pPr>
                <w:r w:rsidDel="00000000" w:rsidR="00000000" w:rsidRPr="00000000">
                  <w:rPr>
                    <w:sz w:val="19"/>
                    <w:szCs w:val="19"/>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D">
                <w:pPr>
                  <w:rPr/>
                </w:pPr>
                <w:r w:rsidDel="00000000" w:rsidR="00000000" w:rsidRPr="00000000">
                  <w:rPr>
                    <w:sz w:val="19"/>
                    <w:szCs w:val="19"/>
                    <w:rtl w:val="0"/>
                  </w:rPr>
                  <w:t xml:space="preserve">Active-low asynchronous reset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5E">
                <w:pPr>
                  <w:rPr/>
                </w:pPr>
                <w:r w:rsidDel="00000000" w:rsidR="00000000" w:rsidRPr="00000000">
                  <w:rPr>
                    <w:sz w:val="19"/>
                    <w:szCs w:val="19"/>
                    <w:rtl w:val="0"/>
                  </w:rPr>
                  <w:t xml:space="preserve">Emg</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5F">
                <w:pPr>
                  <w:rPr/>
                </w:pPr>
                <w:r w:rsidDel="00000000" w:rsidR="00000000" w:rsidRPr="00000000">
                  <w:rPr>
                    <w:sz w:val="19"/>
                    <w:szCs w:val="19"/>
                    <w:rtl w:val="0"/>
                  </w:rPr>
                  <w:t xml:space="preserve">in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60">
                <w:pPr>
                  <w:rPr/>
                </w:pPr>
                <w:r w:rsidDel="00000000" w:rsidR="00000000" w:rsidRPr="00000000">
                  <w:rPr>
                    <w:sz w:val="19"/>
                    <w:szCs w:val="19"/>
                    <w:rtl w:val="0"/>
                  </w:rPr>
                  <w:t xml:space="preserve">2</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61">
                <w:pPr>
                  <w:rPr/>
                </w:pPr>
                <w:r w:rsidDel="00000000" w:rsidR="00000000" w:rsidRPr="00000000">
                  <w:rPr>
                    <w:sz w:val="19"/>
                    <w:szCs w:val="19"/>
                    <w:rtl w:val="0"/>
                  </w:rPr>
                  <w:t xml:space="preserve">Emergency priority input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2">
                <w:pPr>
                  <w:rPr/>
                </w:pPr>
                <w:r w:rsidDel="00000000" w:rsidR="00000000" w:rsidRPr="00000000">
                  <w:rPr>
                    <w:sz w:val="19"/>
                    <w:szCs w:val="19"/>
                    <w:rtl w:val="0"/>
                  </w:rPr>
                  <w:t xml:space="preserve">EmptySensor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3">
                <w:pPr>
                  <w:rPr/>
                </w:pPr>
                <w:r w:rsidDel="00000000" w:rsidR="00000000" w:rsidRPr="00000000">
                  <w:rPr>
                    <w:sz w:val="19"/>
                    <w:szCs w:val="19"/>
                    <w:rtl w:val="0"/>
                  </w:rPr>
                  <w:t xml:space="preserve">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4">
                <w:pPr>
                  <w:rPr/>
                </w:pPr>
                <w:r w:rsidDel="00000000" w:rsidR="00000000" w:rsidRPr="00000000">
                  <w:rPr>
                    <w:sz w:val="19"/>
                    <w:szCs w:val="19"/>
                    <w:rtl w:val="0"/>
                  </w:rPr>
                  <w:t xml:space="preserve">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5">
                <w:pPr>
                  <w:rPr/>
                </w:pPr>
                <w:r w:rsidDel="00000000" w:rsidR="00000000" w:rsidRPr="00000000">
                  <w:rPr>
                    <w:sz w:val="19"/>
                    <w:szCs w:val="19"/>
                    <w:rtl w:val="0"/>
                  </w:rPr>
                  <w:t xml:space="preserve">Empty-road priority input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66">
                <w:pPr>
                  <w:rPr/>
                </w:pPr>
                <w:r w:rsidDel="00000000" w:rsidR="00000000" w:rsidRPr="00000000">
                  <w:rPr>
                    <w:sz w:val="19"/>
                    <w:szCs w:val="19"/>
                    <w:rtl w:val="0"/>
                  </w:rPr>
                  <w:t xml:space="preserve">State_cnt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67">
                <w:pPr>
                  <w:rPr/>
                </w:pPr>
                <w:r w:rsidDel="00000000" w:rsidR="00000000" w:rsidRPr="00000000">
                  <w:rPr>
                    <w:sz w:val="19"/>
                    <w:szCs w:val="19"/>
                    <w:rtl w:val="0"/>
                  </w:rPr>
                  <w:t xml:space="preserve">in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68">
                <w:pPr>
                  <w:rPr/>
                </w:pPr>
                <w:r w:rsidDel="00000000" w:rsidR="00000000" w:rsidRPr="00000000">
                  <w:rPr>
                    <w:sz w:val="19"/>
                    <w:szCs w:val="19"/>
                    <w:rtl w:val="0"/>
                  </w:rPr>
                  <w:t xml:space="preserve">2</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69">
                <w:pPr>
                  <w:rPr/>
                </w:pPr>
                <w:r w:rsidDel="00000000" w:rsidR="00000000" w:rsidRPr="00000000">
                  <w:rPr>
                    <w:sz w:val="19"/>
                    <w:szCs w:val="19"/>
                    <w:rtl w:val="0"/>
                  </w:rPr>
                  <w:t xml:space="preserve">Current FSM state (S0-S3)</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A">
                <w:pPr>
                  <w:rPr/>
                </w:pPr>
                <w:r w:rsidDel="00000000" w:rsidR="00000000" w:rsidRPr="00000000">
                  <w:rPr>
                    <w:sz w:val="19"/>
                    <w:szCs w:val="19"/>
                    <w:rtl w:val="0"/>
                  </w:rPr>
                  <w:t xml:space="preserve">flag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B">
                <w:pPr>
                  <w:rPr/>
                </w:pPr>
                <w:r w:rsidDel="00000000" w:rsidR="00000000" w:rsidRPr="00000000">
                  <w:rPr>
                    <w:sz w:val="19"/>
                    <w:szCs w:val="19"/>
                    <w:rtl w:val="0"/>
                  </w:rPr>
                  <w:t xml:space="preserve">out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C">
                <w:pPr>
                  <w:rPr/>
                </w:pPr>
                <w:r w:rsidDel="00000000" w:rsidR="00000000" w:rsidRPr="00000000">
                  <w:rPr>
                    <w:sz w:val="19"/>
                    <w:szCs w:val="19"/>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D">
                <w:pPr>
                  <w:rPr/>
                </w:pPr>
                <w:r w:rsidDel="00000000" w:rsidR="00000000" w:rsidRPr="00000000">
                  <w:rPr>
                    <w:sz w:val="19"/>
                    <w:szCs w:val="19"/>
                    <w:rtl w:val="0"/>
                  </w:rPr>
                  <w:t xml:space="preserve">Asserted for one cycle when the phase timer expires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6E">
                <w:pPr>
                  <w:rPr/>
                </w:pPr>
                <w:r w:rsidDel="00000000" w:rsidR="00000000" w:rsidRPr="00000000">
                  <w:rPr>
                    <w:sz w:val="19"/>
                    <w:szCs w:val="19"/>
                    <w:rtl w:val="0"/>
                  </w:rPr>
                  <w:t xml:space="preserve">dec_input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6F">
                <w:pPr>
                  <w:rPr/>
                </w:pPr>
                <w:r w:rsidDel="00000000" w:rsidR="00000000" w:rsidRPr="00000000">
                  <w:rPr>
                    <w:sz w:val="19"/>
                    <w:szCs w:val="19"/>
                    <w:rtl w:val="0"/>
                  </w:rPr>
                  <w:t xml:space="preserve">out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70">
                <w:pPr>
                  <w:rPr/>
                </w:pPr>
                <w:r w:rsidDel="00000000" w:rsidR="00000000" w:rsidRPr="00000000">
                  <w:rPr>
                    <w:sz w:val="19"/>
                    <w:szCs w:val="19"/>
                    <w:rtl w:val="0"/>
                  </w:rPr>
                  <w:t xml:space="preserve">4</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sz w:val="19"/>
                    <w:szCs w:val="19"/>
                    <w:rtl w:val="0"/>
                  </w:rPr>
                  <w:t xml:space="preserve">Value driven to the seven-segment decoders</w:t>
                </w:r>
                <w:r w:rsidDel="00000000" w:rsidR="00000000" w:rsidRPr="00000000">
                  <w:rPr>
                    <w:rtl w:val="0"/>
                  </w:rPr>
                </w:r>
              </w:p>
            </w:tc>
          </w:tr>
        </w:tbl>
      </w:sdtContent>
    </w:sdt>
    <w:p w:rsidR="00000000" w:rsidDel="00000000" w:rsidP="00000000" w:rsidRDefault="00000000" w:rsidRPr="00000000" w14:paraId="00000072">
      <w:pPr>
        <w:spacing w:after="140" w:lineRule="auto"/>
        <w:rPr/>
      </w:pPr>
      <w:r w:rsidDel="00000000" w:rsidR="00000000" w:rsidRPr="00000000">
        <w:rPr>
          <w:rtl w:val="0"/>
        </w:rPr>
      </w:r>
    </w:p>
    <w:p w:rsidR="00000000" w:rsidDel="00000000" w:rsidP="00000000" w:rsidRDefault="00000000" w:rsidRPr="00000000" w14:paraId="00000073">
      <w:pPr>
        <w:spacing w:after="140" w:lineRule="auto"/>
        <w:rPr/>
      </w:pPr>
      <w:r w:rsidDel="00000000" w:rsidR="00000000" w:rsidRPr="00000000">
        <w:rPr>
          <w:rtl w:val="0"/>
        </w:rPr>
      </w:r>
    </w:p>
    <w:p w:rsidR="00000000" w:rsidDel="00000000" w:rsidP="00000000" w:rsidRDefault="00000000" w:rsidRPr="00000000" w14:paraId="00000074">
      <w:pPr>
        <w:spacing w:after="140" w:lineRule="auto"/>
        <w:rPr/>
      </w:pPr>
      <w:r w:rsidDel="00000000" w:rsidR="00000000" w:rsidRPr="00000000">
        <w:rPr>
          <w:rtl w:val="0"/>
        </w:rPr>
      </w:r>
    </w:p>
    <w:p w:rsidR="00000000" w:rsidDel="00000000" w:rsidP="00000000" w:rsidRDefault="00000000" w:rsidRPr="00000000" w14:paraId="00000075">
      <w:pPr>
        <w:spacing w:after="140" w:lineRule="auto"/>
        <w:rPr/>
      </w:pPr>
      <w:r w:rsidDel="00000000" w:rsidR="00000000" w:rsidRPr="00000000">
        <w:rPr>
          <w:rtl w:val="0"/>
        </w:rPr>
      </w:r>
    </w:p>
    <w:p w:rsidR="00000000" w:rsidDel="00000000" w:rsidP="00000000" w:rsidRDefault="00000000" w:rsidRPr="00000000" w14:paraId="00000076">
      <w:pPr>
        <w:spacing w:after="140" w:lineRule="auto"/>
        <w:rPr/>
      </w:pPr>
      <w:r w:rsidDel="00000000" w:rsidR="00000000" w:rsidRPr="00000000">
        <w:rPr>
          <w:rtl w:val="0"/>
        </w:rPr>
        <w:t xml:space="preserve">Counts clock cycles within the current FSM phase and asserts flag once the phase's target count is reached, telling the FSM to advance. The green phases (S0, S2) normally run for 10 counts, extended to 15 counts if the debounced button was pressed during that phase (button_ext). The yellow/clearing phases (S1, S3) always run for a fixed 3 counts. dec_input is derived from the remaining count so the seven-segment display counts down.</w:t>
      </w:r>
      <w:r w:rsidDel="00000000" w:rsidR="00000000" w:rsidRPr="00000000">
        <w:rPr>
          <w:i w:val="1"/>
          <w:iCs w:val="1"/>
          <w:color w:val="555555"/>
          <w:sz w:val="19"/>
          <w:szCs w:val="19"/>
          <w:rtl w:val="0"/>
        </w:rPr>
        <w:t xml:space="preserve">Note: the target count for the green phases (maxo) is only re-evaluated on the same cycle the counter resets, using whatever button_ext was at that moment — so the button must be pressed during the running phase to extend it, not after.</w:t>
      </w:r>
      <w:r w:rsidDel="00000000" w:rsidR="00000000" w:rsidRPr="00000000">
        <w:rPr>
          <w:rtl w:val="0"/>
        </w:rPr>
      </w:r>
    </w:p>
    <w:p w:rsidR="00000000" w:rsidDel="00000000" w:rsidP="00000000" w:rsidRDefault="00000000" w:rsidRPr="00000000" w14:paraId="00000077">
      <w:pPr>
        <w:pStyle w:val="Heading2"/>
        <w:spacing w:after="120" w:before="240" w:lineRule="auto"/>
        <w:rPr/>
      </w:pPr>
      <w:r w:rsidDel="00000000" w:rsidR="00000000" w:rsidRPr="00000000">
        <w:rPr>
          <w:rtl w:val="0"/>
        </w:rPr>
        <w:t xml:space="preserve">3.4 FSM</w:t>
      </w:r>
    </w:p>
    <w:p w:rsidR="00000000" w:rsidDel="00000000" w:rsidP="00000000" w:rsidRDefault="00000000" w:rsidRPr="00000000" w14:paraId="00000078">
      <w:pPr>
        <w:spacing w:after="140" w:lineRule="auto"/>
        <w:rPr/>
      </w:pPr>
      <w:r w:rsidDel="00000000" w:rsidR="00000000" w:rsidRPr="00000000">
        <w:rPr>
          <w:rtl w:val="0"/>
        </w:rPr>
        <w:t xml:space="preserve">Holds the current phase (S0-S3) and drives the four traffic-light outputs (N, S, E, W), each a one-hot 3-bit code representing RED / YELLOW / GREEN. Under normal operation the FSM advances S0 -&gt; S1 -&gt; S2 -&gt; S3 -&gt; S0 each time flag pulses. The two priority inputs can force an immediate jump to S0 or S2:</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Emg[1]=1: jump to S2 if Emg[0]=1, otherwise S0.</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EmptySensor[1]=1 (checked only when no emergency is active): jump to S2 if EmptySensor[0]=0, otherwise S0.</w:t>
      </w:r>
    </w:p>
    <w:p w:rsidR="00000000" w:rsidDel="00000000" w:rsidP="00000000" w:rsidRDefault="00000000" w:rsidRPr="00000000" w14:paraId="0000007B">
      <w:pPr>
        <w:spacing w:after="80" w:before="160" w:lineRule="auto"/>
        <w:jc w:val="center"/>
        <w:rPr/>
      </w:pPr>
      <w:r w:rsidDel="00000000" w:rsidR="00000000" w:rsidRPr="00000000">
        <w:rPr/>
        <w:drawing>
          <wp:inline distB="114300" distT="114300" distL="114300" distR="114300">
            <wp:extent cx="5943600" cy="5943600"/>
            <wp:effectExtent b="0" l="0" r="0" t="0"/>
            <wp:docPr id="3"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160" w:lineRule="auto"/>
        <w:jc w:val="center"/>
        <w:rPr>
          <w:i w:val="1"/>
          <w:iCs w:val="1"/>
          <w:color w:val="666666"/>
          <w:sz w:val="18"/>
          <w:szCs w:val="18"/>
        </w:rPr>
      </w:pPr>
      <w:r w:rsidDel="00000000" w:rsidR="00000000" w:rsidRPr="00000000">
        <w:rPr>
          <w:i w:val="1"/>
          <w:iCs w:val="1"/>
          <w:color w:val="666666"/>
          <w:sz w:val="18"/>
          <w:szCs w:val="18"/>
          <w:rtl w:val="0"/>
        </w:rPr>
        <w:t xml:space="preserve">Figure 2 — FSM state diagram</w:t>
      </w:r>
    </w:p>
    <w:p w:rsidR="00000000" w:rsidDel="00000000" w:rsidP="00000000" w:rsidRDefault="00000000" w:rsidRPr="00000000" w14:paraId="0000007D">
      <w:pPr>
        <w:spacing w:after="160" w:lineRule="auto"/>
        <w:jc w:val="center"/>
        <w:rPr>
          <w:i w:val="1"/>
          <w:iCs w:val="1"/>
          <w:color w:val="666666"/>
          <w:sz w:val="18"/>
          <w:szCs w:val="18"/>
        </w:rPr>
      </w:pPr>
      <w:r w:rsidDel="00000000" w:rsidR="00000000" w:rsidRPr="00000000">
        <w:rPr>
          <w:rtl w:val="0"/>
        </w:rPr>
      </w:r>
    </w:p>
    <w:sdt>
      <w:sdtPr>
        <w:lock w:val="contentLocked"/>
        <w:id w:val="-338370367"/>
        <w:tag w:val="goog_rdk_1"/>
      </w:sdtPr>
      <w:sdtContent>
        <w:tbl>
          <w:tblPr>
            <w:tblStyle w:val="Table4"/>
            <w:tblpPr w:leftFromText="180" w:rightFromText="180" w:topFromText="180" w:bottomFromText="180" w:vertAnchor="text" w:horzAnchor="text" w:tblpX="615" w:tblpY="42.7734375"/>
            <w:tblW w:w="7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900"/>
            <w:gridCol w:w="1900"/>
            <w:gridCol w:w="1900"/>
            <w:tblGridChange w:id="0">
              <w:tblGrid>
                <w:gridCol w:w="1900"/>
                <w:gridCol w:w="1900"/>
                <w:gridCol w:w="1900"/>
                <w:gridCol w:w="1900"/>
              </w:tblGrid>
            </w:tblGridChange>
          </w:tblGrid>
          <w:tr>
            <w:trPr>
              <w:cantSplit w:val="0"/>
              <w:tblHeader w:val="1"/>
            </w:trPr>
            <w:tc>
              <w:tcPr>
                <w:shd w:fill="2c5f8a" w:val="clea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b w:val="1"/>
                    <w:bCs w:val="1"/>
                    <w:color w:val="ffffff"/>
                    <w:rtl w:val="0"/>
                  </w:rPr>
                  <w:t xml:space="preserve">State</w:t>
                </w:r>
                <w:r w:rsidDel="00000000" w:rsidR="00000000" w:rsidRPr="00000000">
                  <w:rPr>
                    <w:rtl w:val="0"/>
                  </w:rPr>
                </w:r>
              </w:p>
            </w:tc>
            <w:tc>
              <w:tcPr>
                <w:shd w:fill="2c5f8a" w:val="clea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b w:val="1"/>
                    <w:bCs w:val="1"/>
                    <w:color w:val="ffffff"/>
                    <w:rtl w:val="0"/>
                  </w:rPr>
                  <w:t xml:space="preserve">N,S Lights</w:t>
                </w:r>
                <w:r w:rsidDel="00000000" w:rsidR="00000000" w:rsidRPr="00000000">
                  <w:rPr>
                    <w:rtl w:val="0"/>
                  </w:rPr>
                </w:r>
              </w:p>
            </w:tc>
            <w:tc>
              <w:tcPr>
                <w:shd w:fill="2c5f8a" w:val="clea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b w:val="1"/>
                    <w:bCs w:val="1"/>
                    <w:color w:val="ffffff"/>
                    <w:rtl w:val="0"/>
                  </w:rPr>
                  <w:t xml:space="preserve">E,W Lights</w:t>
                </w:r>
                <w:r w:rsidDel="00000000" w:rsidR="00000000" w:rsidRPr="00000000">
                  <w:rPr>
                    <w:rtl w:val="0"/>
                  </w:rPr>
                </w:r>
              </w:p>
            </w:tc>
            <w:tc>
              <w:tcPr>
                <w:shd w:fill="2c5f8a" w:val="clea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b w:val="1"/>
                    <w:bCs w:val="1"/>
                    <w:color w:val="ffffff"/>
                    <w:rtl w:val="0"/>
                  </w:rPr>
                  <w:t xml:space="preserve">Meaning</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sz w:val="19"/>
                    <w:szCs w:val="19"/>
                    <w:rtl w:val="0"/>
                  </w:rPr>
                  <w:t xml:space="preserve">S0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3">
                <w:pPr>
                  <w:rPr/>
                </w:pPr>
                <w:r w:rsidDel="00000000" w:rsidR="00000000" w:rsidRPr="00000000">
                  <w:rPr>
                    <w:sz w:val="19"/>
                    <w:szCs w:val="19"/>
                    <w:rtl w:val="0"/>
                  </w:rPr>
                  <w:t xml:space="preserve">GREEN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4">
                <w:pPr>
                  <w:rPr/>
                </w:pPr>
                <w:r w:rsidDel="00000000" w:rsidR="00000000" w:rsidRPr="00000000">
                  <w:rPr>
                    <w:sz w:val="19"/>
                    <w:szCs w:val="19"/>
                    <w:rtl w:val="0"/>
                  </w:rPr>
                  <w:t xml:space="preserve">RED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sz w:val="19"/>
                    <w:szCs w:val="19"/>
                    <w:rtl w:val="0"/>
                  </w:rPr>
                  <w:t xml:space="preserve">North-South road flows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sz w:val="19"/>
                    <w:szCs w:val="19"/>
                    <w:rtl w:val="0"/>
                  </w:rPr>
                  <w:t xml:space="preserve">S1</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87">
                <w:pPr>
                  <w:rPr/>
                </w:pPr>
                <w:r w:rsidDel="00000000" w:rsidR="00000000" w:rsidRPr="00000000">
                  <w:rPr>
                    <w:sz w:val="19"/>
                    <w:szCs w:val="19"/>
                    <w:rtl w:val="0"/>
                  </w:rPr>
                  <w:t xml:space="preserve">YELLOW</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88">
                <w:pPr>
                  <w:rPr/>
                </w:pPr>
                <w:r w:rsidDel="00000000" w:rsidR="00000000" w:rsidRPr="00000000">
                  <w:rPr>
                    <w:sz w:val="19"/>
                    <w:szCs w:val="19"/>
                    <w:rtl w:val="0"/>
                  </w:rPr>
                  <w:t xml:space="preserve">RED</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sz w:val="19"/>
                    <w:szCs w:val="19"/>
                    <w:rtl w:val="0"/>
                  </w:rPr>
                  <w:t xml:space="preserve">North-South clearing</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sz w:val="19"/>
                    <w:szCs w:val="19"/>
                    <w:rtl w:val="0"/>
                  </w:rPr>
                  <w:t xml:space="preserve">S2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sz w:val="19"/>
                    <w:szCs w:val="19"/>
                    <w:rtl w:val="0"/>
                  </w:rPr>
                  <w:t xml:space="preserve">RED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C">
                <w:pPr>
                  <w:rPr/>
                </w:pPr>
                <w:r w:rsidDel="00000000" w:rsidR="00000000" w:rsidRPr="00000000">
                  <w:rPr>
                    <w:sz w:val="19"/>
                    <w:szCs w:val="19"/>
                    <w:rtl w:val="0"/>
                  </w:rPr>
                  <w:t xml:space="preserve">GREEN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sz w:val="19"/>
                    <w:szCs w:val="19"/>
                    <w:rtl w:val="0"/>
                  </w:rPr>
                  <w:t xml:space="preserve">East-West road flows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sz w:val="19"/>
                    <w:szCs w:val="19"/>
                    <w:rtl w:val="0"/>
                  </w:rPr>
                  <w:t xml:space="preserve">S3</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sz w:val="19"/>
                    <w:szCs w:val="19"/>
                    <w:rtl w:val="0"/>
                  </w:rPr>
                  <w:t xml:space="preserve">RED</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sz w:val="19"/>
                    <w:szCs w:val="19"/>
                    <w:rtl w:val="0"/>
                  </w:rPr>
                  <w:t xml:space="preserve">YELLOW</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91">
                <w:pPr>
                  <w:rPr/>
                </w:pPr>
                <w:r w:rsidDel="00000000" w:rsidR="00000000" w:rsidRPr="00000000">
                  <w:rPr>
                    <w:sz w:val="19"/>
                    <w:szCs w:val="19"/>
                    <w:rtl w:val="0"/>
                  </w:rPr>
                  <w:t xml:space="preserve">East-West clearing</w:t>
                </w:r>
                <w:r w:rsidDel="00000000" w:rsidR="00000000" w:rsidRPr="00000000">
                  <w:rPr>
                    <w:rtl w:val="0"/>
                  </w:rPr>
                </w:r>
              </w:p>
            </w:tc>
          </w:tr>
        </w:tbl>
      </w:sdtContent>
    </w:sdt>
    <w:p w:rsidR="00000000" w:rsidDel="00000000" w:rsidP="00000000" w:rsidRDefault="00000000" w:rsidRPr="00000000" w14:paraId="00000092">
      <w:pPr>
        <w:pStyle w:val="Heading2"/>
        <w:spacing w:after="120" w:before="240" w:lineRule="auto"/>
        <w:rPr/>
      </w:pPr>
      <w:r w:rsidDel="00000000" w:rsidR="00000000" w:rsidRPr="00000000">
        <w:rPr>
          <w:rtl w:val="0"/>
        </w:rPr>
        <w:t xml:space="preserve">3.5 Seven-Segment Decoder</w:t>
      </w:r>
    </w:p>
    <w:p w:rsidR="00000000" w:rsidDel="00000000" w:rsidP="00000000" w:rsidRDefault="00000000" w:rsidRPr="00000000" w14:paraId="00000093">
      <w:pPr>
        <w:spacing w:after="160" w:lineRule="auto"/>
        <w:rPr>
          <w:i w:val="1"/>
          <w:iCs w:val="1"/>
          <w:color w:val="666666"/>
          <w:sz w:val="18"/>
          <w:szCs w:val="18"/>
        </w:rPr>
      </w:pPr>
      <w:r w:rsidDel="00000000" w:rsidR="00000000" w:rsidRPr="00000000">
        <w:rPr>
          <w:rtl w:val="0"/>
        </w:rPr>
      </w:r>
    </w:p>
    <w:sdt>
      <w:sdtPr>
        <w:lock w:val="contentLocked"/>
        <w:id w:val="1653611846"/>
        <w:tag w:val="goog_rdk_2"/>
      </w:sdtPr>
      <w:sdtContent>
        <w:tbl>
          <w:tblPr>
            <w:tblStyle w:val="Table5"/>
            <w:tblpPr w:leftFromText="180" w:rightFromText="180" w:topFromText="180" w:bottomFromText="180" w:vertAnchor="text" w:horzAnchor="text" w:tblpX="465" w:tblpY="0"/>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00"/>
            <w:gridCol w:w="900"/>
            <w:gridCol w:w="4700"/>
            <w:tblGridChange w:id="0">
              <w:tblGrid>
                <w:gridCol w:w="1700"/>
                <w:gridCol w:w="700"/>
                <w:gridCol w:w="900"/>
                <w:gridCol w:w="4700"/>
              </w:tblGrid>
            </w:tblGridChange>
          </w:tblGrid>
          <w:tr>
            <w:trPr>
              <w:cantSplit w:val="0"/>
              <w:tblHeader w:val="1"/>
            </w:trPr>
            <w:tc>
              <w:tcPr>
                <w:shd w:fill="2c5f8a" w:val="clear"/>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b w:val="1"/>
                    <w:bCs w:val="1"/>
                    <w:color w:val="ffffff"/>
                    <w:rtl w:val="0"/>
                  </w:rPr>
                  <w:t xml:space="preserve">Port</w:t>
                </w:r>
                <w:r w:rsidDel="00000000" w:rsidR="00000000" w:rsidRPr="00000000">
                  <w:rPr>
                    <w:rtl w:val="0"/>
                  </w:rPr>
                </w:r>
              </w:p>
            </w:tc>
            <w:tc>
              <w:tcPr>
                <w:shd w:fill="2c5f8a" w:val="clear"/>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b w:val="1"/>
                    <w:bCs w:val="1"/>
                    <w:color w:val="ffffff"/>
                    <w:rtl w:val="0"/>
                  </w:rPr>
                  <w:t xml:space="preserve">Dir</w:t>
                </w:r>
                <w:r w:rsidDel="00000000" w:rsidR="00000000" w:rsidRPr="00000000">
                  <w:rPr>
                    <w:rtl w:val="0"/>
                  </w:rPr>
                </w:r>
              </w:p>
            </w:tc>
            <w:tc>
              <w:tcPr>
                <w:shd w:fill="2c5f8a" w:val="clear"/>
                <w:tcMar>
                  <w:top w:w="80.0" w:type="dxa"/>
                  <w:left w:w="100.0" w:type="dxa"/>
                  <w:bottom w:w="80.0" w:type="dxa"/>
                  <w:right w:w="100.0" w:type="dxa"/>
                </w:tcMar>
              </w:tcPr>
              <w:p w:rsidR="00000000" w:rsidDel="00000000" w:rsidP="00000000" w:rsidRDefault="00000000" w:rsidRPr="00000000" w14:paraId="00000096">
                <w:pPr>
                  <w:rPr/>
                </w:pPr>
                <w:r w:rsidDel="00000000" w:rsidR="00000000" w:rsidRPr="00000000">
                  <w:rPr>
                    <w:b w:val="1"/>
                    <w:bCs w:val="1"/>
                    <w:color w:val="ffffff"/>
                    <w:rtl w:val="0"/>
                  </w:rPr>
                  <w:t xml:space="preserve">Width</w:t>
                </w:r>
                <w:r w:rsidDel="00000000" w:rsidR="00000000" w:rsidRPr="00000000">
                  <w:rPr>
                    <w:rtl w:val="0"/>
                  </w:rPr>
                </w:r>
              </w:p>
            </w:tc>
            <w:tc>
              <w:tcPr>
                <w:shd w:fill="2c5f8a" w:val="clear"/>
                <w:tcMar>
                  <w:top w:w="80.0" w:type="dxa"/>
                  <w:left w:w="100.0" w:type="dxa"/>
                  <w:bottom w:w="80.0" w:type="dxa"/>
                  <w:right w:w="100.0" w:type="dxa"/>
                </w:tcMar>
              </w:tcPr>
              <w:p w:rsidR="00000000" w:rsidDel="00000000" w:rsidP="00000000" w:rsidRDefault="00000000" w:rsidRPr="00000000" w14:paraId="00000097">
                <w:pP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8">
                <w:pPr>
                  <w:rPr/>
                </w:pPr>
                <w:r w:rsidDel="00000000" w:rsidR="00000000" w:rsidRPr="00000000">
                  <w:rPr>
                    <w:sz w:val="19"/>
                    <w:szCs w:val="19"/>
                    <w:rtl w:val="0"/>
                  </w:rPr>
                  <w:t xml:space="preserve">CLK_S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9">
                <w:pPr>
                  <w:rPr/>
                </w:pPr>
                <w:r w:rsidDel="00000000" w:rsidR="00000000" w:rsidRPr="00000000">
                  <w:rPr>
                    <w:sz w:val="19"/>
                    <w:szCs w:val="19"/>
                    <w:rtl w:val="0"/>
                  </w:rPr>
                  <w:t xml:space="preserve">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A">
                <w:pPr>
                  <w:rPr/>
                </w:pPr>
                <w:r w:rsidDel="00000000" w:rsidR="00000000" w:rsidRPr="00000000">
                  <w:rPr>
                    <w:sz w:val="19"/>
                    <w:szCs w:val="19"/>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B">
                <w:pPr>
                  <w:rPr/>
                </w:pPr>
                <w:r w:rsidDel="00000000" w:rsidR="00000000" w:rsidRPr="00000000">
                  <w:rPr>
                    <w:sz w:val="19"/>
                    <w:szCs w:val="19"/>
                    <w:rtl w:val="0"/>
                  </w:rPr>
                  <w:t xml:space="preserve">Slow clock</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C">
                <w:pPr>
                  <w:rPr>
                    <w:sz w:val="19"/>
                    <w:szCs w:val="19"/>
                  </w:rPr>
                </w:pP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D">
                <w:pPr>
                  <w:rPr>
                    <w:sz w:val="19"/>
                    <w:szCs w:val="19"/>
                  </w:rPr>
                </w:pP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E">
                <w:pPr>
                  <w:rPr>
                    <w:sz w:val="19"/>
                    <w:szCs w:val="19"/>
                  </w:rPr>
                </w:pP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F">
                <w:pPr>
                  <w:rPr>
                    <w:sz w:val="19"/>
                    <w:szCs w:val="19"/>
                  </w:rPr>
                </w:pP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A0">
                <w:pPr>
                  <w:rPr/>
                </w:pPr>
                <w:r w:rsidDel="00000000" w:rsidR="00000000" w:rsidRPr="00000000">
                  <w:rPr>
                    <w:sz w:val="19"/>
                    <w:szCs w:val="19"/>
                    <w:rtl w:val="0"/>
                  </w:rPr>
                  <w:t xml:space="preserve">RST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A1">
                <w:pPr>
                  <w:rPr/>
                </w:pPr>
                <w:r w:rsidDel="00000000" w:rsidR="00000000" w:rsidRPr="00000000">
                  <w:rPr>
                    <w:sz w:val="19"/>
                    <w:szCs w:val="19"/>
                    <w:rtl w:val="0"/>
                  </w:rPr>
                  <w:t xml:space="preserve">in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A2">
                <w:pPr>
                  <w:rPr/>
                </w:pPr>
                <w:r w:rsidDel="00000000" w:rsidR="00000000" w:rsidRPr="00000000">
                  <w:rPr>
                    <w:sz w:val="19"/>
                    <w:szCs w:val="19"/>
                    <w:rtl w:val="0"/>
                  </w:rPr>
                  <w:t xml:space="preserve">1</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A3">
                <w:pPr>
                  <w:rPr/>
                </w:pPr>
                <w:r w:rsidDel="00000000" w:rsidR="00000000" w:rsidRPr="00000000">
                  <w:rPr>
                    <w:sz w:val="19"/>
                    <w:szCs w:val="19"/>
                    <w:rtl w:val="0"/>
                  </w:rPr>
                  <w:t xml:space="preserve">Active-low asynchronous reset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4">
                <w:pPr>
                  <w:rPr/>
                </w:pPr>
                <w:r w:rsidDel="00000000" w:rsidR="00000000" w:rsidRPr="00000000">
                  <w:rPr>
                    <w:sz w:val="19"/>
                    <w:szCs w:val="19"/>
                    <w:rtl w:val="0"/>
                  </w:rPr>
                  <w:t xml:space="preserve">flag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5">
                <w:pPr>
                  <w:rPr/>
                </w:pPr>
                <w:r w:rsidDel="00000000" w:rsidR="00000000" w:rsidRPr="00000000">
                  <w:rPr>
                    <w:sz w:val="19"/>
                    <w:szCs w:val="19"/>
                    <w:rtl w:val="0"/>
                  </w:rPr>
                  <w:t xml:space="preserve">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6">
                <w:pPr>
                  <w:rPr/>
                </w:pPr>
                <w:r w:rsidDel="00000000" w:rsidR="00000000" w:rsidRPr="00000000">
                  <w:rPr>
                    <w:sz w:val="19"/>
                    <w:szCs w:val="19"/>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7">
                <w:pPr>
                  <w:rPr/>
                </w:pPr>
                <w:r w:rsidDel="00000000" w:rsidR="00000000" w:rsidRPr="00000000">
                  <w:rPr>
                    <w:sz w:val="19"/>
                    <w:szCs w:val="19"/>
                    <w:rtl w:val="0"/>
                  </w:rPr>
                  <w:t xml:space="preserve">Advance-state pulse from Counter</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A8">
                <w:pPr>
                  <w:rPr/>
                </w:pPr>
                <w:r w:rsidDel="00000000" w:rsidR="00000000" w:rsidRPr="00000000">
                  <w:rPr>
                    <w:sz w:val="19"/>
                    <w:szCs w:val="19"/>
                    <w:rtl w:val="0"/>
                  </w:rPr>
                  <w:t xml:space="preserve">Emg</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A9">
                <w:pPr>
                  <w:rPr/>
                </w:pPr>
                <w:r w:rsidDel="00000000" w:rsidR="00000000" w:rsidRPr="00000000">
                  <w:rPr>
                    <w:sz w:val="19"/>
                    <w:szCs w:val="19"/>
                    <w:rtl w:val="0"/>
                  </w:rPr>
                  <w:t xml:space="preserve">in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AA">
                <w:pPr>
                  <w:rPr/>
                </w:pPr>
                <w:r w:rsidDel="00000000" w:rsidR="00000000" w:rsidRPr="00000000">
                  <w:rPr>
                    <w:sz w:val="19"/>
                    <w:szCs w:val="19"/>
                    <w:rtl w:val="0"/>
                  </w:rPr>
                  <w:t xml:space="preserve">2</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AB">
                <w:pPr>
                  <w:rPr/>
                </w:pPr>
                <w:r w:rsidDel="00000000" w:rsidR="00000000" w:rsidRPr="00000000">
                  <w:rPr>
                    <w:sz w:val="19"/>
                    <w:szCs w:val="19"/>
                    <w:rtl w:val="0"/>
                  </w:rPr>
                  <w:t xml:space="preserve">Emergency priority input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C">
                <w:pPr>
                  <w:rPr/>
                </w:pPr>
                <w:r w:rsidDel="00000000" w:rsidR="00000000" w:rsidRPr="00000000">
                  <w:rPr>
                    <w:sz w:val="19"/>
                    <w:szCs w:val="19"/>
                    <w:rtl w:val="0"/>
                  </w:rPr>
                  <w:t xml:space="preserve">EmptySensor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D">
                <w:pPr>
                  <w:rPr/>
                </w:pPr>
                <w:r w:rsidDel="00000000" w:rsidR="00000000" w:rsidRPr="00000000">
                  <w:rPr>
                    <w:sz w:val="19"/>
                    <w:szCs w:val="19"/>
                    <w:rtl w:val="0"/>
                  </w:rPr>
                  <w:t xml:space="preserve">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E">
                <w:pPr>
                  <w:rPr/>
                </w:pPr>
                <w:r w:rsidDel="00000000" w:rsidR="00000000" w:rsidRPr="00000000">
                  <w:rPr>
                    <w:sz w:val="19"/>
                    <w:szCs w:val="19"/>
                    <w:rtl w:val="0"/>
                  </w:rPr>
                  <w:t xml:space="preserve">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F">
                <w:pPr>
                  <w:rPr/>
                </w:pPr>
                <w:r w:rsidDel="00000000" w:rsidR="00000000" w:rsidRPr="00000000">
                  <w:rPr>
                    <w:sz w:val="19"/>
                    <w:szCs w:val="19"/>
                    <w:rtl w:val="0"/>
                  </w:rPr>
                  <w:t xml:space="preserve">Empty-road priority input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sz w:val="19"/>
                    <w:szCs w:val="19"/>
                    <w:rtl w:val="0"/>
                  </w:rPr>
                  <w:t xml:space="preserve">N, S, E, W</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sz w:val="19"/>
                    <w:szCs w:val="19"/>
                    <w:rtl w:val="0"/>
                  </w:rPr>
                  <w:t xml:space="preserve">out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B2">
                <w:pPr>
                  <w:rPr/>
                </w:pPr>
                <w:r w:rsidDel="00000000" w:rsidR="00000000" w:rsidRPr="00000000">
                  <w:rPr>
                    <w:sz w:val="19"/>
                    <w:szCs w:val="19"/>
                    <w:rtl w:val="0"/>
                  </w:rPr>
                  <w:t xml:space="preserve">3 each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sz w:val="19"/>
                    <w:szCs w:val="19"/>
                    <w:rtl w:val="0"/>
                  </w:rPr>
                  <w:t xml:space="preserve">One-hot light code per direction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sz w:val="19"/>
                    <w:szCs w:val="19"/>
                    <w:rtl w:val="0"/>
                  </w:rPr>
                  <w:t xml:space="preserve">State_cnt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sz w:val="19"/>
                    <w:szCs w:val="19"/>
                    <w:rtl w:val="0"/>
                  </w:rPr>
                  <w:t xml:space="preserve">out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sz w:val="19"/>
                    <w:szCs w:val="19"/>
                    <w:rtl w:val="0"/>
                  </w:rPr>
                  <w:t xml:space="preserve">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sz w:val="19"/>
                    <w:szCs w:val="19"/>
                    <w:rtl w:val="0"/>
                  </w:rPr>
                  <w:t xml:space="preserve">Current state, fed back to Counter</w:t>
                </w:r>
                <w:r w:rsidDel="00000000" w:rsidR="00000000" w:rsidRPr="00000000">
                  <w:rPr>
                    <w:rtl w:val="0"/>
                  </w:rPr>
                </w:r>
              </w:p>
            </w:tc>
          </w:tr>
        </w:tbl>
      </w:sdtContent>
    </w:sdt>
    <w:p w:rsidR="00000000" w:rsidDel="00000000" w:rsidP="00000000" w:rsidRDefault="00000000" w:rsidRPr="00000000" w14:paraId="000000B8">
      <w:pPr>
        <w:spacing w:after="140" w:lineRule="auto"/>
        <w:rPr/>
      </w:pPr>
      <w:r w:rsidDel="00000000" w:rsidR="00000000" w:rsidRPr="00000000">
        <w:rPr>
          <w:rtl w:val="0"/>
        </w:rPr>
        <w:t xml:space="preserve">Converts a 4-bit BCD digit into the 7 segment drive signals. When emg[1] is asserted, the display is forced to show 'E' regardless of the digit, to flag emergency mode at a glance. While rst is low, all segments are held off. Two instances are used in Top: one for the units digit and one for the tens digit.3.6 Top-Level Integration</w:t>
      </w:r>
    </w:p>
    <w:p w:rsidR="00000000" w:rsidDel="00000000" w:rsidP="00000000" w:rsidRDefault="00000000" w:rsidRPr="00000000" w14:paraId="000000B9">
      <w:pPr>
        <w:spacing w:after="140" w:lineRule="auto"/>
        <w:rPr/>
      </w:pPr>
      <w:r w:rsidDel="00000000" w:rsidR="00000000" w:rsidRPr="00000000">
        <w:rPr>
          <w:rtl w:val="0"/>
        </w:rPr>
      </w:r>
    </w:p>
    <w:sdt>
      <w:sdtPr>
        <w:lock w:val="contentLocked"/>
        <w:id w:val="-994082818"/>
        <w:tag w:val="goog_rdk_3"/>
      </w:sdtPr>
      <w:sdtContent>
        <w:tbl>
          <w:tblPr>
            <w:tblStyle w:val="Table6"/>
            <w:tblpPr w:leftFromText="180" w:rightFromText="180" w:topFromText="180" w:bottomFromText="180" w:vertAnchor="text" w:horzAnchor="text" w:tblpX="615" w:tblpY="0"/>
            <w:tblW w:w="78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900"/>
            <w:gridCol w:w="900"/>
            <w:gridCol w:w="4200"/>
            <w:tblGridChange w:id="0">
              <w:tblGrid>
                <w:gridCol w:w="1815"/>
                <w:gridCol w:w="900"/>
                <w:gridCol w:w="900"/>
                <w:gridCol w:w="4200"/>
              </w:tblGrid>
            </w:tblGridChange>
          </w:tblGrid>
          <w:tr>
            <w:trPr>
              <w:cantSplit w:val="0"/>
              <w:tblHeader w:val="1"/>
            </w:trPr>
            <w:tc>
              <w:tcPr>
                <w:shd w:fill="2c5f8a" w:val="clear"/>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b w:val="1"/>
                    <w:bCs w:val="1"/>
                    <w:color w:val="ffffff"/>
                    <w:rtl w:val="0"/>
                  </w:rPr>
                  <w:t xml:space="preserve">Port</w:t>
                </w:r>
                <w:r w:rsidDel="00000000" w:rsidR="00000000" w:rsidRPr="00000000">
                  <w:rPr>
                    <w:rtl w:val="0"/>
                  </w:rPr>
                </w:r>
              </w:p>
            </w:tc>
            <w:tc>
              <w:tcPr>
                <w:shd w:fill="2c5f8a" w:val="clear"/>
                <w:tcMar>
                  <w:top w:w="80.0" w:type="dxa"/>
                  <w:left w:w="100.0" w:type="dxa"/>
                  <w:bottom w:w="80.0" w:type="dxa"/>
                  <w:right w:w="100.0" w:type="dxa"/>
                </w:tcMar>
              </w:tcPr>
              <w:p w:rsidR="00000000" w:rsidDel="00000000" w:rsidP="00000000" w:rsidRDefault="00000000" w:rsidRPr="00000000" w14:paraId="000000BB">
                <w:pPr>
                  <w:rPr/>
                </w:pPr>
                <w:r w:rsidDel="00000000" w:rsidR="00000000" w:rsidRPr="00000000">
                  <w:rPr>
                    <w:b w:val="1"/>
                    <w:bCs w:val="1"/>
                    <w:color w:val="ffffff"/>
                    <w:rtl w:val="0"/>
                  </w:rPr>
                  <w:t xml:space="preserve">Dir</w:t>
                </w:r>
                <w:r w:rsidDel="00000000" w:rsidR="00000000" w:rsidRPr="00000000">
                  <w:rPr>
                    <w:rtl w:val="0"/>
                  </w:rPr>
                </w:r>
              </w:p>
            </w:tc>
            <w:tc>
              <w:tcPr>
                <w:shd w:fill="2c5f8a" w:val="clear"/>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b w:val="1"/>
                    <w:bCs w:val="1"/>
                    <w:color w:val="ffffff"/>
                    <w:rtl w:val="0"/>
                  </w:rPr>
                  <w:t xml:space="preserve">Width</w:t>
                </w:r>
                <w:r w:rsidDel="00000000" w:rsidR="00000000" w:rsidRPr="00000000">
                  <w:rPr>
                    <w:rtl w:val="0"/>
                  </w:rPr>
                </w:r>
              </w:p>
            </w:tc>
            <w:tc>
              <w:tcPr>
                <w:shd w:fill="2c5f8a" w:val="clea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sz w:val="19"/>
                    <w:szCs w:val="19"/>
                    <w:rtl w:val="0"/>
                  </w:rPr>
                  <w:t xml:space="preserve">dec_input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sz w:val="19"/>
                    <w:szCs w:val="19"/>
                    <w:rtl w:val="0"/>
                  </w:rPr>
                  <w:t xml:space="preserve">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sz w:val="19"/>
                    <w:szCs w:val="19"/>
                    <w:rtl w:val="0"/>
                  </w:rPr>
                  <w:t xml:space="preserve">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sz w:val="19"/>
                    <w:szCs w:val="19"/>
                    <w:rtl w:val="0"/>
                  </w:rPr>
                  <w:t xml:space="preserve">BCD digit to display</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sz w:val="19"/>
                    <w:szCs w:val="19"/>
                    <w:rtl w:val="0"/>
                  </w:rPr>
                  <w:t xml:space="preserve">rst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sz w:val="19"/>
                    <w:szCs w:val="19"/>
                    <w:rtl w:val="0"/>
                  </w:rPr>
                  <w:t xml:space="preserve">in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sz w:val="19"/>
                    <w:szCs w:val="19"/>
                    <w:rtl w:val="0"/>
                  </w:rPr>
                  <w:t xml:space="preserve">1</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sz w:val="19"/>
                    <w:szCs w:val="19"/>
                    <w:rtl w:val="0"/>
                  </w:rPr>
                  <w:t xml:space="preserve">Active-low reset (segments blanked when low)</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sz w:val="19"/>
                    <w:szCs w:val="19"/>
                    <w:rtl w:val="0"/>
                  </w:rPr>
                  <w:t xml:space="preserve">emg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sz w:val="19"/>
                    <w:szCs w:val="19"/>
                    <w:rtl w:val="0"/>
                  </w:rPr>
                  <w:t xml:space="preserve">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sz w:val="19"/>
                    <w:szCs w:val="19"/>
                    <w:rtl w:val="0"/>
                  </w:rPr>
                  <w:t xml:space="preserve">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sz w:val="19"/>
                    <w:szCs w:val="19"/>
                    <w:rtl w:val="0"/>
                  </w:rPr>
                  <w:t xml:space="preserve">Forces display to 'E' when emg[1]=1</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sz w:val="19"/>
                    <w:szCs w:val="19"/>
                    <w:rtl w:val="0"/>
                  </w:rPr>
                  <w:t xml:space="preserve">segment_in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sz w:val="19"/>
                    <w:szCs w:val="19"/>
                    <w:rtl w:val="0"/>
                  </w:rPr>
                  <w:t xml:space="preserve">out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sz w:val="19"/>
                    <w:szCs w:val="19"/>
                    <w:rtl w:val="0"/>
                  </w:rPr>
                  <w:t xml:space="preserve">7</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sz w:val="19"/>
                    <w:szCs w:val="19"/>
                    <w:rtl w:val="0"/>
                  </w:rPr>
                  <w:t xml:space="preserve">Seven-segment drive pattern (a-g)</w:t>
                </w:r>
                <w:r w:rsidDel="00000000" w:rsidR="00000000" w:rsidRPr="00000000">
                  <w:rPr>
                    <w:rtl w:val="0"/>
                  </w:rPr>
                </w:r>
              </w:p>
            </w:tc>
          </w:tr>
        </w:tbl>
      </w:sdtContent>
    </w:sdt>
    <w:p w:rsidR="00000000" w:rsidDel="00000000" w:rsidP="00000000" w:rsidRDefault="00000000" w:rsidRPr="00000000" w14:paraId="000000CE">
      <w:pPr>
        <w:spacing w:after="140" w:lineRule="auto"/>
        <w:rPr/>
      </w:pPr>
      <w:r w:rsidDel="00000000" w:rsidR="00000000" w:rsidRPr="00000000">
        <w:rPr>
          <w:rtl w:val="0"/>
        </w:rPr>
        <w:t xml:space="preserve">Top instantiates CLK_DIV, debouncer, Counter, FSM, and two Decoder instances, and wires them exactly as shown in Figure 1. The raw dec_input value from Counter can range 0-15 across the two phase types, so Top splits it into a units digit and a tens digit before the decoders: dec0 receives dec_input directly when it is 9 or below, otherwise dec_input-10; dec1 receives a 1 only when dec_input is above 9, otherwise 0.</w:t>
      </w:r>
    </w:p>
    <w:p w:rsidR="00000000" w:rsidDel="00000000" w:rsidP="00000000" w:rsidRDefault="00000000" w:rsidRPr="00000000" w14:paraId="000000CF">
      <w:pPr>
        <w:pStyle w:val="Heading1"/>
        <w:spacing w:after="160" w:before="320" w:lineRule="auto"/>
        <w:rPr/>
      </w:pPr>
      <w:r w:rsidDel="00000000" w:rsidR="00000000" w:rsidRPr="00000000">
        <w:rPr>
          <w:rtl w:val="0"/>
        </w:rPr>
        <w:t xml:space="preserve">4. Verification</w:t>
      </w:r>
    </w:p>
    <w:p w:rsidR="00000000" w:rsidDel="00000000" w:rsidP="00000000" w:rsidRDefault="00000000" w:rsidRPr="00000000" w14:paraId="000000D0">
      <w:pPr>
        <w:spacing w:after="140" w:lineRule="auto"/>
        <w:rPr/>
      </w:pPr>
      <w:r w:rsidDel="00000000" w:rsidR="00000000" w:rsidRPr="00000000">
        <w:rPr>
          <w:rtl w:val="0"/>
        </w:rPr>
        <w:t xml:space="preserve">The design is verified with a self-checking testbench (dut_tb) that instantiates Top and drives it through four scenarios in sequence:</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Normal operation: reset released, then the FSM is allowed to free-run for 50 ms to observe multiple full S0-&gt;S1-&gt;S2-&gt;S3 cycles.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Button extension: Button is held for 15 ms (longer than the 10 ms debounce window) to confirm the debouncer accepts it and the current green phase is extended.</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Empty-road override: EmptySensor is pulsed to confirm the FSM jumps directly to the opposite green phase.</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Emergency override: Emg is pulsed to confirm the same immediate-jump behavior, with highest priority over the empty-road input.</w:t>
      </w:r>
    </w:p>
    <w:p w:rsidR="00000000" w:rsidDel="00000000" w:rsidP="00000000" w:rsidRDefault="00000000" w:rsidRPr="00000000" w14:paraId="000000D5">
      <w:pPr>
        <w:spacing w:after="140" w:lineRule="auto"/>
        <w:rPr/>
      </w:pPr>
      <w:r w:rsidDel="00000000" w:rsidR="00000000" w:rsidRPr="00000000">
        <w:rPr>
          <w:rtl w:val="0"/>
        </w:rPr>
        <w:t xml:space="preserve">The board clock CLK_F is modeled at 50 kHz (20 µs period) in the testbench, matching the debouncer's design comment.</w:t>
      </w:r>
    </w:p>
    <w:p w:rsidR="00000000" w:rsidDel="00000000" w:rsidP="00000000" w:rsidRDefault="00000000" w:rsidRPr="00000000" w14:paraId="000000D6">
      <w:pPr>
        <w:pStyle w:val="Heading1"/>
        <w:spacing w:after="160" w:before="320" w:lineRule="auto"/>
        <w:rPr/>
      </w:pPr>
      <w:r w:rsidDel="00000000" w:rsidR="00000000" w:rsidRPr="00000000">
        <w:rPr>
          <w:rtl w:val="0"/>
        </w:rPr>
        <w:t xml:space="preserve">5. Conclusion</w:t>
      </w:r>
    </w:p>
    <w:p w:rsidR="00000000" w:rsidDel="00000000" w:rsidP="00000000" w:rsidRDefault="00000000" w:rsidRPr="00000000" w14:paraId="000000D7">
      <w:pPr>
        <w:spacing w:after="140" w:lineRule="auto"/>
        <w:rPr/>
      </w:pPr>
      <w:r w:rsidDel="00000000" w:rsidR="00000000" w:rsidRPr="00000000">
        <w:rPr>
          <w:rtl w:val="0"/>
        </w:rPr>
        <w:t xml:space="preserve">The controller implements a standard four-phase traffic sequence with debounced manual extension and two priority override paths, and produces a live countdown on a two-digit seven-segment display. The module boundaries (clocking, input conditioning, timing, state control, and display) are kept separate, which makes each block independently testable and reusable.</w:t>
      </w:r>
    </w:p>
    <w:p w:rsidR="00000000" w:rsidDel="00000000" w:rsidP="00000000" w:rsidRDefault="00000000" w:rsidRPr="00000000" w14:paraId="000000D8">
      <w:pPr>
        <w:spacing w:after="140" w:lineRule="auto"/>
        <w:rPr/>
      </w:pPr>
      <w:r w:rsidDel="00000000" w:rsidR="00000000" w:rsidRPr="00000000">
        <w:rPr>
          <w:rtl w:val="0"/>
        </w:rPr>
      </w:r>
    </w:p>
    <w:p w:rsidR="00000000" w:rsidDel="00000000" w:rsidP="00000000" w:rsidRDefault="00000000" w:rsidRPr="00000000" w14:paraId="000000D9">
      <w:pPr>
        <w:pStyle w:val="Heading1"/>
        <w:spacing w:after="160" w:before="320" w:lineRule="auto"/>
        <w:rPr/>
      </w:pPr>
      <w:bookmarkStart w:colFirst="0" w:colLast="0" w:name="_heading=h.n2eyixtiob9g" w:id="0"/>
      <w:bookmarkEnd w:id="0"/>
      <w:r w:rsidDel="00000000" w:rsidR="00000000" w:rsidRPr="00000000">
        <w:rPr>
          <w:rtl w:val="0"/>
        </w:rPr>
        <w:t xml:space="preserve">6. Results </w:t>
      </w:r>
    </w:p>
    <w:p w:rsidR="00000000" w:rsidDel="00000000" w:rsidP="00000000" w:rsidRDefault="00000000" w:rsidRPr="00000000" w14:paraId="000000DA">
      <w:pPr>
        <w:rPr/>
      </w:pPr>
      <w:r w:rsidDel="00000000" w:rsidR="00000000" w:rsidRPr="00000000">
        <w:rPr>
          <w:rtl w:val="0"/>
        </w:rPr>
        <w:t xml:space="preserve">If  Emg[1] =1 ,  (emergency case)</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spacing w:after="140" w:lineRule="auto"/>
        <w:rPr/>
      </w:pPr>
      <w:r w:rsidDel="00000000" w:rsidR="00000000" w:rsidRPr="00000000">
        <w:rPr/>
        <w:drawing>
          <wp:inline distB="114300" distT="114300" distL="114300" distR="114300">
            <wp:extent cx="5943600" cy="2565400"/>
            <wp:effectExtent b="0" l="0" r="0" t="0"/>
            <wp:docPr id="5"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140"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If empty_sensor[1] =1 ,  (empty road)</w:t>
      </w:r>
    </w:p>
    <w:p w:rsidR="00000000" w:rsidDel="00000000" w:rsidP="00000000" w:rsidRDefault="00000000" w:rsidRPr="00000000" w14:paraId="000000DF">
      <w:pPr>
        <w:spacing w:after="140" w:lineRule="auto"/>
        <w:rPr/>
      </w:pPr>
      <w:r w:rsidDel="00000000" w:rsidR="00000000" w:rsidRPr="00000000">
        <w:rPr>
          <w:rtl w:val="0"/>
        </w:rPr>
      </w:r>
    </w:p>
    <w:p w:rsidR="00000000" w:rsidDel="00000000" w:rsidP="00000000" w:rsidRDefault="00000000" w:rsidRPr="00000000" w14:paraId="000000E0">
      <w:pPr>
        <w:spacing w:after="140" w:lineRule="auto"/>
        <w:rPr/>
      </w:pPr>
      <w:r w:rsidDel="00000000" w:rsidR="00000000" w:rsidRPr="00000000">
        <w:rPr/>
        <w:drawing>
          <wp:inline distB="114300" distT="114300" distL="114300" distR="114300">
            <wp:extent cx="5943600" cy="2616200"/>
            <wp:effectExtent b="0" l="0" r="0" t="0"/>
            <wp:docPr id="2"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140" w:lineRule="auto"/>
        <w:rPr/>
      </w:pPr>
      <w:r w:rsidDel="00000000" w:rsidR="00000000" w:rsidRPr="00000000">
        <w:rPr>
          <w:rtl w:val="0"/>
        </w:rPr>
      </w:r>
    </w:p>
    <w:p w:rsidR="00000000" w:rsidDel="00000000" w:rsidP="00000000" w:rsidRDefault="00000000" w:rsidRPr="00000000" w14:paraId="000000E2">
      <w:pPr>
        <w:spacing w:after="140" w:lineRule="auto"/>
        <w:rPr/>
      </w:pPr>
      <w:r w:rsidDel="00000000" w:rsidR="00000000" w:rsidRPr="00000000">
        <w:rPr>
          <w:rtl w:val="0"/>
        </w:rPr>
        <w:t xml:space="preserve">Debouncer simulation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400050</wp:posOffset>
            </wp:positionV>
            <wp:extent cx="5943600" cy="1816100"/>
            <wp:effectExtent b="0" l="0" r="0" t="0"/>
            <wp:wrapNone/>
            <wp:docPr id="4"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5943600" cy="1816100"/>
                    </a:xfrm>
                    <a:prstGeom prst="rect"/>
                    <a:ln/>
                  </pic:spPr>
                </pic:pic>
              </a:graphicData>
            </a:graphic>
          </wp:anchor>
        </w:drawing>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7.jpg"/><Relationship Id="rId13" Type="http://schemas.openxmlformats.org/officeDocument/2006/relationships/image" Target="media/image4.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m8TfhF0R/hP/mwQ/YGu5OaCH3Q==">CgMxLjAaHwoBMBIaChgICVIUChJ0YWJsZS41Z2thdTNxY2JiMGgaHwoBMRIaChgICVIUChJ0YWJsZS45a2wyZXBuN3hma3AaHwoBMhIaChgICVIUChJ0YWJsZS5xMm1mdmRvd2EyZWkaHwoBMxIaChgICVIUChJ0YWJsZS5hOXZ5dTZpY2t4bmoyDmgubjJleWl4dGlvYjlnOAByITFnR1RjZzBoZFhyZ0ZOdXYtLXBXN3JNcG5mM2UwT0EwXw==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