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無名関数のスコープとグローバル指定のスコープ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次のように、関数の中に関数がはいっている状態だと、一番外側の変数（$b）には、グローバル指定することでouter関数の中でも、$func2関数の中でも、アクセスできる。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$b = 'まいど！';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function outer 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global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print "1) $b &lt;br&gt;\n";  // 1) まいど！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 = function()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global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print "2) $b &lt;br&gt;\n";  // 2) まいど！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しかし、関数outer の中の $a は、グローバル指定</w:t>
      </w:r>
    </w:p>
    <w:p>
      <w:pPr>
        <w:rPr>
          <w:rFonts w:hint="default"/>
        </w:rPr>
      </w:pPr>
      <w:r>
        <w:rPr>
          <w:rFonts w:hint="default"/>
        </w:rPr>
        <w:t>では、アクセスできない。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$b = 'まいど！';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function outer 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$a = 'おはよう';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 = function()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global $a;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print $a;          // 出力されない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bookmarkStart w:id="0" w:name="_GoBack"/>
      <w:bookmarkEnd w:id="0"/>
      <w:r>
        <w:rPr>
          <w:rFonts w:hint="default"/>
        </w:rPr>
        <w:t>次のuse指定だと、$func2が定義されている領域の</w:t>
      </w:r>
    </w:p>
    <w:p>
      <w:pPr>
        <w:rPr>
          <w:rFonts w:hint="default"/>
        </w:rPr>
      </w:pPr>
      <w:r>
        <w:rPr>
          <w:rFonts w:hint="default"/>
        </w:rPr>
        <w:t>変数にアクセスできる。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$b = 'まいど！';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function outer 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$a = 'おはよう';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 = function() use ($a)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print $a;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0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しかし、次の場合、use指定で、グローバル領域に</w:t>
      </w:r>
    </w:p>
    <w:p>
      <w:pPr>
        <w:rPr>
          <w:rFonts w:hint="default"/>
        </w:rPr>
      </w:pPr>
      <w:r>
        <w:rPr>
          <w:rFonts w:hint="default"/>
        </w:rPr>
        <w:t>ある変数$bには、アクセスできない。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$b = 'まいど！';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function outer 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$a = 'おはよう';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 = function() use ($b) { // undefined variable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print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$func2();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outer();</w:t>
      </w:r>
    </w:p>
    <w:p/>
    <w:sectPr>
      <w:pgSz w:w="8335" w:h="1185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65F02"/>
    <w:rsid w:val="29E65F0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0" w:lineRule="atLeas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2018-02-09T03:29:00Z</dcterms:created>
  <dc:creator>BGM1</dc:creator>
  <cp:lastModifiedBy>BGM1</cp:lastModifiedBy>
  <cp:lastPrinted>2018-02-09T03:34:11Z</cp:lastPrinted>
  <dcterms:modified xsi:type="dcterms:W3CDTF">2018-02-09T03:34:32Z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