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tags: #template</w:t>
      </w:r>
      <w:r>
        <w:t xml:space="preserve"> </w:t>
      </w:r>
      <w:r>
        <w:t xml:space="preserve">Link:</w:t>
      </w:r>
      <w:r>
        <w:t xml:space="preserve"> </w:t>
      </w:r>
      <w:hyperlink r:id="rId9">
        <w:r>
          <w:rPr>
            <w:rStyle w:val="Hyperlink"/>
          </w:rPr>
          <w:t xml:space="preserve">Documentação Cartão Instrução</w:t>
        </w:r>
      </w:hyperlink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Estrutura Sugerida para a Documentação</w:t>
      </w:r>
    </w:p>
    <w:bookmarkStart w:id="10" w:name="introdução"/>
    <w:p>
      <w:pPr>
        <w:pStyle w:val="Heading4"/>
      </w:pPr>
      <w:r>
        <w:rPr>
          <w:b/>
          <w:bCs/>
        </w:rPr>
        <w:t xml:space="preserve">1. Introdução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Objetivo</w:t>
      </w:r>
      <w:r>
        <w:t xml:space="preserve">: Explicar o propósito do documento (comparar o sistema legado com o protótipo no Figma).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Escopo</w:t>
      </w:r>
      <w:r>
        <w:t xml:space="preserve">: Listar quais telas serão documentadas.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Público-alvo</w:t>
      </w:r>
      <w:r>
        <w:t xml:space="preserve">: Quem deve ler este documento (desenvolvedores, designers, PO, etc.).</w:t>
      </w:r>
    </w:p>
    <w:bookmarkEnd w:id="10"/>
    <w:bookmarkStart w:id="11" w:name="metodologia-de-comparação"/>
    <w:p>
      <w:pPr>
        <w:pStyle w:val="Heading4"/>
      </w:pPr>
      <w:r>
        <w:rPr>
          <w:b/>
          <w:bCs/>
        </w:rPr>
        <w:t xml:space="preserve">2. Metodologia de Comparação</w:t>
      </w:r>
    </w:p>
    <w:p>
      <w:pPr>
        <w:pStyle w:val="Compact"/>
        <w:numPr>
          <w:ilvl w:val="0"/>
          <w:numId w:val="1002"/>
        </w:numPr>
      </w:pPr>
      <w:r>
        <w:t xml:space="preserve">Como a comparação será feita (critérios usados, como funcionalidades, fluxos, dados, interações).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Legenda de status (ex:</w:t>
      </w:r>
      <w:r>
        <w:t xml:space="preserve"> </w:t>
      </w:r>
      <w:r>
        <w:t xml:space="preserve">“✅ Implementado no Figma”</w:t>
      </w:r>
      <w:r>
        <w:t xml:space="preserve">,</w:t>
      </w:r>
      <w:r>
        <w:t xml:space="preserve"> </w:t>
      </w:r>
      <w:r>
        <w:t xml:space="preserve">“❌ Removido no protótipo”</w:t>
      </w:r>
      <w:r>
        <w:t xml:space="preserve">,</w:t>
      </w:r>
      <w:r>
        <w:t xml:space="preserve"> </w:t>
      </w:r>
      <w:r>
        <w:t xml:space="preserve">“⚠️ Abstraído/Simplificado”</w:t>
      </w:r>
      <w:r>
        <w:t xml:space="preserve">).</w:t>
      </w:r>
    </w:p>
    <w:bookmarkEnd w:id="11"/>
    <w:bookmarkStart w:id="19" w:name="Xb1f870c96f2f173fc290e906359a0d76d223149"/>
    <w:p>
      <w:pPr>
        <w:pStyle w:val="Heading4"/>
      </w:pPr>
      <w:r>
        <w:rPr>
          <w:b/>
          <w:bCs/>
        </w:rPr>
        <w:t xml:space="preserve">3. Padrão de Documentação por Tela</w:t>
      </w:r>
      <w:r>
        <w:t xml:space="preserve"> </w:t>
      </w:r>
      <w:r>
        <w:rPr>
          <w:i/>
          <w:iCs/>
        </w:rPr>
        <w:t xml:space="preserve">(Repetir para cada tela)</w:t>
      </w:r>
    </w:p>
    <w:bookmarkStart w:id="12" w:name="identificação-da-tela"/>
    <w:p>
      <w:pPr>
        <w:pStyle w:val="Heading5"/>
      </w:pPr>
      <w:r>
        <w:rPr>
          <w:b/>
          <w:bCs/>
        </w:rPr>
        <w:t xml:space="preserve">1. Identificação da Tela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Nome da Tela</w:t>
      </w:r>
      <w:r>
        <w:t xml:space="preserve">: (Ex:</w:t>
      </w:r>
      <w:r>
        <w:t xml:space="preserve"> </w:t>
      </w:r>
      <w:r>
        <w:t xml:space="preserve">“Cadastro de Cliente”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Versão do Protótipo</w:t>
      </w:r>
      <w:r>
        <w:t xml:space="preserve">: (Ex: v1.0 - Agosto/2024)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Status</w:t>
      </w:r>
      <w:r>
        <w:t xml:space="preserve">: (Rascunho ✔️ | Revisado ✔️ | Validado ✔️)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 direto no Figma</w:t>
      </w:r>
      <w:r>
        <w:t xml:space="preserve">: (Se aplicável)</w:t>
      </w:r>
    </w:p>
    <w:bookmarkEnd w:id="12"/>
    <w:bookmarkStart w:id="13" w:name="objetivo-da-tela"/>
    <w:p>
      <w:pPr>
        <w:pStyle w:val="Heading5"/>
      </w:pPr>
      <w:r>
        <w:rPr>
          <w:b/>
          <w:bCs/>
        </w:rPr>
        <w:t xml:space="preserve">2. Objetivo da Tela</w:t>
      </w:r>
    </w:p>
    <w:p>
      <w:pPr>
        <w:numPr>
          <w:ilvl w:val="0"/>
          <w:numId w:val="1004"/>
        </w:numPr>
      </w:pPr>
      <w:r>
        <w:t xml:space="preserve">Qual é a função principal dessa tela?</w:t>
      </w:r>
    </w:p>
    <w:p>
      <w:pPr>
        <w:numPr>
          <w:ilvl w:val="0"/>
          <w:numId w:val="1004"/>
        </w:numPr>
      </w:pPr>
      <w:r>
        <w:t xml:space="preserve">Em qual etapa do fluxo ela se encaixa?</w:t>
      </w:r>
    </w:p>
    <w:p>
      <w:pPr>
        <w:numPr>
          <w:ilvl w:val="0"/>
          <w:numId w:val="1004"/>
        </w:numPr>
      </w:pPr>
      <w:r>
        <w:t xml:space="preserve">Exemplo:</w:t>
      </w:r>
    </w:p>
    <w:p>
      <w:pPr>
        <w:pStyle w:val="BlockText"/>
        <w:numPr>
          <w:ilvl w:val="0"/>
          <w:numId w:val="1000"/>
        </w:numPr>
      </w:pPr>
      <w:r>
        <w:t xml:space="preserve">“Permite que o usuário cadastre um novo cliente no sistema, coletando informações básicas para posterior consulta.”</w:t>
      </w:r>
    </w:p>
    <w:bookmarkEnd w:id="13"/>
    <w:bookmarkStart w:id="14" w:name="elementos-da-interface-ui-components"/>
    <w:p>
      <w:pPr>
        <w:pStyle w:val="Heading5"/>
      </w:pPr>
      <w:r>
        <w:rPr>
          <w:b/>
          <w:bCs/>
        </w:rPr>
        <w:t xml:space="preserve">3. Elementos da Interface (UI Components)</w:t>
      </w:r>
    </w:p>
    <w:p>
      <w:pPr>
        <w:pStyle w:val="FirstParagraph"/>
      </w:pPr>
      <w:r>
        <w:t xml:space="preserve">Liste todos os componentes visíveis na tela e suas funções: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Descrição/Funcionalidade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Obrigatório?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Campo</w:t>
            </w:r>
            <w:r>
              <w:t xml:space="preserve"> </w:t>
            </w:r>
            <w:r>
              <w:t xml:space="preserve">“Nome”</w:t>
            </w:r>
          </w:p>
        </w:tc>
        <w:tc>
          <w:tcPr/>
          <w:p>
            <w:pPr>
              <w:pStyle w:val="Compact"/>
            </w:pPr>
            <w:r>
              <w:t xml:space="preserve">Input Texto</w:t>
            </w:r>
          </w:p>
        </w:tc>
        <w:tc>
          <w:tcPr/>
          <w:p>
            <w:pPr>
              <w:pStyle w:val="Compact"/>
            </w:pPr>
            <w:r>
              <w:t xml:space="preserve">Recebe o nome completo do cliente.</w:t>
            </w:r>
          </w:p>
        </w:tc>
        <w:tc>
          <w:tcPr/>
          <w:p>
            <w:pPr>
              <w:pStyle w:val="Compact"/>
            </w:pPr>
            <w:r>
              <w:t xml:space="preserve">Sim ✔️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Botão</w:t>
            </w:r>
            <w:r>
              <w:t xml:space="preserve"> </w:t>
            </w:r>
            <w:r>
              <w:t xml:space="preserve">“Salvar”</w:t>
            </w:r>
          </w:p>
        </w:tc>
        <w:tc>
          <w:tcPr/>
          <w:p>
            <w:pPr>
              <w:pStyle w:val="Compact"/>
            </w:pPr>
            <w:r>
              <w:t xml:space="preserve">Botão Primário</w:t>
            </w:r>
          </w:p>
        </w:tc>
        <w:tc>
          <w:tcPr/>
          <w:p>
            <w:pPr>
              <w:pStyle w:val="Compact"/>
            </w:pPr>
            <w:r>
              <w:t xml:space="preserve">Salva os dados e redireciona para a lista.</w:t>
            </w:r>
          </w:p>
        </w:tc>
        <w:tc>
          <w:tcPr/>
          <w:p>
            <w:pPr>
              <w:pStyle w:val="Compact"/>
            </w:pPr>
            <w:r>
              <w:t xml:space="preserve">Sim ✔️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Seção</w:t>
            </w:r>
            <w:r>
              <w:t xml:space="preserve"> </w:t>
            </w:r>
            <w:r>
              <w:t xml:space="preserve">“Contatos”</w:t>
            </w:r>
          </w:p>
        </w:tc>
        <w:tc>
          <w:tcPr/>
          <w:p>
            <w:pPr>
              <w:pStyle w:val="Compact"/>
            </w:pPr>
            <w:r>
              <w:t xml:space="preserve">Grupo de Campos</w:t>
            </w:r>
          </w:p>
        </w:tc>
        <w:tc>
          <w:tcPr/>
          <w:p>
            <w:pPr>
              <w:pStyle w:val="Compact"/>
            </w:pPr>
            <w:r>
              <w:t xml:space="preserve">Agrupa e-mail e telefone.</w:t>
            </w:r>
          </w:p>
        </w:tc>
        <w:tc>
          <w:tcPr/>
          <w:p>
            <w:pPr>
              <w:pStyle w:val="Compact"/>
            </w:pPr>
            <w:r>
              <w:t xml:space="preserve">Não ✖️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i/>
          <w:iCs/>
        </w:rPr>
        <w:t xml:space="preserve">(Inclua todos: inputs, botões, tabelas, modais, dropdowns, etc.)</w:t>
      </w:r>
    </w:p>
    <w:bookmarkEnd w:id="14"/>
    <w:bookmarkStart w:id="15" w:name="comportamento-e-interações-ux-flow"/>
    <w:p>
      <w:pPr>
        <w:pStyle w:val="Heading5"/>
      </w:pPr>
      <w:r>
        <w:rPr>
          <w:b/>
          <w:bCs/>
        </w:rPr>
        <w:t xml:space="preserve">4. Comportamento e Interações (UX Flow)</w:t>
      </w:r>
    </w:p>
    <w:p>
      <w:pPr>
        <w:pStyle w:val="FirstParagraph"/>
      </w:pPr>
      <w:r>
        <w:t xml:space="preserve">Descreva como o usuário interage com a tela: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Fluxo de entrada</w:t>
      </w:r>
      <w:r>
        <w:t xml:space="preserve">: Como se chega a essa tela? (Ex:</w:t>
      </w:r>
      <w:r>
        <w:t xml:space="preserve"> </w:t>
      </w:r>
      <w:r>
        <w:t xml:space="preserve">“Clicar em</w:t>
      </w:r>
      <w:r>
        <w:t xml:space="preserve"> </w:t>
      </w:r>
      <w:r>
        <w:t xml:space="preserve">‘Novo Cliente’</w:t>
      </w:r>
      <w:r>
        <w:t xml:space="preserve"> </w:t>
      </w:r>
      <w:r>
        <w:t xml:space="preserve">na dashboard”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Fluxo de saída</w:t>
      </w:r>
      <w:r>
        <w:t xml:space="preserve">: O que acontece após ações principais? (Ex:</w:t>
      </w:r>
      <w:r>
        <w:t xml:space="preserve"> </w:t>
      </w:r>
      <w:r>
        <w:t xml:space="preserve">“Ao clicar em</w:t>
      </w:r>
      <w:r>
        <w:t xml:space="preserve"> </w:t>
      </w:r>
      <w:r>
        <w:t xml:space="preserve">‘Salvar’</w:t>
      </w:r>
      <w:r>
        <w:t xml:space="preserve">, redireciona para a lista de clientes”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Validações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“O campo</w:t>
      </w:r>
      <w:r>
        <w:t xml:space="preserve"> </w:t>
      </w:r>
      <w:r>
        <w:t xml:space="preserve">‘E-mail’</w:t>
      </w:r>
      <w:r>
        <w:t xml:space="preserve"> </w:t>
      </w:r>
      <w:r>
        <w:t xml:space="preserve">exibe erro se não estiver no formato válido.”</w:t>
      </w:r>
    </w:p>
    <w:p>
      <w:pPr>
        <w:pStyle w:val="Compact"/>
        <w:numPr>
          <w:ilvl w:val="1"/>
          <w:numId w:val="1006"/>
        </w:numPr>
      </w:pPr>
      <w:r>
        <w:t xml:space="preserve">“Botão</w:t>
      </w:r>
      <w:r>
        <w:t xml:space="preserve"> </w:t>
      </w:r>
      <w:r>
        <w:t xml:space="preserve">‘Salvar’</w:t>
      </w:r>
      <w:r>
        <w:t xml:space="preserve"> </w:t>
      </w:r>
      <w:r>
        <w:t xml:space="preserve">só é habilitado quando todos os campos obrigatórios estão preenchidos.”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Estados da tela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Vazia (sem dados)</w:t>
      </w:r>
    </w:p>
    <w:p>
      <w:pPr>
        <w:pStyle w:val="Compact"/>
        <w:numPr>
          <w:ilvl w:val="1"/>
          <w:numId w:val="1007"/>
        </w:numPr>
      </w:pPr>
      <w:r>
        <w:t xml:space="preserve">Preenchida (com dados de exemplo)</w:t>
      </w:r>
    </w:p>
    <w:p>
      <w:pPr>
        <w:pStyle w:val="Compact"/>
        <w:numPr>
          <w:ilvl w:val="1"/>
          <w:numId w:val="1007"/>
        </w:numPr>
      </w:pPr>
      <w:r>
        <w:t xml:space="preserve">Erro (validação falhou)</w:t>
      </w:r>
    </w:p>
    <w:bookmarkEnd w:id="15"/>
    <w:bookmarkStart w:id="16" w:name="dados-e-requisitos"/>
    <w:p>
      <w:pPr>
        <w:pStyle w:val="Heading5"/>
      </w:pPr>
      <w:r>
        <w:rPr>
          <w:b/>
          <w:bCs/>
        </w:rPr>
        <w:t xml:space="preserve">5. Dados e Requisitos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Campos e Regras</w:t>
      </w:r>
      <w:r>
        <w:t xml:space="preserve">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Dado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Padrão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Regras/Máscara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Nome</w:t>
            </w:r>
          </w:p>
        </w:tc>
        <w:tc>
          <w:tcPr/>
          <w:p>
            <w:pPr>
              <w:pStyle w:val="Compact"/>
            </w:pPr>
            <w:r>
              <w:t xml:space="preserve">Texto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Máx. 100 caracteres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Telefone</w:t>
            </w:r>
          </w:p>
        </w:tc>
        <w:tc>
          <w:tcPr/>
          <w:p>
            <w:pPr>
              <w:pStyle w:val="Compact"/>
            </w:pPr>
            <w:r>
              <w:t xml:space="preserve">Número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Formato (XX) XXXXX-XXXX</w:t>
            </w:r>
          </w:p>
        </w:tc>
      </w:tr>
    </w:tbl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Dados dinâmicos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t xml:space="preserve">Se a tela exibe uma tabela, descreva a origem dos dados (Ex:</w:t>
      </w:r>
      <w:r>
        <w:t xml:space="preserve"> </w:t>
      </w:r>
      <w:r>
        <w:t xml:space="preserve">“Lista busca da API </w:t>
      </w:r>
      <w:r>
        <w:rPr>
          <w:rStyle w:val="VerbatimChar"/>
        </w:rPr>
        <w:t xml:space="preserve">/clientes</w:t>
      </w:r>
      <w:r>
        <w:t xml:space="preserve">”</w:t>
      </w:r>
      <w:r>
        <w:t xml:space="preserve">).</w:t>
      </w:r>
    </w:p>
    <w:bookmarkEnd w:id="16"/>
    <w:bookmarkStart w:id="17" w:name="observações-e-limitações-do-protótipo"/>
    <w:p>
      <w:pPr>
        <w:pStyle w:val="Heading5"/>
      </w:pPr>
      <w:r>
        <w:rPr>
          <w:b/>
          <w:bCs/>
        </w:rPr>
        <w:t xml:space="preserve">6. Observações e Limitações do Protótipo</w:t>
      </w:r>
    </w:p>
    <w:p>
      <w:pPr>
        <w:numPr>
          <w:ilvl w:val="0"/>
          <w:numId w:val="1011"/>
        </w:numPr>
      </w:pPr>
      <w:r>
        <w:t xml:space="preserve">Itens </w:t>
      </w:r>
      <w:r>
        <w:rPr>
          <w:b/>
          <w:bCs/>
        </w:rPr>
        <w:t xml:space="preserve">não funcionais</w:t>
      </w:r>
      <w:r>
        <w:t xml:space="preserve"> no Figma (Ex:</w:t>
      </w:r>
      <w:r>
        <w:t xml:space="preserve"> </w:t>
      </w:r>
      <w:r>
        <w:t xml:space="preserve">“O dropdown de</w:t>
      </w:r>
      <w:r>
        <w:t xml:space="preserve"> </w:t>
      </w:r>
      <w:r>
        <w:t xml:space="preserve">‘Estado’</w:t>
      </w:r>
      <w:r>
        <w:t xml:space="preserve"> </w:t>
      </w:r>
      <w:r>
        <w:t xml:space="preserve">não tem interação real”</w:t>
      </w:r>
      <w:r>
        <w:t xml:space="preserve">).</w:t>
      </w:r>
    </w:p>
    <w:p>
      <w:pPr>
        <w:numPr>
          <w:ilvl w:val="0"/>
          <w:numId w:val="1011"/>
        </w:numPr>
      </w:pPr>
      <w:r>
        <w:t xml:space="preserve">Itens </w:t>
      </w:r>
      <w:r>
        <w:rPr>
          <w:b/>
          <w:bCs/>
        </w:rPr>
        <w:t xml:space="preserve">abstraídos</w:t>
      </w:r>
      <w:r>
        <w:t xml:space="preserve"> (Ex:</w:t>
      </w:r>
      <w:r>
        <w:t xml:space="preserve"> </w:t>
      </w:r>
      <w:r>
        <w:t xml:space="preserve">“Validação de CPF não foi incluída no protótipo, mas será implementada no desenvolvimento”</w:t>
      </w:r>
      <w:r>
        <w:t xml:space="preserve">).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Dependências</w:t>
      </w:r>
      <w:r>
        <w:t xml:space="preserve">:</w:t>
      </w:r>
    </w:p>
    <w:p>
      <w:pPr>
        <w:pStyle w:val="BlockText"/>
        <w:numPr>
          <w:ilvl w:val="0"/>
          <w:numId w:val="1000"/>
        </w:numPr>
      </w:pPr>
      <w:r>
        <w:t xml:space="preserve">“Esta tela presume que o backend já terá a API de cadastro pronta.”</w:t>
      </w:r>
    </w:p>
    <w:bookmarkEnd w:id="17"/>
    <w:bookmarkStart w:id="18" w:name="screenshots-e-anotações-visuais"/>
    <w:p>
      <w:pPr>
        <w:pStyle w:val="Heading5"/>
      </w:pPr>
      <w:r>
        <w:rPr>
          <w:b/>
          <w:bCs/>
        </w:rPr>
        <w:t xml:space="preserve">7. Screenshots e Anotações Visuais</w:t>
      </w:r>
    </w:p>
    <w:p>
      <w:pPr>
        <w:numPr>
          <w:ilvl w:val="0"/>
          <w:numId w:val="1012"/>
        </w:numPr>
      </w:pPr>
      <w:r>
        <w:t xml:space="preserve">Incluir imagem da tela no Figma (com anotações se necessário).</w:t>
      </w:r>
    </w:p>
    <w:p>
      <w:pPr>
        <w:numPr>
          <w:ilvl w:val="0"/>
          <w:numId w:val="1012"/>
        </w:numPr>
      </w:pPr>
      <w:r>
        <w:t xml:space="preserve">Exemplo:</w:t>
      </w:r>
    </w:p>
    <w:p>
      <w:pPr>
        <w:pStyle w:val="BlockText"/>
        <w:numPr>
          <w:ilvl w:val="0"/>
          <w:numId w:val="1000"/>
        </w:numPr>
      </w:pPr>
      <w:r>
        <w:t xml:space="preserve">“link_ou_imagem” is not created yet. Click to create.</w:t>
      </w:r>
      <w:r>
        <w:br/>
      </w:r>
      <w:r>
        <w:rPr>
          <w:i/>
          <w:iCs/>
        </w:rPr>
        <w:t xml:space="preserve">Legenda:</w:t>
      </w:r>
      <w:r>
        <w:rPr>
          <w:i/>
          <w:iCs/>
        </w:rPr>
        <w:t xml:space="preserve"> </w:t>
      </w:r>
      <w:r>
        <w:rPr>
          <w:i/>
          <w:iCs/>
        </w:rPr>
        <w:t xml:space="preserve">“Botão</w:t>
      </w:r>
      <w:r>
        <w:rPr>
          <w:i/>
          <w:iCs/>
        </w:rPr>
        <w:t xml:space="preserve"> </w:t>
      </w:r>
      <w:r>
        <w:rPr>
          <w:i/>
          <w:iCs/>
        </w:rPr>
        <w:t xml:space="preserve">‘Voltar’</w:t>
      </w:r>
      <w:r>
        <w:rPr>
          <w:i/>
          <w:iCs/>
        </w:rPr>
        <w:t xml:space="preserve"> </w:t>
      </w:r>
      <w:r>
        <w:rPr>
          <w:i/>
          <w:iCs/>
        </w:rPr>
        <w:t xml:space="preserve">retorna à lista sem salvar alterações.”</w:t>
      </w:r>
    </w:p>
    <w:bookmarkEnd w:id="18"/>
    <w:bookmarkEnd w:id="19"/>
    <w:bookmarkStart w:id="20" w:name="conclusão"/>
    <w:p>
      <w:pPr>
        <w:pStyle w:val="Heading4"/>
      </w:pPr>
      <w:r>
        <w:rPr>
          <w:b/>
          <w:bCs/>
        </w:rPr>
        <w:t xml:space="preserve">4. Conclusão</w:t>
      </w:r>
    </w:p>
    <w:p>
      <w:pPr>
        <w:pStyle w:val="Compact"/>
        <w:numPr>
          <w:ilvl w:val="0"/>
          <w:numId w:val="1013"/>
        </w:numPr>
      </w:pPr>
      <w:r>
        <w:t xml:space="preserve">Resumo das principais mudanças.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Próximos passos (o que ainda precisa ser validado ou ajustado no protótipo).</w:t>
      </w:r>
    </w:p>
    <w:p>
      <w:r>
        <w:pict>
          <v:rect style="width:0;height:1.5pt" o:hralign="center" o:hrstd="t" o:hr="t"/>
        </w:pict>
      </w:r>
    </w:p>
    <w:bookmarkEnd w:id="20"/>
    <w:bookmarkStart w:id="22" w:name="X9120519e44cddf1bfc2e1e33b76987f9b169006"/>
    <w:p>
      <w:pPr>
        <w:pStyle w:val="Heading3"/>
      </w:pPr>
      <w:r>
        <w:rPr>
          <w:b/>
          <w:bCs/>
        </w:rPr>
        <w:t xml:space="preserve">Exemplo Prático (Modelo para uma Tela de</w:t>
      </w:r>
      <w:r>
        <w:rPr>
          <w:b/>
          <w:bCs/>
        </w:rPr>
        <w:t xml:space="preserve"> </w:t>
      </w:r>
      <w:r>
        <w:rPr>
          <w:b/>
          <w:bCs/>
        </w:rPr>
        <w:t xml:space="preserve">“Cadastro de Cliente”</w:t>
      </w:r>
      <w:r>
        <w:rPr>
          <w:b/>
          <w:bCs/>
        </w:rPr>
        <w:t xml:space="preserve">)</w:t>
      </w:r>
    </w:p>
    <w:bookmarkStart w:id="21" w:name="tela-de-cadastro-de-cliente"/>
    <w:p>
      <w:pPr>
        <w:pStyle w:val="Heading4"/>
      </w:pPr>
      <w:r>
        <w:rPr>
          <w:b/>
          <w:bCs/>
        </w:rPr>
        <w:t xml:space="preserve">3.1. Tela de Cadastro de Cliente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Objetivo</w:t>
      </w:r>
      <w:r>
        <w:t xml:space="preserve">: Registrar novos clientes no sistema.</w:t>
      </w:r>
      <w:r>
        <w:br/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Contexto</w:t>
      </w:r>
      <w:r>
        <w:t xml:space="preserve">: Acessada a partir do menu principal →</w:t>
      </w:r>
      <w:r>
        <w:t xml:space="preserve"> </w:t>
      </w:r>
      <w:r>
        <w:t xml:space="preserve">“Clientes”</w:t>
      </w:r>
      <w:r>
        <w:t xml:space="preserve"> </w:t>
      </w:r>
      <w:r>
        <w:t xml:space="preserve">→</w:t>
      </w:r>
      <w:r>
        <w:t xml:space="preserve"> </w:t>
      </w:r>
      <w:r>
        <w:t xml:space="preserve">“Novo Cadastro”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8"/>
        <w:gridCol w:w="2362"/>
        <w:gridCol w:w="2014"/>
        <w:gridCol w:w="20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Item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Sistema Antigo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Protótipo Figma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Diferenças/Justificativas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Campos</w:t>
            </w:r>
          </w:p>
        </w:tc>
        <w:tc>
          <w:tcPr/>
          <w:p>
            <w:pPr>
              <w:pStyle w:val="Compact"/>
            </w:pPr>
            <w:r>
              <w:t xml:space="preserve">Nome, CPF, Telefone, Endereço…</w:t>
            </w:r>
          </w:p>
        </w:tc>
        <w:tc>
          <w:tcPr/>
          <w:p>
            <w:pPr>
              <w:pStyle w:val="Compact"/>
            </w:pPr>
            <w:r>
              <w:t xml:space="preserve">Nome, E-mail, Telefone</w:t>
            </w:r>
          </w:p>
        </w:tc>
        <w:tc>
          <w:tcPr/>
          <w:p>
            <w:pPr>
              <w:pStyle w:val="Compact"/>
            </w:pPr>
            <w:r>
              <w:t xml:space="preserve">CPF e Endereço removidos (serão em outra etapa)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Tabelas</w:t>
            </w:r>
          </w:p>
        </w:tc>
        <w:tc>
          <w:tcPr/>
          <w:p>
            <w:pPr>
              <w:pStyle w:val="Compact"/>
            </w:pPr>
            <w:r>
              <w:t xml:space="preserve">Histórico de compras visível</w:t>
            </w:r>
          </w:p>
        </w:tc>
        <w:tc>
          <w:tcPr/>
          <w:p>
            <w:pPr>
              <w:pStyle w:val="Compact"/>
            </w:pPr>
            <w:r>
              <w:t xml:space="preserve">Não incluído</w:t>
            </w:r>
          </w:p>
        </w:tc>
        <w:tc>
          <w:tcPr/>
          <w:p>
            <w:pPr>
              <w:pStyle w:val="Compact"/>
            </w:pPr>
            <w:r>
              <w:t xml:space="preserve">Será em uma tela separada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Botões</w:t>
            </w:r>
          </w:p>
        </w:tc>
        <w:tc>
          <w:tcPr/>
          <w:p>
            <w:pPr>
              <w:pStyle w:val="Compact"/>
            </w:pPr>
            <w:r>
              <w:t xml:space="preserve">“Salvar”</w:t>
            </w:r>
            <w:r>
              <w:t xml:space="preserve">,</w:t>
            </w:r>
            <w:r>
              <w:t xml:space="preserve"> </w:t>
            </w:r>
            <w:r>
              <w:t xml:space="preserve">“Cancelar”</w:t>
            </w:r>
            <w:r>
              <w:t xml:space="preserve">,</w:t>
            </w:r>
            <w:r>
              <w:t xml:space="preserve"> </w:t>
            </w:r>
            <w:r>
              <w:t xml:space="preserve">“Imprimir”</w:t>
            </w:r>
          </w:p>
        </w:tc>
        <w:tc>
          <w:tcPr/>
          <w:p>
            <w:pPr>
              <w:pStyle w:val="Compact"/>
            </w:pPr>
            <w:r>
              <w:t xml:space="preserve">“Salvar”</w:t>
            </w:r>
            <w:r>
              <w:t xml:space="preserve">,</w:t>
            </w:r>
            <w:r>
              <w:t xml:space="preserve"> </w:t>
            </w:r>
            <w:r>
              <w:t xml:space="preserve">“Voltar”</w:t>
            </w:r>
          </w:p>
        </w:tc>
        <w:tc>
          <w:tcPr/>
          <w:p>
            <w:pPr>
              <w:pStyle w:val="Compact"/>
            </w:pPr>
            <w:r>
              <w:t xml:space="preserve">“Imprimir”</w:t>
            </w:r>
            <w:r>
              <w:t xml:space="preserve"> </w:t>
            </w:r>
            <w:r>
              <w:t xml:space="preserve">removido (pouco uso)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Validações</w:t>
            </w:r>
          </w:p>
        </w:tc>
        <w:tc>
          <w:tcPr/>
          <w:p>
            <w:pPr>
              <w:pStyle w:val="Compact"/>
            </w:pPr>
            <w:r>
              <w:t xml:space="preserve">CPF obrigatório</w:t>
            </w:r>
          </w:p>
        </w:tc>
        <w:tc>
          <w:tcPr/>
          <w:p>
            <w:pPr>
              <w:pStyle w:val="Compact"/>
            </w:pPr>
            <w:r>
              <w:t xml:space="preserve">E-mail obrigatório</w:t>
            </w:r>
          </w:p>
        </w:tc>
        <w:tc>
          <w:tcPr/>
          <w:p>
            <w:pPr>
              <w:pStyle w:val="Compact"/>
            </w:pPr>
            <w:r>
              <w:t xml:space="preserve">Foco em contato digital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Observações</w:t>
      </w:r>
      <w:r>
        <w:t xml:space="preserve">:</w:t>
      </w:r>
      <w:r>
        <w:br/>
      </w:r>
      <w:r>
        <w:t xml:space="preserve">- O Figma não tem a validação em tempo real (será implementada no front).</w:t>
      </w:r>
      <w:r>
        <w:br/>
      </w:r>
      <w:r>
        <w:t xml:space="preserve">- O botão</w:t>
      </w:r>
      <w:r>
        <w:t xml:space="preserve"> </w:t>
      </w:r>
      <w:r>
        <w:t xml:space="preserve">“Imprimir”</w:t>
      </w:r>
      <w:r>
        <w:t xml:space="preserve"> </w:t>
      </w:r>
      <w:r>
        <w:t xml:space="preserve">pode ser reintroduzido se houver demanda.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dicas-para-padronizar-entre-telas"/>
    <w:p>
      <w:pPr>
        <w:pStyle w:val="Heading3"/>
      </w:pPr>
      <w:r>
        <w:rPr>
          <w:b/>
          <w:bCs/>
        </w:rPr>
        <w:t xml:space="preserve">Dicas para Padronizar entre Telas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Mantenha a mesma tabela de comparação</w:t>
      </w:r>
      <w:r>
        <w:t xml:space="preserve"> </w:t>
      </w:r>
      <w:r>
        <w:t xml:space="preserve">para todas as telas.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Use ícones/cores</w:t>
      </w:r>
      <w:r>
        <w:t xml:space="preserve"> </w:t>
      </w:r>
      <w:r>
        <w:t xml:space="preserve">para destacar status (✅❌⚠️).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Inclua screenshots</w:t>
      </w:r>
      <w:r>
        <w:t xml:space="preserve"> </w:t>
      </w:r>
      <w:r>
        <w:t xml:space="preserve">lado a lado (VBA vs. Figma) para referência visual.</w:t>
      </w:r>
      <w:r>
        <w:br/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Adicione um glossário</w:t>
      </w:r>
      <w:r>
        <w:t xml:space="preserve"> </w:t>
      </w:r>
      <w:r>
        <w:t xml:space="preserve">se houver termos técnicos específicos.</w:t>
      </w:r>
    </w:p>
    <w:p>
      <w:pPr>
        <w:pStyle w:val="FirstParagraph"/>
      </w:pPr>
      <w:r>
        <w:t xml:space="preserve">Se precisar de mais detalhes ou um template em formato DOCX/Google Docs, posso ajudar a elaborar!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Documenta&#231;&#227;o Cart&#227;o Instru&#231;&#227;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Documenta&#231;&#227;o Cart&#227;o Instru&#231;&#227;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2025-08-08T12:11:32Z</dcterms:created>
  <dcterms:modified xsi:type="dcterms:W3CDTF">2025-08-08T12:11:32Z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