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F7FD9" w14:textId="77777777" w:rsidR="00FD0C27" w:rsidRDefault="00FD0C27" w:rsidP="00FD0C27">
      <w:pPr>
        <w:jc w:val="center"/>
        <w:rPr>
          <w:rFonts w:eastAsia="楷体_GB2312"/>
          <w:sz w:val="72"/>
          <w:szCs w:val="72"/>
        </w:rPr>
      </w:pPr>
    </w:p>
    <w:p w14:paraId="4D9174FC" w14:textId="77777777" w:rsidR="00FD0C27" w:rsidRDefault="00FD0C27" w:rsidP="00FD0C27">
      <w:pPr>
        <w:jc w:val="center"/>
        <w:rPr>
          <w:rFonts w:eastAsia="楷体_GB2312"/>
          <w:sz w:val="72"/>
          <w:szCs w:val="72"/>
        </w:rPr>
      </w:pPr>
    </w:p>
    <w:p w14:paraId="22000BE2" w14:textId="69206AF4" w:rsidR="00FD0C27" w:rsidRDefault="00FD0C27" w:rsidP="00FD0C27">
      <w:pPr>
        <w:jc w:val="center"/>
        <w:rPr>
          <w:rFonts w:eastAsia="楷体_GB2312"/>
          <w:sz w:val="72"/>
          <w:szCs w:val="72"/>
        </w:rPr>
      </w:pPr>
      <w:r>
        <w:rPr>
          <w:rFonts w:eastAsia="楷体_GB2312" w:hint="eastAsia"/>
          <w:sz w:val="72"/>
          <w:szCs w:val="72"/>
        </w:rPr>
        <w:t>强化学习导论</w:t>
      </w:r>
    </w:p>
    <w:p w14:paraId="76D494EC" w14:textId="53D668B9" w:rsidR="00FD0C27" w:rsidRDefault="00FD0C27" w:rsidP="00FD0C27">
      <w:pPr>
        <w:jc w:val="center"/>
        <w:rPr>
          <w:rFonts w:eastAsia="楷体_GB2312"/>
          <w:sz w:val="72"/>
          <w:szCs w:val="72"/>
        </w:rPr>
      </w:pPr>
      <w:r>
        <w:rPr>
          <w:rFonts w:eastAsia="楷体_GB2312" w:hint="eastAsia"/>
          <w:sz w:val="72"/>
          <w:szCs w:val="72"/>
        </w:rPr>
        <w:t>实验报告</w:t>
      </w:r>
    </w:p>
    <w:p w14:paraId="546207F0" w14:textId="77777777" w:rsidR="00FD0C27" w:rsidRDefault="00FD0C27" w:rsidP="00FD0C27">
      <w:pPr>
        <w:jc w:val="center"/>
        <w:rPr>
          <w:rFonts w:eastAsia="仿宋_GB2312"/>
          <w:b/>
          <w:bCs/>
          <w:sz w:val="52"/>
          <w:szCs w:val="52"/>
        </w:rPr>
      </w:pPr>
    </w:p>
    <w:p w14:paraId="4FD752BC" w14:textId="77777777" w:rsidR="00FD0C27" w:rsidRDefault="00FD0C27" w:rsidP="00FD0C27">
      <w:pPr>
        <w:jc w:val="center"/>
        <w:rPr>
          <w:sz w:val="28"/>
          <w:szCs w:val="28"/>
        </w:rPr>
      </w:pPr>
      <w:r>
        <w:rPr>
          <w:noProof/>
          <w:sz w:val="28"/>
          <w:szCs w:val="28"/>
        </w:rPr>
        <w:drawing>
          <wp:inline distT="0" distB="0" distL="0" distR="0" wp14:anchorId="23C27405" wp14:editId="75E9B077">
            <wp:extent cx="1532890" cy="1532890"/>
            <wp:effectExtent l="0" t="0" r="0" b="0"/>
            <wp:docPr id="1" name="图片 1" descr="showim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howimg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32890" cy="1532890"/>
                    </a:xfrm>
                    <a:prstGeom prst="rect">
                      <a:avLst/>
                    </a:prstGeom>
                    <a:noFill/>
                    <a:ln>
                      <a:noFill/>
                    </a:ln>
                  </pic:spPr>
                </pic:pic>
              </a:graphicData>
            </a:graphic>
          </wp:inline>
        </w:drawing>
      </w:r>
    </w:p>
    <w:p w14:paraId="128DDA41" w14:textId="77777777" w:rsidR="00FD0C27" w:rsidRDefault="00FD0C27" w:rsidP="00FD0C27">
      <w:pPr>
        <w:rPr>
          <w:rFonts w:eastAsia="仿宋_GB2312"/>
        </w:rPr>
      </w:pPr>
    </w:p>
    <w:p w14:paraId="66FAAEED" w14:textId="77777777" w:rsidR="00FD0C27" w:rsidRDefault="00FD0C27" w:rsidP="00FD0C27">
      <w:pPr>
        <w:rPr>
          <w:rFonts w:eastAsia="仿宋_GB2312"/>
        </w:rPr>
      </w:pPr>
    </w:p>
    <w:p w14:paraId="3A15A698" w14:textId="77777777" w:rsidR="00FD0C27" w:rsidRDefault="00FD0C27" w:rsidP="00FD0C27">
      <w:pPr>
        <w:rPr>
          <w:rFonts w:eastAsia="仿宋_GB2312"/>
        </w:rPr>
      </w:pPr>
    </w:p>
    <w:p w14:paraId="6BA4EFA8" w14:textId="77777777" w:rsidR="00FD0C27" w:rsidRDefault="00FD0C27" w:rsidP="00FD0C27">
      <w:pPr>
        <w:rPr>
          <w:rFonts w:eastAsia="仿宋_GB2312"/>
        </w:rPr>
      </w:pPr>
    </w:p>
    <w:p w14:paraId="318AE316" w14:textId="77777777" w:rsidR="00FD0C27" w:rsidRDefault="00FD0C27" w:rsidP="00FD0C27">
      <w:pPr>
        <w:rPr>
          <w:rFonts w:eastAsia="仿宋_GB23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309"/>
        <w:gridCol w:w="1518"/>
        <w:gridCol w:w="2744"/>
      </w:tblGrid>
      <w:tr w:rsidR="00FD0C27" w14:paraId="3DDD40AF" w14:textId="77777777" w:rsidTr="00C96676">
        <w:trPr>
          <w:trHeight w:val="454"/>
        </w:trPr>
        <w:tc>
          <w:tcPr>
            <w:tcW w:w="1951" w:type="dxa"/>
            <w:vAlign w:val="center"/>
          </w:tcPr>
          <w:p w14:paraId="3836A1ED" w14:textId="77777777" w:rsidR="00FD0C27" w:rsidRDefault="00FD0C27" w:rsidP="00C96676">
            <w:pPr>
              <w:jc w:val="distribute"/>
              <w:rPr>
                <w:rFonts w:eastAsia="仿宋"/>
                <w:b/>
                <w:sz w:val="24"/>
              </w:rPr>
            </w:pPr>
            <w:r>
              <w:rPr>
                <w:rFonts w:eastAsia="仿宋"/>
                <w:b/>
                <w:sz w:val="24"/>
              </w:rPr>
              <w:t>姓名</w:t>
            </w:r>
          </w:p>
        </w:tc>
        <w:tc>
          <w:tcPr>
            <w:tcW w:w="2309" w:type="dxa"/>
            <w:vAlign w:val="center"/>
          </w:tcPr>
          <w:p w14:paraId="22EEE042" w14:textId="77777777" w:rsidR="00FD0C27" w:rsidRDefault="00FD0C27" w:rsidP="00C96676">
            <w:pPr>
              <w:jc w:val="center"/>
              <w:rPr>
                <w:rFonts w:eastAsia="仿宋"/>
                <w:b/>
                <w:spacing w:val="74"/>
                <w:sz w:val="24"/>
              </w:rPr>
            </w:pPr>
            <w:r>
              <w:rPr>
                <w:rFonts w:eastAsia="仿宋" w:hint="eastAsia"/>
                <w:b/>
                <w:spacing w:val="74"/>
                <w:sz w:val="24"/>
              </w:rPr>
              <w:t>柳成林</w:t>
            </w:r>
          </w:p>
        </w:tc>
        <w:tc>
          <w:tcPr>
            <w:tcW w:w="1518" w:type="dxa"/>
            <w:vAlign w:val="center"/>
          </w:tcPr>
          <w:p w14:paraId="411E11AD" w14:textId="77777777" w:rsidR="00FD0C27" w:rsidRDefault="00FD0C27" w:rsidP="00C96676">
            <w:pPr>
              <w:jc w:val="distribute"/>
              <w:rPr>
                <w:rFonts w:eastAsia="仿宋"/>
                <w:b/>
                <w:sz w:val="24"/>
              </w:rPr>
            </w:pPr>
            <w:r>
              <w:rPr>
                <w:rFonts w:eastAsia="仿宋"/>
                <w:b/>
                <w:sz w:val="24"/>
              </w:rPr>
              <w:t>学号</w:t>
            </w:r>
          </w:p>
        </w:tc>
        <w:tc>
          <w:tcPr>
            <w:tcW w:w="2744" w:type="dxa"/>
            <w:vAlign w:val="center"/>
          </w:tcPr>
          <w:p w14:paraId="3999018D" w14:textId="77777777" w:rsidR="00FD0C27" w:rsidRDefault="00FD0C27" w:rsidP="00C96676">
            <w:pPr>
              <w:jc w:val="center"/>
              <w:rPr>
                <w:rFonts w:eastAsia="仿宋"/>
                <w:b/>
                <w:spacing w:val="74"/>
                <w:sz w:val="24"/>
              </w:rPr>
            </w:pPr>
            <w:r>
              <w:rPr>
                <w:rFonts w:eastAsia="仿宋" w:hint="eastAsia"/>
                <w:b/>
                <w:spacing w:val="74"/>
                <w:sz w:val="24"/>
              </w:rPr>
              <w:t>20206722</w:t>
            </w:r>
          </w:p>
        </w:tc>
      </w:tr>
      <w:tr w:rsidR="00FD0C27" w14:paraId="4C79FAC5" w14:textId="77777777" w:rsidTr="00C96676">
        <w:trPr>
          <w:trHeight w:val="454"/>
        </w:trPr>
        <w:tc>
          <w:tcPr>
            <w:tcW w:w="1951" w:type="dxa"/>
            <w:vAlign w:val="center"/>
          </w:tcPr>
          <w:p w14:paraId="6C0757D5" w14:textId="77777777" w:rsidR="00FD0C27" w:rsidRDefault="00FD0C27" w:rsidP="00C96676">
            <w:pPr>
              <w:jc w:val="distribute"/>
              <w:rPr>
                <w:rFonts w:eastAsia="仿宋"/>
                <w:b/>
                <w:sz w:val="24"/>
              </w:rPr>
            </w:pPr>
            <w:r>
              <w:rPr>
                <w:rFonts w:eastAsia="仿宋"/>
                <w:b/>
                <w:sz w:val="24"/>
              </w:rPr>
              <w:t>班级</w:t>
            </w:r>
          </w:p>
        </w:tc>
        <w:tc>
          <w:tcPr>
            <w:tcW w:w="2309" w:type="dxa"/>
            <w:vAlign w:val="center"/>
          </w:tcPr>
          <w:p w14:paraId="70C1738C" w14:textId="77777777" w:rsidR="00FD0C27" w:rsidRDefault="00FD0C27" w:rsidP="00C96676">
            <w:pPr>
              <w:jc w:val="center"/>
              <w:rPr>
                <w:rFonts w:eastAsia="仿宋"/>
                <w:b/>
                <w:spacing w:val="74"/>
                <w:sz w:val="24"/>
              </w:rPr>
            </w:pPr>
            <w:r>
              <w:rPr>
                <w:rFonts w:eastAsia="仿宋" w:hint="eastAsia"/>
                <w:b/>
                <w:spacing w:val="74"/>
                <w:sz w:val="24"/>
              </w:rPr>
              <w:t>软件</w:t>
            </w:r>
            <w:r>
              <w:rPr>
                <w:rFonts w:eastAsia="仿宋" w:hint="eastAsia"/>
                <w:b/>
                <w:spacing w:val="74"/>
                <w:sz w:val="24"/>
              </w:rPr>
              <w:t>2001</w:t>
            </w:r>
          </w:p>
        </w:tc>
        <w:tc>
          <w:tcPr>
            <w:tcW w:w="1518" w:type="dxa"/>
            <w:vAlign w:val="center"/>
          </w:tcPr>
          <w:p w14:paraId="487AB4B9" w14:textId="77777777" w:rsidR="00FD0C27" w:rsidRDefault="00FD0C27" w:rsidP="00C96676">
            <w:pPr>
              <w:jc w:val="distribute"/>
              <w:rPr>
                <w:rFonts w:eastAsia="仿宋"/>
                <w:b/>
                <w:sz w:val="24"/>
              </w:rPr>
            </w:pPr>
            <w:r>
              <w:rPr>
                <w:rFonts w:eastAsia="仿宋" w:hint="eastAsia"/>
                <w:b/>
                <w:sz w:val="24"/>
              </w:rPr>
              <w:t>任课教师</w:t>
            </w:r>
          </w:p>
        </w:tc>
        <w:tc>
          <w:tcPr>
            <w:tcW w:w="2744" w:type="dxa"/>
            <w:vAlign w:val="center"/>
          </w:tcPr>
          <w:p w14:paraId="26740895" w14:textId="5C875935" w:rsidR="00FD0C27" w:rsidRDefault="00FD0C27" w:rsidP="00C96676">
            <w:pPr>
              <w:jc w:val="center"/>
              <w:rPr>
                <w:rFonts w:eastAsia="仿宋"/>
                <w:b/>
                <w:spacing w:val="74"/>
                <w:sz w:val="24"/>
              </w:rPr>
            </w:pPr>
            <w:r>
              <w:rPr>
                <w:rFonts w:eastAsia="仿宋" w:hint="eastAsia"/>
                <w:b/>
                <w:spacing w:val="74"/>
                <w:sz w:val="24"/>
              </w:rPr>
              <w:t>毛克明</w:t>
            </w:r>
          </w:p>
        </w:tc>
      </w:tr>
      <w:tr w:rsidR="00FD0C27" w14:paraId="43EBAFFD" w14:textId="77777777" w:rsidTr="00C96676">
        <w:trPr>
          <w:trHeight w:val="454"/>
        </w:trPr>
        <w:tc>
          <w:tcPr>
            <w:tcW w:w="1951" w:type="dxa"/>
            <w:vAlign w:val="center"/>
          </w:tcPr>
          <w:p w14:paraId="7E962BB5" w14:textId="77777777" w:rsidR="00FD0C27" w:rsidRDefault="00FD0C27" w:rsidP="00C96676">
            <w:pPr>
              <w:jc w:val="distribute"/>
              <w:rPr>
                <w:rFonts w:eastAsia="仿宋"/>
                <w:b/>
                <w:sz w:val="24"/>
              </w:rPr>
            </w:pPr>
            <w:r>
              <w:rPr>
                <w:rFonts w:eastAsia="仿宋"/>
                <w:b/>
                <w:sz w:val="24"/>
              </w:rPr>
              <w:t>课程名称</w:t>
            </w:r>
          </w:p>
        </w:tc>
        <w:tc>
          <w:tcPr>
            <w:tcW w:w="6571" w:type="dxa"/>
            <w:gridSpan w:val="3"/>
            <w:vAlign w:val="center"/>
          </w:tcPr>
          <w:p w14:paraId="6217BE48" w14:textId="6D6A0167" w:rsidR="00FD0C27" w:rsidRDefault="00FD0C27" w:rsidP="00C96676">
            <w:pPr>
              <w:jc w:val="center"/>
              <w:rPr>
                <w:rFonts w:eastAsia="仿宋"/>
                <w:b/>
                <w:spacing w:val="74"/>
                <w:sz w:val="24"/>
              </w:rPr>
            </w:pPr>
            <w:r>
              <w:rPr>
                <w:rFonts w:eastAsia="仿宋" w:hint="eastAsia"/>
                <w:b/>
                <w:spacing w:val="74"/>
                <w:sz w:val="24"/>
              </w:rPr>
              <w:t>强化学习导论</w:t>
            </w:r>
          </w:p>
        </w:tc>
      </w:tr>
      <w:tr w:rsidR="00FD0C27" w14:paraId="5F9CD5CD" w14:textId="77777777" w:rsidTr="00C96676">
        <w:trPr>
          <w:trHeight w:val="454"/>
        </w:trPr>
        <w:tc>
          <w:tcPr>
            <w:tcW w:w="1951" w:type="dxa"/>
            <w:vAlign w:val="center"/>
          </w:tcPr>
          <w:p w14:paraId="43CB62F6" w14:textId="77777777" w:rsidR="00FD0C27" w:rsidRDefault="00FD0C27" w:rsidP="00C96676">
            <w:pPr>
              <w:jc w:val="distribute"/>
              <w:rPr>
                <w:rFonts w:eastAsia="仿宋"/>
                <w:b/>
                <w:sz w:val="24"/>
              </w:rPr>
            </w:pPr>
            <w:r>
              <w:rPr>
                <w:rFonts w:eastAsia="仿宋"/>
                <w:b/>
                <w:sz w:val="24"/>
              </w:rPr>
              <w:t>开设学期</w:t>
            </w:r>
          </w:p>
        </w:tc>
        <w:tc>
          <w:tcPr>
            <w:tcW w:w="6571" w:type="dxa"/>
            <w:gridSpan w:val="3"/>
            <w:vAlign w:val="center"/>
          </w:tcPr>
          <w:p w14:paraId="6CA06057" w14:textId="0EB3FCF8" w:rsidR="00FD0C27" w:rsidRDefault="00FD0C27" w:rsidP="00C96676">
            <w:pPr>
              <w:jc w:val="center"/>
              <w:rPr>
                <w:rFonts w:eastAsia="仿宋"/>
                <w:b/>
                <w:spacing w:val="74"/>
                <w:sz w:val="24"/>
              </w:rPr>
            </w:pPr>
            <w:r>
              <w:rPr>
                <w:rFonts w:eastAsia="仿宋"/>
                <w:b/>
                <w:spacing w:val="74"/>
                <w:sz w:val="24"/>
              </w:rPr>
              <w:t xml:space="preserve">2022-2023 </w:t>
            </w:r>
            <w:r>
              <w:rPr>
                <w:rFonts w:eastAsia="仿宋" w:hint="eastAsia"/>
                <w:b/>
                <w:spacing w:val="74"/>
                <w:sz w:val="24"/>
              </w:rPr>
              <w:t>春季</w:t>
            </w:r>
            <w:r>
              <w:rPr>
                <w:rFonts w:eastAsia="仿宋"/>
                <w:b/>
                <w:spacing w:val="74"/>
                <w:sz w:val="24"/>
              </w:rPr>
              <w:t>学期</w:t>
            </w:r>
          </w:p>
        </w:tc>
      </w:tr>
      <w:tr w:rsidR="00FD0C27" w14:paraId="43ECDE81" w14:textId="77777777" w:rsidTr="00C96676">
        <w:trPr>
          <w:trHeight w:val="454"/>
        </w:trPr>
        <w:tc>
          <w:tcPr>
            <w:tcW w:w="1951" w:type="dxa"/>
            <w:vAlign w:val="center"/>
          </w:tcPr>
          <w:p w14:paraId="1EC2FE67" w14:textId="77777777" w:rsidR="00FD0C27" w:rsidRDefault="00FD0C27" w:rsidP="00C96676">
            <w:pPr>
              <w:jc w:val="distribute"/>
              <w:rPr>
                <w:rFonts w:eastAsia="仿宋"/>
                <w:b/>
                <w:sz w:val="24"/>
              </w:rPr>
            </w:pPr>
            <w:r>
              <w:rPr>
                <w:rFonts w:eastAsia="仿宋"/>
                <w:b/>
                <w:sz w:val="24"/>
              </w:rPr>
              <w:t>开设时间</w:t>
            </w:r>
          </w:p>
        </w:tc>
        <w:tc>
          <w:tcPr>
            <w:tcW w:w="6571" w:type="dxa"/>
            <w:gridSpan w:val="3"/>
            <w:vAlign w:val="center"/>
          </w:tcPr>
          <w:p w14:paraId="39A68298" w14:textId="77777777" w:rsidR="00FD0C27" w:rsidRDefault="00FD0C27" w:rsidP="00C96676">
            <w:pPr>
              <w:jc w:val="center"/>
              <w:rPr>
                <w:rFonts w:eastAsia="仿宋"/>
                <w:b/>
                <w:sz w:val="24"/>
              </w:rPr>
            </w:pPr>
          </w:p>
        </w:tc>
      </w:tr>
      <w:tr w:rsidR="00FD0C27" w14:paraId="0E04A44C" w14:textId="77777777" w:rsidTr="00C96676">
        <w:trPr>
          <w:trHeight w:val="454"/>
        </w:trPr>
        <w:tc>
          <w:tcPr>
            <w:tcW w:w="1951" w:type="dxa"/>
            <w:vAlign w:val="center"/>
          </w:tcPr>
          <w:p w14:paraId="7120DA2B" w14:textId="77777777" w:rsidR="00FD0C27" w:rsidRDefault="00FD0C27" w:rsidP="00C96676">
            <w:pPr>
              <w:jc w:val="distribute"/>
              <w:rPr>
                <w:rFonts w:eastAsia="仿宋"/>
                <w:b/>
                <w:sz w:val="24"/>
              </w:rPr>
            </w:pPr>
            <w:r>
              <w:rPr>
                <w:rFonts w:eastAsia="仿宋"/>
                <w:b/>
                <w:sz w:val="24"/>
              </w:rPr>
              <w:t>报告日期</w:t>
            </w:r>
          </w:p>
        </w:tc>
        <w:tc>
          <w:tcPr>
            <w:tcW w:w="6571" w:type="dxa"/>
            <w:gridSpan w:val="3"/>
            <w:vAlign w:val="center"/>
          </w:tcPr>
          <w:p w14:paraId="145EA5A0" w14:textId="490F0ED8" w:rsidR="00FD0C27" w:rsidRDefault="00FD0C27" w:rsidP="00C96676">
            <w:pPr>
              <w:jc w:val="center"/>
              <w:rPr>
                <w:rFonts w:eastAsia="仿宋"/>
                <w:b/>
                <w:spacing w:val="74"/>
                <w:sz w:val="24"/>
              </w:rPr>
            </w:pPr>
            <w:r>
              <w:rPr>
                <w:rFonts w:eastAsia="仿宋" w:hint="eastAsia"/>
                <w:b/>
                <w:spacing w:val="74"/>
                <w:sz w:val="24"/>
              </w:rPr>
              <w:t>202</w:t>
            </w:r>
            <w:r>
              <w:rPr>
                <w:rFonts w:eastAsia="仿宋"/>
                <w:b/>
                <w:spacing w:val="74"/>
                <w:sz w:val="24"/>
              </w:rPr>
              <w:t>3</w:t>
            </w:r>
            <w:r>
              <w:rPr>
                <w:rFonts w:eastAsia="仿宋" w:hint="eastAsia"/>
                <w:b/>
                <w:spacing w:val="74"/>
                <w:sz w:val="24"/>
              </w:rPr>
              <w:t>/</w:t>
            </w:r>
            <w:r>
              <w:rPr>
                <w:rFonts w:eastAsia="仿宋"/>
                <w:b/>
                <w:spacing w:val="74"/>
                <w:sz w:val="24"/>
              </w:rPr>
              <w:t>5</w:t>
            </w:r>
            <w:r>
              <w:rPr>
                <w:rFonts w:eastAsia="仿宋" w:hint="eastAsia"/>
                <w:b/>
                <w:spacing w:val="74"/>
                <w:sz w:val="24"/>
              </w:rPr>
              <w:t>/</w:t>
            </w:r>
            <w:r>
              <w:rPr>
                <w:rFonts w:eastAsia="仿宋"/>
                <w:b/>
                <w:spacing w:val="74"/>
                <w:sz w:val="24"/>
              </w:rPr>
              <w:t>04</w:t>
            </w:r>
          </w:p>
        </w:tc>
      </w:tr>
    </w:tbl>
    <w:p w14:paraId="631FC1C9" w14:textId="77777777" w:rsidR="00FD0C27" w:rsidRDefault="00FD0C27" w:rsidP="00FD0C27">
      <w:pPr>
        <w:widowControl/>
        <w:jc w:val="center"/>
        <w:rPr>
          <w:rFonts w:eastAsia="仿宋_GB2312"/>
          <w:b/>
          <w:bCs/>
          <w:sz w:val="28"/>
          <w:szCs w:val="28"/>
        </w:rPr>
      </w:pPr>
    </w:p>
    <w:p w14:paraId="72FCB5AD" w14:textId="545A357A" w:rsidR="00AE7D01" w:rsidRDefault="00FD0C27" w:rsidP="00FD0C27">
      <w:pPr>
        <w:jc w:val="center"/>
      </w:pPr>
      <w:r>
        <w:rPr>
          <w:rFonts w:eastAsia="仿宋_GB2312"/>
          <w:b/>
          <w:bCs/>
          <w:sz w:val="28"/>
          <w:szCs w:val="28"/>
        </w:rPr>
        <w:t>东北大学软件学院</w:t>
      </w:r>
      <w:r>
        <w:rPr>
          <w:rFonts w:eastAsia="仿宋_GB2312"/>
          <w:b/>
          <w:bCs/>
          <w:sz w:val="28"/>
          <w:szCs w:val="28"/>
        </w:rPr>
        <w:br w:type="page"/>
      </w:r>
    </w:p>
    <w:p w14:paraId="63D2A1C3" w14:textId="2194CC7D" w:rsidR="00AE7D01" w:rsidRDefault="00BB017F" w:rsidP="00BB017F">
      <w:pPr>
        <w:pStyle w:val="1"/>
      </w:pPr>
      <w:r>
        <w:rPr>
          <w:rFonts w:hint="eastAsia"/>
        </w:rPr>
        <w:lastRenderedPageBreak/>
        <w:t>1</w:t>
      </w:r>
      <w:r>
        <w:t>.</w:t>
      </w:r>
      <w:r>
        <w:rPr>
          <w:rFonts w:hint="eastAsia"/>
        </w:rPr>
        <w:t>主要内容</w:t>
      </w:r>
    </w:p>
    <w:p w14:paraId="7C829B2B" w14:textId="6CF3DBBE" w:rsidR="00BB017F" w:rsidRDefault="00BB017F" w:rsidP="00BB017F">
      <w:pPr>
        <w:pStyle w:val="2"/>
      </w:pPr>
      <w:r>
        <w:rPr>
          <w:rFonts w:hint="eastAsia"/>
        </w:rPr>
        <w:t>1</w:t>
      </w:r>
      <w:r>
        <w:t>.1</w:t>
      </w:r>
      <w:r w:rsidR="002A71B4">
        <w:t xml:space="preserve"> </w:t>
      </w:r>
      <w:r w:rsidR="002A71B4">
        <w:rPr>
          <w:rFonts w:hint="eastAsia"/>
        </w:rPr>
        <w:t>内容</w:t>
      </w:r>
      <w:r>
        <w:rPr>
          <w:rFonts w:hint="eastAsia"/>
        </w:rPr>
        <w:t>介绍</w:t>
      </w:r>
    </w:p>
    <w:p w14:paraId="33D40709" w14:textId="610AC1B1" w:rsidR="00BB017F" w:rsidRDefault="00BB017F" w:rsidP="00BB017F">
      <w:pPr>
        <w:ind w:firstLine="420"/>
      </w:pPr>
      <w:r w:rsidRPr="00BB017F">
        <w:rPr>
          <w:rFonts w:hint="eastAsia"/>
        </w:rPr>
        <w:t>强化学习（</w:t>
      </w:r>
      <w:r w:rsidRPr="00BB017F">
        <w:rPr>
          <w:rFonts w:hint="eastAsia"/>
        </w:rPr>
        <w:t>reinforcement learning</w:t>
      </w:r>
      <w:r w:rsidRPr="00BB017F">
        <w:rPr>
          <w:rFonts w:hint="eastAsia"/>
        </w:rPr>
        <w:t>）是一种机器学习方法，它通过试错来训练智能体（</w:t>
      </w:r>
      <w:r w:rsidRPr="00BB017F">
        <w:rPr>
          <w:rFonts w:hint="eastAsia"/>
        </w:rPr>
        <w:t>agent</w:t>
      </w:r>
      <w:r w:rsidRPr="00BB017F">
        <w:rPr>
          <w:rFonts w:hint="eastAsia"/>
        </w:rPr>
        <w:t>）在特定情境下作出最优的决策。</w:t>
      </w:r>
    </w:p>
    <w:p w14:paraId="34C0A97F" w14:textId="77777777" w:rsidR="001C3803" w:rsidRDefault="001C3803" w:rsidP="001C3803">
      <w:pPr>
        <w:jc w:val="center"/>
      </w:pPr>
      <w:r>
        <w:rPr>
          <w:noProof/>
        </w:rPr>
        <w:drawing>
          <wp:inline distT="0" distB="0" distL="0" distR="0" wp14:anchorId="2BF617E1" wp14:editId="26DEA577">
            <wp:extent cx="2308456" cy="2099734"/>
            <wp:effectExtent l="0" t="0" r="0" b="0"/>
            <wp:docPr id="13869517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608" cy="2118064"/>
                    </a:xfrm>
                    <a:prstGeom prst="rect">
                      <a:avLst/>
                    </a:prstGeom>
                    <a:noFill/>
                    <a:ln>
                      <a:noFill/>
                    </a:ln>
                  </pic:spPr>
                </pic:pic>
              </a:graphicData>
            </a:graphic>
          </wp:inline>
        </w:drawing>
      </w:r>
    </w:p>
    <w:p w14:paraId="674EA39F" w14:textId="23BC2561" w:rsidR="001C3803" w:rsidRDefault="001C3803" w:rsidP="001C3803">
      <w:pPr>
        <w:pStyle w:val="aa"/>
        <w:jc w:val="cente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1</w:t>
      </w:r>
      <w:r w:rsidR="002A71B4">
        <w:fldChar w:fldCharType="end"/>
      </w:r>
      <w:r>
        <w:t xml:space="preserve"> </w:t>
      </w:r>
      <w:r>
        <w:rPr>
          <w:rFonts w:hint="eastAsia"/>
        </w:rPr>
        <w:t>强化学习</w:t>
      </w:r>
      <w:r w:rsidR="002A71B4">
        <w:rPr>
          <w:rFonts w:hint="eastAsia"/>
        </w:rPr>
        <w:t>示例</w:t>
      </w:r>
    </w:p>
    <w:p w14:paraId="22948FAE" w14:textId="6CFEED39" w:rsidR="00AE7D01" w:rsidRDefault="00BB017F" w:rsidP="00BB017F">
      <w:pPr>
        <w:ind w:firstLine="420"/>
      </w:pPr>
      <w:r>
        <w:rPr>
          <w:rFonts w:hint="eastAsia"/>
        </w:rPr>
        <w:t>我们提出了第一个利用强化学习直接从高维感官输入成功学习控制策略的深度学习模型（</w:t>
      </w:r>
      <w:r>
        <w:rPr>
          <w:rFonts w:hint="eastAsia"/>
        </w:rPr>
        <w:t>Deep</w:t>
      </w:r>
      <w:r>
        <w:t xml:space="preserve"> </w:t>
      </w:r>
      <w:r>
        <w:rPr>
          <w:rFonts w:hint="eastAsia"/>
        </w:rPr>
        <w:t>Q</w:t>
      </w:r>
      <w:r>
        <w:t>-</w:t>
      </w:r>
      <w:r>
        <w:rPr>
          <w:rFonts w:hint="eastAsia"/>
        </w:rPr>
        <w:t>Network</w:t>
      </w:r>
      <w:r>
        <w:rPr>
          <w:rFonts w:hint="eastAsia"/>
        </w:rPr>
        <w:t>，）。该模型是一个卷积神经网络，用</w:t>
      </w:r>
      <w:r>
        <w:rPr>
          <w:rFonts w:hint="eastAsia"/>
        </w:rPr>
        <w:t>Q-learning</w:t>
      </w:r>
      <w:r>
        <w:rPr>
          <w:rFonts w:hint="eastAsia"/>
        </w:rPr>
        <w:t>的一个变种进行训练，其输入是原始像素，其输出是一个估计未来奖励的价值函数。我们将我们的方法应用于街机学习环境中的七个</w:t>
      </w:r>
      <w:r>
        <w:rPr>
          <w:rFonts w:hint="eastAsia"/>
        </w:rPr>
        <w:t>Atari 2600</w:t>
      </w:r>
      <w:r>
        <w:rPr>
          <w:rFonts w:hint="eastAsia"/>
        </w:rPr>
        <w:t>游戏，没有调整结构或学习算法。我们发现，它在其中</w:t>
      </w:r>
      <w:r>
        <w:rPr>
          <w:rFonts w:hint="eastAsia"/>
        </w:rPr>
        <w:t>6</w:t>
      </w:r>
      <w:r>
        <w:rPr>
          <w:rFonts w:hint="eastAsia"/>
        </w:rPr>
        <w:t>个游戏上的表现超过了以前所有的方法，在其中</w:t>
      </w:r>
      <w:r>
        <w:rPr>
          <w:rFonts w:hint="eastAsia"/>
        </w:rPr>
        <w:t>3</w:t>
      </w:r>
      <w:r>
        <w:rPr>
          <w:rFonts w:hint="eastAsia"/>
        </w:rPr>
        <w:t>个游戏上超过了人类专家。</w:t>
      </w:r>
    </w:p>
    <w:p w14:paraId="5ADAE408" w14:textId="029346EE" w:rsidR="00BB017F" w:rsidRDefault="00BB017F" w:rsidP="00BB017F">
      <w:pPr>
        <w:pStyle w:val="2"/>
      </w:pPr>
      <w:r>
        <w:rPr>
          <w:rFonts w:hint="eastAsia"/>
        </w:rPr>
        <w:t>1</w:t>
      </w:r>
      <w:r>
        <w:t>.2</w:t>
      </w:r>
      <w:r w:rsidR="002A71B4">
        <w:t xml:space="preserve"> </w:t>
      </w:r>
      <w:r>
        <w:rPr>
          <w:rFonts w:hint="eastAsia"/>
        </w:rPr>
        <w:t>意义</w:t>
      </w:r>
    </w:p>
    <w:p w14:paraId="2F777BED" w14:textId="77777777" w:rsidR="00BB017F" w:rsidRDefault="00BB017F" w:rsidP="00BB017F">
      <w:pPr>
        <w:ind w:firstLine="420"/>
      </w:pPr>
      <w:r>
        <w:rPr>
          <w:rFonts w:hint="eastAsia"/>
        </w:rPr>
        <w:t>学习直接从视觉和语音等高维感官输入中控制代理是强化学习（</w:t>
      </w:r>
      <w:r>
        <w:rPr>
          <w:rFonts w:hint="eastAsia"/>
        </w:rPr>
        <w:t>RL</w:t>
      </w:r>
      <w:r>
        <w:rPr>
          <w:rFonts w:hint="eastAsia"/>
        </w:rPr>
        <w:t>）的长期挑战之一。在这些领域操作的大多数成功的</w:t>
      </w:r>
      <w:r>
        <w:rPr>
          <w:rFonts w:hint="eastAsia"/>
        </w:rPr>
        <w:t>RL</w:t>
      </w:r>
      <w:r>
        <w:rPr>
          <w:rFonts w:hint="eastAsia"/>
        </w:rPr>
        <w:t>应用都依赖于手工制作的特征与线性值函数或策略表示相结合。显然，这种系统的性能在很大程度上依赖于特征表示的质量。</w:t>
      </w:r>
    </w:p>
    <w:p w14:paraId="42595DE6" w14:textId="15DA09F1" w:rsidR="00BB017F" w:rsidRDefault="00BB017F" w:rsidP="00BB017F">
      <w:pPr>
        <w:ind w:firstLine="420"/>
      </w:pPr>
      <w:r>
        <w:rPr>
          <w:rFonts w:hint="eastAsia"/>
        </w:rPr>
        <w:t>深度学习的最新进展使得从原始感官数据中提取高级特征成为可能，从而在计算机视觉和语音识别方面取得了突破。这些方法利用了一系列的神经网络架构，包括卷积网络、多层感知器、受限玻尔兹曼机和递归神经网络，并利用了监督和无监督学习。似乎很自然地要问，类似的技术是否也能对感官数据的</w:t>
      </w:r>
      <w:r>
        <w:rPr>
          <w:rFonts w:hint="eastAsia"/>
        </w:rPr>
        <w:t>RL</w:t>
      </w:r>
      <w:r>
        <w:rPr>
          <w:rFonts w:hint="eastAsia"/>
        </w:rPr>
        <w:t>有益。</w:t>
      </w:r>
    </w:p>
    <w:p w14:paraId="77B4F462" w14:textId="467E9E7F" w:rsidR="00BB017F" w:rsidRDefault="00BB017F" w:rsidP="00BB017F">
      <w:pPr>
        <w:pStyle w:val="2"/>
      </w:pPr>
      <w:r>
        <w:rPr>
          <w:rFonts w:hint="eastAsia"/>
        </w:rPr>
        <w:t>1</w:t>
      </w:r>
      <w:r>
        <w:t>.3</w:t>
      </w:r>
      <w:r w:rsidR="002A71B4">
        <w:t xml:space="preserve"> </w:t>
      </w:r>
      <w:r>
        <w:rPr>
          <w:rFonts w:hint="eastAsia"/>
        </w:rPr>
        <w:t>难点</w:t>
      </w:r>
    </w:p>
    <w:p w14:paraId="3858D7E2" w14:textId="50C25425" w:rsidR="00AE7D01" w:rsidRDefault="00BB017F" w:rsidP="00BB017F">
      <w:pPr>
        <w:ind w:firstLine="420"/>
      </w:pPr>
      <w:r w:rsidRPr="00BB017F">
        <w:rPr>
          <w:rFonts w:hint="eastAsia"/>
        </w:rPr>
        <w:t>深度学习的角度来看，强化学习提出了几个挑战。首先，到目前为止，大多数成功的深度学习应用都需要大量的标记训练数据。另一方面，</w:t>
      </w:r>
      <w:r w:rsidRPr="00BB017F">
        <w:rPr>
          <w:rFonts w:hint="eastAsia"/>
        </w:rPr>
        <w:t>RL</w:t>
      </w:r>
      <w:r w:rsidRPr="00BB017F">
        <w:rPr>
          <w:rFonts w:hint="eastAsia"/>
        </w:rPr>
        <w:t>算法必须能够从标量奖励信号中学习，该信号经常是稀疏的、有噪声的和延迟的。与监督学习中发现的输入和目标之间的直接关联相比，行动和结果奖励之间的延迟可能长达数千个时间段</w:t>
      </w:r>
      <w:r w:rsidRPr="00BB017F">
        <w:rPr>
          <w:rFonts w:hint="eastAsia"/>
        </w:rPr>
        <w:t>(timesteps)</w:t>
      </w:r>
      <w:r w:rsidRPr="00BB017F">
        <w:rPr>
          <w:rFonts w:hint="eastAsia"/>
        </w:rPr>
        <w:t>，似乎特别令人生畏。另一个问题是，大多数深度学习算法假设数据样本是独立的，而在强化学习中，人们通</w:t>
      </w:r>
      <w:r w:rsidRPr="00BB017F">
        <w:rPr>
          <w:rFonts w:hint="eastAsia"/>
        </w:rPr>
        <w:lastRenderedPageBreak/>
        <w:t>常会遇到高度相关的状态序列。此外，在</w:t>
      </w:r>
      <w:r w:rsidRPr="00BB017F">
        <w:rPr>
          <w:rFonts w:hint="eastAsia"/>
        </w:rPr>
        <w:t>RL</w:t>
      </w:r>
      <w:r w:rsidRPr="00BB017F">
        <w:rPr>
          <w:rFonts w:hint="eastAsia"/>
        </w:rPr>
        <w:t>中，数据分布随着算法学习新的行为而改变，这对于假设有固定基础分布的深度学习方法来说是有问题的</w:t>
      </w:r>
      <w:r>
        <w:rPr>
          <w:rFonts w:hint="eastAsia"/>
        </w:rPr>
        <w:t>。</w:t>
      </w:r>
    </w:p>
    <w:p w14:paraId="2BB9631E" w14:textId="09F51A5C" w:rsidR="005D0C4C" w:rsidRDefault="00BB017F" w:rsidP="005D0C4C">
      <w:pPr>
        <w:ind w:firstLine="420"/>
      </w:pPr>
      <w:r>
        <w:rPr>
          <w:rFonts w:hint="eastAsia"/>
        </w:rPr>
        <w:t>本文表明，卷积神经网络可以克服这些挑战，在复杂的</w:t>
      </w:r>
      <w:r>
        <w:rPr>
          <w:rFonts w:hint="eastAsia"/>
        </w:rPr>
        <w:t>RL</w:t>
      </w:r>
      <w:r>
        <w:rPr>
          <w:rFonts w:hint="eastAsia"/>
        </w:rPr>
        <w:t>环境中从原始视频数据中学习成功的控制策略。该网络是用</w:t>
      </w:r>
      <w:r>
        <w:rPr>
          <w:rFonts w:hint="eastAsia"/>
        </w:rPr>
        <w:t>Q-learning</w:t>
      </w:r>
      <w:r>
        <w:rPr>
          <w:rFonts w:hint="eastAsia"/>
        </w:rPr>
        <w:t>算法的一个变种来训练的，用随机梯度下降来更新权重。为了缓解相关数据和非平稳分布的问题，我们使用了一种</w:t>
      </w:r>
      <w:r>
        <w:rPr>
          <w:rFonts w:hint="eastAsia"/>
        </w:rPr>
        <w:t>experience replay mechanism</w:t>
      </w:r>
      <w:r>
        <w:rPr>
          <w:rFonts w:hint="eastAsia"/>
        </w:rPr>
        <w:t>，该机制对以前的转换</w:t>
      </w:r>
      <w:r>
        <w:rPr>
          <w:rFonts w:hint="eastAsia"/>
        </w:rPr>
        <w:t>(transitions)</w:t>
      </w:r>
      <w:r>
        <w:rPr>
          <w:rFonts w:hint="eastAsia"/>
        </w:rPr>
        <w:t>进行随机采样，从而使训练分布在许多过去的行为中变得平滑。</w:t>
      </w:r>
    </w:p>
    <w:p w14:paraId="0D8C22B9" w14:textId="3C5FF931" w:rsidR="005D0C4C" w:rsidRDefault="005D0C4C" w:rsidP="005D0C4C">
      <w:pPr>
        <w:pStyle w:val="2"/>
      </w:pPr>
      <w:r>
        <w:rPr>
          <w:rFonts w:hint="eastAsia"/>
        </w:rPr>
        <w:t>1</w:t>
      </w:r>
      <w:r>
        <w:t xml:space="preserve">.4 </w:t>
      </w:r>
      <w:r>
        <w:rPr>
          <w:rFonts w:hint="eastAsia"/>
        </w:rPr>
        <w:t>实现</w:t>
      </w:r>
    </w:p>
    <w:p w14:paraId="73ED4040" w14:textId="0412A121" w:rsidR="005D0C4C" w:rsidRDefault="005D0C4C" w:rsidP="005D0C4C">
      <w:pPr>
        <w:ind w:firstLine="420"/>
      </w:pPr>
      <w:r>
        <w:rPr>
          <w:rFonts w:hint="eastAsia"/>
        </w:rPr>
        <w:t>我们将我们的方法应用于一系列在</w:t>
      </w:r>
      <w:r>
        <w:rPr>
          <w:rFonts w:hint="eastAsia"/>
        </w:rPr>
        <w:t>Arcade Learning Environment</w:t>
      </w:r>
      <w:r>
        <w:rPr>
          <w:rFonts w:hint="eastAsia"/>
        </w:rPr>
        <w:t>（</w:t>
      </w:r>
      <w:r>
        <w:rPr>
          <w:rFonts w:hint="eastAsia"/>
        </w:rPr>
        <w:t>ALE</w:t>
      </w:r>
      <w:r>
        <w:rPr>
          <w:rFonts w:hint="eastAsia"/>
        </w:rPr>
        <w:t>）中实现的</w:t>
      </w:r>
      <w:r>
        <w:rPr>
          <w:rFonts w:hint="eastAsia"/>
        </w:rPr>
        <w:t>Atari 2600</w:t>
      </w:r>
      <w:r>
        <w:rPr>
          <w:rFonts w:hint="eastAsia"/>
        </w:rPr>
        <w:t>游戏。</w:t>
      </w:r>
      <w:r>
        <w:rPr>
          <w:rFonts w:hint="eastAsia"/>
        </w:rPr>
        <w:t>Atari 2600</w:t>
      </w:r>
      <w:r>
        <w:rPr>
          <w:rFonts w:hint="eastAsia"/>
        </w:rPr>
        <w:t>是一个具有挑战性的</w:t>
      </w:r>
      <w:r>
        <w:rPr>
          <w:rFonts w:hint="eastAsia"/>
        </w:rPr>
        <w:t>RL</w:t>
      </w:r>
      <w:r>
        <w:rPr>
          <w:rFonts w:hint="eastAsia"/>
        </w:rPr>
        <w:t>测试平台，它为</w:t>
      </w:r>
      <w:r>
        <w:rPr>
          <w:rFonts w:hint="eastAsia"/>
        </w:rPr>
        <w:t>agents</w:t>
      </w:r>
      <w:r>
        <w:rPr>
          <w:rFonts w:hint="eastAsia"/>
        </w:rPr>
        <w:t>提供了高维度的视觉输入（</w:t>
      </w:r>
      <w:r>
        <w:rPr>
          <w:rFonts w:hint="eastAsia"/>
        </w:rPr>
        <w:t>210</w:t>
      </w:r>
      <w:r>
        <w:rPr>
          <w:rFonts w:hint="eastAsia"/>
        </w:rPr>
        <w:t>×</w:t>
      </w:r>
      <w:r>
        <w:rPr>
          <w:rFonts w:hint="eastAsia"/>
        </w:rPr>
        <w:t>160 RGB</w:t>
      </w:r>
      <w:r>
        <w:rPr>
          <w:rFonts w:hint="eastAsia"/>
        </w:rPr>
        <w:t>视频，</w:t>
      </w:r>
      <w:r>
        <w:rPr>
          <w:rFonts w:hint="eastAsia"/>
        </w:rPr>
        <w:t>60Hz</w:t>
      </w:r>
      <w:r>
        <w:rPr>
          <w:rFonts w:hint="eastAsia"/>
        </w:rPr>
        <w:t>）和一系列多样化的、有趣的任务，这些任务被设计成对人类玩家来说是困难的。我们的目标是创建一个单一的神经网络代理，能够成功地学习玩尽可能多的游戏。</w:t>
      </w:r>
    </w:p>
    <w:p w14:paraId="6FC6BEF3" w14:textId="77777777" w:rsidR="005D0C4C" w:rsidRDefault="005D0C4C" w:rsidP="005D0C4C">
      <w:pPr>
        <w:ind w:firstLine="420"/>
      </w:pPr>
      <w:r>
        <w:rPr>
          <w:rFonts w:hint="eastAsia"/>
        </w:rPr>
        <w:t>网络没有被提供任何游戏特定的信息或手工设计的视觉特征，也不了解模拟器的内部状态；它只从视频输入、奖励和终端信号以及可能的行动集合中学习，就像人类玩家一样。此外，网络结构和用于训练的所有超参数在所有游戏中都保持不变。到目前为止，该网络在我们尝试的七种游戏中的六种上的表现超过了以前所有的</w:t>
      </w:r>
      <w:r>
        <w:rPr>
          <w:rFonts w:hint="eastAsia"/>
        </w:rPr>
        <w:t>RL</w:t>
      </w:r>
      <w:r>
        <w:rPr>
          <w:rFonts w:hint="eastAsia"/>
        </w:rPr>
        <w:t>算法，在其中三种上超过了人类专家玩家。图</w:t>
      </w:r>
      <w:r>
        <w:rPr>
          <w:rFonts w:hint="eastAsia"/>
        </w:rPr>
        <w:t>1</w:t>
      </w:r>
      <w:r>
        <w:rPr>
          <w:rFonts w:hint="eastAsia"/>
        </w:rPr>
        <w:t>提供了用于训练的五个游戏的截图样本。</w:t>
      </w:r>
    </w:p>
    <w:p w14:paraId="763B2980" w14:textId="77777777" w:rsidR="001C3803" w:rsidRDefault="005D0C4C" w:rsidP="001C3803">
      <w:pPr>
        <w:jc w:val="center"/>
      </w:pPr>
      <w:r w:rsidRPr="005D0C4C">
        <w:rPr>
          <w:noProof/>
        </w:rPr>
        <w:drawing>
          <wp:inline distT="0" distB="0" distL="0" distR="0" wp14:anchorId="5FCE40D4" wp14:editId="1A727D4A">
            <wp:extent cx="5274310" cy="1038225"/>
            <wp:effectExtent l="0" t="0" r="2540" b="9525"/>
            <wp:docPr id="76078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026" name=""/>
                    <pic:cNvPicPr/>
                  </pic:nvPicPr>
                  <pic:blipFill>
                    <a:blip r:embed="rId9"/>
                    <a:stretch>
                      <a:fillRect/>
                    </a:stretch>
                  </pic:blipFill>
                  <pic:spPr>
                    <a:xfrm>
                      <a:off x="0" y="0"/>
                      <a:ext cx="5274310" cy="1038225"/>
                    </a:xfrm>
                    <a:prstGeom prst="rect">
                      <a:avLst/>
                    </a:prstGeom>
                  </pic:spPr>
                </pic:pic>
              </a:graphicData>
            </a:graphic>
          </wp:inline>
        </w:drawing>
      </w:r>
    </w:p>
    <w:p w14:paraId="4C2F7531" w14:textId="3610B4D3" w:rsidR="005D0C4C" w:rsidRDefault="001C3803" w:rsidP="001C3803">
      <w:pPr>
        <w:pStyle w:val="aa"/>
        <w:jc w:val="cente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2</w:t>
      </w:r>
      <w:r w:rsidR="002A71B4">
        <w:fldChar w:fldCharType="end"/>
      </w:r>
      <w:r>
        <w:t xml:space="preserve"> </w:t>
      </w:r>
      <w:r>
        <w:rPr>
          <w:rFonts w:hint="eastAsia"/>
        </w:rPr>
        <w:t>Atari</w:t>
      </w:r>
      <w:r>
        <w:t xml:space="preserve"> </w:t>
      </w:r>
      <w:r>
        <w:rPr>
          <w:rFonts w:hint="eastAsia"/>
        </w:rPr>
        <w:t>游戏示例</w:t>
      </w:r>
    </w:p>
    <w:p w14:paraId="56546B68" w14:textId="0E594F8E" w:rsidR="00EB39CC" w:rsidRDefault="00BB017F" w:rsidP="00EB39CC">
      <w:pPr>
        <w:pStyle w:val="1"/>
      </w:pPr>
      <w:r>
        <w:rPr>
          <w:rFonts w:hint="eastAsia"/>
        </w:rPr>
        <w:t>2</w:t>
      </w:r>
      <w:r>
        <w:t>.</w:t>
      </w:r>
      <w:r>
        <w:rPr>
          <w:rFonts w:hint="eastAsia"/>
        </w:rPr>
        <w:t>相关</w:t>
      </w:r>
      <w:r w:rsidR="00EB39CC">
        <w:rPr>
          <w:rFonts w:hint="eastAsia"/>
        </w:rPr>
        <w:t>方法</w:t>
      </w:r>
    </w:p>
    <w:p w14:paraId="24947F13" w14:textId="15045B2D" w:rsidR="00EB39CC" w:rsidRDefault="00EB39CC" w:rsidP="00EB39CC">
      <w:pPr>
        <w:pStyle w:val="2"/>
      </w:pPr>
      <w:r>
        <w:t xml:space="preserve">2.1 </w:t>
      </w:r>
      <w:r>
        <w:rPr>
          <w:rFonts w:hint="eastAsia"/>
        </w:rPr>
        <w:t>Q</w:t>
      </w:r>
      <w:r>
        <w:t>-</w:t>
      </w:r>
      <w:r>
        <w:rPr>
          <w:rFonts w:hint="eastAsia"/>
        </w:rPr>
        <w:t>Learning</w:t>
      </w:r>
    </w:p>
    <w:p w14:paraId="0B043B2D" w14:textId="069820AF" w:rsidR="00EB39CC" w:rsidRPr="00EB39CC" w:rsidRDefault="00EB39CC" w:rsidP="00EB39CC">
      <w:pPr>
        <w:ind w:firstLine="420"/>
      </w:pPr>
      <w:r>
        <w:rPr>
          <w:rFonts w:hint="eastAsia"/>
        </w:rPr>
        <w:t>Q</w:t>
      </w:r>
      <w:r>
        <w:t>-</w:t>
      </w:r>
      <w:r>
        <w:rPr>
          <w:rFonts w:hint="eastAsia"/>
        </w:rPr>
        <w:t>Learning</w:t>
      </w:r>
      <w:r>
        <w:rPr>
          <w:rFonts w:hint="eastAsia"/>
        </w:rPr>
        <w:t>是一种基于时序差分的强化学习算法，时序差分算法的优势是在不了解学习环境的条件下也适用。在已知环境的情况下，我们一般采用动态规划算法。</w:t>
      </w:r>
      <w:r w:rsidRPr="00EB39CC">
        <w:rPr>
          <w:rFonts w:hint="eastAsia"/>
        </w:rPr>
        <w:t>动态规划算法要求马尔可夫决策过程是已知的，即要求与智能体交互的环境是完全已知的（例如迷宫或者给定规则的网格世界）。在此条件下，智能体其实并不需要和环境真正交互来采样数据，直接用动态规划算法就可以解出最优价值或策略。</w:t>
      </w:r>
    </w:p>
    <w:p w14:paraId="30A64E8B" w14:textId="7358AF16" w:rsidR="00EB39CC" w:rsidRDefault="00EB39CC" w:rsidP="00EB39CC">
      <w:pPr>
        <w:ind w:firstLine="420"/>
      </w:pPr>
      <w:r w:rsidRPr="00EB39CC">
        <w:rPr>
          <w:rFonts w:hint="eastAsia"/>
        </w:rPr>
        <w:t>但这在大部分场景下并不现实，机器学习的主要方法都是在数据分布未知的情况下针对具体的数据点来对模型做出更新的。对于大部分强化学习现实场景（例如电子游戏或者一些复杂物理环境），其马尔可夫决策过程的状态转移概率是无法写出来的，也就无法直接进行动态规划。在这种情况下，智能体只能和环境进行交互，通过采样到的数据来学习</w:t>
      </w:r>
      <w:r>
        <w:rPr>
          <w:rFonts w:hint="eastAsia"/>
        </w:rPr>
        <w:t>。</w:t>
      </w:r>
    </w:p>
    <w:p w14:paraId="5F728FF6" w14:textId="722E85CC" w:rsidR="00EB39CC" w:rsidRDefault="00EB39CC" w:rsidP="00F61B5C">
      <w:pPr>
        <w:ind w:firstLine="420"/>
      </w:pPr>
      <w:r w:rsidRPr="00EB39CC">
        <w:rPr>
          <w:rFonts w:hint="eastAsia"/>
        </w:rPr>
        <w:lastRenderedPageBreak/>
        <w:t>时序差分是一种用来估计一个策略的价值函数的方法，它结合了蒙特卡洛和动态规划算法的思想。时序差分方法和蒙特卡洛的相似之处在于可以从样本数据中学习，不需要事先知道环境；和动态规划的相似之处在于根据贝尔曼方程的思想，利用后续状态的价值估计来更新当前状态的价值估计。</w:t>
      </w:r>
    </w:p>
    <w:p w14:paraId="148E4804" w14:textId="4E6E8A25" w:rsidR="00EB39CC" w:rsidRDefault="00EB39CC" w:rsidP="00EB39CC">
      <w:pPr>
        <w:ind w:firstLine="420"/>
      </w:pPr>
      <w:r>
        <w:rPr>
          <w:rFonts w:hint="eastAsia"/>
        </w:rPr>
        <w:t>其算法流程为：</w:t>
      </w:r>
    </w:p>
    <w:p w14:paraId="563DC985" w14:textId="77777777" w:rsidR="002C033D" w:rsidRDefault="00EB39CC" w:rsidP="002C033D">
      <w:pPr>
        <w:keepNext/>
        <w:ind w:firstLine="420"/>
        <w:jc w:val="center"/>
      </w:pPr>
      <w:r w:rsidRPr="00EB39CC">
        <w:rPr>
          <w:noProof/>
        </w:rPr>
        <w:drawing>
          <wp:inline distT="0" distB="0" distL="0" distR="0" wp14:anchorId="4D28D352" wp14:editId="6C8C1F56">
            <wp:extent cx="4058043" cy="2247900"/>
            <wp:effectExtent l="0" t="0" r="0" b="0"/>
            <wp:docPr id="35824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9288" name=""/>
                    <pic:cNvPicPr/>
                  </pic:nvPicPr>
                  <pic:blipFill>
                    <a:blip r:embed="rId10"/>
                    <a:stretch>
                      <a:fillRect/>
                    </a:stretch>
                  </pic:blipFill>
                  <pic:spPr>
                    <a:xfrm>
                      <a:off x="0" y="0"/>
                      <a:ext cx="4097944" cy="2270003"/>
                    </a:xfrm>
                    <a:prstGeom prst="rect">
                      <a:avLst/>
                    </a:prstGeom>
                  </pic:spPr>
                </pic:pic>
              </a:graphicData>
            </a:graphic>
          </wp:inline>
        </w:drawing>
      </w:r>
    </w:p>
    <w:p w14:paraId="2E070DDD" w14:textId="4577BC6C" w:rsidR="00EB39CC" w:rsidRDefault="002C033D" w:rsidP="002C033D">
      <w:pPr>
        <w:pStyle w:val="aa"/>
        <w:jc w:val="cente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3</w:t>
      </w:r>
      <w:r w:rsidR="002A71B4">
        <w:fldChar w:fldCharType="end"/>
      </w:r>
      <w:r>
        <w:t xml:space="preserve"> </w:t>
      </w:r>
      <w:r>
        <w:rPr>
          <w:rFonts w:hint="eastAsia"/>
        </w:rPr>
        <w:t>Q</w:t>
      </w:r>
      <w:r>
        <w:t>-</w:t>
      </w:r>
      <w:r>
        <w:rPr>
          <w:rFonts w:hint="eastAsia"/>
        </w:rPr>
        <w:t>Learning</w:t>
      </w:r>
      <w:r>
        <w:rPr>
          <w:rFonts w:hint="eastAsia"/>
        </w:rPr>
        <w:t>算法的流程</w:t>
      </w:r>
    </w:p>
    <w:p w14:paraId="27A27A94" w14:textId="1CFF0B64" w:rsidR="00F61B5C" w:rsidRDefault="00F61B5C" w:rsidP="00F61B5C">
      <w:pPr>
        <w:ind w:firstLine="420"/>
      </w:pPr>
      <w:r>
        <w:rPr>
          <w:rFonts w:hint="eastAsia"/>
        </w:rPr>
        <w:t>Q</w:t>
      </w:r>
      <w:r>
        <w:t>-</w:t>
      </w:r>
      <w:r>
        <w:rPr>
          <w:rFonts w:hint="eastAsia"/>
        </w:rPr>
        <w:t>Learning</w:t>
      </w:r>
      <w:r>
        <w:rPr>
          <w:rFonts w:hint="eastAsia"/>
        </w:rPr>
        <w:t>的弊端非常明显，由于要维护一个离散的表格，当处于复杂的环境时，表格需要的空间很大，这就会造成巨大的空间和时间损失。而本文提出的深度强化学习算法（</w:t>
      </w:r>
      <w:r>
        <w:rPr>
          <w:rFonts w:hint="eastAsia"/>
        </w:rPr>
        <w:t>DQN</w:t>
      </w:r>
      <w:r>
        <w:rPr>
          <w:rFonts w:hint="eastAsia"/>
        </w:rPr>
        <w:t>）</w:t>
      </w:r>
      <w:r w:rsidRPr="00F61B5C">
        <w:rPr>
          <w:rFonts w:hint="eastAsia"/>
        </w:rPr>
        <w:t>对传统</w:t>
      </w:r>
      <w:r w:rsidRPr="00F61B5C">
        <w:rPr>
          <w:rFonts w:hint="eastAsia"/>
        </w:rPr>
        <w:t xml:space="preserve"> </w:t>
      </w:r>
      <w:r>
        <w:rPr>
          <w:rFonts w:hint="eastAsia"/>
        </w:rPr>
        <w:t>Q</w:t>
      </w:r>
      <w:r>
        <w:t>-</w:t>
      </w:r>
      <w:r>
        <w:rPr>
          <w:rFonts w:hint="eastAsia"/>
        </w:rPr>
        <w:t>Learning</w:t>
      </w:r>
      <w:r w:rsidRPr="00F61B5C">
        <w:rPr>
          <w:rFonts w:hint="eastAsia"/>
        </w:rPr>
        <w:t xml:space="preserve"> </w:t>
      </w:r>
      <w:r w:rsidRPr="00F61B5C">
        <w:rPr>
          <w:rFonts w:hint="eastAsia"/>
        </w:rPr>
        <w:t>的改进之处在于：使用神经网络实现</w:t>
      </w:r>
      <w:r w:rsidRPr="00F61B5C">
        <w:rPr>
          <w:rFonts w:hint="eastAsia"/>
        </w:rPr>
        <w:t xml:space="preserve"> </w:t>
      </w:r>
      <w:r>
        <w:rPr>
          <w:rFonts w:hint="eastAsia"/>
        </w:rPr>
        <w:t>Q</w:t>
      </w:r>
      <w:r w:rsidRPr="00F61B5C">
        <w:rPr>
          <w:rFonts w:hint="eastAsia"/>
        </w:rPr>
        <w:t>值函数逼近，避免了动作空间非常大时需要存储巨大的</w:t>
      </w:r>
      <w:r w:rsidRPr="00F61B5C">
        <w:rPr>
          <w:rFonts w:hint="eastAsia"/>
        </w:rPr>
        <w:t xml:space="preserve"> </w:t>
      </w:r>
      <w:r>
        <w:rPr>
          <w:rFonts w:hint="eastAsia"/>
        </w:rPr>
        <w:t>Q</w:t>
      </w:r>
      <w:r w:rsidRPr="00F61B5C">
        <w:rPr>
          <w:rFonts w:hint="eastAsia"/>
        </w:rPr>
        <w:t>表格等问题；采用经验重放技术，利用之前的经验随机训练神经网络，增加样本的使用效率和泛化性能。</w:t>
      </w:r>
    </w:p>
    <w:p w14:paraId="238FECCB" w14:textId="5427B0F0" w:rsidR="005D0C4C" w:rsidRDefault="005D0C4C" w:rsidP="005D0C4C">
      <w:pPr>
        <w:ind w:firstLine="420"/>
      </w:pPr>
      <w:r>
        <w:rPr>
          <w:rFonts w:hint="eastAsia"/>
        </w:rPr>
        <w:t>在提出</w:t>
      </w:r>
      <w:r>
        <w:rPr>
          <w:rFonts w:hint="eastAsia"/>
        </w:rPr>
        <w:t>DQN</w:t>
      </w:r>
      <w:r>
        <w:rPr>
          <w:rFonts w:hint="eastAsia"/>
        </w:rPr>
        <w:t>之前，早期较为成功的强化学习案例使用</w:t>
      </w:r>
      <w:r>
        <w:rPr>
          <w:rFonts w:hint="eastAsia"/>
        </w:rPr>
        <w:t>Q-learning</w:t>
      </w:r>
      <w:r>
        <w:rPr>
          <w:rFonts w:hint="eastAsia"/>
        </w:rPr>
        <w:t>较多。</w:t>
      </w:r>
    </w:p>
    <w:p w14:paraId="7EE372F8" w14:textId="77777777" w:rsidR="00773ED1" w:rsidRDefault="00773ED1" w:rsidP="00773ED1"/>
    <w:p w14:paraId="1FB2872E" w14:textId="651FEA4E" w:rsidR="00EB39CC" w:rsidRDefault="00EB39CC" w:rsidP="00EB39CC">
      <w:pPr>
        <w:pStyle w:val="2"/>
      </w:pPr>
      <w:r>
        <w:rPr>
          <w:rFonts w:hint="eastAsia"/>
        </w:rPr>
        <w:t>2</w:t>
      </w:r>
      <w:r>
        <w:t xml:space="preserve">.2 </w:t>
      </w:r>
      <w:r>
        <w:rPr>
          <w:rFonts w:hint="eastAsia"/>
        </w:rPr>
        <w:t>相关工作</w:t>
      </w:r>
    </w:p>
    <w:p w14:paraId="1074F270" w14:textId="7F64AC1A" w:rsidR="00EB39CC" w:rsidRDefault="00EB39CC" w:rsidP="00EB39CC">
      <w:pPr>
        <w:ind w:firstLine="420"/>
      </w:pPr>
      <w:r>
        <w:rPr>
          <w:rFonts w:hint="eastAsia"/>
        </w:rPr>
        <w:t>也许强化学习最有名的成功案例是</w:t>
      </w:r>
      <w:r>
        <w:rPr>
          <w:rFonts w:hint="eastAsia"/>
        </w:rPr>
        <w:t>TD-gammon</w:t>
      </w:r>
      <w:r>
        <w:rPr>
          <w:rFonts w:hint="eastAsia"/>
        </w:rPr>
        <w:t>，一个完全通过强化学习和自我发挥来学习的双陆棋程序，并达到了超越人类的水平。</w:t>
      </w:r>
      <w:r>
        <w:rPr>
          <w:rFonts w:hint="eastAsia"/>
        </w:rPr>
        <w:t>TD-gammon</w:t>
      </w:r>
      <w:r>
        <w:rPr>
          <w:rFonts w:hint="eastAsia"/>
        </w:rPr>
        <w:t>使用了一种类似于</w:t>
      </w:r>
      <w:r>
        <w:rPr>
          <w:rFonts w:hint="eastAsia"/>
        </w:rPr>
        <w:t>Q-learning</w:t>
      </w:r>
      <w:r>
        <w:rPr>
          <w:rFonts w:hint="eastAsia"/>
        </w:rPr>
        <w:t>的无模型强化学习算法，并使用一个隐藏层的多层感知器来逼近价值函数。</w:t>
      </w:r>
    </w:p>
    <w:p w14:paraId="71855A52" w14:textId="77777777" w:rsidR="00EB39CC" w:rsidRDefault="00EB39CC" w:rsidP="00EB39CC">
      <w:pPr>
        <w:ind w:firstLine="420"/>
      </w:pPr>
      <w:r>
        <w:rPr>
          <w:rFonts w:hint="eastAsia"/>
        </w:rPr>
        <w:t>然而，早期对</w:t>
      </w:r>
      <w:r>
        <w:rPr>
          <w:rFonts w:hint="eastAsia"/>
        </w:rPr>
        <w:t>TD-gammon</w:t>
      </w:r>
      <w:r>
        <w:rPr>
          <w:rFonts w:hint="eastAsia"/>
        </w:rPr>
        <w:t>的后续尝试，包括对国际象棋、围棋和跳棋的相同方法的应用都不太成功。这导致人们普遍认为，</w:t>
      </w:r>
      <w:r>
        <w:rPr>
          <w:rFonts w:hint="eastAsia"/>
        </w:rPr>
        <w:t>TD-gammon</w:t>
      </w:r>
      <w:r>
        <w:rPr>
          <w:rFonts w:hint="eastAsia"/>
        </w:rPr>
        <w:t>方法是一个特例，只在双陆棋中有效，也许是因为掷骰子的随机性有助于探索状态空间，也使价值函数特别平滑。</w:t>
      </w:r>
    </w:p>
    <w:p w14:paraId="23E6FF5D" w14:textId="48484E6F" w:rsidR="00EB39CC" w:rsidRDefault="00EB39CC" w:rsidP="00EB39CC">
      <w:pPr>
        <w:ind w:firstLine="420"/>
      </w:pPr>
      <w:r>
        <w:rPr>
          <w:rFonts w:hint="eastAsia"/>
        </w:rPr>
        <w:t>此外，有研究表明，将无模型的强化学习算法，如</w:t>
      </w:r>
      <w:r>
        <w:rPr>
          <w:rFonts w:hint="eastAsia"/>
        </w:rPr>
        <w:t>Q</w:t>
      </w:r>
      <w:r w:rsidR="005D0C4C">
        <w:t>-</w:t>
      </w:r>
      <w:r>
        <w:rPr>
          <w:rFonts w:hint="eastAsia"/>
        </w:rPr>
        <w:t>learning</w:t>
      </w:r>
      <w:r>
        <w:rPr>
          <w:rFonts w:hint="eastAsia"/>
        </w:rPr>
        <w:t>与非线性函数近似器，或实际上与</w:t>
      </w:r>
      <w:r>
        <w:rPr>
          <w:rFonts w:hint="eastAsia"/>
        </w:rPr>
        <w:t>off-policy</w:t>
      </w:r>
      <w:r>
        <w:rPr>
          <w:rFonts w:hint="eastAsia"/>
        </w:rPr>
        <w:t>学习相结合，可能会导致</w:t>
      </w:r>
      <w:r>
        <w:rPr>
          <w:rFonts w:hint="eastAsia"/>
        </w:rPr>
        <w:t>Q</w:t>
      </w:r>
      <w:r>
        <w:rPr>
          <w:rFonts w:hint="eastAsia"/>
        </w:rPr>
        <w:t>网络的分歧（</w:t>
      </w:r>
      <w:r>
        <w:rPr>
          <w:rFonts w:hint="eastAsia"/>
        </w:rPr>
        <w:t>diverge</w:t>
      </w:r>
      <w:r>
        <w:rPr>
          <w:rFonts w:hint="eastAsia"/>
        </w:rPr>
        <w:t>）。随后，强化学习的大部分工作集中在具有更好收敛保证的线性函数近似器上。</w:t>
      </w:r>
    </w:p>
    <w:p w14:paraId="6FDF6B1F" w14:textId="77777777" w:rsidR="00EB39CC" w:rsidRDefault="00EB39CC" w:rsidP="00EB39CC">
      <w:pPr>
        <w:ind w:firstLine="420"/>
      </w:pPr>
      <w:r>
        <w:rPr>
          <w:rFonts w:hint="eastAsia"/>
        </w:rPr>
        <w:t>最近，人们对深度学习与强化学习的结合又有了新的兴趣。深度神经网络被用来估计环境</w:t>
      </w:r>
      <w:r>
        <w:rPr>
          <w:rFonts w:hint="eastAsia"/>
        </w:rPr>
        <w:t>E</w:t>
      </w:r>
      <w:r>
        <w:rPr>
          <w:rFonts w:hint="eastAsia"/>
        </w:rPr>
        <w:t>；受限玻尔兹曼机被用来估计价值函数；或策略。此外，</w:t>
      </w:r>
      <w:r>
        <w:rPr>
          <w:rFonts w:hint="eastAsia"/>
        </w:rPr>
        <w:t>Q-learning</w:t>
      </w:r>
      <w:r>
        <w:rPr>
          <w:rFonts w:hint="eastAsia"/>
        </w:rPr>
        <w:t>的发散问题已经被梯度时间差法（</w:t>
      </w:r>
      <w:r>
        <w:rPr>
          <w:rFonts w:hint="eastAsia"/>
        </w:rPr>
        <w:t>gradient temporal-difference methods</w:t>
      </w:r>
      <w:r>
        <w:rPr>
          <w:rFonts w:hint="eastAsia"/>
        </w:rPr>
        <w:t>）部分解决。这些方法被证明在用非线性函数近似器评估固定策略时收敛；或者在用</w:t>
      </w:r>
      <w:r>
        <w:rPr>
          <w:rFonts w:hint="eastAsia"/>
        </w:rPr>
        <w:t>Q-learning</w:t>
      </w:r>
      <w:r>
        <w:rPr>
          <w:rFonts w:hint="eastAsia"/>
        </w:rPr>
        <w:t>的限制性变体学习线性函数近似的控制策略时收敛。然而，这些方法还没有被扩展到非线性控制。</w:t>
      </w:r>
    </w:p>
    <w:p w14:paraId="691D8A62" w14:textId="213FD53D" w:rsidR="00EB39CC" w:rsidRDefault="00EB39CC" w:rsidP="00EB39CC">
      <w:pPr>
        <w:ind w:firstLine="420"/>
      </w:pPr>
      <w:r>
        <w:rPr>
          <w:rFonts w:hint="eastAsia"/>
        </w:rPr>
        <w:t>也许与我们的方法最相似的前期工作是神经拟合</w:t>
      </w:r>
      <w:r>
        <w:rPr>
          <w:rFonts w:hint="eastAsia"/>
        </w:rPr>
        <w:t>Q-learning</w:t>
      </w:r>
      <w:r>
        <w:rPr>
          <w:rFonts w:hint="eastAsia"/>
        </w:rPr>
        <w:t>（</w:t>
      </w:r>
      <w:r>
        <w:rPr>
          <w:rFonts w:hint="eastAsia"/>
        </w:rPr>
        <w:t>NFQ</w:t>
      </w:r>
      <w:r>
        <w:rPr>
          <w:rFonts w:hint="eastAsia"/>
        </w:rPr>
        <w:t>）。</w:t>
      </w:r>
      <w:r>
        <w:rPr>
          <w:rFonts w:hint="eastAsia"/>
        </w:rPr>
        <w:t>NFQ</w:t>
      </w:r>
      <w:r>
        <w:rPr>
          <w:rFonts w:hint="eastAsia"/>
        </w:rPr>
        <w:t>优化方程</w:t>
      </w:r>
      <w:r>
        <w:rPr>
          <w:rFonts w:hint="eastAsia"/>
        </w:rPr>
        <w:t>2</w:t>
      </w:r>
      <w:r>
        <w:rPr>
          <w:rFonts w:hint="eastAsia"/>
        </w:rPr>
        <w:t>中的损失函数序列，使用</w:t>
      </w:r>
      <w:r>
        <w:rPr>
          <w:rFonts w:hint="eastAsia"/>
        </w:rPr>
        <w:t>RPROP</w:t>
      </w:r>
      <w:r>
        <w:rPr>
          <w:rFonts w:hint="eastAsia"/>
        </w:rPr>
        <w:t>算法来更新</w:t>
      </w:r>
      <w:r>
        <w:rPr>
          <w:rFonts w:hint="eastAsia"/>
        </w:rPr>
        <w:t>Q-</w:t>
      </w:r>
      <w:r>
        <w:rPr>
          <w:rFonts w:hint="eastAsia"/>
        </w:rPr>
        <w:t>网络的参数。然而，它使用的是批量更新，每</w:t>
      </w:r>
      <w:r>
        <w:rPr>
          <w:rFonts w:hint="eastAsia"/>
        </w:rPr>
        <w:lastRenderedPageBreak/>
        <w:t>次迭代的计算成本与数据集的大小成正比，而我们考虑的是随机梯度更新，每次迭代的恒定成本很低，并可扩展到大数据集。</w:t>
      </w:r>
      <w:r>
        <w:rPr>
          <w:rFonts w:hint="eastAsia"/>
        </w:rPr>
        <w:t>NFQ</w:t>
      </w:r>
      <w:r>
        <w:rPr>
          <w:rFonts w:hint="eastAsia"/>
        </w:rPr>
        <w:t>也被成功地应用于使用纯视觉输入的简单现实世界的控制任务，首先使用深度自动编码器来学习任务的低维表示，然后将</w:t>
      </w:r>
      <w:r>
        <w:rPr>
          <w:rFonts w:hint="eastAsia"/>
        </w:rPr>
        <w:t>NFQ</w:t>
      </w:r>
      <w:r>
        <w:rPr>
          <w:rFonts w:hint="eastAsia"/>
        </w:rPr>
        <w:t>应用于该表示。</w:t>
      </w:r>
    </w:p>
    <w:p w14:paraId="2D52B0D6" w14:textId="77777777" w:rsidR="00EB39CC" w:rsidRDefault="00EB39CC" w:rsidP="00EB39CC">
      <w:pPr>
        <w:ind w:firstLine="420"/>
      </w:pPr>
      <w:r>
        <w:rPr>
          <w:rFonts w:hint="eastAsia"/>
        </w:rPr>
        <w:t>相比之下，我们的方法是直接从视觉输入中进行端到端的强化学习；因此，它可以学习与分辨动作值直接相关的特征。</w:t>
      </w:r>
      <w:r>
        <w:rPr>
          <w:rFonts w:hint="eastAsia"/>
        </w:rPr>
        <w:t>Q-learning</w:t>
      </w:r>
      <w:r>
        <w:rPr>
          <w:rFonts w:hint="eastAsia"/>
        </w:rPr>
        <w:t>以前也曾与</w:t>
      </w:r>
      <w:r>
        <w:rPr>
          <w:rFonts w:hint="eastAsia"/>
        </w:rPr>
        <w:t>experience replay</w:t>
      </w:r>
      <w:r>
        <w:rPr>
          <w:rFonts w:hint="eastAsia"/>
        </w:rPr>
        <w:t>和一个简单的神经网络相结合，但同样是从低维状态而不是原始视觉输入开始。</w:t>
      </w:r>
    </w:p>
    <w:p w14:paraId="5856D669" w14:textId="77777777" w:rsidR="00EB39CC" w:rsidRDefault="00EB39CC" w:rsidP="00EB39CC">
      <w:pPr>
        <w:ind w:firstLine="420"/>
      </w:pPr>
      <w:r>
        <w:rPr>
          <w:rFonts w:hint="eastAsia"/>
        </w:rPr>
        <w:t>使用</w:t>
      </w:r>
      <w:r>
        <w:rPr>
          <w:rFonts w:hint="eastAsia"/>
        </w:rPr>
        <w:t>Atari 2600</w:t>
      </w:r>
      <w:r>
        <w:rPr>
          <w:rFonts w:hint="eastAsia"/>
        </w:rPr>
        <w:t>模拟器作为强化学习平台是由介绍的，他应用标准的强化学习算法与线性函数近似和通用视觉特征。随后，通过使用更多的特征，并使用</w:t>
      </w:r>
      <w:r>
        <w:rPr>
          <w:rFonts w:hint="eastAsia"/>
        </w:rPr>
        <w:t>tug-of-war hashing</w:t>
      </w:r>
      <w:r>
        <w:rPr>
          <w:rFonts w:hint="eastAsia"/>
        </w:rPr>
        <w:t>将特征随机投射到一个较低维度的空间，结果得到了改善。</w:t>
      </w:r>
      <w:r>
        <w:rPr>
          <w:rFonts w:hint="eastAsia"/>
        </w:rPr>
        <w:t>HyperNEAT</w:t>
      </w:r>
      <w:r>
        <w:rPr>
          <w:rFonts w:hint="eastAsia"/>
        </w:rPr>
        <w:t>进化架构也被应用于</w:t>
      </w:r>
      <w:r>
        <w:rPr>
          <w:rFonts w:hint="eastAsia"/>
        </w:rPr>
        <w:t>Atari</w:t>
      </w:r>
      <w:r>
        <w:rPr>
          <w:rFonts w:hint="eastAsia"/>
        </w:rPr>
        <w:t>平台，它被用来进化（分别为每个不同的游戏）一个代表该游戏策略的神经网络。当使用模拟器的重置设施针对确定性序列反复训练时，这些策略能够利用几个雅达利游戏的设计缺陷。</w:t>
      </w:r>
    </w:p>
    <w:p w14:paraId="50ACC117" w14:textId="77777777" w:rsidR="00AE7D01" w:rsidRPr="00EB39CC" w:rsidRDefault="00AE7D01"/>
    <w:p w14:paraId="0E78703E" w14:textId="6381622B" w:rsidR="00AE7D01" w:rsidRDefault="00F61B5C" w:rsidP="00F61B5C">
      <w:pPr>
        <w:pStyle w:val="1"/>
      </w:pPr>
      <w:r>
        <w:rPr>
          <w:rFonts w:hint="eastAsia"/>
        </w:rPr>
        <w:t>3</w:t>
      </w:r>
      <w:r>
        <w:t>.</w:t>
      </w:r>
      <w:r>
        <w:rPr>
          <w:rFonts w:hint="eastAsia"/>
        </w:rPr>
        <w:t>主要方法</w:t>
      </w:r>
    </w:p>
    <w:p w14:paraId="19A8CBDE" w14:textId="62420C45" w:rsidR="00F61B5C" w:rsidRDefault="00F61B5C" w:rsidP="00F61B5C">
      <w:pPr>
        <w:pStyle w:val="2"/>
      </w:pPr>
      <w:r>
        <w:rPr>
          <w:rFonts w:hint="eastAsia"/>
        </w:rPr>
        <w:t>3</w:t>
      </w:r>
      <w:r>
        <w:t>.1</w:t>
      </w:r>
      <w:r w:rsidR="002A71B4">
        <w:rPr>
          <w:rFonts w:hint="eastAsia"/>
        </w:rPr>
        <w:t>c</w:t>
      </w:r>
      <w:r>
        <w:rPr>
          <w:rFonts w:hint="eastAsia"/>
        </w:rPr>
        <w:t>主体流程</w:t>
      </w:r>
    </w:p>
    <w:p w14:paraId="4C3C7582" w14:textId="3C794DEF" w:rsidR="00F61B5C" w:rsidRDefault="00F61B5C" w:rsidP="00F61B5C">
      <w:pPr>
        <w:ind w:firstLine="420"/>
      </w:pPr>
      <w:r>
        <w:rPr>
          <w:rFonts w:hint="eastAsia"/>
        </w:rPr>
        <w:t>最近在计算机视觉和语音识别方面的突破依赖于在非常大的训练集上有效训练深度神经网络。最成功的方法是直接从原始输入进行训练，使用基于随机梯度下降的轻型更新。通过向深度神经网络输入足够的数据，通常可以学到比手工制作的特征更好的表征。这些成功的经验促使我们采取强化学习的方法。我们的目标是将强化学习算法连接到一个深度神经网络，该网络直接在</w:t>
      </w:r>
      <w:r>
        <w:rPr>
          <w:rFonts w:hint="eastAsia"/>
        </w:rPr>
        <w:t>RGB</w:t>
      </w:r>
      <w:r>
        <w:rPr>
          <w:rFonts w:hint="eastAsia"/>
        </w:rPr>
        <w:t>图像上运行，并通过使用随机梯度更新来有效地处理训练数据。</w:t>
      </w:r>
    </w:p>
    <w:p w14:paraId="33CB1CE3" w14:textId="27522ABB" w:rsidR="00F61B5C" w:rsidRDefault="005D0C4C" w:rsidP="005D0C4C">
      <w:pPr>
        <w:ind w:firstLine="420"/>
      </w:pPr>
      <w:r>
        <w:rPr>
          <w:rFonts w:hint="eastAsia"/>
        </w:rPr>
        <w:t>Tesauro</w:t>
      </w:r>
      <w:r>
        <w:rPr>
          <w:rFonts w:hint="eastAsia"/>
        </w:rPr>
        <w:t>的</w:t>
      </w:r>
      <w:r>
        <w:rPr>
          <w:rFonts w:hint="eastAsia"/>
        </w:rPr>
        <w:t>TD-Gammon</w:t>
      </w:r>
      <w:r>
        <w:rPr>
          <w:rFonts w:hint="eastAsia"/>
        </w:rPr>
        <w:t>架构为这种方法提供了一个出发点。这个架构直接从算法与环境的互动（或者在双陆棋的情况下，通过</w:t>
      </w:r>
      <w:r>
        <w:rPr>
          <w:rFonts w:hint="eastAsia"/>
        </w:rPr>
        <w:t>self-play</w:t>
      </w:r>
      <w:r>
        <w:rPr>
          <w:rFonts w:hint="eastAsia"/>
        </w:rPr>
        <w:t>游戏）中提取的经验的</w:t>
      </w:r>
      <w:r>
        <w:rPr>
          <w:rFonts w:hint="eastAsia"/>
        </w:rPr>
        <w:t xml:space="preserve"> on-policy samples</w:t>
      </w:r>
      <w:r>
        <w:rPr>
          <w:rFonts w:hint="eastAsia"/>
        </w:rPr>
        <w:t>样本</w:t>
      </w:r>
      <w:r>
        <w:rPr>
          <w:rFonts w:hint="eastAsia"/>
        </w:rPr>
        <w:t>s</w:t>
      </w:r>
      <w:r>
        <w:rPr>
          <w:vertAlign w:val="subscript"/>
        </w:rPr>
        <w:t>t</w:t>
      </w:r>
      <w:r>
        <w:t>,a</w:t>
      </w:r>
      <w:r>
        <w:rPr>
          <w:vertAlign w:val="subscript"/>
        </w:rPr>
        <w:t>t</w:t>
      </w:r>
      <w:r>
        <w:t>,r</w:t>
      </w:r>
      <w:r>
        <w:rPr>
          <w:vertAlign w:val="subscript"/>
        </w:rPr>
        <w:t>t</w:t>
      </w:r>
      <w:r>
        <w:t>,s</w:t>
      </w:r>
      <w:r>
        <w:rPr>
          <w:vertAlign w:val="subscript"/>
        </w:rPr>
        <w:t>t+1</w:t>
      </w:r>
      <w:r>
        <w:t>,a</w:t>
      </w:r>
      <w:r>
        <w:rPr>
          <w:vertAlign w:val="subscript"/>
        </w:rPr>
        <w:t>t+1</w:t>
      </w:r>
      <w:r w:rsidRPr="005D0C4C">
        <w:rPr>
          <w:rFonts w:hint="eastAsia"/>
        </w:rPr>
        <w:t>来更新估计价值函数的网络参数。由于这种方法在</w:t>
      </w:r>
      <w:r w:rsidRPr="005D0C4C">
        <w:rPr>
          <w:rFonts w:hint="eastAsia"/>
        </w:rPr>
        <w:t>20</w:t>
      </w:r>
      <w:r w:rsidRPr="005D0C4C">
        <w:rPr>
          <w:rFonts w:hint="eastAsia"/>
        </w:rPr>
        <w:t>年前就能超越最好的人类双陆棋手，我们自然会想</w:t>
      </w:r>
      <w:r>
        <w:rPr>
          <w:rFonts w:hint="eastAsia"/>
        </w:rPr>
        <w:t>，</w:t>
      </w:r>
      <w:r w:rsidRPr="005D0C4C">
        <w:rPr>
          <w:rFonts w:hint="eastAsia"/>
        </w:rPr>
        <w:t>20</w:t>
      </w:r>
      <w:r w:rsidRPr="005D0C4C">
        <w:rPr>
          <w:rFonts w:hint="eastAsia"/>
        </w:rPr>
        <w:t>年的硬件改进，加上现代深度神经网络架构和可扩展的</w:t>
      </w:r>
      <w:r w:rsidRPr="005D0C4C">
        <w:rPr>
          <w:rFonts w:hint="eastAsia"/>
        </w:rPr>
        <w:t>RL</w:t>
      </w:r>
      <w:r w:rsidRPr="005D0C4C">
        <w:rPr>
          <w:rFonts w:hint="eastAsia"/>
        </w:rPr>
        <w:t>算法，是否会产生重大进展</w:t>
      </w:r>
      <w:r>
        <w:rPr>
          <w:rFonts w:hint="eastAsia"/>
        </w:rPr>
        <w:t>。</w:t>
      </w:r>
    </w:p>
    <w:p w14:paraId="4B7969F7" w14:textId="513230E8" w:rsidR="005D0C4C" w:rsidRPr="0087599B" w:rsidRDefault="005D0C4C" w:rsidP="0087599B">
      <w:pPr>
        <w:ind w:firstLine="420"/>
        <w:rPr>
          <w:vertAlign w:val="subscript"/>
        </w:rPr>
      </w:pPr>
      <w:r>
        <w:rPr>
          <w:rFonts w:hint="eastAsia"/>
        </w:rPr>
        <w:t>与</w:t>
      </w:r>
      <w:r>
        <w:rPr>
          <w:rFonts w:hint="eastAsia"/>
        </w:rPr>
        <w:t>TD-Gammon</w:t>
      </w:r>
      <w:r>
        <w:rPr>
          <w:rFonts w:hint="eastAsia"/>
        </w:rPr>
        <w:t>和类似的在线方法相比，我们利用一种被称为</w:t>
      </w:r>
      <w:r w:rsidRPr="005D0C4C">
        <w:rPr>
          <w:rFonts w:hint="eastAsia"/>
          <w:b/>
          <w:bCs/>
        </w:rPr>
        <w:t>experience replay</w:t>
      </w:r>
      <w:r>
        <w:rPr>
          <w:rFonts w:hint="eastAsia"/>
        </w:rPr>
        <w:t>的技术，我们将</w:t>
      </w:r>
      <w:r>
        <w:rPr>
          <w:rFonts w:hint="eastAsia"/>
        </w:rPr>
        <w:t>agent</w:t>
      </w:r>
      <w:r>
        <w:rPr>
          <w:rFonts w:hint="eastAsia"/>
        </w:rPr>
        <w:t>在每个时间步长的经验</w:t>
      </w:r>
      <w:r>
        <w:rPr>
          <w:rFonts w:hint="eastAsia"/>
        </w:rPr>
        <w:t>e</w:t>
      </w:r>
      <w:r>
        <w:rPr>
          <w:rFonts w:hint="eastAsia"/>
          <w:vertAlign w:val="subscript"/>
        </w:rPr>
        <w:t>t</w:t>
      </w:r>
      <w:r>
        <w:t>=</w:t>
      </w:r>
      <w:r>
        <w:rPr>
          <w:rFonts w:hint="eastAsia"/>
        </w:rPr>
        <w:t>(</w:t>
      </w:r>
      <w:r w:rsidRPr="005D0C4C">
        <w:rPr>
          <w:rFonts w:hint="eastAsia"/>
        </w:rPr>
        <w:t xml:space="preserve"> </w:t>
      </w:r>
      <w:r>
        <w:rPr>
          <w:rFonts w:hint="eastAsia"/>
        </w:rPr>
        <w:t>s</w:t>
      </w:r>
      <w:r>
        <w:rPr>
          <w:vertAlign w:val="subscript"/>
        </w:rPr>
        <w:t>t</w:t>
      </w:r>
      <w:r>
        <w:t>,a</w:t>
      </w:r>
      <w:r>
        <w:rPr>
          <w:vertAlign w:val="subscript"/>
        </w:rPr>
        <w:t>t</w:t>
      </w:r>
      <w:r>
        <w:t>,r</w:t>
      </w:r>
      <w:r>
        <w:rPr>
          <w:vertAlign w:val="subscript"/>
        </w:rPr>
        <w:t>t</w:t>
      </w:r>
      <w:r>
        <w:t>,s</w:t>
      </w:r>
      <w:r>
        <w:rPr>
          <w:vertAlign w:val="subscript"/>
        </w:rPr>
        <w:t>t+1</w:t>
      </w:r>
      <w:r>
        <w:t>)</w:t>
      </w:r>
      <w:r>
        <w:rPr>
          <w:rFonts w:hint="eastAsia"/>
        </w:rPr>
        <w:t>存储在一个数据集</w:t>
      </w:r>
      <w:r w:rsidR="0087599B">
        <w:rPr>
          <w:rFonts w:hint="eastAsia"/>
        </w:rPr>
        <w:t>D</w:t>
      </w:r>
      <w:r w:rsidR="0087599B">
        <w:t>=</w:t>
      </w:r>
      <w:r w:rsidR="0087599B">
        <w:rPr>
          <w:rFonts w:hint="eastAsia"/>
        </w:rPr>
        <w:t>e</w:t>
      </w:r>
      <w:r w:rsidR="0087599B">
        <w:rPr>
          <w:vertAlign w:val="subscript"/>
        </w:rPr>
        <w:t>1</w:t>
      </w:r>
      <w:r w:rsidR="0087599B">
        <w:t>,,,e</w:t>
      </w:r>
      <w:r w:rsidR="0087599B">
        <w:rPr>
          <w:vertAlign w:val="subscript"/>
        </w:rPr>
        <w:t>N</w:t>
      </w:r>
      <w:r>
        <w:rPr>
          <w:rFonts w:hint="eastAsia"/>
        </w:rPr>
        <w:t>中，通过许多</w:t>
      </w:r>
      <w:r w:rsidR="0087599B">
        <w:rPr>
          <w:rFonts w:hint="eastAsia"/>
        </w:rPr>
        <w:t>episode</w:t>
      </w:r>
      <w:r>
        <w:rPr>
          <w:rFonts w:hint="eastAsia"/>
        </w:rPr>
        <w:t>汇集到一个</w:t>
      </w:r>
      <w:r>
        <w:t>replay memory</w:t>
      </w:r>
      <w:r>
        <w:rPr>
          <w:rFonts w:hint="eastAsia"/>
        </w:rPr>
        <w:t>。在算法的内循环中，我们对经验样本</w:t>
      </w:r>
      <w:r>
        <w:t xml:space="preserve">e </w:t>
      </w:r>
      <w:r>
        <w:rPr>
          <w:rFonts w:ascii="Cambria Math" w:hAnsi="Cambria Math" w:cs="Cambria Math"/>
        </w:rPr>
        <w:t>∼</w:t>
      </w:r>
      <w:r>
        <w:t xml:space="preserve"> D</w:t>
      </w:r>
      <w:r>
        <w:rPr>
          <w:rFonts w:hint="eastAsia"/>
        </w:rPr>
        <w:t>应用</w:t>
      </w:r>
      <w:r>
        <w:t>Q-learning</w:t>
      </w:r>
      <w:r>
        <w:rPr>
          <w:rFonts w:hint="eastAsia"/>
        </w:rPr>
        <w:t>更新，或称</w:t>
      </w:r>
      <w:r>
        <w:t>minibatch</w:t>
      </w:r>
      <w:r>
        <w:rPr>
          <w:rFonts w:hint="eastAsia"/>
        </w:rPr>
        <w:t>更新，这些样本是从存储样本池中随机抽取的。在进行经验回放后，</w:t>
      </w:r>
      <w:r>
        <w:t>agent</w:t>
      </w:r>
      <w:r>
        <w:rPr>
          <w:rFonts w:hint="eastAsia"/>
        </w:rPr>
        <w:t>根据贪婪政策选择并执行一个行动。由于使用任意长度的历史作为神经网络的输入是很困难的，所以我们的</w:t>
      </w:r>
      <w:r>
        <w:t>q</w:t>
      </w:r>
      <w:r>
        <w:rPr>
          <w:rFonts w:hint="eastAsia"/>
        </w:rPr>
        <w:t>函数将工作于由函数</w:t>
      </w:r>
      <w:r>
        <w:t xml:space="preserve">ϕ </w:t>
      </w:r>
      <w:r>
        <w:rPr>
          <w:rFonts w:hint="eastAsia"/>
        </w:rPr>
        <w:t>产生的历史记录的固定长度表示。完整的算法，我们称之为深度</w:t>
      </w:r>
      <w:r>
        <w:t>q</w:t>
      </w:r>
      <w:r>
        <w:rPr>
          <w:rFonts w:hint="eastAsia"/>
        </w:rPr>
        <w:t>学习，在算法</w:t>
      </w:r>
      <w:r>
        <w:t>1</w:t>
      </w:r>
      <w:r>
        <w:rPr>
          <w:rFonts w:hint="eastAsia"/>
        </w:rPr>
        <w:t>中提出</w:t>
      </w:r>
      <w:r w:rsidR="0087599B">
        <w:rPr>
          <w:rFonts w:hint="eastAsia"/>
        </w:rPr>
        <w:t>。</w:t>
      </w:r>
    </w:p>
    <w:p w14:paraId="4F923540" w14:textId="77777777" w:rsidR="002C033D" w:rsidRDefault="0087599B" w:rsidP="002C033D">
      <w:pPr>
        <w:keepNext/>
        <w:jc w:val="center"/>
      </w:pPr>
      <w:r w:rsidRPr="0087599B">
        <w:rPr>
          <w:noProof/>
        </w:rPr>
        <w:lastRenderedPageBreak/>
        <w:drawing>
          <wp:inline distT="0" distB="0" distL="0" distR="0" wp14:anchorId="5AB40C05" wp14:editId="7B3B7CCD">
            <wp:extent cx="4861815" cy="2569633"/>
            <wp:effectExtent l="0" t="0" r="0" b="2540"/>
            <wp:docPr id="1715676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6795" name=""/>
                    <pic:cNvPicPr/>
                  </pic:nvPicPr>
                  <pic:blipFill>
                    <a:blip r:embed="rId11"/>
                    <a:stretch>
                      <a:fillRect/>
                    </a:stretch>
                  </pic:blipFill>
                  <pic:spPr>
                    <a:xfrm>
                      <a:off x="0" y="0"/>
                      <a:ext cx="4919253" cy="2599991"/>
                    </a:xfrm>
                    <a:prstGeom prst="rect">
                      <a:avLst/>
                    </a:prstGeom>
                  </pic:spPr>
                </pic:pic>
              </a:graphicData>
            </a:graphic>
          </wp:inline>
        </w:drawing>
      </w:r>
    </w:p>
    <w:p w14:paraId="08371E91" w14:textId="4488CD31" w:rsidR="00F61B5C" w:rsidRDefault="002C033D" w:rsidP="002C033D">
      <w:pPr>
        <w:pStyle w:val="aa"/>
        <w:jc w:val="cente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4</w:t>
      </w:r>
      <w:r w:rsidR="002A71B4">
        <w:fldChar w:fldCharType="end"/>
      </w:r>
      <w:r>
        <w:t xml:space="preserve"> </w:t>
      </w:r>
      <w:r>
        <w:rPr>
          <w:rFonts w:hint="eastAsia"/>
        </w:rPr>
        <w:t>DQN</w:t>
      </w:r>
      <w:r>
        <w:rPr>
          <w:rFonts w:hint="eastAsia"/>
        </w:rPr>
        <w:t>算法流程</w:t>
      </w:r>
    </w:p>
    <w:p w14:paraId="02A2EF11" w14:textId="77777777" w:rsidR="00EA5352" w:rsidRDefault="00EA5352" w:rsidP="00EA5352">
      <w:pPr>
        <w:ind w:firstLine="420"/>
      </w:pPr>
      <w:r>
        <w:rPr>
          <w:rFonts w:hint="eastAsia"/>
        </w:rPr>
        <w:t>这种算法是</w:t>
      </w:r>
      <w:r>
        <w:rPr>
          <w:rFonts w:hint="eastAsia"/>
        </w:rPr>
        <w:t>model-free</w:t>
      </w:r>
      <w:r>
        <w:rPr>
          <w:rFonts w:hint="eastAsia"/>
        </w:rPr>
        <w:t>：它直接使用仿真器</w:t>
      </w:r>
      <w:r>
        <w:rPr>
          <w:rFonts w:hint="eastAsia"/>
        </w:rPr>
        <w:t>E</w:t>
      </w:r>
      <w:r>
        <w:rPr>
          <w:rFonts w:hint="eastAsia"/>
        </w:rPr>
        <w:t>的样本来解决强化学习任务，而不明确构建</w:t>
      </w:r>
      <w:r>
        <w:rPr>
          <w:rFonts w:hint="eastAsia"/>
        </w:rPr>
        <w:t>E</w:t>
      </w:r>
      <w:r>
        <w:rPr>
          <w:rFonts w:hint="eastAsia"/>
        </w:rPr>
        <w:t>的估计值。它也是</w:t>
      </w:r>
      <w:r>
        <w:rPr>
          <w:rFonts w:hint="eastAsia"/>
        </w:rPr>
        <w:t xml:space="preserve"> off-policy</w:t>
      </w:r>
      <w:r>
        <w:rPr>
          <w:rFonts w:hint="eastAsia"/>
        </w:rPr>
        <w:t>：它学习贪婪策略。</w:t>
      </w:r>
    </w:p>
    <w:p w14:paraId="7B1D8966" w14:textId="46AD5501" w:rsidR="005D0C4C" w:rsidRDefault="005D0C4C" w:rsidP="00EA5352">
      <w:pPr>
        <w:ind w:firstLine="420"/>
      </w:pPr>
      <w:r>
        <w:rPr>
          <w:rFonts w:hint="eastAsia"/>
        </w:rPr>
        <w:t>这种方法比标准的在线</w:t>
      </w:r>
      <w:r>
        <w:rPr>
          <w:rFonts w:hint="eastAsia"/>
        </w:rPr>
        <w:t>Q-learning</w:t>
      </w:r>
      <w:r>
        <w:rPr>
          <w:rFonts w:hint="eastAsia"/>
        </w:rPr>
        <w:t>有几个优点。首先，每一步经验都有可能用于许多权重更新，这使得数据效率更高。第二，直接从连续的样本中学习是低效的，因为样本之间有很强的关联性；随机化的样本打破了这些关联性，因此减少了更新的方差。第三，在策略学习时，当前参数决定了参数训练的下一个数据样本。例如，如果动作最大化是向左移动，那么训练样本将被来自左侧的样本所控制</w:t>
      </w:r>
      <w:r>
        <w:rPr>
          <w:rFonts w:hint="eastAsia"/>
        </w:rPr>
        <w:t>;</w:t>
      </w:r>
      <w:r>
        <w:rPr>
          <w:rFonts w:hint="eastAsia"/>
        </w:rPr>
        <w:t>如果最大行动向右移动那么训练分布也会向右移动。很容易看到不必要的反馈循环可能会出现，参数可能会卡在一个糟糕的局部最小值，甚至灾难性地发散。</w:t>
      </w:r>
    </w:p>
    <w:p w14:paraId="72F1CCA2" w14:textId="4C13D780" w:rsidR="00AE7D01" w:rsidRDefault="005D0C4C" w:rsidP="002C033D">
      <w:pPr>
        <w:ind w:firstLine="420"/>
      </w:pPr>
      <w:r>
        <w:rPr>
          <w:rFonts w:hint="eastAsia"/>
        </w:rPr>
        <w:t>在实践中，我们的算法只在重放存储器中存储最后的</w:t>
      </w:r>
      <w:r>
        <w:rPr>
          <w:rFonts w:hint="eastAsia"/>
        </w:rPr>
        <w:t>N</w:t>
      </w:r>
      <w:r>
        <w:rPr>
          <w:rFonts w:hint="eastAsia"/>
        </w:rPr>
        <w:t>个经验元组，并在执行更新时从</w:t>
      </w:r>
      <w:r>
        <w:rPr>
          <w:rFonts w:hint="eastAsia"/>
        </w:rPr>
        <w:t>D</w:t>
      </w:r>
      <w:r>
        <w:rPr>
          <w:rFonts w:hint="eastAsia"/>
        </w:rPr>
        <w:t>中均匀地随机采样。这种方法在某些方面是有局限性的，因为内存缓冲区不能区分重要的</w:t>
      </w:r>
      <w:r>
        <w:rPr>
          <w:rFonts w:hint="eastAsia"/>
        </w:rPr>
        <w:t>transitions</w:t>
      </w:r>
      <w:r>
        <w:rPr>
          <w:rFonts w:hint="eastAsia"/>
        </w:rPr>
        <w:t>，而且由于有限的内存大小</w:t>
      </w:r>
      <w:r>
        <w:rPr>
          <w:rFonts w:hint="eastAsia"/>
        </w:rPr>
        <w:t>N</w:t>
      </w:r>
      <w:r>
        <w:rPr>
          <w:rFonts w:hint="eastAsia"/>
        </w:rPr>
        <w:t>，总是用最近的</w:t>
      </w:r>
      <w:r>
        <w:rPr>
          <w:rFonts w:hint="eastAsia"/>
        </w:rPr>
        <w:t>transitions</w:t>
      </w:r>
      <w:r>
        <w:rPr>
          <w:rFonts w:hint="eastAsia"/>
        </w:rPr>
        <w:t>来覆盖。同样，统一采样对重放内存中的所有</w:t>
      </w:r>
      <w:r>
        <w:rPr>
          <w:rFonts w:hint="eastAsia"/>
        </w:rPr>
        <w:t>transitions</w:t>
      </w:r>
      <w:r>
        <w:rPr>
          <w:rFonts w:hint="eastAsia"/>
        </w:rPr>
        <w:t>给予同等的重视。一个更复杂的抽样策略可能会强调我们可以从中学习到最多的</w:t>
      </w:r>
      <w:r>
        <w:rPr>
          <w:rFonts w:hint="eastAsia"/>
        </w:rPr>
        <w:t>transitions</w:t>
      </w:r>
      <w:r>
        <w:rPr>
          <w:rFonts w:hint="eastAsia"/>
        </w:rPr>
        <w:t>，类似于</w:t>
      </w:r>
      <w:r>
        <w:rPr>
          <w:rFonts w:hint="eastAsia"/>
        </w:rPr>
        <w:t>prioritized</w:t>
      </w:r>
      <w:r w:rsidR="00773ED1">
        <w:t xml:space="preserve"> </w:t>
      </w:r>
      <w:r>
        <w:rPr>
          <w:rFonts w:hint="eastAsia"/>
        </w:rPr>
        <w:t>sweeping</w:t>
      </w:r>
      <w:r>
        <w:rPr>
          <w:rFonts w:hint="eastAsia"/>
        </w:rPr>
        <w:t>。</w:t>
      </w:r>
    </w:p>
    <w:p w14:paraId="39AB8A40" w14:textId="77777777" w:rsidR="002C033D" w:rsidRDefault="002C033D" w:rsidP="002C033D">
      <w:pPr>
        <w:ind w:firstLine="420"/>
        <w:rPr>
          <w:rFonts w:hint="eastAsia"/>
        </w:rPr>
      </w:pPr>
    </w:p>
    <w:p w14:paraId="41446334" w14:textId="386487E8" w:rsidR="00AE7D01" w:rsidRDefault="00F61B5C" w:rsidP="00F61B5C">
      <w:pPr>
        <w:pStyle w:val="1"/>
      </w:pPr>
      <w:r>
        <w:rPr>
          <w:rFonts w:hint="eastAsia"/>
        </w:rPr>
        <w:t>4</w:t>
      </w:r>
      <w:r>
        <w:t>.</w:t>
      </w:r>
      <w:r>
        <w:rPr>
          <w:rFonts w:hint="eastAsia"/>
        </w:rPr>
        <w:t>实验分析</w:t>
      </w:r>
    </w:p>
    <w:p w14:paraId="5627C3FB" w14:textId="78120992" w:rsidR="00F61B5C" w:rsidRDefault="00F61B5C" w:rsidP="00F61B5C">
      <w:pPr>
        <w:pStyle w:val="2"/>
      </w:pPr>
      <w:r>
        <w:rPr>
          <w:rFonts w:hint="eastAsia"/>
        </w:rPr>
        <w:t>4</w:t>
      </w:r>
      <w:r>
        <w:t>.1</w:t>
      </w:r>
      <w:r w:rsidR="002A71B4">
        <w:t xml:space="preserve"> </w:t>
      </w:r>
      <w:r>
        <w:rPr>
          <w:rFonts w:hint="eastAsia"/>
        </w:rPr>
        <w:t>实验背景</w:t>
      </w:r>
    </w:p>
    <w:p w14:paraId="5286FF65" w14:textId="37814498" w:rsidR="0087599B" w:rsidRDefault="0087599B" w:rsidP="00F61B5C">
      <w:pPr>
        <w:ind w:firstLine="420"/>
      </w:pPr>
      <w:r>
        <w:rPr>
          <w:rFonts w:hint="eastAsia"/>
        </w:rPr>
        <w:t>论文中使用图像预处理获取</w:t>
      </w:r>
      <w:r>
        <w:rPr>
          <w:rFonts w:hint="eastAsia"/>
        </w:rPr>
        <w:t>atari</w:t>
      </w:r>
      <w:r>
        <w:rPr>
          <w:rFonts w:hint="eastAsia"/>
        </w:rPr>
        <w:t>中的</w:t>
      </w:r>
      <w:r>
        <w:rPr>
          <w:rFonts w:hint="eastAsia"/>
        </w:rPr>
        <w:t>RGB</w:t>
      </w:r>
      <w:r>
        <w:rPr>
          <w:rFonts w:hint="eastAsia"/>
        </w:rPr>
        <w:t>图像，我的代码中将这一部删除，因为我选取的游戏较为简单，如果需要处理图像数据，则需要对</w:t>
      </w:r>
      <w:r>
        <w:rPr>
          <w:rFonts w:hint="eastAsia"/>
        </w:rPr>
        <w:t>Qnet</w:t>
      </w:r>
      <w:r>
        <w:rPr>
          <w:rFonts w:hint="eastAsia"/>
        </w:rPr>
        <w:t>的参数进行修改。</w:t>
      </w:r>
      <w:r w:rsidRPr="0087599B">
        <w:rPr>
          <w:rFonts w:hint="eastAsia"/>
        </w:rPr>
        <w:t>将卷积层加入其网络结构以提取图像特征，最终实现以图像为输入的强化学习。</w:t>
      </w:r>
      <w:r w:rsidRPr="0087599B">
        <w:rPr>
          <w:rFonts w:hint="eastAsia"/>
        </w:rPr>
        <w:t xml:space="preserve">DQN </w:t>
      </w:r>
      <w:r w:rsidRPr="0087599B">
        <w:rPr>
          <w:rFonts w:hint="eastAsia"/>
        </w:rPr>
        <w:t>网络通常会将最近的几帧图像一起作为输入，从而感知环境的动态性</w:t>
      </w:r>
    </w:p>
    <w:p w14:paraId="6BCCE1FC" w14:textId="539692B5" w:rsidR="00F61B5C" w:rsidRPr="00F61B5C" w:rsidRDefault="00F61B5C" w:rsidP="00F61B5C">
      <w:pPr>
        <w:ind w:firstLine="420"/>
      </w:pPr>
      <w:r w:rsidRPr="00F61B5C">
        <w:t>以</w:t>
      </w:r>
      <w:r>
        <w:rPr>
          <w:rFonts w:hint="eastAsia"/>
        </w:rPr>
        <w:t>下</w:t>
      </w:r>
      <w:r w:rsidRPr="00F61B5C">
        <w:t>图中所示的所示的车杆（</w:t>
      </w:r>
      <w:hyperlink r:id="rId12" w:tgtFrame="_blank" w:history="1">
        <w:r w:rsidRPr="00F61B5C">
          <w:t>CartPole</w:t>
        </w:r>
      </w:hyperlink>
      <w:r w:rsidRPr="00F61B5C">
        <w:t>）环境为例，它的状态值是连续的，动作值是离散的。</w:t>
      </w:r>
    </w:p>
    <w:p w14:paraId="340D275D" w14:textId="77777777" w:rsidR="002C033D" w:rsidRDefault="00F61B5C" w:rsidP="002C033D">
      <w:pPr>
        <w:keepNext/>
        <w:widowControl/>
        <w:shd w:val="clear" w:color="auto" w:fill="FFFFFF"/>
        <w:jc w:val="center"/>
      </w:pPr>
      <w:r w:rsidRPr="00F61B5C">
        <w:rPr>
          <w:rFonts w:ascii="Segoe UI" w:eastAsia="宋体" w:hAnsi="Segoe UI" w:cs="Segoe UI"/>
          <w:noProof/>
          <w:color w:val="454D64"/>
          <w:kern w:val="0"/>
          <w:sz w:val="23"/>
          <w:szCs w:val="23"/>
        </w:rPr>
        <w:lastRenderedPageBreak/>
        <w:drawing>
          <wp:inline distT="0" distB="0" distL="0" distR="0" wp14:anchorId="5C05F676" wp14:editId="38B5C727">
            <wp:extent cx="3048000" cy="2032000"/>
            <wp:effectExtent l="0" t="0" r="0" b="6350"/>
            <wp:docPr id="1160041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032000"/>
                    </a:xfrm>
                    <a:prstGeom prst="rect">
                      <a:avLst/>
                    </a:prstGeom>
                    <a:noFill/>
                    <a:ln>
                      <a:noFill/>
                    </a:ln>
                  </pic:spPr>
                </pic:pic>
              </a:graphicData>
            </a:graphic>
          </wp:inline>
        </w:drawing>
      </w:r>
    </w:p>
    <w:p w14:paraId="46C042F3" w14:textId="04B9727C" w:rsidR="00F61B5C" w:rsidRPr="002C033D" w:rsidRDefault="002C033D" w:rsidP="002C033D">
      <w:pPr>
        <w:pStyle w:val="aa"/>
        <w:jc w:val="center"/>
        <w:rPr>
          <w:rFonts w:ascii="Segoe UI" w:eastAsia="宋体" w:hAnsi="Segoe UI" w:cs="Segoe UI" w:hint="eastAsia"/>
          <w:color w:val="454D64"/>
          <w:kern w:val="0"/>
          <w:sz w:val="23"/>
          <w:szCs w:val="23"/>
        </w:rP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5</w:t>
      </w:r>
      <w:r w:rsidR="002A71B4">
        <w:fldChar w:fldCharType="end"/>
      </w:r>
      <w:r>
        <w:t xml:space="preserve"> </w:t>
      </w:r>
      <w:r w:rsidRPr="007F72D3">
        <w:t>CartPole</w:t>
      </w:r>
      <w:r w:rsidRPr="007F72D3">
        <w:t>环境示意图</w:t>
      </w:r>
    </w:p>
    <w:p w14:paraId="58D5483B" w14:textId="7D155CF1" w:rsidR="00F61B5C" w:rsidRDefault="00F61B5C" w:rsidP="00F61B5C">
      <w:pPr>
        <w:ind w:firstLine="420"/>
      </w:pPr>
      <w:r w:rsidRPr="00F61B5C">
        <w:t>在车杆环境中，有一辆小车，智能体的任务是通过左右移动保持车上的杆竖直，若杆的倾斜度数过大，或者车子离初始位置左右的偏离程度过大，或者坚持时间到达</w:t>
      </w:r>
      <w:r w:rsidRPr="00F61B5C">
        <w:t xml:space="preserve"> 200 </w:t>
      </w:r>
      <w:r w:rsidRPr="00F61B5C">
        <w:t>帧，则游戏结束。智能体的状态是一个维数为</w:t>
      </w:r>
      <w:r w:rsidRPr="00F61B5C">
        <w:t xml:space="preserve"> 4 </w:t>
      </w:r>
      <w:r w:rsidRPr="00F61B5C">
        <w:t>的向量，每一维都是连续的，其动作是离散的，动作空间大小为</w:t>
      </w:r>
      <w:r w:rsidRPr="00F61B5C">
        <w:t xml:space="preserve"> 2</w:t>
      </w:r>
      <w:r w:rsidRPr="00F61B5C">
        <w:t>。在游戏中每坚持一帧，智能体能获得分数为</w:t>
      </w:r>
      <w:r w:rsidRPr="00F61B5C">
        <w:t xml:space="preserve"> 1 </w:t>
      </w:r>
      <w:r w:rsidRPr="00F61B5C">
        <w:t>的奖励，坚持时间越长，则最后的分数越高，坚持</w:t>
      </w:r>
      <w:r w:rsidRPr="00F61B5C">
        <w:t xml:space="preserve"> 200 </w:t>
      </w:r>
      <w:r w:rsidRPr="00F61B5C">
        <w:t>帧即可获得最高的分数。</w:t>
      </w:r>
    </w:p>
    <w:p w14:paraId="0D639C21" w14:textId="379B919F" w:rsidR="00F61B5C" w:rsidRPr="00F61B5C" w:rsidRDefault="00F61B5C" w:rsidP="00F61B5C">
      <w:pPr>
        <w:ind w:firstLine="420"/>
      </w:pPr>
      <w:r>
        <w:rPr>
          <w:rFonts w:hint="eastAsia"/>
        </w:rPr>
        <w:t>以下是</w:t>
      </w:r>
      <w:r w:rsidRPr="00F61B5C">
        <w:t>CartPole</w:t>
      </w:r>
      <w:r>
        <w:rPr>
          <w:rFonts w:hint="eastAsia"/>
        </w:rPr>
        <w:t>的状态环境：</w:t>
      </w:r>
    </w:p>
    <w:p w14:paraId="4FD75414" w14:textId="0937973A" w:rsidR="002C033D" w:rsidRDefault="002C033D" w:rsidP="002C033D">
      <w:pPr>
        <w:pStyle w:val="aa"/>
        <w:keepNext/>
        <w:jc w:val="cente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6</w:t>
      </w:r>
      <w:r w:rsidR="002A71B4">
        <w:fldChar w:fldCharType="end"/>
      </w:r>
      <w:r>
        <w:t xml:space="preserve"> </w:t>
      </w:r>
      <w:r>
        <w:rPr>
          <w:rFonts w:hint="eastAsia"/>
        </w:rPr>
        <w:t>状态表格</w:t>
      </w:r>
    </w:p>
    <w:tbl>
      <w:tblPr>
        <w:tblW w:w="0" w:type="auto"/>
        <w:jc w:val="center"/>
        <w:tblBorders>
          <w:top w:val="single" w:sz="6" w:space="0" w:color="EBEDF1"/>
          <w:left w:val="single" w:sz="6" w:space="0" w:color="EBEDF1"/>
          <w:bottom w:val="single" w:sz="6" w:space="0" w:color="EBEDF1"/>
          <w:right w:val="single" w:sz="6" w:space="0" w:color="EBEDF1"/>
        </w:tblBorders>
        <w:shd w:val="clear" w:color="auto" w:fill="FFFFFF"/>
        <w:tblCellMar>
          <w:top w:w="15" w:type="dxa"/>
          <w:left w:w="15" w:type="dxa"/>
          <w:bottom w:w="15" w:type="dxa"/>
          <w:right w:w="15" w:type="dxa"/>
        </w:tblCellMar>
        <w:tblLook w:val="04A0" w:firstRow="1" w:lastRow="0" w:firstColumn="1" w:lastColumn="0" w:noHBand="0" w:noVBand="1"/>
      </w:tblPr>
      <w:tblGrid>
        <w:gridCol w:w="1082"/>
        <w:gridCol w:w="1800"/>
        <w:gridCol w:w="1363"/>
        <w:gridCol w:w="1291"/>
      </w:tblGrid>
      <w:tr w:rsidR="00F61B5C" w:rsidRPr="00F61B5C" w14:paraId="52F5D3E9" w14:textId="77777777" w:rsidTr="00F61B5C">
        <w:trPr>
          <w:tblHeade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9FAFB"/>
            <w:tcMar>
              <w:top w:w="150" w:type="dxa"/>
              <w:left w:w="360" w:type="dxa"/>
              <w:bottom w:w="150" w:type="dxa"/>
              <w:right w:w="360" w:type="dxa"/>
            </w:tcMar>
            <w:vAlign w:val="center"/>
            <w:hideMark/>
          </w:tcPr>
          <w:p w14:paraId="59201F35" w14:textId="77777777" w:rsidR="00F61B5C" w:rsidRPr="00F61B5C" w:rsidRDefault="00F61B5C" w:rsidP="00F61B5C">
            <w:pPr>
              <w:widowControl/>
              <w:jc w:val="center"/>
              <w:rPr>
                <w:rFonts w:ascii="Segoe UI" w:eastAsia="宋体" w:hAnsi="Segoe UI" w:cs="Segoe UI"/>
                <w:b/>
                <w:bCs/>
                <w:kern w:val="0"/>
                <w:sz w:val="18"/>
                <w:szCs w:val="18"/>
              </w:rPr>
            </w:pPr>
            <w:r w:rsidRPr="00F61B5C">
              <w:rPr>
                <w:rFonts w:ascii="Segoe UI" w:eastAsia="宋体" w:hAnsi="Segoe UI" w:cs="Segoe UI"/>
                <w:b/>
                <w:bCs/>
                <w:kern w:val="0"/>
                <w:sz w:val="18"/>
                <w:szCs w:val="18"/>
              </w:rPr>
              <w:t>维度</w:t>
            </w:r>
          </w:p>
        </w:tc>
        <w:tc>
          <w:tcPr>
            <w:tcW w:w="0" w:type="auto"/>
            <w:tcBorders>
              <w:top w:val="single" w:sz="6" w:space="0" w:color="EBEDF1"/>
              <w:left w:val="single" w:sz="6" w:space="0" w:color="EBEDF1"/>
              <w:bottom w:val="single" w:sz="6" w:space="0" w:color="EBEDF1"/>
              <w:right w:val="single" w:sz="6" w:space="0" w:color="EBEDF1"/>
            </w:tcBorders>
            <w:shd w:val="clear" w:color="auto" w:fill="F9FAFB"/>
            <w:tcMar>
              <w:top w:w="150" w:type="dxa"/>
              <w:left w:w="360" w:type="dxa"/>
              <w:bottom w:w="150" w:type="dxa"/>
              <w:right w:w="360" w:type="dxa"/>
            </w:tcMar>
            <w:vAlign w:val="center"/>
            <w:hideMark/>
          </w:tcPr>
          <w:p w14:paraId="405A14B0" w14:textId="77777777" w:rsidR="00F61B5C" w:rsidRPr="00F61B5C" w:rsidRDefault="00F61B5C" w:rsidP="00F61B5C">
            <w:pPr>
              <w:widowControl/>
              <w:jc w:val="center"/>
              <w:rPr>
                <w:rFonts w:ascii="Segoe UI" w:eastAsia="宋体" w:hAnsi="Segoe UI" w:cs="Segoe UI"/>
                <w:b/>
                <w:bCs/>
                <w:kern w:val="0"/>
                <w:sz w:val="18"/>
                <w:szCs w:val="18"/>
              </w:rPr>
            </w:pPr>
            <w:r w:rsidRPr="00F61B5C">
              <w:rPr>
                <w:rFonts w:ascii="Segoe UI" w:eastAsia="宋体" w:hAnsi="Segoe UI" w:cs="Segoe UI"/>
                <w:b/>
                <w:bCs/>
                <w:kern w:val="0"/>
                <w:sz w:val="18"/>
                <w:szCs w:val="18"/>
              </w:rPr>
              <w:t>意义</w:t>
            </w:r>
          </w:p>
        </w:tc>
        <w:tc>
          <w:tcPr>
            <w:tcW w:w="0" w:type="auto"/>
            <w:tcBorders>
              <w:top w:val="single" w:sz="6" w:space="0" w:color="EBEDF1"/>
              <w:left w:val="single" w:sz="6" w:space="0" w:color="EBEDF1"/>
              <w:bottom w:val="single" w:sz="6" w:space="0" w:color="EBEDF1"/>
              <w:right w:val="single" w:sz="6" w:space="0" w:color="EBEDF1"/>
            </w:tcBorders>
            <w:shd w:val="clear" w:color="auto" w:fill="F9FAFB"/>
            <w:tcMar>
              <w:top w:w="150" w:type="dxa"/>
              <w:left w:w="360" w:type="dxa"/>
              <w:bottom w:w="150" w:type="dxa"/>
              <w:right w:w="360" w:type="dxa"/>
            </w:tcMar>
            <w:vAlign w:val="center"/>
            <w:hideMark/>
          </w:tcPr>
          <w:p w14:paraId="5AD87502" w14:textId="77777777" w:rsidR="00F61B5C" w:rsidRPr="00F61B5C" w:rsidRDefault="00F61B5C" w:rsidP="00F61B5C">
            <w:pPr>
              <w:widowControl/>
              <w:jc w:val="center"/>
              <w:rPr>
                <w:rFonts w:ascii="Segoe UI" w:eastAsia="宋体" w:hAnsi="Segoe UI" w:cs="Segoe UI"/>
                <w:b/>
                <w:bCs/>
                <w:kern w:val="0"/>
                <w:sz w:val="18"/>
                <w:szCs w:val="18"/>
              </w:rPr>
            </w:pPr>
            <w:r w:rsidRPr="00F61B5C">
              <w:rPr>
                <w:rFonts w:ascii="Segoe UI" w:eastAsia="宋体" w:hAnsi="Segoe UI" w:cs="Segoe UI"/>
                <w:b/>
                <w:bCs/>
                <w:kern w:val="0"/>
                <w:sz w:val="18"/>
                <w:szCs w:val="18"/>
              </w:rPr>
              <w:t>最小值</w:t>
            </w:r>
          </w:p>
        </w:tc>
        <w:tc>
          <w:tcPr>
            <w:tcW w:w="0" w:type="auto"/>
            <w:tcBorders>
              <w:top w:val="single" w:sz="6" w:space="0" w:color="EBEDF1"/>
              <w:left w:val="single" w:sz="6" w:space="0" w:color="EBEDF1"/>
              <w:bottom w:val="single" w:sz="6" w:space="0" w:color="EBEDF1"/>
              <w:right w:val="single" w:sz="6" w:space="0" w:color="EBEDF1"/>
            </w:tcBorders>
            <w:shd w:val="clear" w:color="auto" w:fill="F9FAFB"/>
            <w:tcMar>
              <w:top w:w="150" w:type="dxa"/>
              <w:left w:w="360" w:type="dxa"/>
              <w:bottom w:w="150" w:type="dxa"/>
              <w:right w:w="360" w:type="dxa"/>
            </w:tcMar>
            <w:vAlign w:val="center"/>
            <w:hideMark/>
          </w:tcPr>
          <w:p w14:paraId="3D0DBC19" w14:textId="77777777" w:rsidR="00F61B5C" w:rsidRPr="00F61B5C" w:rsidRDefault="00F61B5C" w:rsidP="00F61B5C">
            <w:pPr>
              <w:widowControl/>
              <w:jc w:val="center"/>
              <w:rPr>
                <w:rFonts w:ascii="Segoe UI" w:eastAsia="宋体" w:hAnsi="Segoe UI" w:cs="Segoe UI"/>
                <w:b/>
                <w:bCs/>
                <w:kern w:val="0"/>
                <w:sz w:val="18"/>
                <w:szCs w:val="18"/>
              </w:rPr>
            </w:pPr>
            <w:r w:rsidRPr="00F61B5C">
              <w:rPr>
                <w:rFonts w:ascii="Segoe UI" w:eastAsia="宋体" w:hAnsi="Segoe UI" w:cs="Segoe UI"/>
                <w:b/>
                <w:bCs/>
                <w:kern w:val="0"/>
                <w:sz w:val="18"/>
                <w:szCs w:val="18"/>
              </w:rPr>
              <w:t>最大值</w:t>
            </w:r>
          </w:p>
        </w:tc>
      </w:tr>
      <w:tr w:rsidR="00F61B5C" w:rsidRPr="00F61B5C" w14:paraId="10D8DFBB" w14:textId="77777777" w:rsidTr="00F61B5C">
        <w:trP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3BCF80C4"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0</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228BA0FE"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车的位置</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61ABF62E"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-2.4</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1D102E9C"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2.4</w:t>
            </w:r>
          </w:p>
        </w:tc>
      </w:tr>
      <w:tr w:rsidR="00F61B5C" w:rsidRPr="00F61B5C" w14:paraId="17A8B122" w14:textId="77777777" w:rsidTr="00F61B5C">
        <w:trP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6B0BC03A"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1</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3CDA7339"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车的速度</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238318D1"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-Inf</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775BCBDC"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Inf</w:t>
            </w:r>
          </w:p>
        </w:tc>
      </w:tr>
      <w:tr w:rsidR="00F61B5C" w:rsidRPr="00F61B5C" w14:paraId="2974EC7C" w14:textId="77777777" w:rsidTr="00F61B5C">
        <w:trP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3DA022B8"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2</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4360BD9E"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杆的角度</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715728E4"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 -41.8°</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37C8B282"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 41.8°</w:t>
            </w:r>
          </w:p>
        </w:tc>
      </w:tr>
      <w:tr w:rsidR="00F61B5C" w:rsidRPr="00F61B5C" w14:paraId="3579C2F2" w14:textId="77777777" w:rsidTr="00F61B5C">
        <w:trP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05A120ED"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3</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1178C957"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杆尖端的速度</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61D0CCA5"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-Inf</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2247BF11"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Inf</w:t>
            </w:r>
          </w:p>
        </w:tc>
      </w:tr>
    </w:tbl>
    <w:p w14:paraId="32D6EF0F" w14:textId="2FF3991D" w:rsidR="00F61B5C" w:rsidRDefault="00F61B5C" w:rsidP="00F61B5C">
      <w:pPr>
        <w:ind w:firstLine="420"/>
      </w:pPr>
      <w:r>
        <w:rPr>
          <w:rFonts w:hint="eastAsia"/>
        </w:rPr>
        <w:t>以下是</w:t>
      </w:r>
      <w:r w:rsidRPr="00F61B5C">
        <w:t>CartPole</w:t>
      </w:r>
      <w:r>
        <w:rPr>
          <w:rFonts w:hint="eastAsia"/>
        </w:rPr>
        <w:t>的动作：</w:t>
      </w:r>
    </w:p>
    <w:p w14:paraId="708AB6AA" w14:textId="393B28B5" w:rsidR="002C033D" w:rsidRDefault="002C033D" w:rsidP="002C033D">
      <w:pPr>
        <w:pStyle w:val="aa"/>
        <w:keepNext/>
        <w:jc w:val="center"/>
      </w:pPr>
      <w:r>
        <w:rPr>
          <w:rFonts w:hint="eastAsia"/>
        </w:rPr>
        <w:t>图表</w:t>
      </w:r>
      <w:r>
        <w:rPr>
          <w:rFonts w:hint="eastAsia"/>
        </w:rPr>
        <w:t xml:space="preserve"> </w:t>
      </w:r>
      <w:r w:rsidR="002A71B4">
        <w:fldChar w:fldCharType="begin"/>
      </w:r>
      <w:r w:rsidR="002A71B4">
        <w:instrText xml:space="preserve"> </w:instrText>
      </w:r>
      <w:r w:rsidR="002A71B4">
        <w:rPr>
          <w:rFonts w:hint="eastAsia"/>
        </w:rPr>
        <w:instrText xml:space="preserve">SEQ </w:instrText>
      </w:r>
      <w:r w:rsidR="002A71B4">
        <w:rPr>
          <w:rFonts w:hint="eastAsia"/>
        </w:rPr>
        <w:instrText>图表</w:instrText>
      </w:r>
      <w:r w:rsidR="002A71B4">
        <w:rPr>
          <w:rFonts w:hint="eastAsia"/>
        </w:rPr>
        <w:instrText xml:space="preserve"> \* ARABIC</w:instrText>
      </w:r>
      <w:r w:rsidR="002A71B4">
        <w:instrText xml:space="preserve"> </w:instrText>
      </w:r>
      <w:r w:rsidR="002A71B4">
        <w:fldChar w:fldCharType="separate"/>
      </w:r>
      <w:r w:rsidR="002A71B4">
        <w:rPr>
          <w:noProof/>
        </w:rPr>
        <w:t>7</w:t>
      </w:r>
      <w:r w:rsidR="002A71B4">
        <w:fldChar w:fldCharType="end"/>
      </w:r>
      <w:r>
        <w:t xml:space="preserve"> </w:t>
      </w:r>
      <w:r>
        <w:rPr>
          <w:rFonts w:hint="eastAsia"/>
        </w:rPr>
        <w:t>动作表格</w:t>
      </w:r>
    </w:p>
    <w:tbl>
      <w:tblPr>
        <w:tblW w:w="0" w:type="auto"/>
        <w:jc w:val="center"/>
        <w:tblBorders>
          <w:top w:val="single" w:sz="6" w:space="0" w:color="EBEDF1"/>
          <w:left w:val="single" w:sz="6" w:space="0" w:color="EBEDF1"/>
          <w:bottom w:val="single" w:sz="6" w:space="0" w:color="EBEDF1"/>
          <w:right w:val="single" w:sz="6" w:space="0" w:color="EBEDF1"/>
        </w:tblBorders>
        <w:shd w:val="clear" w:color="auto" w:fill="FFFFFF"/>
        <w:tblCellMar>
          <w:top w:w="15" w:type="dxa"/>
          <w:left w:w="15" w:type="dxa"/>
          <w:bottom w:w="15" w:type="dxa"/>
          <w:right w:w="15" w:type="dxa"/>
        </w:tblCellMar>
        <w:tblLook w:val="04A0" w:firstRow="1" w:lastRow="0" w:firstColumn="1" w:lastColumn="0" w:noHBand="0" w:noVBand="1"/>
      </w:tblPr>
      <w:tblGrid>
        <w:gridCol w:w="1082"/>
        <w:gridCol w:w="1800"/>
      </w:tblGrid>
      <w:tr w:rsidR="00F61B5C" w:rsidRPr="00F61B5C" w14:paraId="51882B03" w14:textId="77777777" w:rsidTr="00F61B5C">
        <w:trPr>
          <w:tblHeade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9FAFB"/>
            <w:tcMar>
              <w:top w:w="150" w:type="dxa"/>
              <w:left w:w="360" w:type="dxa"/>
              <w:bottom w:w="150" w:type="dxa"/>
              <w:right w:w="360" w:type="dxa"/>
            </w:tcMar>
            <w:vAlign w:val="center"/>
            <w:hideMark/>
          </w:tcPr>
          <w:p w14:paraId="49490471" w14:textId="77777777" w:rsidR="00F61B5C" w:rsidRPr="00F61B5C" w:rsidRDefault="00F61B5C" w:rsidP="00F61B5C">
            <w:pPr>
              <w:widowControl/>
              <w:jc w:val="center"/>
              <w:rPr>
                <w:rFonts w:ascii="Segoe UI" w:eastAsia="宋体" w:hAnsi="Segoe UI" w:cs="Segoe UI"/>
                <w:b/>
                <w:bCs/>
                <w:kern w:val="0"/>
                <w:sz w:val="18"/>
                <w:szCs w:val="18"/>
              </w:rPr>
            </w:pPr>
            <w:r w:rsidRPr="00F61B5C">
              <w:rPr>
                <w:rFonts w:ascii="Segoe UI" w:eastAsia="宋体" w:hAnsi="Segoe UI" w:cs="Segoe UI"/>
                <w:b/>
                <w:bCs/>
                <w:kern w:val="0"/>
                <w:sz w:val="18"/>
                <w:szCs w:val="18"/>
              </w:rPr>
              <w:t>标号</w:t>
            </w:r>
          </w:p>
        </w:tc>
        <w:tc>
          <w:tcPr>
            <w:tcW w:w="0" w:type="auto"/>
            <w:tcBorders>
              <w:top w:val="single" w:sz="6" w:space="0" w:color="EBEDF1"/>
              <w:left w:val="single" w:sz="6" w:space="0" w:color="EBEDF1"/>
              <w:bottom w:val="single" w:sz="6" w:space="0" w:color="EBEDF1"/>
              <w:right w:val="single" w:sz="6" w:space="0" w:color="EBEDF1"/>
            </w:tcBorders>
            <w:shd w:val="clear" w:color="auto" w:fill="F9FAFB"/>
            <w:tcMar>
              <w:top w:w="150" w:type="dxa"/>
              <w:left w:w="360" w:type="dxa"/>
              <w:bottom w:w="150" w:type="dxa"/>
              <w:right w:w="360" w:type="dxa"/>
            </w:tcMar>
            <w:vAlign w:val="center"/>
            <w:hideMark/>
          </w:tcPr>
          <w:p w14:paraId="113C4DFA" w14:textId="77777777" w:rsidR="00F61B5C" w:rsidRPr="00F61B5C" w:rsidRDefault="00F61B5C" w:rsidP="00F61B5C">
            <w:pPr>
              <w:widowControl/>
              <w:jc w:val="center"/>
              <w:rPr>
                <w:rFonts w:ascii="Segoe UI" w:eastAsia="宋体" w:hAnsi="Segoe UI" w:cs="Segoe UI"/>
                <w:b/>
                <w:bCs/>
                <w:kern w:val="0"/>
                <w:sz w:val="18"/>
                <w:szCs w:val="18"/>
              </w:rPr>
            </w:pPr>
            <w:r w:rsidRPr="00F61B5C">
              <w:rPr>
                <w:rFonts w:ascii="Segoe UI" w:eastAsia="宋体" w:hAnsi="Segoe UI" w:cs="Segoe UI"/>
                <w:b/>
                <w:bCs/>
                <w:kern w:val="0"/>
                <w:sz w:val="18"/>
                <w:szCs w:val="18"/>
              </w:rPr>
              <w:t>动作</w:t>
            </w:r>
          </w:p>
        </w:tc>
      </w:tr>
      <w:tr w:rsidR="00F61B5C" w:rsidRPr="00F61B5C" w14:paraId="44C190F8" w14:textId="77777777" w:rsidTr="00F61B5C">
        <w:trP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6FE6FEF5"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0</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0BCFFA4A"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向左移动小车</w:t>
            </w:r>
          </w:p>
        </w:tc>
      </w:tr>
      <w:tr w:rsidR="00F61B5C" w:rsidRPr="00F61B5C" w14:paraId="2AA18A94" w14:textId="77777777" w:rsidTr="00F61B5C">
        <w:trPr>
          <w:jc w:val="center"/>
        </w:trPr>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50E35AC0"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1</w:t>
            </w:r>
          </w:p>
        </w:tc>
        <w:tc>
          <w:tcPr>
            <w:tcW w:w="0" w:type="auto"/>
            <w:tcBorders>
              <w:top w:val="single" w:sz="6" w:space="0" w:color="EBEDF1"/>
              <w:left w:val="single" w:sz="6" w:space="0" w:color="EBEDF1"/>
              <w:bottom w:val="single" w:sz="6" w:space="0" w:color="EBEDF1"/>
              <w:right w:val="single" w:sz="6" w:space="0" w:color="EBEDF1"/>
            </w:tcBorders>
            <w:shd w:val="clear" w:color="auto" w:fill="FFFFFF"/>
            <w:tcMar>
              <w:top w:w="150" w:type="dxa"/>
              <w:left w:w="360" w:type="dxa"/>
              <w:bottom w:w="150" w:type="dxa"/>
              <w:right w:w="360" w:type="dxa"/>
            </w:tcMar>
            <w:vAlign w:val="center"/>
            <w:hideMark/>
          </w:tcPr>
          <w:p w14:paraId="3D1D5DBA" w14:textId="77777777" w:rsidR="00F61B5C" w:rsidRPr="00F61B5C" w:rsidRDefault="00F61B5C" w:rsidP="00F61B5C">
            <w:pPr>
              <w:widowControl/>
              <w:jc w:val="left"/>
              <w:rPr>
                <w:rFonts w:ascii="Segoe UI" w:eastAsia="宋体" w:hAnsi="Segoe UI" w:cs="Segoe UI"/>
                <w:kern w:val="0"/>
                <w:sz w:val="18"/>
                <w:szCs w:val="18"/>
              </w:rPr>
            </w:pPr>
            <w:r w:rsidRPr="00F61B5C">
              <w:rPr>
                <w:rFonts w:ascii="Segoe UI" w:eastAsia="宋体" w:hAnsi="Segoe UI" w:cs="Segoe UI"/>
                <w:kern w:val="0"/>
                <w:sz w:val="18"/>
                <w:szCs w:val="18"/>
              </w:rPr>
              <w:t>向右移动小车</w:t>
            </w:r>
          </w:p>
        </w:tc>
      </w:tr>
    </w:tbl>
    <w:p w14:paraId="1A87A0EE" w14:textId="0B6220DA" w:rsidR="00F61B5C" w:rsidRDefault="00EA5352" w:rsidP="00F61B5C">
      <w:pPr>
        <w:ind w:firstLine="420"/>
      </w:pPr>
      <w:r w:rsidRPr="00EA5352">
        <w:rPr>
          <w:rFonts w:hint="eastAsia"/>
        </w:rPr>
        <w:t>工作在</w:t>
      </w:r>
      <w:r w:rsidRPr="00EA5352">
        <w:rPr>
          <w:rFonts w:hint="eastAsia"/>
        </w:rPr>
        <w:t>CartPole</w:t>
      </w:r>
      <w:r w:rsidRPr="00EA5352">
        <w:rPr>
          <w:rFonts w:hint="eastAsia"/>
        </w:rPr>
        <w:t>环境中的</w:t>
      </w:r>
      <w:r w:rsidRPr="00EA5352">
        <w:rPr>
          <w:rFonts w:hint="eastAsia"/>
        </w:rPr>
        <w:t>Q</w:t>
      </w:r>
      <w:r w:rsidRPr="00EA5352">
        <w:rPr>
          <w:rFonts w:hint="eastAsia"/>
        </w:rPr>
        <w:t>网络示意图</w:t>
      </w:r>
      <w:r>
        <w:rPr>
          <w:rFonts w:hint="eastAsia"/>
        </w:rPr>
        <w:t>：</w:t>
      </w:r>
    </w:p>
    <w:p w14:paraId="4FA298ED" w14:textId="77777777" w:rsidR="002A71B4" w:rsidRDefault="00EA5352" w:rsidP="002A71B4">
      <w:pPr>
        <w:keepNext/>
        <w:jc w:val="center"/>
      </w:pPr>
      <w:r>
        <w:rPr>
          <w:noProof/>
        </w:rPr>
        <w:lastRenderedPageBreak/>
        <w:drawing>
          <wp:inline distT="0" distB="0" distL="0" distR="0" wp14:anchorId="69E5C949" wp14:editId="3941730D">
            <wp:extent cx="3319957" cy="2764366"/>
            <wp:effectExtent l="0" t="0" r="0" b="0"/>
            <wp:docPr id="18142902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1439" cy="2773927"/>
                    </a:xfrm>
                    <a:prstGeom prst="rect">
                      <a:avLst/>
                    </a:prstGeom>
                    <a:noFill/>
                    <a:ln>
                      <a:noFill/>
                    </a:ln>
                  </pic:spPr>
                </pic:pic>
              </a:graphicData>
            </a:graphic>
          </wp:inline>
        </w:drawing>
      </w:r>
    </w:p>
    <w:p w14:paraId="48009690" w14:textId="06113433" w:rsidR="00EA5352" w:rsidRPr="00F61B5C"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网络示意图</w:t>
      </w:r>
    </w:p>
    <w:p w14:paraId="1AF65875" w14:textId="0ECDE0EC" w:rsidR="00F61B5C" w:rsidRDefault="00F61B5C" w:rsidP="00F61B5C">
      <w:pPr>
        <w:pStyle w:val="2"/>
      </w:pPr>
      <w:r>
        <w:t>4.2</w:t>
      </w:r>
      <w:r w:rsidR="002A71B4">
        <w:t xml:space="preserve"> </w:t>
      </w:r>
      <w:r>
        <w:rPr>
          <w:rFonts w:hint="eastAsia"/>
        </w:rPr>
        <w:t>实验内容展示</w:t>
      </w:r>
    </w:p>
    <w:p w14:paraId="1235E8AE" w14:textId="77777777" w:rsidR="005D0C4C" w:rsidRDefault="00D654E7" w:rsidP="00F61B5C">
      <w:pPr>
        <w:ind w:firstLine="420"/>
      </w:pPr>
      <w:r>
        <w:rPr>
          <w:rFonts w:hint="eastAsia"/>
        </w:rPr>
        <w:t>实验环境：</w:t>
      </w:r>
    </w:p>
    <w:p w14:paraId="6AAF426F" w14:textId="77777777" w:rsidR="005D0C4C" w:rsidRDefault="00D654E7" w:rsidP="00F61B5C">
      <w:pPr>
        <w:ind w:firstLine="420"/>
      </w:pPr>
      <w:r>
        <w:rPr>
          <w:rFonts w:hint="eastAsia"/>
        </w:rPr>
        <w:t>gym</w:t>
      </w:r>
      <w:r>
        <w:t xml:space="preserve"> </w:t>
      </w:r>
    </w:p>
    <w:p w14:paraId="3E7F8D26" w14:textId="77777777" w:rsidR="005D0C4C" w:rsidRDefault="00D654E7" w:rsidP="00F61B5C">
      <w:pPr>
        <w:ind w:firstLine="420"/>
      </w:pPr>
      <w:r>
        <w:rPr>
          <w:rFonts w:hint="eastAsia"/>
        </w:rPr>
        <w:t>pytorch</w:t>
      </w:r>
      <w:r>
        <w:t xml:space="preserve"> </w:t>
      </w:r>
    </w:p>
    <w:p w14:paraId="6B8C98D5" w14:textId="609490B0" w:rsidR="00D654E7" w:rsidRDefault="00D654E7" w:rsidP="00F61B5C">
      <w:pPr>
        <w:ind w:firstLine="420"/>
      </w:pPr>
      <w:r>
        <w:rPr>
          <w:rFonts w:hint="eastAsia"/>
        </w:rPr>
        <w:t>python</w:t>
      </w:r>
      <w:r>
        <w:t>3.9</w:t>
      </w:r>
    </w:p>
    <w:p w14:paraId="58384A60" w14:textId="7B19B685" w:rsidR="002A71B4" w:rsidRDefault="002A71B4" w:rsidP="00F61B5C">
      <w:pPr>
        <w:ind w:firstLine="420"/>
      </w:pPr>
      <w:r>
        <w:rPr>
          <w:rFonts w:hint="eastAsia"/>
        </w:rPr>
        <w:t>相关变量定义：</w:t>
      </w:r>
    </w:p>
    <w:p w14:paraId="1514B09E" w14:textId="77777777" w:rsidR="002A71B4" w:rsidRDefault="002A71B4" w:rsidP="002A71B4">
      <w:pPr>
        <w:keepNext/>
        <w:jc w:val="center"/>
      </w:pPr>
      <w:r w:rsidRPr="002A71B4">
        <w:drawing>
          <wp:inline distT="0" distB="0" distL="0" distR="0" wp14:anchorId="656D7057" wp14:editId="6F774FAE">
            <wp:extent cx="5274310" cy="1861185"/>
            <wp:effectExtent l="0" t="0" r="2540" b="5715"/>
            <wp:docPr id="192106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0452" name=""/>
                    <pic:cNvPicPr/>
                  </pic:nvPicPr>
                  <pic:blipFill>
                    <a:blip r:embed="rId15"/>
                    <a:stretch>
                      <a:fillRect/>
                    </a:stretch>
                  </pic:blipFill>
                  <pic:spPr>
                    <a:xfrm>
                      <a:off x="0" y="0"/>
                      <a:ext cx="5274310" cy="1861185"/>
                    </a:xfrm>
                    <a:prstGeom prst="rect">
                      <a:avLst/>
                    </a:prstGeom>
                  </pic:spPr>
                </pic:pic>
              </a:graphicData>
            </a:graphic>
          </wp:inline>
        </w:drawing>
      </w:r>
    </w:p>
    <w:p w14:paraId="474F2CC0" w14:textId="6FCFBAF9" w:rsidR="002A71B4" w:rsidRDefault="002A71B4" w:rsidP="002A71B4">
      <w:pPr>
        <w:pStyle w:val="aa"/>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实验变量</w:t>
      </w:r>
    </w:p>
    <w:p w14:paraId="14CE10E4" w14:textId="680DF329" w:rsidR="00D654E7" w:rsidRDefault="002C033D" w:rsidP="00F61B5C">
      <w:pPr>
        <w:ind w:firstLine="420"/>
      </w:pPr>
      <w:r>
        <w:rPr>
          <w:rFonts w:hint="eastAsia"/>
        </w:rPr>
        <w:t>关键</w:t>
      </w:r>
      <w:r w:rsidR="00D654E7">
        <w:rPr>
          <w:rFonts w:hint="eastAsia"/>
        </w:rPr>
        <w:t>代码编写：</w:t>
      </w:r>
    </w:p>
    <w:p w14:paraId="7D900EFC" w14:textId="14BACD82" w:rsidR="002C033D" w:rsidRDefault="002C033D" w:rsidP="00F61B5C">
      <w:pPr>
        <w:ind w:firstLine="420"/>
        <w:rPr>
          <w:rFonts w:hint="eastAsia"/>
        </w:rPr>
      </w:pPr>
      <w:r>
        <w:rPr>
          <w:rFonts w:hint="eastAsia"/>
        </w:rPr>
        <w:t>这里解释一下，部分代码并没有完全按照论文的设定，比如目标网络。</w:t>
      </w:r>
    </w:p>
    <w:p w14:paraId="3CE5C586" w14:textId="190FBE21" w:rsidR="00F61B5C" w:rsidRDefault="00F5105B" w:rsidP="00F61B5C">
      <w:pPr>
        <w:ind w:firstLine="420"/>
      </w:pPr>
      <w:r>
        <w:t>1.</w:t>
      </w:r>
      <w:r w:rsidR="00D654E7">
        <w:rPr>
          <w:rFonts w:hint="eastAsia"/>
        </w:rPr>
        <w:t>Qnet</w:t>
      </w:r>
      <w:r w:rsidR="00D654E7">
        <w:rPr>
          <w:rFonts w:hint="eastAsia"/>
        </w:rPr>
        <w:t>网络：</w:t>
      </w:r>
      <w:r w:rsidR="00D654E7" w:rsidRPr="00D654E7">
        <w:rPr>
          <w:rFonts w:hint="eastAsia"/>
        </w:rPr>
        <w:t>只有一层隐藏层的</w:t>
      </w:r>
      <w:r w:rsidR="00D654E7" w:rsidRPr="00D654E7">
        <w:rPr>
          <w:rFonts w:hint="eastAsia"/>
        </w:rPr>
        <w:t>Q</w:t>
      </w:r>
      <w:r w:rsidR="00D654E7" w:rsidRPr="00D654E7">
        <w:rPr>
          <w:rFonts w:hint="eastAsia"/>
        </w:rPr>
        <w:t>网络</w:t>
      </w:r>
      <w:r w:rsidR="00D654E7">
        <w:rPr>
          <w:rFonts w:hint="eastAsia"/>
        </w:rPr>
        <w:t>，用于替代</w:t>
      </w:r>
      <w:r w:rsidR="00D654E7">
        <w:rPr>
          <w:rFonts w:hint="eastAsia"/>
        </w:rPr>
        <w:t>Q</w:t>
      </w:r>
      <w:r w:rsidR="00D654E7">
        <w:rPr>
          <w:rFonts w:hint="eastAsia"/>
        </w:rPr>
        <w:t>表格。</w:t>
      </w:r>
    </w:p>
    <w:p w14:paraId="0BA6C1F5" w14:textId="767CA6DD" w:rsidR="00D654E7" w:rsidRDefault="00D654E7" w:rsidP="00F61B5C">
      <w:pPr>
        <w:ind w:firstLine="420"/>
      </w:pPr>
      <w:r w:rsidRPr="00D654E7">
        <w:rPr>
          <w:rFonts w:hint="eastAsia"/>
        </w:rPr>
        <w:t>使用一个全连接神经网络，只输入状态值</w:t>
      </w:r>
      <w:r w:rsidRPr="00D654E7">
        <w:rPr>
          <w:rFonts w:hint="eastAsia"/>
        </w:rPr>
        <w:t xml:space="preserve">, </w:t>
      </w:r>
      <w:r w:rsidRPr="00D654E7">
        <w:rPr>
          <w:rFonts w:hint="eastAsia"/>
        </w:rPr>
        <w:t>输出所有的动作值</w:t>
      </w:r>
      <w:r w:rsidRPr="00D654E7">
        <w:rPr>
          <w:rFonts w:hint="eastAsia"/>
        </w:rPr>
        <w:t xml:space="preserve">, </w:t>
      </w:r>
      <w:r w:rsidRPr="00D654E7">
        <w:rPr>
          <w:rFonts w:hint="eastAsia"/>
        </w:rPr>
        <w:t>然后按照</w:t>
      </w:r>
      <w:r w:rsidRPr="00D654E7">
        <w:rPr>
          <w:rFonts w:hint="eastAsia"/>
        </w:rPr>
        <w:t xml:space="preserve"> Q-learning </w:t>
      </w:r>
      <w:r w:rsidRPr="00D654E7">
        <w:rPr>
          <w:rFonts w:hint="eastAsia"/>
        </w:rPr>
        <w:t>的原则</w:t>
      </w:r>
      <w:r w:rsidRPr="00D654E7">
        <w:rPr>
          <w:rFonts w:hint="eastAsia"/>
        </w:rPr>
        <w:t xml:space="preserve">, </w:t>
      </w:r>
      <w:r w:rsidRPr="00D654E7">
        <w:rPr>
          <w:rFonts w:hint="eastAsia"/>
        </w:rPr>
        <w:t>直接选择拥有最大</w:t>
      </w:r>
      <w:r w:rsidRPr="00D654E7">
        <w:rPr>
          <w:rFonts w:hint="eastAsia"/>
        </w:rPr>
        <w:t>Q</w:t>
      </w:r>
      <w:r w:rsidRPr="00D654E7">
        <w:rPr>
          <w:rFonts w:hint="eastAsia"/>
        </w:rPr>
        <w:t>值的动作当做下一步要做的动作。</w:t>
      </w:r>
    </w:p>
    <w:p w14:paraId="445B95BC" w14:textId="77777777" w:rsidR="002A71B4" w:rsidRDefault="00D654E7" w:rsidP="002A71B4">
      <w:pPr>
        <w:keepNext/>
        <w:jc w:val="center"/>
      </w:pPr>
      <w:r w:rsidRPr="00D654E7">
        <w:rPr>
          <w:noProof/>
        </w:rPr>
        <w:lastRenderedPageBreak/>
        <w:drawing>
          <wp:inline distT="0" distB="0" distL="0" distR="0" wp14:anchorId="79A16B9C" wp14:editId="68A8AB80">
            <wp:extent cx="5151967" cy="2358269"/>
            <wp:effectExtent l="0" t="0" r="0" b="4445"/>
            <wp:docPr id="1847722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2887" name=""/>
                    <pic:cNvPicPr/>
                  </pic:nvPicPr>
                  <pic:blipFill>
                    <a:blip r:embed="rId16"/>
                    <a:stretch>
                      <a:fillRect/>
                    </a:stretch>
                  </pic:blipFill>
                  <pic:spPr>
                    <a:xfrm>
                      <a:off x="0" y="0"/>
                      <a:ext cx="5154867" cy="2359596"/>
                    </a:xfrm>
                    <a:prstGeom prst="rect">
                      <a:avLst/>
                    </a:prstGeom>
                  </pic:spPr>
                </pic:pic>
              </a:graphicData>
            </a:graphic>
          </wp:inline>
        </w:drawing>
      </w:r>
    </w:p>
    <w:p w14:paraId="67ACA17D" w14:textId="45A9A613" w:rsidR="00D654E7"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Qnet</w:t>
      </w:r>
      <w:r>
        <w:rPr>
          <w:rFonts w:hint="eastAsia"/>
        </w:rPr>
        <w:t>网络</w:t>
      </w:r>
    </w:p>
    <w:p w14:paraId="7C79FAF4" w14:textId="5712C34C" w:rsidR="00D654E7" w:rsidRDefault="00D654E7" w:rsidP="00F61B5C">
      <w:pPr>
        <w:ind w:firstLine="420"/>
      </w:pPr>
    </w:p>
    <w:p w14:paraId="050F2D6F" w14:textId="21289D8E" w:rsidR="00F5105B" w:rsidRDefault="00F5105B" w:rsidP="00F5105B">
      <w:pPr>
        <w:ind w:firstLine="420"/>
      </w:pPr>
      <w:r>
        <w:t>2.</w:t>
      </w:r>
      <w:r w:rsidR="00D654E7" w:rsidRPr="00D654E7">
        <w:rPr>
          <w:rFonts w:hint="eastAsia"/>
        </w:rPr>
        <w:t>epsilon-</w:t>
      </w:r>
      <w:r w:rsidR="00D654E7" w:rsidRPr="00D654E7">
        <w:rPr>
          <w:rFonts w:hint="eastAsia"/>
        </w:rPr>
        <w:t>贪婪策略</w:t>
      </w:r>
      <w:r w:rsidR="00D654E7">
        <w:rPr>
          <w:rFonts w:hint="eastAsia"/>
        </w:rPr>
        <w:t>：</w:t>
      </w:r>
      <w:r>
        <w:rPr>
          <w:rFonts w:hint="eastAsia"/>
        </w:rPr>
        <w:t>该策略主要包含两部分：选择行动的方式和选择行动的依据。</w:t>
      </w:r>
    </w:p>
    <w:p w14:paraId="0E2D7050" w14:textId="167C55F1" w:rsidR="00F5105B" w:rsidRDefault="00F5105B" w:rsidP="00F5105B">
      <w:pPr>
        <w:ind w:firstLine="420"/>
      </w:pPr>
      <w:r>
        <w:rPr>
          <w:rFonts w:hint="eastAsia"/>
        </w:rPr>
        <w:t>对于选择行动的方式，</w:t>
      </w:r>
      <w:r>
        <w:rPr>
          <w:rFonts w:hint="eastAsia"/>
        </w:rPr>
        <w:t>epsilon-</w:t>
      </w:r>
      <w:r>
        <w:rPr>
          <w:rFonts w:hint="eastAsia"/>
        </w:rPr>
        <w:t>贪婪策略会以</w:t>
      </w:r>
      <w:r>
        <w:rPr>
          <w:rFonts w:hint="eastAsia"/>
        </w:rPr>
        <w:t>1-epsilon</w:t>
      </w:r>
      <w:r>
        <w:rPr>
          <w:rFonts w:hint="eastAsia"/>
        </w:rPr>
        <w:t>的概率选择最优的行动，而以</w:t>
      </w:r>
      <w:r>
        <w:rPr>
          <w:rFonts w:hint="eastAsia"/>
        </w:rPr>
        <w:t>epsilon</w:t>
      </w:r>
      <w:r>
        <w:rPr>
          <w:rFonts w:hint="eastAsia"/>
        </w:rPr>
        <w:t>的概率随机选择其他行动。其中，</w:t>
      </w:r>
      <w:r>
        <w:rPr>
          <w:rFonts w:hint="eastAsia"/>
        </w:rPr>
        <w:t>epsilon</w:t>
      </w:r>
      <w:r>
        <w:rPr>
          <w:rFonts w:hint="eastAsia"/>
        </w:rPr>
        <w:t>通常被设置为一个很小的数，比如</w:t>
      </w:r>
      <w:r>
        <w:rPr>
          <w:rFonts w:hint="eastAsia"/>
        </w:rPr>
        <w:t>0.1</w:t>
      </w:r>
      <w:r>
        <w:rPr>
          <w:rFonts w:hint="eastAsia"/>
        </w:rPr>
        <w:t>。</w:t>
      </w:r>
    </w:p>
    <w:p w14:paraId="004C0C0E" w14:textId="003A7081" w:rsidR="00D654E7" w:rsidRDefault="00F5105B" w:rsidP="00F5105B">
      <w:pPr>
        <w:ind w:firstLine="420"/>
      </w:pPr>
      <w:r>
        <w:rPr>
          <w:rFonts w:hint="eastAsia"/>
        </w:rPr>
        <w:t>对于选择行动的依据，</w:t>
      </w:r>
      <w:r>
        <w:rPr>
          <w:rFonts w:hint="eastAsia"/>
        </w:rPr>
        <w:t>epsilon-</w:t>
      </w:r>
      <w:r>
        <w:rPr>
          <w:rFonts w:hint="eastAsia"/>
        </w:rPr>
        <w:t>贪婪策略的依据就是当前已知的</w:t>
      </w:r>
      <w:r>
        <w:rPr>
          <w:rFonts w:hint="eastAsia"/>
        </w:rPr>
        <w:t>q</w:t>
      </w:r>
      <w:r>
        <w:rPr>
          <w:rFonts w:hint="eastAsia"/>
        </w:rPr>
        <w:t>值函数。在具体实现时，需要先初始化一个空的</w:t>
      </w:r>
      <w:r>
        <w:rPr>
          <w:rFonts w:hint="eastAsia"/>
        </w:rPr>
        <w:t>q</w:t>
      </w:r>
      <w:r>
        <w:rPr>
          <w:rFonts w:hint="eastAsia"/>
        </w:rPr>
        <w:t>值函数，然后通过与环境的交互来更新</w:t>
      </w:r>
      <w:r>
        <w:rPr>
          <w:rFonts w:hint="eastAsia"/>
        </w:rPr>
        <w:t>q</w:t>
      </w:r>
      <w:r>
        <w:rPr>
          <w:rFonts w:hint="eastAsia"/>
        </w:rPr>
        <w:t>值函数，最后根据</w:t>
      </w:r>
      <w:r>
        <w:rPr>
          <w:rFonts w:hint="eastAsia"/>
        </w:rPr>
        <w:t>epsilon-</w:t>
      </w:r>
      <w:r>
        <w:rPr>
          <w:rFonts w:hint="eastAsia"/>
        </w:rPr>
        <w:t>贪婪策略进行行动选择。</w:t>
      </w:r>
    </w:p>
    <w:p w14:paraId="01C376A7" w14:textId="77777777" w:rsidR="002A71B4" w:rsidRDefault="00D654E7" w:rsidP="002A71B4">
      <w:pPr>
        <w:keepNext/>
        <w:jc w:val="center"/>
      </w:pPr>
      <w:r w:rsidRPr="00D654E7">
        <w:rPr>
          <w:noProof/>
        </w:rPr>
        <w:drawing>
          <wp:inline distT="0" distB="0" distL="0" distR="0" wp14:anchorId="6A298690" wp14:editId="111A4817">
            <wp:extent cx="4387728" cy="1849967"/>
            <wp:effectExtent l="0" t="0" r="0" b="0"/>
            <wp:docPr id="1418038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38869" name=""/>
                    <pic:cNvPicPr/>
                  </pic:nvPicPr>
                  <pic:blipFill>
                    <a:blip r:embed="rId17"/>
                    <a:stretch>
                      <a:fillRect/>
                    </a:stretch>
                  </pic:blipFill>
                  <pic:spPr>
                    <a:xfrm>
                      <a:off x="0" y="0"/>
                      <a:ext cx="4412390" cy="1860365"/>
                    </a:xfrm>
                    <a:prstGeom prst="rect">
                      <a:avLst/>
                    </a:prstGeom>
                  </pic:spPr>
                </pic:pic>
              </a:graphicData>
            </a:graphic>
          </wp:inline>
        </w:drawing>
      </w:r>
    </w:p>
    <w:p w14:paraId="752E1B90" w14:textId="01320C6C" w:rsidR="00D654E7"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take</w:t>
      </w:r>
      <w:r>
        <w:t xml:space="preserve"> </w:t>
      </w:r>
      <w:r>
        <w:rPr>
          <w:rFonts w:hint="eastAsia"/>
        </w:rPr>
        <w:t>action</w:t>
      </w:r>
      <w:r>
        <w:rPr>
          <w:rFonts w:hint="eastAsia"/>
        </w:rPr>
        <w:t>函数</w:t>
      </w:r>
    </w:p>
    <w:p w14:paraId="3D3F51D1" w14:textId="77777777" w:rsidR="00F5105B" w:rsidRDefault="00F5105B" w:rsidP="00F5105B"/>
    <w:p w14:paraId="65B5C48A" w14:textId="0DBC730C" w:rsidR="00F5105B" w:rsidRDefault="00F5105B" w:rsidP="00F5105B">
      <w:pPr>
        <w:ind w:firstLine="420"/>
      </w:pPr>
      <w:r>
        <w:rPr>
          <w:rFonts w:hint="eastAsia"/>
        </w:rPr>
        <w:t>3</w:t>
      </w:r>
      <w:r>
        <w:t>.</w:t>
      </w:r>
      <w:r>
        <w:rPr>
          <w:rFonts w:hint="eastAsia"/>
        </w:rPr>
        <w:t>DQN</w:t>
      </w:r>
      <w:r>
        <w:t>-</w:t>
      </w:r>
      <w:r>
        <w:rPr>
          <w:rFonts w:hint="eastAsia"/>
        </w:rPr>
        <w:t>update</w:t>
      </w:r>
      <w:r>
        <w:rPr>
          <w:rFonts w:hint="eastAsia"/>
        </w:rPr>
        <w:t>方法：这个方法是</w:t>
      </w:r>
      <w:r>
        <w:rPr>
          <w:rFonts w:hint="eastAsia"/>
        </w:rPr>
        <w:t>DQN</w:t>
      </w:r>
      <w:r>
        <w:rPr>
          <w:rFonts w:hint="eastAsia"/>
        </w:rPr>
        <w:t>的一个重要组成部分，用于更新神经网络的参数。具体来说，它接收一个包含一组转换的字典（这些转换代表了智能体从环境中观察到的状态、采取的行动、获得的奖励、下一个状态和终止状态），并将它们转换为张量，然后使用这些张量计算</w:t>
      </w:r>
      <w:r>
        <w:rPr>
          <w:rFonts w:hint="eastAsia"/>
        </w:rPr>
        <w:t>q</w:t>
      </w:r>
      <w:r>
        <w:rPr>
          <w:rFonts w:hint="eastAsia"/>
        </w:rPr>
        <w:t>值和目标</w:t>
      </w:r>
      <w:r>
        <w:rPr>
          <w:rFonts w:hint="eastAsia"/>
        </w:rPr>
        <w:t>q</w:t>
      </w:r>
      <w:r>
        <w:rPr>
          <w:rFonts w:hint="eastAsia"/>
        </w:rPr>
        <w:t>值。接着，它使用均方误差损失函数计算</w:t>
      </w:r>
      <w:r>
        <w:rPr>
          <w:rFonts w:hint="eastAsia"/>
        </w:rPr>
        <w:t>DQN</w:t>
      </w:r>
      <w:r>
        <w:rPr>
          <w:rFonts w:hint="eastAsia"/>
        </w:rPr>
        <w:t>损失，并通过反向传播更新参数。最后，如果计数器达到目标更新值，则使用当前的</w:t>
      </w:r>
      <w:r>
        <w:rPr>
          <w:rFonts w:hint="eastAsia"/>
        </w:rPr>
        <w:t>q</w:t>
      </w:r>
      <w:r>
        <w:rPr>
          <w:rFonts w:hint="eastAsia"/>
        </w:rPr>
        <w:t>网络状态字典更新目标</w:t>
      </w:r>
      <w:r>
        <w:rPr>
          <w:rFonts w:hint="eastAsia"/>
        </w:rPr>
        <w:t>q</w:t>
      </w:r>
      <w:r>
        <w:rPr>
          <w:rFonts w:hint="eastAsia"/>
        </w:rPr>
        <w:t>网络状态字典。</w:t>
      </w:r>
    </w:p>
    <w:p w14:paraId="46BC09F6" w14:textId="4C7EB90B" w:rsidR="00D654E7" w:rsidRDefault="00F5105B" w:rsidP="00F5105B">
      <w:pPr>
        <w:ind w:firstLine="420"/>
      </w:pPr>
      <w:r>
        <w:rPr>
          <w:rFonts w:hint="eastAsia"/>
        </w:rPr>
        <w:t>具体地，这个方法开始时将输入数据转换为</w:t>
      </w:r>
      <w:r>
        <w:rPr>
          <w:rFonts w:hint="eastAsia"/>
        </w:rPr>
        <w:t>pytorch</w:t>
      </w:r>
      <w:r>
        <w:rPr>
          <w:rFonts w:hint="eastAsia"/>
        </w:rPr>
        <w:t>张量，并将其移动到当前设备上（</w:t>
      </w:r>
      <w:r>
        <w:rPr>
          <w:rFonts w:hint="eastAsia"/>
        </w:rPr>
        <w:t>gpu</w:t>
      </w:r>
      <w:r>
        <w:rPr>
          <w:rFonts w:hint="eastAsia"/>
        </w:rPr>
        <w:t>或</w:t>
      </w:r>
      <w:r>
        <w:rPr>
          <w:rFonts w:hint="eastAsia"/>
        </w:rPr>
        <w:t>cpu</w:t>
      </w:r>
      <w:r>
        <w:rPr>
          <w:rFonts w:hint="eastAsia"/>
        </w:rPr>
        <w:t>）。然后，它调用</w:t>
      </w:r>
      <w:r>
        <w:rPr>
          <w:rFonts w:hint="eastAsia"/>
        </w:rPr>
        <w:t>q</w:t>
      </w:r>
      <w:r>
        <w:rPr>
          <w:rFonts w:hint="eastAsia"/>
        </w:rPr>
        <w:t>网络计算当前状态下每个可选操作的对应</w:t>
      </w:r>
      <w:r>
        <w:rPr>
          <w:rFonts w:hint="eastAsia"/>
        </w:rPr>
        <w:t>q</w:t>
      </w:r>
      <w:r>
        <w:rPr>
          <w:rFonts w:hint="eastAsia"/>
        </w:rPr>
        <w:t>值，并根据给定的操作选择当前</w:t>
      </w:r>
      <w:r>
        <w:rPr>
          <w:rFonts w:hint="eastAsia"/>
        </w:rPr>
        <w:t>q</w:t>
      </w:r>
      <w:r>
        <w:rPr>
          <w:rFonts w:hint="eastAsia"/>
        </w:rPr>
        <w:t>值。接着，它使用目标</w:t>
      </w:r>
      <w:r>
        <w:rPr>
          <w:rFonts w:hint="eastAsia"/>
        </w:rPr>
        <w:t>q</w:t>
      </w:r>
      <w:r>
        <w:rPr>
          <w:rFonts w:hint="eastAsia"/>
        </w:rPr>
        <w:t>网络计算下一个状态下所有可选操作的最大</w:t>
      </w:r>
      <w:r>
        <w:rPr>
          <w:rFonts w:hint="eastAsia"/>
        </w:rPr>
        <w:t>q</w:t>
      </w:r>
      <w:r>
        <w:rPr>
          <w:rFonts w:hint="eastAsia"/>
        </w:rPr>
        <w:t>值，并为下一个状态的</w:t>
      </w:r>
      <w:r>
        <w:rPr>
          <w:rFonts w:hint="eastAsia"/>
        </w:rPr>
        <w:t>q</w:t>
      </w:r>
      <w:r>
        <w:rPr>
          <w:rFonts w:hint="eastAsia"/>
        </w:rPr>
        <w:t>值目标计算</w:t>
      </w:r>
      <w:r>
        <w:rPr>
          <w:rFonts w:hint="eastAsia"/>
        </w:rPr>
        <w:t>td</w:t>
      </w:r>
      <w:r>
        <w:rPr>
          <w:rFonts w:hint="eastAsia"/>
        </w:rPr>
        <w:t>误差折现值。通过计算当前</w:t>
      </w:r>
      <w:r>
        <w:rPr>
          <w:rFonts w:hint="eastAsia"/>
        </w:rPr>
        <w:t>q</w:t>
      </w:r>
      <w:r>
        <w:rPr>
          <w:rFonts w:hint="eastAsia"/>
        </w:rPr>
        <w:t>值与该目标之间的均方误差，我们可以计算</w:t>
      </w:r>
      <w:r>
        <w:rPr>
          <w:rFonts w:hint="eastAsia"/>
        </w:rPr>
        <w:t>DQN</w:t>
      </w:r>
      <w:r>
        <w:rPr>
          <w:rFonts w:hint="eastAsia"/>
        </w:rPr>
        <w:t>损失。为了训练模型，我们需要使损失最小化。我们使用优化器（例如</w:t>
      </w:r>
      <w:r>
        <w:rPr>
          <w:rFonts w:hint="eastAsia"/>
        </w:rPr>
        <w:t>sgd</w:t>
      </w:r>
      <w:r>
        <w:rPr>
          <w:rFonts w:hint="eastAsia"/>
        </w:rPr>
        <w:t>）在反向传播过程中更新参数，以最小化该损失。最后，当计数器达到预设的目标更</w:t>
      </w:r>
      <w:r>
        <w:rPr>
          <w:rFonts w:hint="eastAsia"/>
        </w:rPr>
        <w:lastRenderedPageBreak/>
        <w:t>新阈值时，我们把当前</w:t>
      </w:r>
      <w:r>
        <w:rPr>
          <w:rFonts w:hint="eastAsia"/>
        </w:rPr>
        <w:t>q</w:t>
      </w:r>
      <w:r>
        <w:rPr>
          <w:rFonts w:hint="eastAsia"/>
        </w:rPr>
        <w:t>网络状态字典复制给目标</w:t>
      </w:r>
      <w:r>
        <w:rPr>
          <w:rFonts w:hint="eastAsia"/>
        </w:rPr>
        <w:t>q</w:t>
      </w:r>
      <w:r>
        <w:rPr>
          <w:rFonts w:hint="eastAsia"/>
        </w:rPr>
        <w:t>网络状态字典，以确保每隔几步更新一次目标网络。我们使用计数器来跟踪当前模型迭代的步数，以便定期更新目标网络。</w:t>
      </w:r>
    </w:p>
    <w:p w14:paraId="36689E6D" w14:textId="77777777" w:rsidR="002A71B4" w:rsidRDefault="00F5105B" w:rsidP="002A71B4">
      <w:pPr>
        <w:keepNext/>
        <w:jc w:val="center"/>
      </w:pPr>
      <w:r w:rsidRPr="00F5105B">
        <w:rPr>
          <w:noProof/>
        </w:rPr>
        <w:drawing>
          <wp:inline distT="0" distB="0" distL="0" distR="0" wp14:anchorId="0E8446E8" wp14:editId="438E9FEE">
            <wp:extent cx="5783975" cy="3259666"/>
            <wp:effectExtent l="0" t="0" r="7620" b="0"/>
            <wp:docPr id="32538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272" name=""/>
                    <pic:cNvPicPr/>
                  </pic:nvPicPr>
                  <pic:blipFill>
                    <a:blip r:embed="rId18"/>
                    <a:stretch>
                      <a:fillRect/>
                    </a:stretch>
                  </pic:blipFill>
                  <pic:spPr>
                    <a:xfrm>
                      <a:off x="0" y="0"/>
                      <a:ext cx="5786333" cy="3260995"/>
                    </a:xfrm>
                    <a:prstGeom prst="rect">
                      <a:avLst/>
                    </a:prstGeom>
                  </pic:spPr>
                </pic:pic>
              </a:graphicData>
            </a:graphic>
          </wp:inline>
        </w:drawing>
      </w:r>
    </w:p>
    <w:p w14:paraId="2437DEA2" w14:textId="4A82DF3F" w:rsidR="00F5105B"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update</w:t>
      </w:r>
      <w:r>
        <w:rPr>
          <w:rFonts w:hint="eastAsia"/>
        </w:rPr>
        <w:t>函数</w:t>
      </w:r>
    </w:p>
    <w:p w14:paraId="72E39469" w14:textId="77777777" w:rsidR="00D654E7" w:rsidRDefault="00D654E7" w:rsidP="00F5105B"/>
    <w:p w14:paraId="45A5ED76" w14:textId="7E64DD4B" w:rsidR="00F5105B" w:rsidRDefault="00F5105B" w:rsidP="00F5105B">
      <w:pPr>
        <w:ind w:firstLine="420"/>
      </w:pPr>
      <w:r>
        <w:rPr>
          <w:rFonts w:hint="eastAsia"/>
        </w:rPr>
        <w:t>4</w:t>
      </w:r>
      <w:r>
        <w:t>.</w:t>
      </w:r>
      <w:r>
        <w:rPr>
          <w:rFonts w:hint="eastAsia"/>
        </w:rPr>
        <w:t>经验回放池：在使用经验回放的过程中，我们会先将观察到的每个状态和对应的行动存储在记忆库中。在之后进行网络训练时，我们可以通过随机采集之前存储的这些状态和行动数据构建小批量输入数据，从而加速网络的训练过程。在模型进行优化时，我们会使用这些样本数据来计算损失并更新权重参数，以提高模型的准确性和普适性。</w:t>
      </w:r>
    </w:p>
    <w:p w14:paraId="4D6345A4" w14:textId="09939918" w:rsidR="00F5105B" w:rsidRDefault="00F5105B" w:rsidP="00F5105B">
      <w:pPr>
        <w:ind w:firstLine="420"/>
      </w:pPr>
      <w:r>
        <w:rPr>
          <w:rFonts w:hint="eastAsia"/>
        </w:rPr>
        <w:t>总的来说，经验回放可以帮助我们更好地利用曾经观察过的数据来提高模型的效率和性能，同时也可以减少需要新数据的需求，节省时间和成本。</w:t>
      </w:r>
    </w:p>
    <w:p w14:paraId="0A8422B9" w14:textId="77777777" w:rsidR="002A71B4" w:rsidRDefault="00F5105B" w:rsidP="002A71B4">
      <w:pPr>
        <w:keepNext/>
        <w:jc w:val="center"/>
      </w:pPr>
      <w:r w:rsidRPr="00F5105B">
        <w:rPr>
          <w:noProof/>
        </w:rPr>
        <w:drawing>
          <wp:inline distT="0" distB="0" distL="0" distR="0" wp14:anchorId="25140CE9" wp14:editId="4DA76917">
            <wp:extent cx="5626100" cy="3004064"/>
            <wp:effectExtent l="0" t="0" r="0" b="6350"/>
            <wp:docPr id="315457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7567" name=""/>
                    <pic:cNvPicPr/>
                  </pic:nvPicPr>
                  <pic:blipFill>
                    <a:blip r:embed="rId19"/>
                    <a:stretch>
                      <a:fillRect/>
                    </a:stretch>
                  </pic:blipFill>
                  <pic:spPr>
                    <a:xfrm>
                      <a:off x="0" y="0"/>
                      <a:ext cx="5633594" cy="3008066"/>
                    </a:xfrm>
                    <a:prstGeom prst="rect">
                      <a:avLst/>
                    </a:prstGeom>
                  </pic:spPr>
                </pic:pic>
              </a:graphicData>
            </a:graphic>
          </wp:inline>
        </w:drawing>
      </w:r>
    </w:p>
    <w:p w14:paraId="0F832C80" w14:textId="038F30AE" w:rsidR="00F5105B"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经验回放池</w:t>
      </w:r>
    </w:p>
    <w:p w14:paraId="2DC0295A" w14:textId="0B3A7BA1" w:rsidR="000B3D28" w:rsidRDefault="00F61B5C" w:rsidP="00F61B5C">
      <w:pPr>
        <w:pStyle w:val="2"/>
      </w:pPr>
      <w:r>
        <w:rPr>
          <w:rFonts w:hint="eastAsia"/>
        </w:rPr>
        <w:lastRenderedPageBreak/>
        <w:t>4</w:t>
      </w:r>
      <w:r>
        <w:t>.3</w:t>
      </w:r>
      <w:r w:rsidR="002A71B4">
        <w:t xml:space="preserve"> </w:t>
      </w:r>
      <w:r>
        <w:rPr>
          <w:rFonts w:hint="eastAsia"/>
        </w:rPr>
        <w:t>实验结果分析</w:t>
      </w:r>
    </w:p>
    <w:p w14:paraId="64546407" w14:textId="515B5EFB" w:rsidR="00F5105B" w:rsidRDefault="00F5105B" w:rsidP="00F5105B">
      <w:pPr>
        <w:ind w:firstLine="420"/>
      </w:pPr>
      <w:r>
        <w:rPr>
          <w:rFonts w:hint="eastAsia"/>
        </w:rPr>
        <w:t>在文章中，作者使用算法对</w:t>
      </w:r>
      <w:r>
        <w:rPr>
          <w:rFonts w:hint="eastAsia"/>
        </w:rPr>
        <w:t>Seaquest</w:t>
      </w:r>
      <w:r>
        <w:rPr>
          <w:rFonts w:hint="eastAsia"/>
        </w:rPr>
        <w:t>和</w:t>
      </w:r>
      <w:r>
        <w:rPr>
          <w:rFonts w:hint="eastAsia"/>
        </w:rPr>
        <w:t>Breakout</w:t>
      </w:r>
      <w:r>
        <w:rPr>
          <w:rFonts w:hint="eastAsia"/>
        </w:rPr>
        <w:t>游戏进行训练，结果如下图所示。</w:t>
      </w:r>
    </w:p>
    <w:p w14:paraId="31AFD8C3" w14:textId="3957B214" w:rsidR="00F5105B" w:rsidRDefault="00F5105B" w:rsidP="00F5105B">
      <w:pPr>
        <w:ind w:firstLine="420"/>
      </w:pPr>
      <w:r>
        <w:rPr>
          <w:rFonts w:hint="eastAsia"/>
        </w:rPr>
        <w:t>图中最左边的两幅图显示了在</w:t>
      </w:r>
      <w:r>
        <w:rPr>
          <w:rFonts w:hint="eastAsia"/>
        </w:rPr>
        <w:t>Seaquest</w:t>
      </w:r>
      <w:r>
        <w:rPr>
          <w:rFonts w:hint="eastAsia"/>
        </w:rPr>
        <w:t>和</w:t>
      </w:r>
      <w:r>
        <w:rPr>
          <w:rFonts w:hint="eastAsia"/>
        </w:rPr>
        <w:t>Breakout</w:t>
      </w:r>
      <w:r>
        <w:rPr>
          <w:rFonts w:hint="eastAsia"/>
        </w:rPr>
        <w:t>游戏的训练过程中，平均总奖励的演变情况。这两张平均奖励图确实相当嘈杂，给人的印象是学习算法没有取得稳定的进展。另一个更稳定的指标是策略的估计行动价值函数</w:t>
      </w:r>
      <w:r>
        <w:rPr>
          <w:rFonts w:hint="eastAsia"/>
        </w:rPr>
        <w:t>Q</w:t>
      </w:r>
      <w:r>
        <w:rPr>
          <w:rFonts w:hint="eastAsia"/>
        </w:rPr>
        <w:t>，它提供了</w:t>
      </w:r>
      <w:r>
        <w:rPr>
          <w:rFonts w:hint="eastAsia"/>
        </w:rPr>
        <w:t>agent</w:t>
      </w:r>
      <w:r>
        <w:rPr>
          <w:rFonts w:hint="eastAsia"/>
        </w:rPr>
        <w:t>任何给定状态遵循其策略可以获得多少折现奖励的估计。我们在训练开始前通过运行随机策略收集一组固定的状态，并跟踪这些状态的最大预测</w:t>
      </w:r>
      <w:r>
        <w:rPr>
          <w:rFonts w:hint="eastAsia"/>
        </w:rPr>
        <w:t>Q</w:t>
      </w:r>
      <w:r>
        <w:rPr>
          <w:rFonts w:hint="eastAsia"/>
        </w:rPr>
        <w:t>的平均值。</w:t>
      </w:r>
    </w:p>
    <w:p w14:paraId="421B8968" w14:textId="2EF6B44F" w:rsidR="00F5105B" w:rsidRDefault="00F5105B" w:rsidP="00F5105B">
      <w:pPr>
        <w:ind w:firstLine="420"/>
      </w:pPr>
      <w:r>
        <w:rPr>
          <w:rFonts w:hint="eastAsia"/>
        </w:rPr>
        <w:t>图中最右边的两幅图显示，平均预测</w:t>
      </w:r>
      <w:r>
        <w:rPr>
          <w:rFonts w:hint="eastAsia"/>
        </w:rPr>
        <w:t>Q</w:t>
      </w:r>
      <w:r>
        <w:rPr>
          <w:rFonts w:hint="eastAsia"/>
        </w:rPr>
        <w:t>的增长比</w:t>
      </w:r>
      <w:r>
        <w:rPr>
          <w:rFonts w:hint="eastAsia"/>
        </w:rPr>
        <w:t>agent</w:t>
      </w:r>
      <w:r>
        <w:rPr>
          <w:rFonts w:hint="eastAsia"/>
        </w:rPr>
        <w:t>获得的平均总奖励要平稳得多，在其他五场比赛中绘制同样的指标也会产生类似的平稳曲线。在训练期间，除了看到预测</w:t>
      </w:r>
      <w:r>
        <w:rPr>
          <w:rFonts w:hint="eastAsia"/>
        </w:rPr>
        <w:t>Q</w:t>
      </w:r>
      <w:r>
        <w:rPr>
          <w:rFonts w:hint="eastAsia"/>
        </w:rPr>
        <w:t>的相对平滑的改善外，我们在任何实验中都没有遇到任何发散问题。这表明，尽管缺乏任何理论上的收敛保证，我们的方法能够以稳定的方式使用强化学习信号和随机梯度下降来训练大型神经网络。</w:t>
      </w:r>
    </w:p>
    <w:p w14:paraId="26234926" w14:textId="77777777" w:rsidR="002A71B4" w:rsidRDefault="00F5105B" w:rsidP="002A71B4">
      <w:pPr>
        <w:keepNext/>
        <w:jc w:val="center"/>
      </w:pPr>
      <w:r w:rsidRPr="00F5105B">
        <w:rPr>
          <w:noProof/>
        </w:rPr>
        <w:drawing>
          <wp:inline distT="0" distB="0" distL="0" distR="0" wp14:anchorId="41872CA9" wp14:editId="4E2ED795">
            <wp:extent cx="5421857" cy="1291167"/>
            <wp:effectExtent l="0" t="0" r="7620" b="4445"/>
            <wp:docPr id="764762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62609" name=""/>
                    <pic:cNvPicPr/>
                  </pic:nvPicPr>
                  <pic:blipFill>
                    <a:blip r:embed="rId20"/>
                    <a:stretch>
                      <a:fillRect/>
                    </a:stretch>
                  </pic:blipFill>
                  <pic:spPr>
                    <a:xfrm>
                      <a:off x="0" y="0"/>
                      <a:ext cx="5428447" cy="1292736"/>
                    </a:xfrm>
                    <a:prstGeom prst="rect">
                      <a:avLst/>
                    </a:prstGeom>
                  </pic:spPr>
                </pic:pic>
              </a:graphicData>
            </a:graphic>
          </wp:inline>
        </w:drawing>
      </w:r>
    </w:p>
    <w:p w14:paraId="7F4498C0" w14:textId="5416075C" w:rsidR="00F5105B"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论文结果图片</w:t>
      </w:r>
    </w:p>
    <w:p w14:paraId="02B7DC34" w14:textId="7696E427" w:rsidR="005D0C4C" w:rsidRDefault="00F5105B" w:rsidP="00F5105B">
      <w:pPr>
        <w:ind w:firstLine="420"/>
      </w:pPr>
      <w:r>
        <w:rPr>
          <w:rFonts w:hint="eastAsia"/>
        </w:rPr>
        <w:t>在我实现的</w:t>
      </w:r>
      <w:r>
        <w:rPr>
          <w:rFonts w:hint="eastAsia"/>
        </w:rPr>
        <w:t>Cartpole</w:t>
      </w:r>
      <w:r>
        <w:rPr>
          <w:rFonts w:hint="eastAsia"/>
        </w:rPr>
        <w:t>环境中，</w:t>
      </w:r>
      <w:r w:rsidRPr="00F5105B">
        <w:rPr>
          <w:rFonts w:hint="eastAsia"/>
        </w:rPr>
        <w:t>可以看到，</w:t>
      </w:r>
      <w:r w:rsidRPr="00F5105B">
        <w:rPr>
          <w:rFonts w:hint="eastAsia"/>
        </w:rPr>
        <w:t xml:space="preserve">DQN </w:t>
      </w:r>
      <w:r w:rsidRPr="00F5105B">
        <w:rPr>
          <w:rFonts w:hint="eastAsia"/>
        </w:rPr>
        <w:t>的性能在</w:t>
      </w:r>
      <w:r w:rsidRPr="00F5105B">
        <w:rPr>
          <w:rFonts w:hint="eastAsia"/>
        </w:rPr>
        <w:t xml:space="preserve"> 100 </w:t>
      </w:r>
      <w:r w:rsidRPr="00F5105B">
        <w:rPr>
          <w:rFonts w:hint="eastAsia"/>
        </w:rPr>
        <w:t>个序列后很快得到提升，最终收敛到策略的最优回报值</w:t>
      </w:r>
      <w:r w:rsidRPr="00F5105B">
        <w:rPr>
          <w:rFonts w:hint="eastAsia"/>
        </w:rPr>
        <w:t xml:space="preserve"> 200</w:t>
      </w:r>
      <w:r w:rsidRPr="00F5105B">
        <w:rPr>
          <w:rFonts w:hint="eastAsia"/>
        </w:rPr>
        <w:t>。我们也可以看到，在</w:t>
      </w:r>
      <w:r w:rsidRPr="00F5105B">
        <w:rPr>
          <w:rFonts w:hint="eastAsia"/>
        </w:rPr>
        <w:t xml:space="preserve"> DQN </w:t>
      </w:r>
      <w:r w:rsidRPr="00F5105B">
        <w:rPr>
          <w:rFonts w:hint="eastAsia"/>
        </w:rPr>
        <w:t>的性能得到提升后，它会持续出现一定程度的震荡，这主要是神经网络过拟合到一些局部经验数据后由</w:t>
      </w:r>
      <w:r>
        <w:rPr>
          <w:rFonts w:hint="eastAsia"/>
        </w:rPr>
        <w:t>argmax</w:t>
      </w:r>
      <w:r w:rsidRPr="00F5105B">
        <w:rPr>
          <w:rFonts w:hint="eastAsia"/>
        </w:rPr>
        <w:t>运算带来的影响</w:t>
      </w:r>
      <w:r>
        <w:rPr>
          <w:rFonts w:hint="eastAsia"/>
        </w:rPr>
        <w:t>。</w:t>
      </w:r>
    </w:p>
    <w:p w14:paraId="28143AB1" w14:textId="77777777" w:rsidR="002A71B4" w:rsidRDefault="005D0C4C" w:rsidP="002A71B4">
      <w:pPr>
        <w:keepNext/>
        <w:jc w:val="center"/>
      </w:pPr>
      <w:r>
        <w:rPr>
          <w:noProof/>
        </w:rPr>
        <w:drawing>
          <wp:inline distT="0" distB="0" distL="0" distR="0" wp14:anchorId="65F1B2E0" wp14:editId="438EF355">
            <wp:extent cx="2428059" cy="1837267"/>
            <wp:effectExtent l="0" t="0" r="0" b="0"/>
            <wp:docPr id="13275055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4475" cy="1849689"/>
                    </a:xfrm>
                    <a:prstGeom prst="rect">
                      <a:avLst/>
                    </a:prstGeom>
                    <a:noFill/>
                    <a:ln>
                      <a:noFill/>
                    </a:ln>
                  </pic:spPr>
                </pic:pic>
              </a:graphicData>
            </a:graphic>
          </wp:inline>
        </w:drawing>
      </w:r>
    </w:p>
    <w:p w14:paraId="4B4F252B" w14:textId="1B4ACFBE" w:rsidR="00AE7D01" w:rsidRDefault="002A71B4" w:rsidP="002A71B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实验结果图片</w:t>
      </w:r>
    </w:p>
    <w:p w14:paraId="3651CE12" w14:textId="33CE0A86" w:rsidR="00AE7D01" w:rsidRDefault="005D0C4C" w:rsidP="005D0C4C">
      <w:pPr>
        <w:pStyle w:val="1"/>
      </w:pPr>
      <w:r>
        <w:rPr>
          <w:rFonts w:hint="eastAsia"/>
        </w:rPr>
        <w:lastRenderedPageBreak/>
        <w:t>5</w:t>
      </w:r>
      <w:r>
        <w:t>.</w:t>
      </w:r>
      <w:r>
        <w:rPr>
          <w:rFonts w:hint="eastAsia"/>
        </w:rPr>
        <w:t>第五部分</w:t>
      </w:r>
    </w:p>
    <w:p w14:paraId="7B5B4E25" w14:textId="300D71A7" w:rsidR="00AE7D01" w:rsidRDefault="002C033D" w:rsidP="002C033D">
      <w:pPr>
        <w:pStyle w:val="2"/>
      </w:pPr>
      <w:r>
        <w:rPr>
          <w:rFonts w:hint="eastAsia"/>
        </w:rPr>
        <w:t>5</w:t>
      </w:r>
      <w:r>
        <w:t xml:space="preserve">.1 </w:t>
      </w:r>
      <w:r>
        <w:rPr>
          <w:rFonts w:hint="eastAsia"/>
        </w:rPr>
        <w:t>DQN</w:t>
      </w:r>
      <w:r w:rsidR="00000000">
        <w:rPr>
          <w:rFonts w:hint="eastAsia"/>
        </w:rPr>
        <w:t>优缺点</w:t>
      </w:r>
    </w:p>
    <w:p w14:paraId="3E69BE1F" w14:textId="2205A188" w:rsidR="002C033D" w:rsidRDefault="002C033D" w:rsidP="002C033D">
      <w:pPr>
        <w:ind w:firstLine="420"/>
        <w:rPr>
          <w:rFonts w:hint="eastAsia"/>
        </w:rPr>
      </w:pPr>
      <w:r>
        <w:rPr>
          <w:rFonts w:hint="eastAsia"/>
        </w:rPr>
        <w:t>【</w:t>
      </w:r>
      <w:r>
        <w:rPr>
          <w:rFonts w:hint="eastAsia"/>
        </w:rPr>
        <w:t>DQN</w:t>
      </w:r>
      <w:r>
        <w:rPr>
          <w:rFonts w:hint="eastAsia"/>
        </w:rPr>
        <w:t>的优点</w:t>
      </w:r>
      <w:r>
        <w:rPr>
          <w:rFonts w:hint="eastAsia"/>
        </w:rPr>
        <w:t>】</w:t>
      </w:r>
    </w:p>
    <w:p w14:paraId="5E2D4122" w14:textId="6E0E3BB3" w:rsidR="002C033D" w:rsidRDefault="002C033D" w:rsidP="002C033D">
      <w:pPr>
        <w:ind w:firstLine="420"/>
        <w:rPr>
          <w:rFonts w:hint="eastAsia"/>
        </w:rPr>
      </w:pPr>
      <w:r>
        <w:rPr>
          <w:rFonts w:hint="eastAsia"/>
        </w:rPr>
        <w:t>1</w:t>
      </w:r>
      <w:r>
        <w:t>.</w:t>
      </w:r>
      <w:r>
        <w:rPr>
          <w:rFonts w:hint="eastAsia"/>
        </w:rPr>
        <w:t>可以应用于高维、连续动作空间，例如</w:t>
      </w:r>
      <w:r>
        <w:rPr>
          <w:rFonts w:hint="eastAsia"/>
        </w:rPr>
        <w:t>ATARI</w:t>
      </w:r>
      <w:r>
        <w:rPr>
          <w:rFonts w:hint="eastAsia"/>
        </w:rPr>
        <w:t>游戏。</w:t>
      </w:r>
    </w:p>
    <w:p w14:paraId="751E100E" w14:textId="4AB071E5" w:rsidR="002C033D" w:rsidRDefault="002C033D" w:rsidP="002C033D">
      <w:pPr>
        <w:ind w:firstLine="420"/>
        <w:rPr>
          <w:rFonts w:hint="eastAsia"/>
        </w:rPr>
      </w:pPr>
      <w:r>
        <w:t>2.</w:t>
      </w:r>
      <w:r>
        <w:rPr>
          <w:rFonts w:hint="eastAsia"/>
        </w:rPr>
        <w:t>DQN</w:t>
      </w:r>
      <w:r>
        <w:rPr>
          <w:rFonts w:hint="eastAsia"/>
        </w:rPr>
        <w:t>可以使用经验回放机制，将已有的经验存储下来并随机采样来训练模型，使其更加稳定和数据效率更高。</w:t>
      </w:r>
    </w:p>
    <w:p w14:paraId="41D76319" w14:textId="34054EE5" w:rsidR="002C033D" w:rsidRDefault="002C033D" w:rsidP="002C033D">
      <w:pPr>
        <w:ind w:firstLine="420"/>
        <w:rPr>
          <w:rFonts w:hint="eastAsia"/>
        </w:rPr>
      </w:pPr>
      <w:r>
        <w:t>3.</w:t>
      </w:r>
      <w:r>
        <w:rPr>
          <w:rFonts w:hint="eastAsia"/>
        </w:rPr>
        <w:t>DQN</w:t>
      </w:r>
      <w:r>
        <w:rPr>
          <w:rFonts w:hint="eastAsia"/>
        </w:rPr>
        <w:t>使用了一个目标网络来解决感官误差与价值估计误差问题，提高了算法的收敛稳定性。</w:t>
      </w:r>
    </w:p>
    <w:p w14:paraId="79FE0246" w14:textId="3315363E" w:rsidR="002C033D" w:rsidRDefault="002C033D" w:rsidP="002C033D">
      <w:pPr>
        <w:ind w:firstLine="420"/>
      </w:pPr>
      <w:r>
        <w:t>4.</w:t>
      </w:r>
      <w:r>
        <w:rPr>
          <w:rFonts w:hint="eastAsia"/>
        </w:rPr>
        <w:t>经典</w:t>
      </w:r>
      <w:r>
        <w:rPr>
          <w:rFonts w:hint="eastAsia"/>
        </w:rPr>
        <w:t>Q-learning</w:t>
      </w:r>
      <w:r>
        <w:rPr>
          <w:rFonts w:hint="eastAsia"/>
        </w:rPr>
        <w:t>更新存在过度依赖当前最大位置（</w:t>
      </w:r>
      <w:r>
        <w:rPr>
          <w:rFonts w:hint="eastAsia"/>
        </w:rPr>
        <w:t>greedy policy</w:t>
      </w:r>
      <w:r>
        <w:rPr>
          <w:rFonts w:hint="eastAsia"/>
        </w:rPr>
        <w:t>）的问题，而</w:t>
      </w:r>
      <w:r>
        <w:rPr>
          <w:rFonts w:hint="eastAsia"/>
        </w:rPr>
        <w:t>DQN</w:t>
      </w:r>
      <w:r>
        <w:rPr>
          <w:rFonts w:hint="eastAsia"/>
        </w:rPr>
        <w:t>采用ε</w:t>
      </w:r>
      <w:r>
        <w:rPr>
          <w:rFonts w:hint="eastAsia"/>
        </w:rPr>
        <w:t>-greedy</w:t>
      </w:r>
      <w:r>
        <w:rPr>
          <w:rFonts w:hint="eastAsia"/>
        </w:rPr>
        <w:t>策略可能会在一定程度上缓解这个问题。</w:t>
      </w:r>
    </w:p>
    <w:p w14:paraId="2E6ECBB5" w14:textId="77777777" w:rsidR="002A71B4" w:rsidRDefault="002A71B4" w:rsidP="002C033D">
      <w:pPr>
        <w:ind w:firstLine="420"/>
        <w:rPr>
          <w:rFonts w:hint="eastAsia"/>
        </w:rPr>
      </w:pPr>
    </w:p>
    <w:p w14:paraId="20AA3323" w14:textId="5E22895F" w:rsidR="002C033D" w:rsidRDefault="002C033D" w:rsidP="002C033D">
      <w:pPr>
        <w:ind w:firstLine="420"/>
        <w:rPr>
          <w:rFonts w:hint="eastAsia"/>
        </w:rPr>
      </w:pPr>
      <w:r>
        <w:rPr>
          <w:rFonts w:hint="eastAsia"/>
        </w:rPr>
        <w:t>【</w:t>
      </w:r>
      <w:r>
        <w:rPr>
          <w:rFonts w:hint="eastAsia"/>
        </w:rPr>
        <w:t>DQN</w:t>
      </w:r>
      <w:r>
        <w:rPr>
          <w:rFonts w:hint="eastAsia"/>
        </w:rPr>
        <w:t>的缺点</w:t>
      </w:r>
      <w:r>
        <w:rPr>
          <w:rFonts w:hint="eastAsia"/>
        </w:rPr>
        <w:t>】</w:t>
      </w:r>
    </w:p>
    <w:p w14:paraId="79ECE37F" w14:textId="3ACE40CD" w:rsidR="002C033D" w:rsidRDefault="002C033D" w:rsidP="002C033D">
      <w:pPr>
        <w:ind w:firstLine="420"/>
        <w:rPr>
          <w:rFonts w:hint="eastAsia"/>
        </w:rPr>
      </w:pPr>
      <w:r>
        <w:t>1.</w:t>
      </w:r>
      <w:r>
        <w:rPr>
          <w:rFonts w:hint="eastAsia"/>
        </w:rPr>
        <w:t>DQN</w:t>
      </w:r>
      <w:r>
        <w:rPr>
          <w:rFonts w:hint="eastAsia"/>
        </w:rPr>
        <w:t>不适合处理持续变化、非静态环境下的任务，因为其基于决策人在可重复状态中操作。如果环境的状态或代理自身已改变，这样的假设将被破坏。</w:t>
      </w:r>
    </w:p>
    <w:p w14:paraId="3287BE18" w14:textId="3BE77DB4" w:rsidR="002C033D" w:rsidRDefault="002C033D" w:rsidP="002C033D">
      <w:pPr>
        <w:ind w:firstLine="420"/>
        <w:rPr>
          <w:rFonts w:hint="eastAsia"/>
        </w:rPr>
      </w:pPr>
      <w:r>
        <w:t>2.</w:t>
      </w:r>
      <w:r>
        <w:rPr>
          <w:rFonts w:hint="eastAsia"/>
        </w:rPr>
        <w:t>DQN</w:t>
      </w:r>
      <w:r>
        <w:rPr>
          <w:rFonts w:hint="eastAsia"/>
        </w:rPr>
        <w:t>难以通过奖励或成本吸引代理探索更多。</w:t>
      </w:r>
    </w:p>
    <w:p w14:paraId="5A4A1D96" w14:textId="36CB9A34" w:rsidR="002C033D" w:rsidRPr="002C033D" w:rsidRDefault="002C033D" w:rsidP="002C033D">
      <w:pPr>
        <w:ind w:firstLine="420"/>
      </w:pPr>
      <w:r>
        <w:rPr>
          <w:rFonts w:hint="eastAsia"/>
        </w:rPr>
        <w:t>3</w:t>
      </w:r>
      <w:r>
        <w:t>.</w:t>
      </w:r>
      <w:r>
        <w:rPr>
          <w:rFonts w:hint="eastAsia"/>
        </w:rPr>
        <w:t>训练</w:t>
      </w:r>
      <w:r>
        <w:rPr>
          <w:rFonts w:hint="eastAsia"/>
        </w:rPr>
        <w:t>DQN</w:t>
      </w:r>
      <w:r>
        <w:rPr>
          <w:rFonts w:hint="eastAsia"/>
        </w:rPr>
        <w:t>可能需要花费相当长的时间。一般情况下，至少需要数十万个状态转换才能看到表现的显着提高。</w:t>
      </w:r>
    </w:p>
    <w:p w14:paraId="74CFCE3D" w14:textId="77777777" w:rsidR="002C033D" w:rsidRDefault="002C033D">
      <w:pPr>
        <w:ind w:firstLine="420"/>
        <w:rPr>
          <w:rFonts w:hint="eastAsia"/>
        </w:rPr>
      </w:pPr>
    </w:p>
    <w:p w14:paraId="78D1D7D3" w14:textId="5FC552FC" w:rsidR="00AE7D01" w:rsidRDefault="002C033D" w:rsidP="002C033D">
      <w:pPr>
        <w:pStyle w:val="2"/>
      </w:pPr>
      <w:r>
        <w:rPr>
          <w:rFonts w:hint="eastAsia"/>
        </w:rPr>
        <w:t>5</w:t>
      </w:r>
      <w:r>
        <w:t>.2</w:t>
      </w:r>
      <w:r w:rsidR="002A71B4">
        <w:t xml:space="preserve"> </w:t>
      </w:r>
      <w:r w:rsidR="00000000">
        <w:rPr>
          <w:rFonts w:hint="eastAsia"/>
        </w:rPr>
        <w:t>未来潜在研究方向</w:t>
      </w:r>
    </w:p>
    <w:p w14:paraId="6BF99394" w14:textId="41BB1554" w:rsidR="002C033D" w:rsidRDefault="002C033D" w:rsidP="002C033D">
      <w:pPr>
        <w:ind w:firstLine="420"/>
        <w:rPr>
          <w:rFonts w:hint="eastAsia"/>
        </w:rPr>
      </w:pPr>
      <w:r>
        <w:rPr>
          <w:rFonts w:hint="eastAsia"/>
        </w:rPr>
        <w:t>1</w:t>
      </w:r>
      <w:r>
        <w:t>.</w:t>
      </w:r>
      <w:r>
        <w:rPr>
          <w:rFonts w:hint="eastAsia"/>
        </w:rPr>
        <w:t>改进</w:t>
      </w:r>
      <w:r>
        <w:rPr>
          <w:rFonts w:hint="eastAsia"/>
        </w:rPr>
        <w:t>DQN</w:t>
      </w:r>
      <w:r>
        <w:rPr>
          <w:rFonts w:hint="eastAsia"/>
        </w:rPr>
        <w:t>算法的稳定性。</w:t>
      </w:r>
      <w:r>
        <w:rPr>
          <w:rFonts w:hint="eastAsia"/>
        </w:rPr>
        <w:t>DQN</w:t>
      </w:r>
      <w:r>
        <w:rPr>
          <w:rFonts w:hint="eastAsia"/>
        </w:rPr>
        <w:t>算法存在一些问题，如样本不平衡、目标</w:t>
      </w:r>
      <w:r>
        <w:rPr>
          <w:rFonts w:hint="eastAsia"/>
        </w:rPr>
        <w:t>Q</w:t>
      </w:r>
      <w:r>
        <w:rPr>
          <w:rFonts w:hint="eastAsia"/>
        </w:rPr>
        <w:t>值的更新等，可能导致算法不稳定甚至发生崩溃。未来可以探索更加稳定的算法结构和训练技巧，以提高算法的可靠性。</w:t>
      </w:r>
    </w:p>
    <w:p w14:paraId="61E9C4E1" w14:textId="47EC7E1D" w:rsidR="002C033D" w:rsidRDefault="002C033D" w:rsidP="002C033D">
      <w:pPr>
        <w:ind w:firstLine="420"/>
        <w:rPr>
          <w:rFonts w:hint="eastAsia"/>
        </w:rPr>
      </w:pPr>
      <w:r>
        <w:rPr>
          <w:rFonts w:hint="eastAsia"/>
        </w:rPr>
        <w:t>2</w:t>
      </w:r>
      <w:r>
        <w:t>.</w:t>
      </w:r>
      <w:r>
        <w:rPr>
          <w:rFonts w:hint="eastAsia"/>
        </w:rPr>
        <w:t>更好地处理高维状态空间。</w:t>
      </w:r>
      <w:r>
        <w:rPr>
          <w:rFonts w:hint="eastAsia"/>
        </w:rPr>
        <w:t>DQN</w:t>
      </w:r>
      <w:r>
        <w:rPr>
          <w:rFonts w:hint="eastAsia"/>
        </w:rPr>
        <w:t>算法常用</w:t>
      </w:r>
      <w:r>
        <w:rPr>
          <w:rFonts w:hint="eastAsia"/>
        </w:rPr>
        <w:t>CNN</w:t>
      </w:r>
      <w:r>
        <w:rPr>
          <w:rFonts w:hint="eastAsia"/>
        </w:rPr>
        <w:t>等卷积神经网络结构来处理像素级别的输入数据，这种方法对于小规模游戏环境有效，但是在大规模游戏环境或者连续控制任务中往往需要更复杂的神经网络结构。未来可以探索更加适应高维状态空间的算法和模型。</w:t>
      </w:r>
    </w:p>
    <w:p w14:paraId="1B86FA41" w14:textId="56AEF5AD" w:rsidR="002C033D" w:rsidRDefault="002C033D" w:rsidP="002C033D">
      <w:pPr>
        <w:ind w:firstLine="420"/>
        <w:rPr>
          <w:rFonts w:hint="eastAsia"/>
        </w:rPr>
      </w:pPr>
      <w:r>
        <w:rPr>
          <w:rFonts w:hint="eastAsia"/>
        </w:rPr>
        <w:t>3</w:t>
      </w:r>
      <w:r>
        <w:t>.</w:t>
      </w:r>
      <w:r>
        <w:rPr>
          <w:rFonts w:hint="eastAsia"/>
        </w:rPr>
        <w:t>引入注意力机制和记忆增强方法。由于</w:t>
      </w:r>
      <w:r>
        <w:rPr>
          <w:rFonts w:hint="eastAsia"/>
        </w:rPr>
        <w:t>DQN</w:t>
      </w:r>
      <w:r>
        <w:rPr>
          <w:rFonts w:hint="eastAsia"/>
        </w:rPr>
        <w:t>算法只能处理固定长度的历史状态序列，因此很难捕捉到长期依赖关系。引入注意力机制和记忆增强方法可以允许算法对某些特定的状态进行更加强的关注，并且有效地缓解长期依赖问题。</w:t>
      </w:r>
    </w:p>
    <w:p w14:paraId="2551B98F" w14:textId="07AF23EF" w:rsidR="00AE7D01" w:rsidRDefault="002C033D" w:rsidP="002C033D">
      <w:pPr>
        <w:ind w:firstLine="420"/>
      </w:pPr>
      <w:r>
        <w:rPr>
          <w:rFonts w:hint="eastAsia"/>
        </w:rPr>
        <w:t>4</w:t>
      </w:r>
      <w:r>
        <w:t>.</w:t>
      </w:r>
      <w:r>
        <w:rPr>
          <w:rFonts w:hint="eastAsia"/>
        </w:rPr>
        <w:t>组合多种算法形成混合强化学习系统。</w:t>
      </w:r>
      <w:r>
        <w:rPr>
          <w:rFonts w:hint="eastAsia"/>
        </w:rPr>
        <w:t>DQN</w:t>
      </w:r>
      <w:r>
        <w:rPr>
          <w:rFonts w:hint="eastAsia"/>
        </w:rPr>
        <w:t>虽然在某些任务中取得出色的效果，但是在某些特定的任务中可能并不理想。未来可以考虑将多种强化学习算法组合成混合强化学习系统，以达到更加广泛的应用场景</w:t>
      </w:r>
      <w:r>
        <w:rPr>
          <w:rFonts w:hint="eastAsia"/>
        </w:rPr>
        <w:t>。</w:t>
      </w:r>
    </w:p>
    <w:p w14:paraId="4B4858D3" w14:textId="77777777" w:rsidR="00AE7D01" w:rsidRDefault="00AE7D01">
      <w:pPr>
        <w:ind w:firstLine="420"/>
      </w:pPr>
    </w:p>
    <w:p w14:paraId="5B6EC241" w14:textId="77777777" w:rsidR="00AE7D01" w:rsidRDefault="00AE7D01">
      <w:pPr>
        <w:rPr>
          <w:rFonts w:hint="eastAsia"/>
          <w:b/>
        </w:rPr>
      </w:pPr>
    </w:p>
    <w:sectPr w:rsidR="00AE7D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CC932" w14:textId="77777777" w:rsidR="00D46DD5" w:rsidRDefault="00D46DD5" w:rsidP="00FD0C27">
      <w:r>
        <w:separator/>
      </w:r>
    </w:p>
  </w:endnote>
  <w:endnote w:type="continuationSeparator" w:id="0">
    <w:p w14:paraId="1AE9F512" w14:textId="77777777" w:rsidR="00D46DD5" w:rsidRDefault="00D46DD5" w:rsidP="00FD0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6" w:usb3="00000000" w:csb0="000401FF" w:csb1="00000000"/>
  </w:font>
  <w:font w:name="仿宋_GB2312">
    <w:altName w:val="微软雅黑"/>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E0525" w14:textId="77777777" w:rsidR="00D46DD5" w:rsidRDefault="00D46DD5" w:rsidP="00FD0C27">
      <w:r>
        <w:separator/>
      </w:r>
    </w:p>
  </w:footnote>
  <w:footnote w:type="continuationSeparator" w:id="0">
    <w:p w14:paraId="210C91FF" w14:textId="77777777" w:rsidR="00D46DD5" w:rsidRDefault="00D46DD5" w:rsidP="00FD0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NjZjQ2ODIyNDRhNDdlMTAxMWRiMTIxNTViODc0ZTQifQ=="/>
  </w:docVars>
  <w:rsids>
    <w:rsidRoot w:val="00AE7D01"/>
    <w:rsid w:val="000B3D28"/>
    <w:rsid w:val="001A37AE"/>
    <w:rsid w:val="001C3803"/>
    <w:rsid w:val="0029548A"/>
    <w:rsid w:val="002A71B4"/>
    <w:rsid w:val="002C033D"/>
    <w:rsid w:val="005066BF"/>
    <w:rsid w:val="00516B86"/>
    <w:rsid w:val="005A70C3"/>
    <w:rsid w:val="005D0C4C"/>
    <w:rsid w:val="00700A0A"/>
    <w:rsid w:val="00773ED1"/>
    <w:rsid w:val="0087599B"/>
    <w:rsid w:val="00885F1C"/>
    <w:rsid w:val="008B3CBD"/>
    <w:rsid w:val="00964D24"/>
    <w:rsid w:val="00AE7D01"/>
    <w:rsid w:val="00B35EA9"/>
    <w:rsid w:val="00B66EF3"/>
    <w:rsid w:val="00BB017F"/>
    <w:rsid w:val="00BE0CFB"/>
    <w:rsid w:val="00C24500"/>
    <w:rsid w:val="00CB1B46"/>
    <w:rsid w:val="00D46DD5"/>
    <w:rsid w:val="00D654E7"/>
    <w:rsid w:val="00E93C6B"/>
    <w:rsid w:val="00EA5352"/>
    <w:rsid w:val="00EB39CC"/>
    <w:rsid w:val="00EF49AC"/>
    <w:rsid w:val="00F5105B"/>
    <w:rsid w:val="00F55C9C"/>
    <w:rsid w:val="00F61B5C"/>
    <w:rsid w:val="00F92DCF"/>
    <w:rsid w:val="00FD0C27"/>
    <w:rsid w:val="307A7BD3"/>
    <w:rsid w:val="6734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BBA977"/>
  <w15:docId w15:val="{8620EDFD-01AD-4680-A2A6-8367B057A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BB017F"/>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F61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B017F"/>
    <w:rPr>
      <w:b/>
      <w:bCs/>
      <w:kern w:val="44"/>
      <w:sz w:val="44"/>
      <w:szCs w:val="44"/>
    </w:rPr>
  </w:style>
  <w:style w:type="paragraph" w:styleId="a3">
    <w:name w:val="Normal (Web)"/>
    <w:basedOn w:val="a"/>
    <w:uiPriority w:val="99"/>
    <w:unhideWhenUsed/>
    <w:rsid w:val="00EB39CC"/>
    <w:pPr>
      <w:widowControl/>
      <w:spacing w:before="100" w:beforeAutospacing="1" w:after="100" w:afterAutospacing="1"/>
      <w:jc w:val="left"/>
    </w:pPr>
    <w:rPr>
      <w:rFonts w:ascii="宋体" w:eastAsia="宋体" w:hAnsi="宋体" w:cs="宋体"/>
      <w:kern w:val="0"/>
      <w:sz w:val="24"/>
    </w:rPr>
  </w:style>
  <w:style w:type="character" w:customStyle="1" w:styleId="katex-mathml">
    <w:name w:val="katex-mathml"/>
    <w:basedOn w:val="a0"/>
    <w:rsid w:val="00EB39CC"/>
  </w:style>
  <w:style w:type="character" w:customStyle="1" w:styleId="mord">
    <w:name w:val="mord"/>
    <w:basedOn w:val="a0"/>
    <w:rsid w:val="00EB39CC"/>
  </w:style>
  <w:style w:type="character" w:customStyle="1" w:styleId="mopen">
    <w:name w:val="mopen"/>
    <w:basedOn w:val="a0"/>
    <w:rsid w:val="00EB39CC"/>
  </w:style>
  <w:style w:type="character" w:customStyle="1" w:styleId="mpunct">
    <w:name w:val="mpunct"/>
    <w:basedOn w:val="a0"/>
    <w:rsid w:val="00EB39CC"/>
  </w:style>
  <w:style w:type="character" w:customStyle="1" w:styleId="mclose">
    <w:name w:val="mclose"/>
    <w:basedOn w:val="a0"/>
    <w:rsid w:val="00EB39CC"/>
  </w:style>
  <w:style w:type="character" w:customStyle="1" w:styleId="vlist-s">
    <w:name w:val="vlist-s"/>
    <w:basedOn w:val="a0"/>
    <w:rsid w:val="00EB39CC"/>
  </w:style>
  <w:style w:type="character" w:customStyle="1" w:styleId="mbin">
    <w:name w:val="mbin"/>
    <w:basedOn w:val="a0"/>
    <w:rsid w:val="00EB39CC"/>
  </w:style>
  <w:style w:type="character" w:customStyle="1" w:styleId="mrel">
    <w:name w:val="mrel"/>
    <w:basedOn w:val="a0"/>
    <w:rsid w:val="00EB39CC"/>
  </w:style>
  <w:style w:type="paragraph" w:customStyle="1" w:styleId="katex-block">
    <w:name w:val="katex-block"/>
    <w:basedOn w:val="a"/>
    <w:rsid w:val="00EB39CC"/>
    <w:pPr>
      <w:widowControl/>
      <w:spacing w:before="100" w:beforeAutospacing="1" w:after="100" w:afterAutospacing="1"/>
      <w:jc w:val="left"/>
    </w:pPr>
    <w:rPr>
      <w:rFonts w:ascii="宋体" w:eastAsia="宋体" w:hAnsi="宋体" w:cs="宋体"/>
      <w:kern w:val="0"/>
      <w:sz w:val="24"/>
    </w:rPr>
  </w:style>
  <w:style w:type="character" w:customStyle="1" w:styleId="mop">
    <w:name w:val="mop"/>
    <w:basedOn w:val="a0"/>
    <w:rsid w:val="00EB39CC"/>
  </w:style>
  <w:style w:type="character" w:customStyle="1" w:styleId="30">
    <w:name w:val="标题 3 字符"/>
    <w:basedOn w:val="a0"/>
    <w:link w:val="3"/>
    <w:rsid w:val="00F61B5C"/>
    <w:rPr>
      <w:b/>
      <w:bCs/>
      <w:kern w:val="2"/>
      <w:sz w:val="32"/>
      <w:szCs w:val="32"/>
    </w:rPr>
  </w:style>
  <w:style w:type="character" w:styleId="a4">
    <w:name w:val="Hyperlink"/>
    <w:basedOn w:val="a0"/>
    <w:uiPriority w:val="99"/>
    <w:unhideWhenUsed/>
    <w:rsid w:val="00F61B5C"/>
    <w:rPr>
      <w:color w:val="0000FF"/>
      <w:u w:val="single"/>
    </w:rPr>
  </w:style>
  <w:style w:type="character" w:styleId="a5">
    <w:name w:val="Placeholder Text"/>
    <w:basedOn w:val="a0"/>
    <w:uiPriority w:val="99"/>
    <w:semiHidden/>
    <w:rsid w:val="005D0C4C"/>
    <w:rPr>
      <w:color w:val="808080"/>
    </w:rPr>
  </w:style>
  <w:style w:type="paragraph" w:styleId="a6">
    <w:name w:val="header"/>
    <w:basedOn w:val="a"/>
    <w:link w:val="a7"/>
    <w:rsid w:val="00FD0C2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FD0C27"/>
    <w:rPr>
      <w:kern w:val="2"/>
      <w:sz w:val="18"/>
      <w:szCs w:val="18"/>
    </w:rPr>
  </w:style>
  <w:style w:type="paragraph" w:styleId="a8">
    <w:name w:val="footer"/>
    <w:basedOn w:val="a"/>
    <w:link w:val="a9"/>
    <w:rsid w:val="00FD0C27"/>
    <w:pPr>
      <w:tabs>
        <w:tab w:val="center" w:pos="4153"/>
        <w:tab w:val="right" w:pos="8306"/>
      </w:tabs>
      <w:snapToGrid w:val="0"/>
      <w:jc w:val="left"/>
    </w:pPr>
    <w:rPr>
      <w:sz w:val="18"/>
      <w:szCs w:val="18"/>
    </w:rPr>
  </w:style>
  <w:style w:type="character" w:customStyle="1" w:styleId="a9">
    <w:name w:val="页脚 字符"/>
    <w:basedOn w:val="a0"/>
    <w:link w:val="a8"/>
    <w:rsid w:val="00FD0C27"/>
    <w:rPr>
      <w:kern w:val="2"/>
      <w:sz w:val="18"/>
      <w:szCs w:val="18"/>
    </w:rPr>
  </w:style>
  <w:style w:type="paragraph" w:styleId="aa">
    <w:name w:val="caption"/>
    <w:basedOn w:val="a"/>
    <w:next w:val="a"/>
    <w:unhideWhenUsed/>
    <w:qFormat/>
    <w:rsid w:val="001C380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97496">
      <w:bodyDiv w:val="1"/>
      <w:marLeft w:val="0"/>
      <w:marRight w:val="0"/>
      <w:marTop w:val="0"/>
      <w:marBottom w:val="0"/>
      <w:divBdr>
        <w:top w:val="none" w:sz="0" w:space="0" w:color="auto"/>
        <w:left w:val="none" w:sz="0" w:space="0" w:color="auto"/>
        <w:bottom w:val="none" w:sz="0" w:space="0" w:color="auto"/>
        <w:right w:val="none" w:sz="0" w:space="0" w:color="auto"/>
      </w:divBdr>
    </w:div>
    <w:div w:id="1282569292">
      <w:bodyDiv w:val="1"/>
      <w:marLeft w:val="0"/>
      <w:marRight w:val="0"/>
      <w:marTop w:val="0"/>
      <w:marBottom w:val="0"/>
      <w:divBdr>
        <w:top w:val="none" w:sz="0" w:space="0" w:color="auto"/>
        <w:left w:val="none" w:sz="0" w:space="0" w:color="auto"/>
        <w:bottom w:val="none" w:sz="0" w:space="0" w:color="auto"/>
        <w:right w:val="none" w:sz="0" w:space="0" w:color="auto"/>
      </w:divBdr>
    </w:div>
    <w:div w:id="1423339417">
      <w:bodyDiv w:val="1"/>
      <w:marLeft w:val="0"/>
      <w:marRight w:val="0"/>
      <w:marTop w:val="0"/>
      <w:marBottom w:val="0"/>
      <w:divBdr>
        <w:top w:val="none" w:sz="0" w:space="0" w:color="auto"/>
        <w:left w:val="none" w:sz="0" w:space="0" w:color="auto"/>
        <w:bottom w:val="none" w:sz="0" w:space="0" w:color="auto"/>
        <w:right w:val="none" w:sz="0" w:space="0" w:color="auto"/>
      </w:divBdr>
    </w:div>
    <w:div w:id="1655060442">
      <w:bodyDiv w:val="1"/>
      <w:marLeft w:val="0"/>
      <w:marRight w:val="0"/>
      <w:marTop w:val="0"/>
      <w:marBottom w:val="0"/>
      <w:divBdr>
        <w:top w:val="none" w:sz="0" w:space="0" w:color="auto"/>
        <w:left w:val="none" w:sz="0" w:space="0" w:color="auto"/>
        <w:bottom w:val="none" w:sz="0" w:space="0" w:color="auto"/>
        <w:right w:val="none" w:sz="0" w:space="0" w:color="auto"/>
      </w:divBdr>
    </w:div>
    <w:div w:id="1908104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github.com/openai/gym/wiki/CartPole-v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FA7E2-EBE3-4DCC-8E18-5B9C2F118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9094</TotalTime>
  <Pages>12</Pages>
  <Words>1262</Words>
  <Characters>7198</Characters>
  <Application>Microsoft Office Word</Application>
  <DocSecurity>0</DocSecurity>
  <Lines>59</Lines>
  <Paragraphs>16</Paragraphs>
  <ScaleCrop>false</ScaleCrop>
  <Company/>
  <LinksUpToDate>false</LinksUpToDate>
  <CharactersWithSpaces>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rockmao</dc:creator>
  <cp:lastModifiedBy>柳 成林</cp:lastModifiedBy>
  <cp:revision>4</cp:revision>
  <dcterms:created xsi:type="dcterms:W3CDTF">2014-10-29T12:08:00Z</dcterms:created>
  <dcterms:modified xsi:type="dcterms:W3CDTF">2023-05-07T13:12:00Z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5EAC4E9AE8474DD78493762C45C0D5D5_12</vt:lpwstr>
  </property>
</Properties>
</file>