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6DB3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一、关系代数的9种操作：</w:t>
      </w:r>
    </w:p>
    <w:p w14:paraId="68BC1769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关系代数中包括了：并、交、差、乘、选择、投影、联接、除、自然联接等操作。</w:t>
      </w:r>
    </w:p>
    <w:p w14:paraId="12DB0E81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五个基本操作：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并(∪)、差(-)、笛卡尔积(×)、投影(σ)、选择(π)</w:t>
      </w:r>
    </w:p>
    <w:p w14:paraId="78C81BA3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四个组合操作：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交(∩)、联接(等值联接)、自然联接(</w:t>
      </w:r>
      <w:proofErr w:type="spellStart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RcrossS</w:t>
      </w:r>
      <w:proofErr w:type="spellEnd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)、除法(÷)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注2：等值连接表示先做笛卡尔积(×)之后，对相应</w:t>
      </w:r>
      <w:proofErr w:type="gramStart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列进行</w:t>
      </w:r>
      <w:proofErr w:type="gramEnd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选择或等值关联后的结果(仅筛选行、不筛选列)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注2：自然连接表示两个关系中若有相同名称的属性，则自动作为关联条件，且仅列出一列</w:t>
      </w:r>
    </w:p>
    <w:p w14:paraId="2FD945EF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二、关系代数表达式：</w:t>
      </w:r>
    </w:p>
    <w:p w14:paraId="3D5CB645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由关系代数运算经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有限次</w:t>
      </w:r>
      <w:proofErr w:type="gramEnd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复合而成的式子称为关系代数表达式。这种表达式的运算结果仍然是一个关系。可以用关系代数表达式表示对数据库的查询和更新操作。</w:t>
      </w:r>
    </w:p>
    <w:p w14:paraId="28C943BE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三、举例说明：</w:t>
      </w:r>
    </w:p>
    <w:p w14:paraId="4C389F39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设教学</w:t>
      </w:r>
      <w:proofErr w:type="gramEnd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数据库中有</w:t>
      </w:r>
      <w:r w:rsidRPr="007E472C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3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个关系：</w:t>
      </w:r>
    </w:p>
    <w:p w14:paraId="33412753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</w:p>
    <w:p w14:paraId="658E57EB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学生关系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(SNO,SNAME,AGE,SEX)</w:t>
      </w:r>
    </w:p>
    <w:p w14:paraId="20CFB820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学习关系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(SNO,CNO,GRADE)</w:t>
      </w:r>
    </w:p>
    <w:p w14:paraId="5BD770BA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>课程关系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C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(CNO,CNAME,TEACHER)</w:t>
      </w:r>
    </w:p>
    <w:p w14:paraId="730C65E3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(1) 检索学习课程号为C2的学生学号与成绩</w:t>
      </w:r>
    </w:p>
    <w:p w14:paraId="3DAD98E5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SELECT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SNO,GRADE</w:t>
      </w:r>
      <w:proofErr w:type="gramEnd"/>
    </w:p>
    <w:p w14:paraId="47CF6487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FROM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SC</w:t>
      </w:r>
    </w:p>
    <w:p w14:paraId="7A5078FD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WHERE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'C2'</w:t>
      </w:r>
    </w:p>
    <w:p w14:paraId="7C3E7BF7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SNO,GRADE(σCNO='C2'(SC))</w:t>
      </w:r>
    </w:p>
    <w:p w14:paraId="0426AEE4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(2) 检索学习课程号为C2的学生学号与姓名</w:t>
      </w:r>
    </w:p>
    <w:p w14:paraId="5B10138E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SELECT </w:t>
      </w:r>
      <w:proofErr w:type="gramStart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SC.SNO,S</w:t>
      </w:r>
      <w:proofErr w:type="gramEnd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.SNAME</w:t>
      </w:r>
    </w:p>
    <w:p w14:paraId="12CB074E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FROM </w:t>
      </w:r>
      <w:proofErr w:type="gramStart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SC,S</w:t>
      </w:r>
      <w:proofErr w:type="gramEnd"/>
    </w:p>
    <w:p w14:paraId="11E3F136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WHERE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SC.SNO=S.SNO</w:t>
      </w:r>
    </w:p>
    <w:p w14:paraId="70A96F18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AND SC.CNO='C2'</w:t>
      </w:r>
    </w:p>
    <w:p w14:paraId="2F17DAB0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SNO,SNAME(σCNO='C2'(</w:t>
      </w:r>
      <w:proofErr w:type="spellStart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ScrossSC</w:t>
      </w:r>
      <w:proofErr w:type="spellEnd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))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此查询涉及S和SC，先进行自然连接，然后再执行选择投影操作。</w:t>
      </w:r>
    </w:p>
    <w:p w14:paraId="412D6C3A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SNO,SNAME（S）cross（πSNO(σCNO='C2'(SC))）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自然连接的右分量为"学了C2课的学生学号的集合"。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此表达式比前一个表达式优化，执行起来要省时间、省空间。</w:t>
      </w:r>
    </w:p>
    <w:p w14:paraId="069DC231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(3) 检索选修课程名为MATHS的学生学号与姓名</w:t>
      </w:r>
    </w:p>
    <w:p w14:paraId="6D2F9276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SELECT </w:t>
      </w:r>
      <w:proofErr w:type="gramStart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SC.SNO,S</w:t>
      </w:r>
      <w:proofErr w:type="gramEnd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.SNAME</w:t>
      </w:r>
    </w:p>
    <w:p w14:paraId="5512AFB4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FROM </w:t>
      </w:r>
      <w:proofErr w:type="gramStart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SC,S</w:t>
      </w:r>
      <w:proofErr w:type="gramEnd"/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,C</w:t>
      </w:r>
    </w:p>
    <w:p w14:paraId="48EB6987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WHERE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SC.SNO=S.SNO</w:t>
      </w:r>
    </w:p>
    <w:p w14:paraId="0A3C316B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AND SC.CNO=C.CNO</w:t>
      </w:r>
    </w:p>
    <w:p w14:paraId="42409363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AND 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C.CNAME</w:t>
      </w:r>
      <w:proofErr w:type="gramEnd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'MATHS'</w:t>
      </w:r>
    </w:p>
    <w:p w14:paraId="42631BAD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SNO,SANME(σCNAME='MATHS'(</w:t>
      </w:r>
      <w:proofErr w:type="spellStart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ScrossSCcrossC</w:t>
      </w:r>
      <w:proofErr w:type="spellEnd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))</w:t>
      </w:r>
    </w:p>
    <w:p w14:paraId="6F298619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(4) 检索选修课程号为C2或C4的学生学号</w:t>
      </w:r>
    </w:p>
    <w:p w14:paraId="270A6D83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SELECT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SNO</w:t>
      </w:r>
    </w:p>
    <w:p w14:paraId="5617FAF4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FROM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SC</w:t>
      </w:r>
    </w:p>
    <w:p w14:paraId="71033D9A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WHERE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'C2'</w:t>
      </w:r>
    </w:p>
    <w:p w14:paraId="245F2A6B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OR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'C4'</w:t>
      </w:r>
    </w:p>
    <w:p w14:paraId="71EB0CE1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SNO(σ CNO='C2'∨CNO='C4'(SC))</w:t>
      </w:r>
    </w:p>
    <w:p w14:paraId="615A14EA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(5) 检索至少选修课程号为C2或C4的学生学号</w:t>
      </w:r>
    </w:p>
    <w:p w14:paraId="57E1348A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SELECT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SA.SNO</w:t>
      </w:r>
    </w:p>
    <w:p w14:paraId="75A982AC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lastRenderedPageBreak/>
        <w:t xml:space="preserve">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FROM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SC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AS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SA,SC</w:t>
      </w:r>
      <w:proofErr w:type="gramEnd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AS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SB</w:t>
      </w:r>
    </w:p>
    <w:p w14:paraId="0306F9F2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WHERE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SA.SNO=SB.SNO</w:t>
      </w:r>
    </w:p>
    <w:p w14:paraId="3DAF7D53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AND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SA.CNO=</w:t>
      </w:r>
      <w:r w:rsidRPr="007E472C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'C2'</w:t>
      </w:r>
    </w:p>
    <w:p w14:paraId="1067ACC7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AND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SB.CNO=</w:t>
      </w:r>
      <w:r w:rsidRPr="007E472C">
        <w:rPr>
          <w:rFonts w:ascii="Courier New" w:eastAsia="宋体" w:hAnsi="Courier New" w:cs="Courier New"/>
          <w:color w:val="008000"/>
          <w:kern w:val="0"/>
          <w:sz w:val="18"/>
          <w:szCs w:val="18"/>
          <w:bdr w:val="single" w:sz="6" w:space="12" w:color="CCCCCC" w:frame="1"/>
          <w:shd w:val="clear" w:color="auto" w:fill="F5F5F5"/>
        </w:rPr>
        <w:t>'C4'</w:t>
      </w:r>
    </w:p>
    <w:p w14:paraId="745C0DAE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1(σ1=4∧2='C2'∧5='C4'（SC×SC）)</w:t>
      </w:r>
    </w:p>
    <w:p w14:paraId="0A85BFAE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(6) 检索不学C2课的学生姓名与年龄</w:t>
      </w:r>
    </w:p>
    <w:p w14:paraId="4817263D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SELECT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SNAME,AGE</w:t>
      </w:r>
      <w:proofErr w:type="gramEnd"/>
    </w:p>
    <w:p w14:paraId="3B22DC8F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FROM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</w:t>
      </w:r>
    </w:p>
    <w:p w14:paraId="43743117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MINUS</w:t>
      </w:r>
    </w:p>
    <w:p w14:paraId="5B8C22B6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SELECT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S.SNAME</w:t>
      </w:r>
      <w:proofErr w:type="gramEnd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,S.AGE</w:t>
      </w:r>
    </w:p>
    <w:p w14:paraId="2A1C746A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FROM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proofErr w:type="gramStart"/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SC,S</w:t>
      </w:r>
      <w:proofErr w:type="gramEnd"/>
    </w:p>
    <w:p w14:paraId="20AAC740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WHERE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SC.SNO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S.SNO</w:t>
      </w:r>
    </w:p>
    <w:p w14:paraId="52AA9354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AND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SC.CNO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'C2'</w:t>
      </w:r>
    </w:p>
    <w:p w14:paraId="74E2D661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(Oracle)</w:t>
      </w:r>
    </w:p>
    <w:p w14:paraId="3D47316A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π SNAME,AGE（S）－πSNAME,AGE(σCNO='C2'（</w:t>
      </w:r>
      <w:proofErr w:type="spellStart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ScrossSC</w:t>
      </w:r>
      <w:proofErr w:type="spellEnd"/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）)</w:t>
      </w:r>
    </w:p>
    <w:p w14:paraId="6F3F71D1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(7) 检索学习全部课程的学生姓名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这个定义用SQL表示比较麻烦，略过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π SNO,CNO(SC)÷πCNO(C)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先用除法取出选取所有课程的SNO集(除法可以理解为一个Filter)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π SNAME(S cross (πSNO,CNO(SC)÷πCNO(C)))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再关联S表取出SNAME</w:t>
      </w:r>
    </w:p>
    <w:p w14:paraId="6FFE559C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(8) 检索所学课程包含S3所学课程的学生学号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这个定义用SQL表示比较麻烦，略过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π SNO,CNO(SC)÷ πCNO(σSNO='S3'(SC)）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同样运用了除法的特性</w:t>
      </w:r>
    </w:p>
    <w:p w14:paraId="0B273717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(9) 将新课程元组('C10','PHYSICS','YU')插入到关系C中</w:t>
      </w:r>
    </w:p>
    <w:p w14:paraId="7A7912BE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INSERT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INTO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VALUES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(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'C10'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'PHYSICS'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,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'YU'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>)</w:t>
      </w:r>
    </w:p>
    <w:p w14:paraId="11D0F55E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(C∪('C10','PHYSICS','YU'))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记住该符号的用法</w:t>
      </w:r>
    </w:p>
    <w:p w14:paraId="1861D1D2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t>(10) 将学号S4选修课程号为C4的成绩改为85分</w:t>
      </w:r>
    </w:p>
    <w:p w14:paraId="7BBB2161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UPDATE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SC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SET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GRADE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880000"/>
          <w:kern w:val="0"/>
          <w:sz w:val="18"/>
          <w:szCs w:val="18"/>
          <w:bdr w:val="single" w:sz="6" w:space="12" w:color="CCCCCC" w:frame="1"/>
          <w:shd w:val="clear" w:color="auto" w:fill="F5F5F5"/>
        </w:rPr>
        <w:t>85</w:t>
      </w:r>
    </w:p>
    <w:p w14:paraId="54FC7A00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WHERE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SNO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'S4'</w:t>
      </w:r>
    </w:p>
    <w:p w14:paraId="74E14443" w14:textId="77777777" w:rsidR="007E472C" w:rsidRPr="007E472C" w:rsidRDefault="007E472C" w:rsidP="007E4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</w:pP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  </w:t>
      </w:r>
      <w:r w:rsidRPr="007E472C">
        <w:rPr>
          <w:rFonts w:ascii="Courier New" w:eastAsia="宋体" w:hAnsi="Courier New" w:cs="Courier New"/>
          <w:color w:val="0000FF"/>
          <w:kern w:val="0"/>
          <w:sz w:val="18"/>
          <w:szCs w:val="18"/>
          <w:bdr w:val="single" w:sz="6" w:space="12" w:color="CCCCCC" w:frame="1"/>
          <w:shd w:val="clear" w:color="auto" w:fill="F5F5F5"/>
        </w:rPr>
        <w:t>AND</w:t>
      </w:r>
      <w:r w:rsidRPr="007E472C">
        <w:rPr>
          <w:rFonts w:ascii="Courier New" w:eastAsia="宋体" w:hAnsi="Courier New" w:cs="Courier New"/>
          <w:color w:val="444444"/>
          <w:kern w:val="0"/>
          <w:sz w:val="18"/>
          <w:szCs w:val="18"/>
          <w:bdr w:val="single" w:sz="6" w:space="12" w:color="CCCCCC" w:frame="1"/>
          <w:shd w:val="clear" w:color="auto" w:fill="F5F5F5"/>
        </w:rPr>
        <w:t xml:space="preserve"> CNO</w:t>
      </w:r>
      <w:r w:rsidRPr="007E472C">
        <w:rPr>
          <w:rFonts w:ascii="Courier New" w:eastAsia="宋体" w:hAnsi="Courier New" w:cs="Courier New"/>
          <w:color w:val="AB5656"/>
          <w:kern w:val="0"/>
          <w:sz w:val="18"/>
          <w:szCs w:val="18"/>
          <w:bdr w:val="single" w:sz="6" w:space="12" w:color="CCCCCC" w:frame="1"/>
          <w:shd w:val="clear" w:color="auto" w:fill="F5F5F5"/>
        </w:rPr>
        <w:t>=</w:t>
      </w:r>
      <w:r w:rsidRPr="007E472C">
        <w:rPr>
          <w:rFonts w:ascii="Courier New" w:eastAsia="宋体" w:hAnsi="Courier New" w:cs="Courier New"/>
          <w:color w:val="A31515"/>
          <w:kern w:val="0"/>
          <w:sz w:val="18"/>
          <w:szCs w:val="18"/>
          <w:bdr w:val="single" w:sz="6" w:space="12" w:color="CCCCCC" w:frame="1"/>
          <w:shd w:val="clear" w:color="auto" w:fill="F5F5F5"/>
        </w:rPr>
        <w:t>'C4'</w:t>
      </w:r>
    </w:p>
    <w:p w14:paraId="0104BE9F" w14:textId="77777777" w:rsidR="007E472C" w:rsidRPr="007E472C" w:rsidRDefault="007E472C" w:rsidP="007E472C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（SC－（'S4','C4',?)∪('S4','C4',85)）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先用'－'实现DELETE功能，再用'∪'实现INSERT功能</w:t>
      </w:r>
      <w:r w:rsidRPr="007E472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注意使用?来表示检索时忽略该字段值</w:t>
      </w:r>
    </w:p>
    <w:p w14:paraId="035B6F68" w14:textId="622194CA" w:rsidR="00452F8C" w:rsidRDefault="00452F8C"/>
    <w:p w14:paraId="747AC009" w14:textId="77777777" w:rsidR="00112A92" w:rsidRPr="00112A92" w:rsidRDefault="00112A92" w:rsidP="00112A92">
      <w:pPr>
        <w:widowControl/>
        <w:spacing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A92">
        <w:rPr>
          <w:rFonts w:ascii="宋体" w:eastAsia="宋体" w:hAnsi="宋体" w:cs="宋体"/>
          <w:b/>
          <w:bCs/>
          <w:kern w:val="0"/>
          <w:sz w:val="36"/>
          <w:szCs w:val="36"/>
        </w:rPr>
        <w:t>基本运算</w:t>
      </w:r>
    </w:p>
    <w:p w14:paraId="24261F65" w14:textId="77777777" w:rsidR="00112A92" w:rsidRPr="00112A92" w:rsidRDefault="00112A92" w:rsidP="00112A9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每一种基本运算的结果都是一个新的关系，可以用这个关系继续参与运算，借此便可进行复杂的运算</w:t>
      </w:r>
    </w:p>
    <w:p w14:paraId="658F1E8F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选择运算（select）==&gt;相当于SQL语句中的WHERE子句的职能</w:t>
      </w:r>
    </w:p>
    <w:p w14:paraId="3E944EFB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选择谓词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(关系)</w:t>
      </w:r>
    </w:p>
    <w:p w14:paraId="5AA6D6C3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举个栗子： </w:t>
      </w:r>
    </w:p>
    <w:p w14:paraId="4D89E00A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&gt;1000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</w:t>
      </w:r>
    </w:p>
    <w:p w14:paraId="3D64BA5F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上式表示取出查询工资大于1000的所有员工的信息</w:t>
      </w:r>
    </w:p>
    <w:p w14:paraId="5C4EA713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等价于下面的SQL语句</w:t>
      </w:r>
    </w:p>
    <w:p w14:paraId="506C7891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*</w:t>
      </w:r>
    </w:p>
    <w:p w14:paraId="6C5A2565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595981E9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SAL &gt; 1000</w:t>
      </w:r>
    </w:p>
    <w:p w14:paraId="59D9A8FA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选择谓词的分类 </w:t>
      </w:r>
    </w:p>
    <w:p w14:paraId="0E3456CA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比较：=、≠、&lt;、≤、&gt;和≥</w:t>
      </w:r>
    </w:p>
    <w:p w14:paraId="08F2404E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连词：and(∧)、or(∨)和not(¬)==&gt;可以将多个谓词合并成一个大的谓词</w:t>
      </w:r>
    </w:p>
    <w:p w14:paraId="5099974C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可以包括两个属性（字段的比较）：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COMM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&gt;SAL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(EMP)表示抽成大于工资的人</w:t>
      </w:r>
    </w:p>
    <w:p w14:paraId="2F4E29D5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投影运算（project）==&gt;相当于SQL语句中的SELECT子句的职能</w:t>
      </w:r>
    </w:p>
    <w:p w14:paraId="64A7A772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格式：∏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字段序列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(关系)</w:t>
      </w:r>
    </w:p>
    <w:p w14:paraId="0ECF9CCE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4DBF3CE3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(EMP)</w:t>
      </w:r>
    </w:p>
    <w:p w14:paraId="3C8FB731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上式表示查看所有员工的姓名和工资</w:t>
      </w:r>
    </w:p>
    <w:p w14:paraId="7073ADC3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等价于下面的SQL语句</w:t>
      </w:r>
    </w:p>
    <w:p w14:paraId="20DDFF50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7F986212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13F74DB8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关系的组合运算==&gt;就像SQL中select、where子句那样的组合效果</w:t>
      </w:r>
    </w:p>
    <w:p w14:paraId="116D4504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举个栗子 </w:t>
      </w:r>
    </w:p>
    <w:p w14:paraId="27FD74A2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&gt;1000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</w:t>
      </w:r>
    </w:p>
    <w:p w14:paraId="41703DF3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上面的式子求出了所有工资大于1000的员工的名字和工资(实际上就是将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&gt;1000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</w:t>
      </w:r>
      <w:r w:rsidRPr="00112A92">
        <w:rPr>
          <w:rFonts w:ascii="宋体" w:eastAsia="宋体" w:hAnsi="宋体" w:cs="宋体"/>
          <w:kern w:val="0"/>
          <w:sz w:val="24"/>
          <w:szCs w:val="24"/>
        </w:rPr>
        <w:t>执行的结果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一个临时的关系，参与了投影运算得到的)</w:t>
      </w:r>
    </w:p>
    <w:p w14:paraId="0A05579E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等价于下面的SQL语句</w:t>
      </w:r>
    </w:p>
    <w:p w14:paraId="09FEEEB1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1417A8D0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6AB3E2FD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SAL &gt; 1000</w:t>
      </w:r>
    </w:p>
    <w:p w14:paraId="1218034B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事实关系的组合运算就是那么简单，分析的时候把每个简单运算的结果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一个新的关系参与后面的运算，这样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层层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剥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开来，再复杂的语句也变得容易分析</w:t>
      </w:r>
    </w:p>
    <w:p w14:paraId="3E42FFA1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并运算（union）==&gt;相当于SQL中UNION关键字的职能</w:t>
      </w:r>
    </w:p>
    <w:p w14:paraId="2B55A3D9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格式：（关系r）∪（关系s）</w:t>
      </w:r>
    </w:p>
    <w:p w14:paraId="0F7B85F0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10CE1451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&gt;1000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 ∪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COMM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&gt;300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</w:t>
      </w:r>
    </w:p>
    <w:p w14:paraId="4CEE2FE2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上面的式子求出了所有工资大于1000或抽成大于300的员工的姓名和工资，等价于下面的SQL语句</w:t>
      </w:r>
    </w:p>
    <w:p w14:paraId="68AFBD60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390108A2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77B4F2E2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SAL &gt; 1000</w:t>
      </w:r>
    </w:p>
    <w:p w14:paraId="73D6C59B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1167AEBE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51A763FF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1DB41796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COMM &gt; 300</w:t>
      </w:r>
    </w:p>
    <w:p w14:paraId="20F9A930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几点需要额外注意的</w:t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24DC6C28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此处的并运算是集合运算，所以结果是去重的，结果集中不存在重复的元组（</w:t>
      </w:r>
      <w:r w:rsidRPr="00112A92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而在SQL语句中，指定UNION ALL是可以保留重复的</w:t>
      </w:r>
      <w:r w:rsidRPr="00112A92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372E0C94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关系r与关系s必须是同元的，即它们的属性的数目要求必须相同（这就和SQL语句中UNION使用的时候要求上下两个语句的字段数相同是一样的意思）</w:t>
      </w:r>
    </w:p>
    <w:p w14:paraId="7CA55FA1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关系r和关系s对应位置的属性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域应该是类型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兼容的（同样和SQL中UNION使用时，每个对应位置字段类型兼容是一样的意思）</w:t>
      </w:r>
    </w:p>
    <w:p w14:paraId="6F52A9D5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集合的差运算（set-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defference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）==&gt;相当于SQL语句中的EXCEPT</w:t>
      </w:r>
    </w:p>
    <w:p w14:paraId="514A4471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格式：(关系r)-(关系s)</w:t>
      </w:r>
    </w:p>
    <w:p w14:paraId="29308AD4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464AB072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&gt;1000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 -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COMM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&gt;300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</w:t>
      </w:r>
    </w:p>
    <w:p w14:paraId="3A5FDF8E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>上面的式子表示工资大于1000但抽成不大于300的员工的姓名和工资，等价于下面的SQL语句</w:t>
      </w:r>
    </w:p>
    <w:p w14:paraId="0B1011C5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02867B7A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7C3BA0AD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SAL &gt; 1000</w:t>
      </w:r>
    </w:p>
    <w:p w14:paraId="1690173F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EXCEPT</w:t>
      </w:r>
    </w:p>
    <w:p w14:paraId="30D882CF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7D1F1E81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2DE23CDE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COMM &gt; 300</w:t>
      </w:r>
    </w:p>
    <w:p w14:paraId="5B45C9D1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几点需要额外注意的</w:t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14:paraId="1F5C4778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此处的注意同上面的并运算的注意事项</w:t>
      </w:r>
    </w:p>
    <w:p w14:paraId="322E99B1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笛卡尔积运算（Cartesian-product）==&gt;等价于SQL语句中两个表进行笛卡尔积（全匹配）得到的结果，即SQL中进行多表连接时不指定连接条件的情况</w:t>
      </w:r>
    </w:p>
    <w:p w14:paraId="40CADFA3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格式：(关系r)×(关系)</w:t>
      </w:r>
    </w:p>
    <w:p w14:paraId="41F23CDE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举个栗子： </w:t>
      </w:r>
    </w:p>
    <w:p w14:paraId="0515E386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EMP × DEPT</w:t>
      </w:r>
    </w:p>
    <w:p w14:paraId="33C63B1C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上面的式子表示两个表进行全匹配，等价于下面的SQL语句</w:t>
      </w:r>
    </w:p>
    <w:p w14:paraId="56D67A30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*</w:t>
      </w:r>
    </w:p>
    <w:p w14:paraId="7D1A552E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EMP, DEPT</w:t>
      </w:r>
    </w:p>
    <w:p w14:paraId="7642CC6E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下面两个式子是等价的 </w:t>
      </w:r>
    </w:p>
    <w:p w14:paraId="7BA98893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ENAME,DNAME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EMP.DEPTNO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=DEPT.DEPTNO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JOB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="MANAGER"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(EMP×DEPT)))</w:t>
      </w:r>
    </w:p>
    <w:p w14:paraId="31E96FE8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ENAME,DNAME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EMP.DEPTNO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=DEPT.DEPTNO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((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JOB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="MANAGER"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(EMP))×DEPT)</w:t>
      </w:r>
    </w:p>
    <w:p w14:paraId="6376DE89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下面是对这两个式子的SQL转化，转化之后就一目了然了 </w:t>
      </w:r>
    </w:p>
    <w:p w14:paraId="62442401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-- 对应第一个式子</w:t>
      </w:r>
    </w:p>
    <w:p w14:paraId="6B262C54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DNAME</w:t>
      </w:r>
    </w:p>
    <w:p w14:paraId="327F76EC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 JOIN DEPT ON EMP.DEPTNO = DEPT.DEPTNO</w:t>
      </w:r>
    </w:p>
    <w:p w14:paraId="5F01FE7E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JOB = 'MANAGER'</w:t>
      </w:r>
    </w:p>
    <w:p w14:paraId="6A8D21E7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5A9DF8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-- 对应第二个式子</w:t>
      </w:r>
    </w:p>
    <w:p w14:paraId="066B0106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DNAME</w:t>
      </w:r>
    </w:p>
    <w:p w14:paraId="5212F30F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DEPT JOIN (SELECT *</w:t>
      </w:r>
    </w:p>
    <w:p w14:paraId="3C0362E9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               FROM EMP</w:t>
      </w:r>
    </w:p>
    <w:p w14:paraId="68F66407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               WHERE JOB = 'MANAGER')</w:t>
      </w:r>
    </w:p>
    <w:p w14:paraId="4F684326" w14:textId="77777777" w:rsidR="00112A92" w:rsidRPr="00112A92" w:rsidRDefault="00112A92" w:rsidP="00112A92">
      <w:pPr>
        <w:widowControl/>
        <w:numPr>
          <w:ilvl w:val="2"/>
          <w:numId w:val="1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         ON EMP.DEPTNO = DEPT.DEPTNO</w:t>
      </w:r>
    </w:p>
    <w:p w14:paraId="6DE4E424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更名运算（rename）==&gt;等价于SQL语句中as的职能</w:t>
      </w:r>
    </w:p>
    <w:p w14:paraId="01112308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ρ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X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(A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1,A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2,...,An)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(E)==&gt;表示的是将关系E更名为X，A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i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表示的是给E的第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个字段指定别名</w:t>
      </w:r>
    </w:p>
    <w:p w14:paraId="09799764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18B194A0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ENAME,DNAME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(σ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e.DEPTNO=d.DEPTNO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JOB="MANAGER"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(ρ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(EMP)×ρ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d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(DEPT))))</w:t>
      </w:r>
    </w:p>
    <w:p w14:paraId="6F9F6D11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上面式子含义就不解释了，是上面举的栗子，只是引入了更名运算符，它等价于下面的SQL语句</w:t>
      </w:r>
    </w:p>
    <w:p w14:paraId="52280A71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DNAME</w:t>
      </w:r>
    </w:p>
    <w:p w14:paraId="65256A70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FROM EMP e JOIN DEPT d ON </w:t>
      </w:r>
      <w:proofErr w:type="spellStart"/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e.DEPTNO</w:t>
      </w:r>
      <w:proofErr w:type="spellEnd"/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d.DEPTNO</w:t>
      </w:r>
      <w:proofErr w:type="spellEnd"/>
    </w:p>
    <w:p w14:paraId="67713F46" w14:textId="77777777" w:rsidR="00112A92" w:rsidRPr="00112A92" w:rsidRDefault="00112A92" w:rsidP="00112A92">
      <w:pPr>
        <w:widowControl/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JOB = 'MANAGER'</w:t>
      </w:r>
    </w:p>
    <w:p w14:paraId="7E95528B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来，学习完上面的基本运算，来做个实际的栗子，要求找到员工表中的最高工资（因为目前还没有介绍类似SQL中组函数的操作，后面会介绍。所以通过以下方式来实现）</w:t>
      </w:r>
    </w:p>
    <w:p w14:paraId="418C90D6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step1: 找到所有不是最高工资的人 </w:t>
      </w:r>
    </w:p>
    <w:p w14:paraId="489D42C6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e1.SAL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e1.sal &lt; e2.sal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(ρ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e1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(EMP)×ρ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e2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(EMP)))</w:t>
      </w:r>
    </w:p>
    <w:p w14:paraId="54178862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step2: 用所有的员工减去上面的员工，即得到最高工资 </w:t>
      </w:r>
    </w:p>
    <w:p w14:paraId="25D80B5E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SAL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 - ∏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e1.SAL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e1.sal &lt; e2.sal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(ρ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e1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(EMP)×ρ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e2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(EMP)))</w:t>
      </w:r>
    </w:p>
    <w:p w14:paraId="6C38E0F9" w14:textId="77777777" w:rsidR="00112A92" w:rsidRPr="00112A92" w:rsidRDefault="00112A92" w:rsidP="00112A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在书写关系运算表达式的时候可以用序列号代替字段名（但是不直观，不常用，一般不用）</w:t>
      </w:r>
    </w:p>
    <w:p w14:paraId="5D1BA9C4" w14:textId="77777777" w:rsidR="00112A92" w:rsidRPr="00112A92" w:rsidRDefault="00112A92" w:rsidP="00112A9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094CA10B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$6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$6 &lt; $14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(EMP×EMP))</w:t>
      </w:r>
    </w:p>
    <w:p w14:paraId="5BCAD87E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等价于下面的运算</w:t>
      </w:r>
    </w:p>
    <w:p w14:paraId="0FE04E24" w14:textId="77777777" w:rsidR="00112A92" w:rsidRPr="00112A92" w:rsidRDefault="00112A92" w:rsidP="00112A92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e1.SAL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e1.sal &lt; e2.sal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(ρ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(EMP)×ρ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(EMP)))</w:t>
      </w:r>
    </w:p>
    <w:p w14:paraId="2B2271ED" w14:textId="77777777" w:rsidR="00112A92" w:rsidRPr="00112A92" w:rsidRDefault="00112A92" w:rsidP="00112A92">
      <w:pPr>
        <w:widowControl/>
        <w:spacing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A92">
        <w:rPr>
          <w:rFonts w:ascii="宋体" w:eastAsia="宋体" w:hAnsi="宋体" w:cs="宋体"/>
          <w:b/>
          <w:bCs/>
          <w:kern w:val="0"/>
          <w:sz w:val="36"/>
          <w:szCs w:val="36"/>
        </w:rPr>
        <w:t>附加运算</w:t>
      </w:r>
    </w:p>
    <w:p w14:paraId="63796970" w14:textId="77777777" w:rsidR="00112A92" w:rsidRPr="00112A92" w:rsidRDefault="00112A92" w:rsidP="00112A9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附加运算是由基本运算组成的，不能增强基本运算的运算能力，但是能简化运算</w:t>
      </w:r>
    </w:p>
    <w:p w14:paraId="43CECD72" w14:textId="77777777" w:rsidR="00112A92" w:rsidRPr="00112A92" w:rsidRDefault="00112A92" w:rsidP="00112A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集合交运算（intersection）==&gt;相当于SQL语句中INTERSECT关键字的职能</w:t>
      </w:r>
    </w:p>
    <w:p w14:paraId="6FAC6D7F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格式：(关系r)∩(关系s)</w:t>
      </w:r>
    </w:p>
    <w:p w14:paraId="44F18E3B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因为集合交运算是可以由前面的基本运算组合产生的，所以把它归到附加运算 </w:t>
      </w:r>
    </w:p>
    <w:p w14:paraId="01EA5942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A ∩ B &lt;=&gt; A - (A - B)</w:t>
      </w:r>
    </w:p>
    <w:p w14:paraId="166EFB11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3AA27699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&gt;1000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 ∩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ENAME,SAL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COMM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&gt;300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(EMP))</w:t>
      </w:r>
    </w:p>
    <w:p w14:paraId="05AC97A3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上面的式子表示工资大于1000并且抽成大于300的员工的姓名和工资，等价于下面的SQL语句</w:t>
      </w:r>
    </w:p>
    <w:p w14:paraId="494209B4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057B0ECB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5CF33166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>WHERE SAL &gt; 1000</w:t>
      </w:r>
    </w:p>
    <w:p w14:paraId="78BB03F9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INTERSECT</w:t>
      </w:r>
    </w:p>
    <w:p w14:paraId="39945334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ENAME, SAL</w:t>
      </w:r>
    </w:p>
    <w:p w14:paraId="0A48D387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EMP</w:t>
      </w:r>
    </w:p>
    <w:p w14:paraId="26E78928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COMM &gt; 300</w:t>
      </w:r>
    </w:p>
    <w:p w14:paraId="1B859654" w14:textId="77777777" w:rsidR="00112A92" w:rsidRPr="00112A92" w:rsidRDefault="00112A92" w:rsidP="00112A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自然连接（natural join）==&gt; 相当于SQL语句中的NATURAL JOIN</w:t>
      </w:r>
    </w:p>
    <w:p w14:paraId="6EE4E356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格式：(关系)</w:t>
      </w:r>
      <w:r w:rsidRPr="00112A92">
        <w:rPr>
          <w:rFonts w:ascii="MS Gothic" w:eastAsia="MS Gothic" w:hAnsi="MS Gothic" w:cs="MS Gothic" w:hint="eastAsia"/>
          <w:b/>
          <w:bCs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(关系)</w:t>
      </w:r>
    </w:p>
    <w:p w14:paraId="5DF25DBD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自然连接的形式化定义</w:t>
      </w:r>
    </w:p>
    <w:p w14:paraId="36031379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r,s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是两个关系</w:t>
      </w:r>
    </w:p>
    <w:p w14:paraId="2F0ECD71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R，S是上面两个关系对应的关系模式（其实就是上述两个关系各自的属性列表）</w:t>
      </w:r>
    </w:p>
    <w:p w14:paraId="65EC42A3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R ∩ S 表示r和s的同名属性列表</w:t>
      </w:r>
    </w:p>
    <w:p w14:paraId="33C55835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R ∪ S 表示出现在r或s上的属性名列表(是一个集合，不包同名属性，存在同名属性会去重)</w:t>
      </w:r>
    </w:p>
    <w:p w14:paraId="34D5BFCC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R - S 表示出现在R上，但不出现在S上的属性名列表</w:t>
      </w:r>
    </w:p>
    <w:p w14:paraId="072BC716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则可做如下定义</w:t>
      </w:r>
    </w:p>
    <w:p w14:paraId="35813F88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r</w:t>
      </w:r>
      <w:r w:rsidRPr="00112A92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 = </w:t>
      </w:r>
      <w:r w:rsidRPr="00112A92">
        <w:rPr>
          <w:rFonts w:ascii="宋体" w:eastAsia="宋体" w:hAnsi="宋体" w:cs="宋体" w:hint="eastAsia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R∪S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r.A1=s.A1 ∧ r.A2=s.A2 ∧ ... ∧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r.An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=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s.An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r×s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)) ，其中 R∩S={A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..., 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112A9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A6F0226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4FB2390E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name,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course_id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(instructor </w:t>
      </w:r>
      <w:r w:rsidRPr="00112A92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teaches)</w:t>
      </w:r>
    </w:p>
    <w:p w14:paraId="0343B258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上面的式子列出了所有老师的名字以及其所授课程的id，等价于下面的SQL语句</w:t>
      </w:r>
    </w:p>
    <w:p w14:paraId="571D8ECB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SELECT name,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</w:p>
    <w:p w14:paraId="23FBDDC3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intructor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natural join teaches</w:t>
      </w:r>
    </w:p>
    <w:p w14:paraId="10774E6B" w14:textId="77777777" w:rsidR="00112A92" w:rsidRPr="00112A92" w:rsidRDefault="00112A92" w:rsidP="00112A92">
      <w:pPr>
        <w:widowControl/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: 两个关系模式执行自然连接以后属性的排布顺序：</w:t>
      </w:r>
    </w:p>
    <w:p w14:paraId="4C082AC6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排在最前面的是两个关系模式相同的属性</w:t>
      </w:r>
    </w:p>
    <w:p w14:paraId="705DC7D7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其次是只属于第一个关系模式的属性</w:t>
      </w:r>
    </w:p>
    <w:p w14:paraId="58C8821C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ind w:left="21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最后是只属于第二个关系模式的属性</w:t>
      </w:r>
    </w:p>
    <w:p w14:paraId="1F344184" w14:textId="77777777" w:rsidR="00112A92" w:rsidRPr="00112A92" w:rsidRDefault="00112A92" w:rsidP="00112A92">
      <w:pPr>
        <w:widowControl/>
        <w:spacing w:before="100" w:beforeAutospacing="1" w:afterAutospacing="1"/>
        <w:ind w:left="1440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！！！所以所两个关系模式进行自然连接以后，总的属性的个数是减少了，具体减少的个数等于同名属性的个数</w:t>
      </w:r>
    </w:p>
    <w:p w14:paraId="32C23A86" w14:textId="77777777" w:rsidR="00112A92" w:rsidRPr="00112A92" w:rsidRDefault="00112A92" w:rsidP="00112A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theta连接==&gt;是带限定条件的笛卡尔积</w:t>
      </w:r>
    </w:p>
    <w:p w14:paraId="604BEACA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格式：(关系)</w:t>
      </w:r>
      <w:r w:rsidRPr="00112A92">
        <w:rPr>
          <w:rFonts w:ascii="MS Gothic" w:eastAsia="MS Gothic" w:hAnsi="MS Gothic" w:cs="MS Gothic" w:hint="eastAsia"/>
          <w:b/>
          <w:bCs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Θ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(关系)</w:t>
      </w:r>
    </w:p>
    <w:p w14:paraId="5B7B257E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形式化定义： </w:t>
      </w:r>
    </w:p>
    <w:p w14:paraId="1E5A3202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r </w:t>
      </w:r>
      <w:r w:rsidRPr="00112A92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Θ</w:t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s =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Θ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(r × s)</w:t>
      </w:r>
    </w:p>
    <w:p w14:paraId="053D4B66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 </w:t>
      </w:r>
    </w:p>
    <w:p w14:paraId="1B824546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name,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course_id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(instructor </w:t>
      </w:r>
      <w:r w:rsidRPr="00112A92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instructor.ID = teaches.ID ∧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instructor.salary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 &gt; 5000 </w:t>
      </w:r>
      <w:r w:rsidRPr="00112A92">
        <w:rPr>
          <w:rFonts w:ascii="宋体" w:eastAsia="宋体" w:hAnsi="宋体" w:cs="宋体"/>
          <w:kern w:val="0"/>
          <w:sz w:val="24"/>
          <w:szCs w:val="24"/>
        </w:rPr>
        <w:t>teaches)</w:t>
      </w:r>
    </w:p>
    <w:p w14:paraId="6FA85143" w14:textId="77777777" w:rsidR="00112A92" w:rsidRPr="00112A92" w:rsidRDefault="00112A92" w:rsidP="00112A92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>上面的式子表示列出所有工资大于5000的老师的名字以及其所授课程的id， 等价于下面的SQL语句</w:t>
      </w:r>
    </w:p>
    <w:p w14:paraId="27427871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-- 使用 join...on 的时候 on 后面写连接条件，然后将其它条件放在where里</w:t>
      </w:r>
    </w:p>
    <w:p w14:paraId="3C135FB1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SELECT name,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course_id</w:t>
      </w:r>
      <w:proofErr w:type="spellEnd"/>
    </w:p>
    <w:p w14:paraId="4E4ADE92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instructor join teaches on instructor.ID = teaches.ID</w:t>
      </w:r>
    </w:p>
    <w:p w14:paraId="294955A4" w14:textId="77777777" w:rsidR="00112A92" w:rsidRPr="00112A92" w:rsidRDefault="00112A92" w:rsidP="00112A92">
      <w:pPr>
        <w:widowControl/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WHERE </w:t>
      </w:r>
      <w:proofErr w:type="spellStart"/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instructor.salary</w:t>
      </w:r>
      <w:proofErr w:type="spellEnd"/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&gt; 5000     </w:t>
      </w:r>
    </w:p>
    <w:p w14:paraId="7D673CCE" w14:textId="77777777" w:rsidR="00112A92" w:rsidRPr="00112A92" w:rsidRDefault="00112A92" w:rsidP="00112A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除运算（division）</w:t>
      </w:r>
    </w:p>
    <w:p w14:paraId="7C94AEEE" w14:textId="77777777" w:rsidR="00112A92" w:rsidRPr="00112A92" w:rsidRDefault="00112A92" w:rsidP="00112A92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这个在书上没讲，是老师上课的时候补充的</w:t>
      </w:r>
    </w:p>
    <w:p w14:paraId="6F07E9A7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格式：(关系)÷(关系)</w:t>
      </w:r>
    </w:p>
    <w:p w14:paraId="1D9B9BFD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形式化定义：</w:t>
      </w:r>
      <w:r w:rsidRPr="00112A92">
        <w:rPr>
          <w:rFonts w:ascii="宋体" w:eastAsia="宋体" w:hAnsi="宋体" w:cs="宋体"/>
          <w:kern w:val="0"/>
          <w:sz w:val="24"/>
          <w:szCs w:val="24"/>
        </w:rPr>
        <w:br/>
        <w:t>R÷S =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R∪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 (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R-S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(r) × S ) -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R-S, S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(r) )</w:t>
      </w:r>
    </w:p>
    <w:p w14:paraId="75BBF72C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解释起来挺麻烦的，这边给出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一个博客链接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：</w:t>
      </w:r>
      <w:r w:rsidRPr="00112A9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12A92">
        <w:rPr>
          <w:rFonts w:ascii="宋体" w:eastAsia="宋体" w:hAnsi="宋体" w:cs="宋体"/>
          <w:kern w:val="0"/>
          <w:sz w:val="24"/>
          <w:szCs w:val="24"/>
        </w:rPr>
        <w:instrText xml:space="preserve"> HYPERLINK "http://blog.csdn.net/qq_22627687/article/details/53789362" \t "_blank" </w:instrText>
      </w:r>
      <w:r w:rsidRPr="00112A9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12A9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点我</w:t>
      </w:r>
      <w:r w:rsidRPr="00112A9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47065103" w14:textId="77777777" w:rsidR="00112A92" w:rsidRPr="00112A92" w:rsidRDefault="00112A92" w:rsidP="00112A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赋值运算</w:t>
      </w:r>
    </w:p>
    <w:p w14:paraId="585ECE02" w14:textId="77777777" w:rsidR="00112A92" w:rsidRPr="00112A92" w:rsidRDefault="00112A92" w:rsidP="00112A92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就是将一个关系表达式的结果赋值取一个临时的名字，就相当于定义了一个临时关系。这个操作就相当于SQL中with语句的职能</w:t>
      </w:r>
    </w:p>
    <w:p w14:paraId="48120E79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格式： 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temp_name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← 关系表达式</w:t>
      </w:r>
    </w:p>
    <w:p w14:paraId="77C21970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举个栗子：</w:t>
      </w:r>
      <w:r w:rsidRPr="00112A92">
        <w:rPr>
          <w:rFonts w:ascii="宋体" w:eastAsia="宋体" w:hAnsi="宋体" w:cs="宋体"/>
          <w:kern w:val="0"/>
          <w:sz w:val="24"/>
          <w:szCs w:val="24"/>
        </w:rPr>
        <w:br/>
        <w:t>temp1 ← R × S</w:t>
      </w:r>
      <w:r w:rsidRPr="00112A92">
        <w:rPr>
          <w:rFonts w:ascii="宋体" w:eastAsia="宋体" w:hAnsi="宋体" w:cs="宋体"/>
          <w:kern w:val="0"/>
          <w:sz w:val="24"/>
          <w:szCs w:val="24"/>
        </w:rPr>
        <w:br/>
        <w:t>temp2 ← σ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r.A1=s.A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1 ∧ r.A2=s.A2 ∧ ... ∧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r.An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=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s.An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(temp1)</w:t>
      </w:r>
      <w:r w:rsidRPr="00112A92">
        <w:rPr>
          <w:rFonts w:ascii="宋体" w:eastAsia="宋体" w:hAnsi="宋体" w:cs="宋体"/>
          <w:kern w:val="0"/>
          <w:sz w:val="24"/>
          <w:szCs w:val="24"/>
        </w:rPr>
        <w:br/>
        <w:t>result = 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R∪S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(temp2)</w:t>
      </w:r>
    </w:p>
    <w:p w14:paraId="6C56C396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上面的式子等价于： result = r</w:t>
      </w:r>
      <w:r w:rsidRPr="00112A92">
        <w:rPr>
          <w:rFonts w:ascii="MS Gothic" w:eastAsia="MS Gothic" w:hAnsi="MS Gothic" w:cs="MS Gothic" w:hint="eastAsia"/>
          <w:kern w:val="0"/>
          <w:sz w:val="24"/>
          <w:szCs w:val="24"/>
        </w:rPr>
        <w:t>⋈</w:t>
      </w:r>
      <w:r w:rsidRPr="00112A92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579A52E4" w14:textId="77777777" w:rsidR="00112A92" w:rsidRPr="00112A92" w:rsidRDefault="00112A92" w:rsidP="00112A92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外连接运算</w:t>
      </w:r>
    </w:p>
    <w:p w14:paraId="566AE957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左外连：</w:t>
      </w:r>
      <w:r w:rsidRPr="00112A92">
        <w:rPr>
          <w:rFonts w:ascii="Cambria" w:eastAsia="宋体" w:hAnsi="Cambria" w:cs="Cambria"/>
          <w:kern w:val="0"/>
          <w:sz w:val="24"/>
          <w:szCs w:val="24"/>
        </w:rPr>
        <w:t>⟕</w:t>
      </w:r>
    </w:p>
    <w:p w14:paraId="5E8699C0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右外连：</w:t>
      </w:r>
      <w:r w:rsidRPr="00112A92">
        <w:rPr>
          <w:rFonts w:ascii="Cambria" w:eastAsia="宋体" w:hAnsi="Cambria" w:cs="Cambria"/>
          <w:kern w:val="0"/>
          <w:sz w:val="24"/>
          <w:szCs w:val="24"/>
        </w:rPr>
        <w:t>⟖</w:t>
      </w:r>
    </w:p>
    <w:p w14:paraId="6CC55136" w14:textId="77777777" w:rsidR="00112A92" w:rsidRPr="00112A92" w:rsidRDefault="00112A92" w:rsidP="00112A92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全外连：</w:t>
      </w:r>
      <w:r w:rsidRPr="00112A92">
        <w:rPr>
          <w:rFonts w:ascii="Cambria" w:eastAsia="宋体" w:hAnsi="Cambria" w:cs="Cambria"/>
          <w:kern w:val="0"/>
          <w:sz w:val="24"/>
          <w:szCs w:val="24"/>
        </w:rPr>
        <w:t>⟗</w:t>
      </w:r>
    </w:p>
    <w:p w14:paraId="68C9651F" w14:textId="77777777" w:rsidR="00112A92" w:rsidRPr="00112A92" w:rsidRDefault="00112A92" w:rsidP="00112A92">
      <w:pPr>
        <w:widowControl/>
        <w:spacing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12A92">
        <w:rPr>
          <w:rFonts w:ascii="宋体" w:eastAsia="宋体" w:hAnsi="宋体" w:cs="宋体"/>
          <w:b/>
          <w:bCs/>
          <w:kern w:val="0"/>
          <w:sz w:val="36"/>
          <w:szCs w:val="36"/>
        </w:rPr>
        <w:t>扩展运算</w:t>
      </w:r>
    </w:p>
    <w:p w14:paraId="113954AB" w14:textId="77777777" w:rsidR="00112A92" w:rsidRPr="00112A92" w:rsidRDefault="00112A92" w:rsidP="00112A92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扩展运算是不能用基本的关系代数运算来实现的一类查询，可以满足复杂的查询需求</w:t>
      </w:r>
    </w:p>
    <w:p w14:paraId="5F71E801" w14:textId="77777777" w:rsidR="00112A92" w:rsidRPr="00112A92" w:rsidRDefault="00112A92" w:rsidP="00112A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广义投影（Generalized-projection）</w:t>
      </w:r>
    </w:p>
    <w:p w14:paraId="2FDE5DEF" w14:textId="77777777" w:rsidR="00112A92" w:rsidRPr="00112A92" w:rsidRDefault="00112A92" w:rsidP="00112A92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>与基本运算中的投影运算相比，就是多了允许在选择列表中出现表达式（在基本运算中的投影的选择列表中只能出现字段）</w:t>
      </w:r>
    </w:p>
    <w:p w14:paraId="00C65F10" w14:textId="77777777" w:rsidR="00112A92" w:rsidRPr="00112A92" w:rsidRDefault="00112A92" w:rsidP="00112A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格式：∏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 xml:space="preserve">F1, F2, 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... ,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 xml:space="preserve"> 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Fn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(E)</w:t>
      </w:r>
    </w:p>
    <w:p w14:paraId="553995FE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其中F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.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可以是字段或者是表达式</w:t>
      </w:r>
    </w:p>
    <w:p w14:paraId="1D3C1F6C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E代表一个关系</w:t>
      </w:r>
    </w:p>
    <w:p w14:paraId="268E31A0" w14:textId="77777777" w:rsidR="00112A92" w:rsidRPr="00112A92" w:rsidRDefault="00112A92" w:rsidP="00112A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举个栗子： </w:t>
      </w:r>
    </w:p>
    <w:p w14:paraId="3812943A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name,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 xml:space="preserve"> * 1.2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(instructor)</w:t>
      </w:r>
    </w:p>
    <w:p w14:paraId="3BCD4B63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上面的式子表示查出所有老师的名字，以及涨了20%以后的工资，等价于下面的SQL语句</w:t>
      </w:r>
    </w:p>
    <w:p w14:paraId="4DD1F865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SELECT name,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sal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* 1.2</w:t>
      </w:r>
    </w:p>
    <w:p w14:paraId="0B3315F5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instructor</w:t>
      </w:r>
    </w:p>
    <w:p w14:paraId="41DE149F" w14:textId="77777777" w:rsidR="00112A92" w:rsidRPr="00112A92" w:rsidRDefault="00112A92" w:rsidP="00112A92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12A92">
        <w:rPr>
          <w:rFonts w:ascii="宋体" w:eastAsia="宋体" w:hAnsi="宋体" w:cs="宋体"/>
          <w:b/>
          <w:bCs/>
          <w:kern w:val="0"/>
          <w:sz w:val="27"/>
          <w:szCs w:val="27"/>
        </w:rPr>
        <w:t>聚集函数（Aggregation function）</w:t>
      </w:r>
    </w:p>
    <w:p w14:paraId="7FC9EF93" w14:textId="77777777" w:rsidR="00112A92" w:rsidRPr="00112A92" w:rsidRDefault="00112A92" w:rsidP="00112A92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聚集函数的符号表示是用书写体G，这边就直接用G指代了</w:t>
      </w:r>
    </w:p>
    <w:p w14:paraId="00F8D61D" w14:textId="77777777" w:rsidR="00112A92" w:rsidRPr="00112A92" w:rsidRDefault="00112A92" w:rsidP="00112A92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聚集函数是输入值的一个汇聚，以多个值作为输入，将一个单一的值作为返回结果</w:t>
      </w:r>
    </w:p>
    <w:p w14:paraId="653AC5D0" w14:textId="77777777" w:rsidR="00112A92" w:rsidRPr="00112A92" w:rsidRDefault="00112A92" w:rsidP="00112A92">
      <w:pPr>
        <w:widowControl/>
        <w:spacing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多重集：使用聚集函数对其进行操作的汇集中，一个值可以出现多次，值出现的顺序是无关紧要的。这样的汇集称为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多重集</w:t>
      </w:r>
      <w:r w:rsidRPr="00112A92">
        <w:rPr>
          <w:rFonts w:ascii="宋体" w:eastAsia="宋体" w:hAnsi="宋体" w:cs="宋体"/>
          <w:kern w:val="0"/>
          <w:sz w:val="24"/>
          <w:szCs w:val="24"/>
        </w:rPr>
        <w:t>（就比方说统计一个员工表中员工的数量，然后我们通过统计员工的名字来统计，即便是同名的员工我们也是计算的）</w:t>
      </w:r>
    </w:p>
    <w:p w14:paraId="1AC3AE02" w14:textId="77777777" w:rsidR="00112A92" w:rsidRPr="00112A92" w:rsidRDefault="00112A92" w:rsidP="00112A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格式： 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 xml:space="preserve">G1, G2, </w:t>
      </w:r>
      <w:proofErr w:type="gram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... ,</w:t>
      </w:r>
      <w:proofErr w:type="gram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 xml:space="preserve"> Gn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G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 xml:space="preserve">F1(A1), F2(A2), ..., </w:t>
      </w:r>
      <w:proofErr w:type="spellStart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Fn</w:t>
      </w:r>
      <w:proofErr w:type="spellEnd"/>
      <w:r w:rsidRPr="00112A92">
        <w:rPr>
          <w:rFonts w:ascii="宋体" w:eastAsia="宋体" w:hAnsi="宋体" w:cs="宋体"/>
          <w:b/>
          <w:bCs/>
          <w:kern w:val="0"/>
          <w:sz w:val="24"/>
          <w:szCs w:val="24"/>
          <w:vertAlign w:val="subscript"/>
        </w:rPr>
        <w:t>(An)</w:t>
      </w:r>
      <w:r w:rsidRPr="00112A92">
        <w:rPr>
          <w:rFonts w:ascii="宋体" w:eastAsia="宋体" w:hAnsi="宋体" w:cs="宋体"/>
          <w:b/>
          <w:bCs/>
          <w:kern w:val="0"/>
          <w:sz w:val="24"/>
          <w:szCs w:val="24"/>
        </w:rPr>
        <w:t>(E)</w:t>
      </w:r>
    </w:p>
    <w:p w14:paraId="5FF741D1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其中前面的G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G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.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G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表示的是分组条件</w:t>
      </w:r>
    </w:p>
    <w:p w14:paraId="2BA4C685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后面的F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), 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), .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..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(A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112A92">
        <w:rPr>
          <w:rFonts w:ascii="宋体" w:eastAsia="宋体" w:hAnsi="宋体" w:cs="宋体"/>
          <w:kern w:val="0"/>
          <w:sz w:val="24"/>
          <w:szCs w:val="24"/>
        </w:rPr>
        <w:t>)是聚集函数表达式列表</w:t>
      </w:r>
    </w:p>
    <w:p w14:paraId="6B609CC1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F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i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= 1, 2, ..., n)表示聚集函数：sum、count、average、max、min</w:t>
      </w:r>
    </w:p>
    <w:p w14:paraId="746A7A0B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, 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... ,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 A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n</w:t>
      </w:r>
      <w:r w:rsidRPr="00112A92">
        <w:rPr>
          <w:rFonts w:ascii="宋体" w:eastAsia="宋体" w:hAnsi="宋体" w:cs="宋体"/>
          <w:kern w:val="0"/>
          <w:sz w:val="24"/>
          <w:szCs w:val="24"/>
        </w:rPr>
        <w:t>代表字段</w:t>
      </w:r>
    </w:p>
    <w:p w14:paraId="33D8E16C" w14:textId="77777777" w:rsidR="00112A92" w:rsidRPr="00112A92" w:rsidRDefault="00112A92" w:rsidP="00112A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举个栗子： </w:t>
      </w:r>
    </w:p>
    <w:p w14:paraId="224CB597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A1, A2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G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sum(A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3)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A1, A2, ..., An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P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(r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×r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×...×r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m</w:t>
      </w:r>
      <w:r w:rsidRPr="00112A92">
        <w:rPr>
          <w:rFonts w:ascii="宋体" w:eastAsia="宋体" w:hAnsi="宋体" w:cs="宋体"/>
          <w:kern w:val="0"/>
          <w:sz w:val="24"/>
          <w:szCs w:val="24"/>
        </w:rPr>
        <w:t>)) )</w:t>
      </w:r>
    </w:p>
    <w:p w14:paraId="73DF3506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等价于下面的SQL语句</w:t>
      </w:r>
    </w:p>
    <w:p w14:paraId="550218D8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SELECT A1, A2, sum(A3)</w:t>
      </w:r>
    </w:p>
    <w:p w14:paraId="4C800570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r1, r2, ..., rm</w:t>
      </w:r>
    </w:p>
    <w:p w14:paraId="665D73E6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P</w:t>
      </w:r>
    </w:p>
    <w:p w14:paraId="2A343312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GROUP BY A1, A2</w:t>
      </w:r>
    </w:p>
    <w:p w14:paraId="2F97FE53" w14:textId="77777777" w:rsidR="00112A92" w:rsidRPr="00112A92" w:rsidRDefault="00112A92" w:rsidP="00112A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上面的聚集函数在进行计算的时候采用的都是多重集，也就是相同的值可以多次重复计算（也就是在执行聚集函数的时候是不去重计算），如果要去重计算的话就要采用下面的几个函数写法 </w:t>
      </w:r>
    </w:p>
    <w:p w14:paraId="7504863F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sum_distinct</w:t>
      </w:r>
      <w:proofErr w:type="spellEnd"/>
    </w:p>
    <w:p w14:paraId="499F25C2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count_distinct</w:t>
      </w:r>
      <w:proofErr w:type="spellEnd"/>
    </w:p>
    <w:p w14:paraId="79785B84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averag_distinct</w:t>
      </w:r>
      <w:proofErr w:type="spellEnd"/>
    </w:p>
    <w:p w14:paraId="195BC134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max_distinct</w:t>
      </w:r>
      <w:proofErr w:type="spellEnd"/>
    </w:p>
    <w:p w14:paraId="700FB13E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lastRenderedPageBreak/>
        <w:t>min_distinct</w:t>
      </w:r>
      <w:proofErr w:type="spellEnd"/>
    </w:p>
    <w:p w14:paraId="250F910F" w14:textId="77777777" w:rsidR="00112A92" w:rsidRPr="00112A92" w:rsidRDefault="00112A92" w:rsidP="00112A92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举个栗子： </w:t>
      </w:r>
    </w:p>
    <w:p w14:paraId="613CB7E6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A1, A2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G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sum_distinct(A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3)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∏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A1, A2, ..., An</w:t>
      </w:r>
      <w:r w:rsidRPr="00112A9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112A92">
        <w:rPr>
          <w:rFonts w:ascii="宋体" w:eastAsia="宋体" w:hAnsi="宋体" w:cs="宋体"/>
          <w:kern w:val="0"/>
          <w:sz w:val="24"/>
          <w:szCs w:val="24"/>
        </w:rPr>
        <w:t>σ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P</w:t>
      </w:r>
      <w:proofErr w:type="spellEnd"/>
      <w:r w:rsidRPr="00112A92">
        <w:rPr>
          <w:rFonts w:ascii="宋体" w:eastAsia="宋体" w:hAnsi="宋体" w:cs="宋体"/>
          <w:kern w:val="0"/>
          <w:sz w:val="24"/>
          <w:szCs w:val="24"/>
        </w:rPr>
        <w:t>(r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1</w:t>
      </w:r>
      <w:r w:rsidRPr="00112A92">
        <w:rPr>
          <w:rFonts w:ascii="宋体" w:eastAsia="宋体" w:hAnsi="宋体" w:cs="宋体"/>
          <w:kern w:val="0"/>
          <w:sz w:val="24"/>
          <w:szCs w:val="24"/>
        </w:rPr>
        <w:t>×r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2</w:t>
      </w:r>
      <w:r w:rsidRPr="00112A92">
        <w:rPr>
          <w:rFonts w:ascii="宋体" w:eastAsia="宋体" w:hAnsi="宋体" w:cs="宋体"/>
          <w:kern w:val="0"/>
          <w:sz w:val="24"/>
          <w:szCs w:val="24"/>
        </w:rPr>
        <w:t>×...×r</w:t>
      </w:r>
      <w:r w:rsidRPr="00112A92">
        <w:rPr>
          <w:rFonts w:ascii="宋体" w:eastAsia="宋体" w:hAnsi="宋体" w:cs="宋体"/>
          <w:kern w:val="0"/>
          <w:sz w:val="24"/>
          <w:szCs w:val="24"/>
          <w:vertAlign w:val="subscript"/>
        </w:rPr>
        <w:t>m</w:t>
      </w:r>
      <w:r w:rsidRPr="00112A92">
        <w:rPr>
          <w:rFonts w:ascii="宋体" w:eastAsia="宋体" w:hAnsi="宋体" w:cs="宋体"/>
          <w:kern w:val="0"/>
          <w:sz w:val="24"/>
          <w:szCs w:val="24"/>
        </w:rPr>
        <w:t>)) )</w:t>
      </w:r>
    </w:p>
    <w:p w14:paraId="7167EF62" w14:textId="77777777" w:rsidR="00112A92" w:rsidRPr="00112A92" w:rsidRDefault="00112A92" w:rsidP="00112A92">
      <w:pPr>
        <w:widowControl/>
        <w:numPr>
          <w:ilvl w:val="2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上面的式子等价于下面的SQL语句</w:t>
      </w:r>
    </w:p>
    <w:p w14:paraId="3B5773F8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 xml:space="preserve">SELECT A1, A2, </w:t>
      </w:r>
      <w:proofErr w:type="gramStart"/>
      <w:r w:rsidRPr="00112A92">
        <w:rPr>
          <w:rFonts w:ascii="宋体" w:eastAsia="宋体" w:hAnsi="宋体" w:cs="宋体"/>
          <w:kern w:val="0"/>
          <w:sz w:val="24"/>
          <w:szCs w:val="24"/>
        </w:rPr>
        <w:t>sum(</w:t>
      </w:r>
      <w:proofErr w:type="gramEnd"/>
      <w:r w:rsidRPr="00112A92">
        <w:rPr>
          <w:rFonts w:ascii="宋体" w:eastAsia="宋体" w:hAnsi="宋体" w:cs="宋体"/>
          <w:kern w:val="0"/>
          <w:sz w:val="24"/>
          <w:szCs w:val="24"/>
        </w:rPr>
        <w:t>distinct A3)</w:t>
      </w:r>
    </w:p>
    <w:p w14:paraId="2508C431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FROM r1, r2, ..., rm</w:t>
      </w:r>
    </w:p>
    <w:p w14:paraId="5C5B5022" w14:textId="77777777" w:rsidR="00112A92" w:rsidRPr="00112A92" w:rsidRDefault="00112A92" w:rsidP="00112A92">
      <w:pPr>
        <w:widowControl/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WHERE P</w:t>
      </w:r>
    </w:p>
    <w:p w14:paraId="361E1B5E" w14:textId="3A5617A3" w:rsidR="00112A92" w:rsidRDefault="00112A92" w:rsidP="00112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2A92">
        <w:rPr>
          <w:rFonts w:ascii="宋体" w:eastAsia="宋体" w:hAnsi="宋体" w:cs="宋体"/>
          <w:kern w:val="0"/>
          <w:sz w:val="24"/>
          <w:szCs w:val="24"/>
        </w:rPr>
        <w:t>GROUP BY A1, A2</w:t>
      </w:r>
    </w:p>
    <w:p w14:paraId="77A2C2DA" w14:textId="3A1A14FE" w:rsidR="00C9242B" w:rsidRDefault="00C9242B" w:rsidP="00112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0569F5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Cs w:val="21"/>
        </w:rPr>
        <w:t>题目来自百度文库，这里摘录出来方便复习。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为连接符号。</w:t>
      </w:r>
    </w:p>
    <w:p w14:paraId="1ABED983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Cs w:val="21"/>
        </w:rPr>
        <w:t>------------------------------------------------------------------------------------------------------------------------------------------------------</w:t>
      </w:r>
    </w:p>
    <w:p w14:paraId="26AB33A9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、设有如下所示的关系：学生表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S(S#,SNAME,AGE,SEX)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、课程表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C(C#,CNAME,TEACHER)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和学生选课表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SC(S#,C#,GRADE)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，其中：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S#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为学号，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SNAME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为姓名，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AGE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为年龄，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SEX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为性别，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C#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为课程号，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CNAME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为课程名，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GRADE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为成绩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, TEACHER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为教师。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10E98F4C" w14:textId="30A90C54" w:rsidR="00C9242B" w:rsidRPr="00C9242B" w:rsidRDefault="00C9242B" w:rsidP="00C92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242B">
        <w:rPr>
          <w:rFonts w:ascii="Arial" w:eastAsia="宋体" w:hAnsi="Arial" w:cs="Arial"/>
          <w:noProof/>
          <w:color w:val="333333"/>
          <w:kern w:val="0"/>
          <w:sz w:val="27"/>
          <w:szCs w:val="27"/>
          <w:shd w:val="clear" w:color="auto" w:fill="FFFFFF"/>
        </w:rPr>
        <w:drawing>
          <wp:inline distT="0" distB="0" distL="0" distR="0" wp14:anchorId="516B895C" wp14:editId="645875B8">
            <wp:extent cx="5274310" cy="305371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42B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br/>
      </w:r>
    </w:p>
    <w:p w14:paraId="6B2B1339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试用关系代数表达式表示下列查询语句：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E8D6FE2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程军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老师所授课程的课程号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(C#)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和课程名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(CNAME)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 </w:t>
      </w:r>
    </w:p>
    <w:p w14:paraId="430A2CCF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    πC#,CNAME(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σTEACHER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程军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’(C)) 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7865D6D7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）检索年龄大于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21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的男学生学号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和姓名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(SNAME)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5EFE78B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πS#,SNAME(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σAGE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&gt;21</w:t>
      </w:r>
      <w:r w:rsidRPr="00C9242B">
        <w:rPr>
          <w:rFonts w:ascii="宋体" w:eastAsia="宋体" w:hAnsi="宋体" w:cs="宋体" w:hint="eastAsia"/>
          <w:color w:val="3333FF"/>
          <w:kern w:val="0"/>
          <w:sz w:val="27"/>
          <w:szCs w:val="27"/>
        </w:rPr>
        <w:t>∧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SEX=‘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男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’(S))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0F92C000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）检索至少选修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程军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老师所授全部课程的学生姓名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(SNAME)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</w:t>
      </w:r>
    </w:p>
    <w:p w14:paraId="0BDC8743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πSNAME(S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(πS#,C#(SC)÷πC#(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σTEACHER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程军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’(C))))  </w:t>
      </w:r>
    </w:p>
    <w:p w14:paraId="263DBEDA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李强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同学不学课程的课程号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(C#)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 </w:t>
      </w:r>
    </w:p>
    <w:p w14:paraId="29CF7CCD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 πC#(C)-πC#(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σSNAME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李强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’(S) 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SC)</w:t>
      </w:r>
    </w:p>
    <w:p w14:paraId="17F38284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）检索至少选修两门课程的学生学号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3E2C4B6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 </w:t>
      </w:r>
      <w:r w:rsidRPr="00C9242B">
        <w:rPr>
          <w:rFonts w:ascii="Arial" w:eastAsia="宋体" w:hAnsi="Arial" w:cs="Arial"/>
          <w:color w:val="3366FF"/>
          <w:kern w:val="0"/>
          <w:sz w:val="27"/>
          <w:szCs w:val="27"/>
        </w:rPr>
        <w:t>  πS#(σ1=4</w:t>
      </w:r>
      <w:r w:rsidRPr="00C9242B">
        <w:rPr>
          <w:rFonts w:ascii="宋体" w:eastAsia="宋体" w:hAnsi="宋体" w:cs="宋体" w:hint="eastAsia"/>
          <w:color w:val="3366FF"/>
          <w:kern w:val="0"/>
          <w:sz w:val="27"/>
          <w:szCs w:val="27"/>
        </w:rPr>
        <w:t>∧</w:t>
      </w:r>
      <w:r w:rsidRPr="00C9242B">
        <w:rPr>
          <w:rFonts w:ascii="Arial" w:eastAsia="宋体" w:hAnsi="Arial" w:cs="Arial"/>
          <w:color w:val="3366FF"/>
          <w:kern w:val="0"/>
          <w:sz w:val="27"/>
          <w:szCs w:val="27"/>
        </w:rPr>
        <w:t>2≠5(SC × SC)) </w:t>
      </w:r>
    </w:p>
    <w:p w14:paraId="5DA17440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6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）检索全部学生都选修</w:t>
      </w:r>
      <w:proofErr w:type="gramStart"/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的课程的课程</w:t>
      </w:r>
      <w:proofErr w:type="gramEnd"/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(C#)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和课程名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(CNAME)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 </w:t>
      </w:r>
    </w:p>
    <w:p w14:paraId="15F59817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π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C#,CNAME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(C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(πS#,C#(SC)÷πS#(S))) </w:t>
      </w:r>
    </w:p>
    <w:p w14:paraId="09D85FDC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）检索选修课程包含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程军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老师所授课程之一的学生学号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4CE2228F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πS#(SC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σTEACHER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程军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’(C)))    </w:t>
      </w:r>
    </w:p>
    <w:p w14:paraId="1A54A52A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）检索选修课程号为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K1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K5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的学生学号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 </w:t>
      </w:r>
    </w:p>
    <w:p w14:paraId="3C50EE3C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  πS#,C#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÷πC#(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σC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#=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k1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宋体" w:eastAsia="宋体" w:hAnsi="宋体" w:cs="宋体" w:hint="eastAsia"/>
          <w:color w:val="3333FF"/>
          <w:kern w:val="0"/>
          <w:sz w:val="27"/>
          <w:szCs w:val="27"/>
        </w:rPr>
        <w:t>∨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C#=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k5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(C)) </w:t>
      </w:r>
    </w:p>
    <w:p w14:paraId="07D0538F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9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）检索选修全部课程的学生姓名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(SNAME)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5E224DAB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πSNAME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(πS#,C#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÷πC#(C))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14:paraId="650A8637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10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）检索选修课程包含学号为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的学生所修课程的学生学号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</w:t>
      </w:r>
    </w:p>
    <w:p w14:paraId="5FCBD7CD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    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πS#,C#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÷πC#(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σS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#=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(SC)) </w:t>
      </w:r>
    </w:p>
    <w:p w14:paraId="2A22BBED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11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）检索选修课程名为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“C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语言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的学生学号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(S#)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和姓名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(SNAME)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   </w:t>
      </w:r>
    </w:p>
    <w:p w14:paraId="11902E85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πS#,SNAME(S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(πS#(SC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σCNAME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语言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’(C))))</w:t>
      </w:r>
    </w:p>
    <w:p w14:paraId="6355595D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2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、设有如下所示的关系：学生表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S(S#,SNAME,AGE,SEX)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、课程表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C(C#,CNAME,TEACHER)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和学生选课表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SC(S#,C#,GRADE)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，其中：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S#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为学号，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SNAME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为姓名，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AGE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为年龄，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SEX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为性别，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C#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为课程号，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CNAME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为课程名，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GRADE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为成绩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, TEACHER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为教师。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5C5235B3" w14:textId="6E35F53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 wp14:anchorId="258164D1" wp14:editId="6240E249">
            <wp:extent cx="5274310" cy="31305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58E309F7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试用关系代数表达式表示下列查询语句：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LIU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老师所授课程的课程号和课程名；</w:t>
      </w:r>
    </w:p>
    <w:p w14:paraId="19021ED3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 π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C#,CNAME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σTEACHER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=‘LIU’(C))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0165532E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2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）检索年龄大于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23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岁的男学生的学号和姓名；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734CCFA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πS#,SNAME(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σAGE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&gt;23</w:t>
      </w:r>
      <w:r w:rsidRPr="00C9242B">
        <w:rPr>
          <w:rFonts w:ascii="宋体" w:eastAsia="宋体" w:hAnsi="宋体" w:cs="宋体" w:hint="eastAsia"/>
          <w:color w:val="3333FF"/>
          <w:kern w:val="0"/>
          <w:sz w:val="27"/>
          <w:szCs w:val="27"/>
        </w:rPr>
        <w:t>∧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SEX=‘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男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’(S))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2FA84E51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3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）检索学号为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S3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学生所学课程的课程名与任课教师名；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6D140F1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  π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CNAME,TEACHER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σS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#=‘S3’(SC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C))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04B55900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4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）检索至少选修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LIU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老师所授课程中一门课的女学生姓名；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3C23FEF6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  πSNAME(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σSEX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女</w:t>
      </w:r>
      <w:proofErr w:type="gram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’</w:t>
      </w:r>
      <w:proofErr w:type="gramEnd"/>
      <w:r w:rsidRPr="00C9242B">
        <w:rPr>
          <w:rFonts w:ascii="宋体" w:eastAsia="宋体" w:hAnsi="宋体" w:cs="宋体" w:hint="eastAsia"/>
          <w:color w:val="3333FF"/>
          <w:kern w:val="0"/>
          <w:sz w:val="27"/>
          <w:szCs w:val="27"/>
        </w:rPr>
        <w:t>∧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TEACHER=‘LIU’(S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C))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4BF8F26B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5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WANG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同学不学</w:t>
      </w:r>
      <w:proofErr w:type="gramStart"/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的课程的课程</w:t>
      </w:r>
      <w:proofErr w:type="gramEnd"/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号；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878BE8D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πC#(C)-πC#(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σSNAME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=‘WANG’(S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SC))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6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）检索既选修了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LIU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老师的课程、又选修了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LI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老师课程的学生学号；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3B32EC3B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 π1(σ1=4</w:t>
      </w:r>
      <w:r w:rsidRPr="00C9242B">
        <w:rPr>
          <w:rFonts w:ascii="宋体" w:eastAsia="宋体" w:hAnsi="宋体" w:cs="宋体" w:hint="eastAsia"/>
          <w:color w:val="3333FF"/>
          <w:kern w:val="0"/>
          <w:sz w:val="27"/>
          <w:szCs w:val="27"/>
        </w:rPr>
        <w:t>∧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2≠5(SC×SC))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2B9D7870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7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）全部学生都选修</w:t>
      </w:r>
      <w:proofErr w:type="gramStart"/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的课程的课程</w:t>
      </w:r>
      <w:proofErr w:type="gramEnd"/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号与课程名；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532234D5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πC#,CNAME(C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7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sym w:font="Symbol" w:char="F076"/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(πS#,C#(SC)÷πS#(S))) 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8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）检索选修课程包含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LIU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老师所授全部课程的学生学号。</w:t>
      </w: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</w:p>
    <w:p w14:paraId="6251A88B" w14:textId="77777777" w:rsidR="00C9242B" w:rsidRPr="00C9242B" w:rsidRDefault="00C9242B" w:rsidP="00C9242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9242B">
        <w:rPr>
          <w:rFonts w:ascii="Arial" w:eastAsia="宋体" w:hAnsi="Arial" w:cs="Arial"/>
          <w:color w:val="4D4D4D"/>
          <w:kern w:val="0"/>
          <w:sz w:val="27"/>
          <w:szCs w:val="27"/>
        </w:rPr>
        <w:t>    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  πS#,C#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SC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÷πC#(</w:t>
      </w:r>
      <w:proofErr w:type="spellStart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σTEACHER</w:t>
      </w:r>
      <w:proofErr w:type="spellEnd"/>
      <w:r w:rsidRPr="00C9242B">
        <w:rPr>
          <w:rFonts w:ascii="Arial" w:eastAsia="宋体" w:hAnsi="Arial" w:cs="Arial"/>
          <w:color w:val="3333FF"/>
          <w:kern w:val="0"/>
          <w:sz w:val="27"/>
          <w:szCs w:val="27"/>
        </w:rPr>
        <w:t>=‘LIU’(C))</w:t>
      </w:r>
    </w:p>
    <w:p w14:paraId="15A41F21" w14:textId="77777777" w:rsidR="00C9242B" w:rsidRPr="00112A92" w:rsidRDefault="00C9242B" w:rsidP="00112A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C9242B" w:rsidRPr="0011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FD1"/>
    <w:multiLevelType w:val="multilevel"/>
    <w:tmpl w:val="C9F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274B"/>
    <w:multiLevelType w:val="multilevel"/>
    <w:tmpl w:val="69DC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90084"/>
    <w:multiLevelType w:val="multilevel"/>
    <w:tmpl w:val="E4CE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090053">
    <w:abstractNumId w:val="1"/>
  </w:num>
  <w:num w:numId="2" w16cid:durableId="191919428">
    <w:abstractNumId w:val="2"/>
  </w:num>
  <w:num w:numId="3" w16cid:durableId="28901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E1"/>
    <w:rsid w:val="00112A92"/>
    <w:rsid w:val="00452F8C"/>
    <w:rsid w:val="0079724B"/>
    <w:rsid w:val="007E472C"/>
    <w:rsid w:val="00C9242B"/>
    <w:rsid w:val="00CC1BE1"/>
    <w:rsid w:val="00D51798"/>
    <w:rsid w:val="00E75B74"/>
    <w:rsid w:val="00F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07C9"/>
  <w15:chartTrackingRefBased/>
  <w15:docId w15:val="{36893A78-3BAE-4DA3-A9E0-A5D70B0F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2A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12A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12A9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4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4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7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472C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E472C"/>
  </w:style>
  <w:style w:type="character" w:customStyle="1" w:styleId="hljs-builtin">
    <w:name w:val="hljs-built_in"/>
    <w:basedOn w:val="a0"/>
    <w:rsid w:val="007E472C"/>
  </w:style>
  <w:style w:type="character" w:customStyle="1" w:styleId="hljs-keyword">
    <w:name w:val="hljs-keyword"/>
    <w:basedOn w:val="a0"/>
    <w:rsid w:val="007E472C"/>
  </w:style>
  <w:style w:type="character" w:customStyle="1" w:styleId="hljs-operator">
    <w:name w:val="hljs-operator"/>
    <w:basedOn w:val="a0"/>
    <w:rsid w:val="007E472C"/>
  </w:style>
  <w:style w:type="character" w:customStyle="1" w:styleId="hljs-string">
    <w:name w:val="hljs-string"/>
    <w:basedOn w:val="a0"/>
    <w:rsid w:val="007E472C"/>
  </w:style>
  <w:style w:type="character" w:customStyle="1" w:styleId="hljs-comment">
    <w:name w:val="hljs-comment"/>
    <w:basedOn w:val="a0"/>
    <w:rsid w:val="007E472C"/>
  </w:style>
  <w:style w:type="character" w:customStyle="1" w:styleId="20">
    <w:name w:val="标题 2 字符"/>
    <w:basedOn w:val="a0"/>
    <w:link w:val="2"/>
    <w:uiPriority w:val="9"/>
    <w:rsid w:val="00112A9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12A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12A9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oken">
    <w:name w:val="token"/>
    <w:basedOn w:val="a0"/>
    <w:rsid w:val="00112A92"/>
  </w:style>
  <w:style w:type="character" w:styleId="a4">
    <w:name w:val="Strong"/>
    <w:basedOn w:val="a0"/>
    <w:uiPriority w:val="22"/>
    <w:qFormat/>
    <w:rsid w:val="00112A92"/>
    <w:rPr>
      <w:b/>
      <w:bCs/>
    </w:rPr>
  </w:style>
  <w:style w:type="character" w:styleId="a5">
    <w:name w:val="Emphasis"/>
    <w:basedOn w:val="a0"/>
    <w:uiPriority w:val="20"/>
    <w:qFormat/>
    <w:rsid w:val="00112A92"/>
    <w:rPr>
      <w:i/>
      <w:iCs/>
    </w:rPr>
  </w:style>
  <w:style w:type="character" w:styleId="a6">
    <w:name w:val="Hyperlink"/>
    <w:basedOn w:val="a0"/>
    <w:uiPriority w:val="99"/>
    <w:semiHidden/>
    <w:unhideWhenUsed/>
    <w:rsid w:val="00112A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001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0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19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64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38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463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98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43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20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9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中天</dc:creator>
  <cp:keywords/>
  <dc:description/>
  <cp:lastModifiedBy>何 中天</cp:lastModifiedBy>
  <cp:revision>5</cp:revision>
  <dcterms:created xsi:type="dcterms:W3CDTF">2022-07-06T00:57:00Z</dcterms:created>
  <dcterms:modified xsi:type="dcterms:W3CDTF">2022-07-06T01:52:00Z</dcterms:modified>
</cp:coreProperties>
</file>