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1EDF2" w14:textId="77777777" w:rsidR="00EE286A" w:rsidRDefault="00000000">
      <w:pPr>
        <w:rPr>
          <w:rFonts w:ascii="仿宋_GB2312" w:eastAsia="仿宋_GB2312"/>
          <w:b/>
          <w:bCs/>
          <w:sz w:val="28"/>
          <w:szCs w:val="28"/>
        </w:rPr>
      </w:pPr>
      <w:r>
        <w:rPr>
          <w:rFonts w:ascii="仿宋_GB2312" w:eastAsia="仿宋_GB2312" w:cs="仿宋_GB2312" w:hint="eastAsia"/>
          <w:b/>
          <w:bCs/>
          <w:sz w:val="28"/>
          <w:szCs w:val="28"/>
        </w:rPr>
        <w:t>课程编号：A0801041040</w:t>
      </w:r>
    </w:p>
    <w:p w14:paraId="76F26714" w14:textId="77777777" w:rsidR="00EE286A" w:rsidRDefault="00EE286A">
      <w:pPr>
        <w:rPr>
          <w:rFonts w:ascii="仿宋_GB2312" w:eastAsia="仿宋_GB2312"/>
          <w:b/>
          <w:bCs/>
          <w:sz w:val="72"/>
          <w:szCs w:val="72"/>
        </w:rPr>
      </w:pPr>
    </w:p>
    <w:p w14:paraId="4C69685F" w14:textId="77777777" w:rsidR="00EE286A" w:rsidRDefault="00EE286A">
      <w:pPr>
        <w:jc w:val="center"/>
        <w:rPr>
          <w:rFonts w:ascii="仿宋_GB2312" w:eastAsia="仿宋_GB2312"/>
          <w:b/>
          <w:bCs/>
          <w:sz w:val="72"/>
          <w:szCs w:val="72"/>
        </w:rPr>
      </w:pPr>
    </w:p>
    <w:p w14:paraId="02D5D2F7" w14:textId="77777777" w:rsidR="00EE286A" w:rsidRDefault="00000000">
      <w:pPr>
        <w:jc w:val="center"/>
        <w:rPr>
          <w:rFonts w:ascii="仿宋_GB2312" w:eastAsia="仿宋_GB2312"/>
          <w:b/>
          <w:bCs/>
          <w:sz w:val="72"/>
          <w:szCs w:val="72"/>
        </w:rPr>
      </w:pPr>
      <w:r>
        <w:rPr>
          <w:rFonts w:ascii="仿宋_GB2312" w:eastAsia="仿宋_GB2312" w:cs="仿宋_GB2312" w:hint="eastAsia"/>
          <w:b/>
          <w:bCs/>
          <w:sz w:val="72"/>
          <w:szCs w:val="72"/>
        </w:rPr>
        <w:t>编译方法结课作业</w:t>
      </w:r>
    </w:p>
    <w:p w14:paraId="600B0806" w14:textId="77777777" w:rsidR="00EE286A" w:rsidRDefault="00EE286A">
      <w:pPr>
        <w:jc w:val="center"/>
        <w:rPr>
          <w:rFonts w:ascii="仿宋_GB2312" w:eastAsia="仿宋_GB2312"/>
          <w:b/>
          <w:bCs/>
          <w:sz w:val="52"/>
          <w:szCs w:val="52"/>
        </w:rPr>
      </w:pPr>
    </w:p>
    <w:p w14:paraId="223FB429" w14:textId="77777777" w:rsidR="00EE286A" w:rsidRDefault="00000000">
      <w:pPr>
        <w:jc w:val="center"/>
        <w:rPr>
          <w:rFonts w:ascii="宋体"/>
          <w:sz w:val="28"/>
          <w:szCs w:val="28"/>
        </w:rPr>
      </w:pPr>
      <w:r>
        <w:rPr>
          <w:rFonts w:ascii="宋体"/>
          <w:noProof/>
          <w:sz w:val="28"/>
          <w:szCs w:val="28"/>
        </w:rPr>
        <w:drawing>
          <wp:inline distT="0" distB="0" distL="0" distR="0" wp14:anchorId="216019D8" wp14:editId="7ECC2A9D">
            <wp:extent cx="1534795" cy="1534795"/>
            <wp:effectExtent l="0" t="0" r="8255" b="8255"/>
            <wp:docPr id="1"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showimg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534795" cy="1534795"/>
                    </a:xfrm>
                    <a:prstGeom prst="rect">
                      <a:avLst/>
                    </a:prstGeom>
                    <a:noFill/>
                    <a:ln>
                      <a:noFill/>
                    </a:ln>
                  </pic:spPr>
                </pic:pic>
              </a:graphicData>
            </a:graphic>
          </wp:inline>
        </w:drawing>
      </w:r>
    </w:p>
    <w:p w14:paraId="00EF5B8B" w14:textId="77777777" w:rsidR="00EE286A" w:rsidRDefault="00EE286A">
      <w:pPr>
        <w:rPr>
          <w:rFonts w:ascii="仿宋_GB2312" w:eastAsia="仿宋_GB2312"/>
        </w:rPr>
      </w:pPr>
    </w:p>
    <w:p w14:paraId="7997A461" w14:textId="77777777" w:rsidR="00EE286A" w:rsidRDefault="00EE286A">
      <w:pPr>
        <w:rPr>
          <w:rFonts w:ascii="仿宋_GB2312" w:eastAsia="仿宋_GB2312"/>
        </w:rPr>
      </w:pPr>
    </w:p>
    <w:p w14:paraId="498A28FB" w14:textId="77777777" w:rsidR="00EE286A" w:rsidRDefault="00EE286A">
      <w:pPr>
        <w:rPr>
          <w:rFonts w:ascii="仿宋_GB2312" w:eastAsia="仿宋_GB2312"/>
        </w:rPr>
      </w:pPr>
    </w:p>
    <w:p w14:paraId="5453016B" w14:textId="77777777" w:rsidR="00EE286A" w:rsidRDefault="00EE286A">
      <w:pPr>
        <w:rPr>
          <w:rFonts w:ascii="仿宋_GB2312" w:eastAsia="仿宋_GB2312"/>
        </w:rPr>
      </w:pPr>
    </w:p>
    <w:tbl>
      <w:tblPr>
        <w:tblW w:w="7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1"/>
        <w:gridCol w:w="1594"/>
        <w:gridCol w:w="56"/>
        <w:gridCol w:w="2145"/>
        <w:gridCol w:w="2183"/>
      </w:tblGrid>
      <w:tr w:rsidR="00EE286A" w14:paraId="4A56D291" w14:textId="77777777">
        <w:trPr>
          <w:trHeight w:val="432"/>
          <w:jc w:val="center"/>
        </w:trPr>
        <w:tc>
          <w:tcPr>
            <w:tcW w:w="1961" w:type="dxa"/>
            <w:vAlign w:val="center"/>
          </w:tcPr>
          <w:p w14:paraId="0F6A56B7" w14:textId="77777777" w:rsidR="00EE286A" w:rsidRDefault="00000000">
            <w:pPr>
              <w:jc w:val="distribute"/>
              <w:rPr>
                <w:rFonts w:eastAsia="仿宋"/>
                <w:b/>
                <w:bCs/>
                <w:sz w:val="24"/>
                <w:szCs w:val="24"/>
              </w:rPr>
            </w:pPr>
            <w:r>
              <w:rPr>
                <w:rFonts w:eastAsia="仿宋"/>
                <w:b/>
                <w:bCs/>
                <w:sz w:val="24"/>
                <w:szCs w:val="24"/>
              </w:rPr>
              <w:t>姓名</w:t>
            </w:r>
          </w:p>
        </w:tc>
        <w:tc>
          <w:tcPr>
            <w:tcW w:w="1594" w:type="dxa"/>
            <w:vAlign w:val="center"/>
          </w:tcPr>
          <w:p w14:paraId="7D8D7315" w14:textId="181BF2F5" w:rsidR="00EE286A" w:rsidRDefault="00B24D37">
            <w:pPr>
              <w:jc w:val="center"/>
              <w:rPr>
                <w:rFonts w:eastAsia="仿宋"/>
                <w:b/>
                <w:bCs/>
                <w:sz w:val="24"/>
                <w:szCs w:val="24"/>
              </w:rPr>
            </w:pPr>
            <w:r>
              <w:rPr>
                <w:rFonts w:eastAsia="仿宋" w:hint="eastAsia"/>
                <w:b/>
                <w:bCs/>
                <w:sz w:val="24"/>
                <w:szCs w:val="24"/>
              </w:rPr>
              <w:t>柳成林</w:t>
            </w:r>
          </w:p>
        </w:tc>
        <w:tc>
          <w:tcPr>
            <w:tcW w:w="2201" w:type="dxa"/>
            <w:gridSpan w:val="2"/>
            <w:vAlign w:val="center"/>
          </w:tcPr>
          <w:p w14:paraId="3684ED35" w14:textId="77777777" w:rsidR="00EE286A" w:rsidRDefault="00000000">
            <w:pPr>
              <w:jc w:val="right"/>
              <w:rPr>
                <w:rFonts w:eastAsia="仿宋"/>
                <w:b/>
                <w:bCs/>
                <w:sz w:val="24"/>
                <w:szCs w:val="24"/>
              </w:rPr>
            </w:pPr>
            <w:r>
              <w:rPr>
                <w:rFonts w:eastAsia="仿宋"/>
                <w:b/>
                <w:bCs/>
                <w:spacing w:val="724"/>
                <w:kern w:val="0"/>
                <w:sz w:val="24"/>
                <w:szCs w:val="24"/>
                <w:fitText w:val="1928" w:id="1919489431"/>
              </w:rPr>
              <w:t>学</w:t>
            </w:r>
            <w:r>
              <w:rPr>
                <w:rFonts w:eastAsia="仿宋"/>
                <w:b/>
                <w:bCs/>
                <w:kern w:val="0"/>
                <w:sz w:val="24"/>
                <w:szCs w:val="24"/>
                <w:fitText w:val="1928" w:id="1919489431"/>
              </w:rPr>
              <w:t>号</w:t>
            </w:r>
          </w:p>
        </w:tc>
        <w:tc>
          <w:tcPr>
            <w:tcW w:w="2183" w:type="dxa"/>
            <w:vAlign w:val="center"/>
          </w:tcPr>
          <w:p w14:paraId="248CD868" w14:textId="39560971" w:rsidR="00EE286A" w:rsidRDefault="00B24D37">
            <w:pPr>
              <w:jc w:val="center"/>
              <w:rPr>
                <w:rFonts w:eastAsia="仿宋"/>
                <w:b/>
                <w:bCs/>
                <w:sz w:val="24"/>
                <w:szCs w:val="24"/>
              </w:rPr>
            </w:pPr>
            <w:r>
              <w:rPr>
                <w:rFonts w:eastAsia="仿宋" w:hint="eastAsia"/>
                <w:b/>
                <w:bCs/>
                <w:sz w:val="24"/>
                <w:szCs w:val="24"/>
              </w:rPr>
              <w:t>2</w:t>
            </w:r>
            <w:r>
              <w:rPr>
                <w:rFonts w:eastAsia="仿宋"/>
                <w:b/>
                <w:bCs/>
                <w:sz w:val="24"/>
                <w:szCs w:val="24"/>
              </w:rPr>
              <w:t>0206722</w:t>
            </w:r>
          </w:p>
        </w:tc>
      </w:tr>
      <w:tr w:rsidR="00EE286A" w14:paraId="56BBB6A5" w14:textId="77777777">
        <w:trPr>
          <w:trHeight w:val="432"/>
          <w:jc w:val="center"/>
        </w:trPr>
        <w:tc>
          <w:tcPr>
            <w:tcW w:w="1961" w:type="dxa"/>
            <w:vAlign w:val="center"/>
          </w:tcPr>
          <w:p w14:paraId="7FD8D4C5" w14:textId="77777777" w:rsidR="00EE286A" w:rsidRDefault="00000000">
            <w:pPr>
              <w:wordWrap w:val="0"/>
              <w:jc w:val="distribute"/>
              <w:rPr>
                <w:rFonts w:eastAsia="仿宋"/>
                <w:b/>
                <w:bCs/>
                <w:sz w:val="24"/>
                <w:szCs w:val="24"/>
              </w:rPr>
            </w:pPr>
            <w:r>
              <w:rPr>
                <w:rFonts w:eastAsia="仿宋"/>
                <w:b/>
                <w:bCs/>
                <w:sz w:val="24"/>
                <w:szCs w:val="24"/>
              </w:rPr>
              <w:t>班级</w:t>
            </w:r>
          </w:p>
        </w:tc>
        <w:tc>
          <w:tcPr>
            <w:tcW w:w="1594" w:type="dxa"/>
            <w:vAlign w:val="center"/>
          </w:tcPr>
          <w:p w14:paraId="3C679070" w14:textId="1C6FCB16" w:rsidR="00EE286A" w:rsidRDefault="00B24D37">
            <w:pPr>
              <w:jc w:val="center"/>
              <w:rPr>
                <w:rFonts w:eastAsia="仿宋"/>
                <w:b/>
                <w:bCs/>
                <w:sz w:val="24"/>
                <w:szCs w:val="24"/>
              </w:rPr>
            </w:pPr>
            <w:r>
              <w:rPr>
                <w:rFonts w:eastAsia="仿宋" w:hint="eastAsia"/>
                <w:b/>
                <w:bCs/>
                <w:sz w:val="24"/>
                <w:szCs w:val="24"/>
              </w:rPr>
              <w:t>软件</w:t>
            </w:r>
            <w:r>
              <w:rPr>
                <w:rFonts w:eastAsia="仿宋" w:hint="eastAsia"/>
                <w:b/>
                <w:bCs/>
                <w:sz w:val="24"/>
                <w:szCs w:val="24"/>
              </w:rPr>
              <w:t>2</w:t>
            </w:r>
            <w:r>
              <w:rPr>
                <w:rFonts w:eastAsia="仿宋"/>
                <w:b/>
                <w:bCs/>
                <w:sz w:val="24"/>
                <w:szCs w:val="24"/>
              </w:rPr>
              <w:t>001</w:t>
            </w:r>
          </w:p>
        </w:tc>
        <w:tc>
          <w:tcPr>
            <w:tcW w:w="2201" w:type="dxa"/>
            <w:gridSpan w:val="2"/>
            <w:vAlign w:val="center"/>
          </w:tcPr>
          <w:p w14:paraId="6C1CF0BA" w14:textId="77777777" w:rsidR="00EE286A" w:rsidRDefault="00000000">
            <w:pPr>
              <w:wordWrap w:val="0"/>
              <w:jc w:val="distribute"/>
              <w:rPr>
                <w:rFonts w:eastAsia="仿宋"/>
                <w:b/>
                <w:bCs/>
                <w:sz w:val="24"/>
                <w:szCs w:val="24"/>
              </w:rPr>
            </w:pPr>
            <w:r>
              <w:rPr>
                <w:rFonts w:eastAsia="仿宋"/>
                <w:b/>
                <w:bCs/>
                <w:sz w:val="24"/>
                <w:szCs w:val="24"/>
              </w:rPr>
              <w:t>任课教师</w:t>
            </w:r>
          </w:p>
        </w:tc>
        <w:tc>
          <w:tcPr>
            <w:tcW w:w="2183" w:type="dxa"/>
            <w:vAlign w:val="center"/>
          </w:tcPr>
          <w:p w14:paraId="2D4BF9D2" w14:textId="77777777" w:rsidR="00EE286A" w:rsidRDefault="00000000">
            <w:pPr>
              <w:jc w:val="center"/>
              <w:rPr>
                <w:rFonts w:eastAsia="仿宋"/>
                <w:b/>
                <w:bCs/>
                <w:sz w:val="24"/>
                <w:szCs w:val="24"/>
              </w:rPr>
            </w:pPr>
            <w:r>
              <w:rPr>
                <w:rFonts w:eastAsia="仿宋"/>
                <w:b/>
                <w:bCs/>
                <w:sz w:val="24"/>
                <w:szCs w:val="24"/>
              </w:rPr>
              <w:t>刘洪娟</w:t>
            </w:r>
          </w:p>
        </w:tc>
      </w:tr>
      <w:tr w:rsidR="00EE286A" w14:paraId="1207FAB7" w14:textId="77777777">
        <w:trPr>
          <w:trHeight w:val="453"/>
          <w:jc w:val="center"/>
        </w:trPr>
        <w:tc>
          <w:tcPr>
            <w:tcW w:w="1961" w:type="dxa"/>
            <w:vAlign w:val="center"/>
          </w:tcPr>
          <w:p w14:paraId="7A5AAB1C" w14:textId="77777777" w:rsidR="00EE286A" w:rsidRDefault="00000000">
            <w:pPr>
              <w:jc w:val="distribute"/>
              <w:rPr>
                <w:rFonts w:eastAsia="仿宋"/>
                <w:b/>
                <w:bCs/>
                <w:sz w:val="24"/>
                <w:szCs w:val="24"/>
              </w:rPr>
            </w:pPr>
            <w:r>
              <w:rPr>
                <w:rFonts w:eastAsia="仿宋"/>
                <w:b/>
                <w:bCs/>
                <w:sz w:val="24"/>
                <w:szCs w:val="24"/>
              </w:rPr>
              <w:t>开设学期</w:t>
            </w:r>
          </w:p>
        </w:tc>
        <w:tc>
          <w:tcPr>
            <w:tcW w:w="5978" w:type="dxa"/>
            <w:gridSpan w:val="4"/>
            <w:vAlign w:val="center"/>
          </w:tcPr>
          <w:p w14:paraId="036342D8" w14:textId="77777777" w:rsidR="00EE286A" w:rsidRDefault="00000000">
            <w:pPr>
              <w:jc w:val="center"/>
              <w:rPr>
                <w:rFonts w:eastAsia="仿宋"/>
                <w:b/>
                <w:bCs/>
                <w:sz w:val="24"/>
                <w:szCs w:val="24"/>
              </w:rPr>
            </w:pPr>
            <w:r>
              <w:rPr>
                <w:rFonts w:eastAsia="仿宋"/>
                <w:b/>
                <w:bCs/>
                <w:spacing w:val="53"/>
                <w:kern w:val="0"/>
                <w:sz w:val="24"/>
                <w:szCs w:val="24"/>
                <w:fitText w:val="2892" w:id="1"/>
              </w:rPr>
              <w:t>20</w:t>
            </w:r>
            <w:r>
              <w:rPr>
                <w:rFonts w:eastAsia="仿宋" w:hint="eastAsia"/>
                <w:b/>
                <w:bCs/>
                <w:spacing w:val="53"/>
                <w:kern w:val="0"/>
                <w:sz w:val="24"/>
                <w:szCs w:val="24"/>
                <w:fitText w:val="2892" w:id="1"/>
              </w:rPr>
              <w:t>21</w:t>
            </w:r>
            <w:r>
              <w:rPr>
                <w:rFonts w:eastAsia="仿宋"/>
                <w:b/>
                <w:bCs/>
                <w:spacing w:val="53"/>
                <w:kern w:val="0"/>
                <w:sz w:val="24"/>
                <w:szCs w:val="24"/>
                <w:fitText w:val="2892" w:id="1"/>
              </w:rPr>
              <w:t>-20</w:t>
            </w:r>
            <w:r>
              <w:rPr>
                <w:rFonts w:eastAsia="仿宋" w:hint="eastAsia"/>
                <w:b/>
                <w:bCs/>
                <w:spacing w:val="53"/>
                <w:kern w:val="0"/>
                <w:sz w:val="24"/>
                <w:szCs w:val="24"/>
                <w:fitText w:val="2892" w:id="1"/>
              </w:rPr>
              <w:t>22</w:t>
            </w:r>
            <w:r>
              <w:rPr>
                <w:rFonts w:eastAsia="仿宋" w:hint="eastAsia"/>
                <w:b/>
                <w:bCs/>
                <w:spacing w:val="53"/>
                <w:kern w:val="0"/>
                <w:sz w:val="24"/>
                <w:szCs w:val="24"/>
                <w:fitText w:val="2892" w:id="1"/>
              </w:rPr>
              <w:t>秋季</w:t>
            </w:r>
            <w:r>
              <w:rPr>
                <w:rFonts w:eastAsia="仿宋"/>
                <w:b/>
                <w:bCs/>
                <w:spacing w:val="53"/>
                <w:kern w:val="0"/>
                <w:sz w:val="24"/>
                <w:szCs w:val="24"/>
                <w:fitText w:val="2892" w:id="1"/>
              </w:rPr>
              <w:t>学</w:t>
            </w:r>
            <w:r>
              <w:rPr>
                <w:rFonts w:eastAsia="仿宋"/>
                <w:b/>
                <w:bCs/>
                <w:spacing w:val="5"/>
                <w:kern w:val="0"/>
                <w:sz w:val="24"/>
                <w:szCs w:val="24"/>
                <w:fitText w:val="2892" w:id="1"/>
              </w:rPr>
              <w:t>期</w:t>
            </w:r>
          </w:p>
        </w:tc>
      </w:tr>
      <w:tr w:rsidR="00EE286A" w14:paraId="7C365F4D" w14:textId="77777777">
        <w:trPr>
          <w:cantSplit/>
          <w:trHeight w:val="432"/>
          <w:jc w:val="center"/>
        </w:trPr>
        <w:tc>
          <w:tcPr>
            <w:tcW w:w="1961" w:type="dxa"/>
            <w:vMerge w:val="restart"/>
            <w:vAlign w:val="center"/>
          </w:tcPr>
          <w:p w14:paraId="5729F254" w14:textId="77777777" w:rsidR="00EE286A" w:rsidRDefault="00000000">
            <w:pPr>
              <w:jc w:val="distribute"/>
              <w:rPr>
                <w:rFonts w:eastAsia="仿宋"/>
                <w:b/>
                <w:bCs/>
                <w:sz w:val="24"/>
                <w:szCs w:val="24"/>
              </w:rPr>
            </w:pPr>
            <w:r>
              <w:rPr>
                <w:rFonts w:eastAsia="仿宋"/>
                <w:b/>
                <w:bCs/>
                <w:sz w:val="24"/>
                <w:szCs w:val="24"/>
              </w:rPr>
              <w:t>评定成绩</w:t>
            </w:r>
          </w:p>
        </w:tc>
        <w:tc>
          <w:tcPr>
            <w:tcW w:w="1650" w:type="dxa"/>
            <w:gridSpan w:val="2"/>
            <w:vMerge w:val="restart"/>
            <w:vAlign w:val="center"/>
          </w:tcPr>
          <w:p w14:paraId="7F427507" w14:textId="77777777" w:rsidR="00EE286A" w:rsidRDefault="00EE286A">
            <w:pPr>
              <w:jc w:val="center"/>
              <w:rPr>
                <w:rFonts w:eastAsia="仿宋"/>
                <w:b/>
                <w:bCs/>
                <w:color w:val="FF0000"/>
                <w:sz w:val="24"/>
                <w:szCs w:val="24"/>
              </w:rPr>
            </w:pPr>
          </w:p>
        </w:tc>
        <w:tc>
          <w:tcPr>
            <w:tcW w:w="2145" w:type="dxa"/>
            <w:vAlign w:val="center"/>
          </w:tcPr>
          <w:p w14:paraId="339078B1" w14:textId="77777777" w:rsidR="00EE286A" w:rsidRDefault="00000000">
            <w:pPr>
              <w:jc w:val="right"/>
              <w:rPr>
                <w:rFonts w:eastAsia="仿宋"/>
                <w:b/>
                <w:bCs/>
                <w:sz w:val="24"/>
                <w:szCs w:val="24"/>
              </w:rPr>
            </w:pPr>
            <w:r>
              <w:rPr>
                <w:rFonts w:eastAsia="仿宋"/>
                <w:b/>
                <w:bCs/>
                <w:spacing w:val="302"/>
                <w:kern w:val="0"/>
                <w:sz w:val="24"/>
                <w:szCs w:val="24"/>
                <w:fitText w:val="1928" w:id="2"/>
              </w:rPr>
              <w:t>评定</w:t>
            </w:r>
            <w:r>
              <w:rPr>
                <w:rFonts w:eastAsia="仿宋"/>
                <w:b/>
                <w:bCs/>
                <w:kern w:val="0"/>
                <w:sz w:val="24"/>
                <w:szCs w:val="24"/>
                <w:fitText w:val="1928" w:id="2"/>
              </w:rPr>
              <w:t>人</w:t>
            </w:r>
          </w:p>
        </w:tc>
        <w:tc>
          <w:tcPr>
            <w:tcW w:w="2183" w:type="dxa"/>
            <w:vAlign w:val="center"/>
          </w:tcPr>
          <w:p w14:paraId="4872EE8C" w14:textId="77777777" w:rsidR="00EE286A" w:rsidRDefault="00000000">
            <w:pPr>
              <w:jc w:val="center"/>
              <w:rPr>
                <w:rFonts w:eastAsia="仿宋"/>
                <w:b/>
                <w:bCs/>
                <w:color w:val="FF0000"/>
                <w:sz w:val="24"/>
                <w:szCs w:val="24"/>
              </w:rPr>
            </w:pPr>
            <w:r>
              <w:rPr>
                <w:rFonts w:eastAsia="仿宋"/>
                <w:b/>
                <w:bCs/>
                <w:color w:val="FF0000"/>
                <w:sz w:val="24"/>
                <w:szCs w:val="24"/>
              </w:rPr>
              <w:t>刘洪娟</w:t>
            </w:r>
          </w:p>
        </w:tc>
      </w:tr>
      <w:tr w:rsidR="00EE286A" w14:paraId="3C4AC032" w14:textId="77777777">
        <w:trPr>
          <w:cantSplit/>
          <w:trHeight w:val="432"/>
          <w:jc w:val="center"/>
        </w:trPr>
        <w:tc>
          <w:tcPr>
            <w:tcW w:w="1961" w:type="dxa"/>
            <w:vMerge/>
            <w:vAlign w:val="center"/>
          </w:tcPr>
          <w:p w14:paraId="4CF30322" w14:textId="77777777" w:rsidR="00EE286A" w:rsidRDefault="00EE286A">
            <w:pPr>
              <w:jc w:val="right"/>
              <w:rPr>
                <w:rFonts w:eastAsia="仿宋"/>
                <w:b/>
                <w:bCs/>
                <w:sz w:val="24"/>
                <w:szCs w:val="24"/>
              </w:rPr>
            </w:pPr>
          </w:p>
        </w:tc>
        <w:tc>
          <w:tcPr>
            <w:tcW w:w="1650" w:type="dxa"/>
            <w:gridSpan w:val="2"/>
            <w:vMerge/>
            <w:vAlign w:val="center"/>
          </w:tcPr>
          <w:p w14:paraId="21CC1A6D" w14:textId="77777777" w:rsidR="00EE286A" w:rsidRDefault="00EE286A">
            <w:pPr>
              <w:jc w:val="center"/>
              <w:rPr>
                <w:rFonts w:eastAsia="仿宋"/>
                <w:b/>
                <w:bCs/>
                <w:sz w:val="24"/>
                <w:szCs w:val="24"/>
              </w:rPr>
            </w:pPr>
          </w:p>
        </w:tc>
        <w:tc>
          <w:tcPr>
            <w:tcW w:w="2145" w:type="dxa"/>
            <w:vAlign w:val="center"/>
          </w:tcPr>
          <w:p w14:paraId="2E1E90BB" w14:textId="77777777" w:rsidR="00EE286A" w:rsidRDefault="00000000">
            <w:pPr>
              <w:jc w:val="center"/>
              <w:rPr>
                <w:rFonts w:eastAsia="仿宋"/>
                <w:b/>
                <w:bCs/>
                <w:sz w:val="24"/>
                <w:szCs w:val="24"/>
              </w:rPr>
            </w:pPr>
            <w:r>
              <w:rPr>
                <w:rFonts w:eastAsia="仿宋"/>
                <w:b/>
                <w:bCs/>
                <w:spacing w:val="161"/>
                <w:kern w:val="0"/>
                <w:sz w:val="24"/>
                <w:szCs w:val="24"/>
                <w:fitText w:val="1928" w:id="3"/>
              </w:rPr>
              <w:t>评定日</w:t>
            </w:r>
            <w:r>
              <w:rPr>
                <w:rFonts w:eastAsia="仿宋"/>
                <w:b/>
                <w:bCs/>
                <w:spacing w:val="1"/>
                <w:kern w:val="0"/>
                <w:sz w:val="24"/>
                <w:szCs w:val="24"/>
                <w:fitText w:val="1928" w:id="3"/>
              </w:rPr>
              <w:t>期</w:t>
            </w:r>
          </w:p>
        </w:tc>
        <w:tc>
          <w:tcPr>
            <w:tcW w:w="2183" w:type="dxa"/>
            <w:vAlign w:val="center"/>
          </w:tcPr>
          <w:p w14:paraId="65A31432" w14:textId="77777777" w:rsidR="00EE286A" w:rsidRDefault="00000000">
            <w:pPr>
              <w:jc w:val="center"/>
              <w:rPr>
                <w:rFonts w:eastAsia="仿宋"/>
                <w:b/>
                <w:bCs/>
                <w:color w:val="FF0000"/>
                <w:sz w:val="24"/>
                <w:szCs w:val="24"/>
              </w:rPr>
            </w:pPr>
            <w:r>
              <w:rPr>
                <w:rFonts w:eastAsia="仿宋"/>
                <w:b/>
                <w:bCs/>
                <w:color w:val="FF0000"/>
                <w:sz w:val="24"/>
                <w:szCs w:val="24"/>
              </w:rPr>
              <w:t>20</w:t>
            </w:r>
            <w:r>
              <w:rPr>
                <w:rFonts w:eastAsia="仿宋" w:hint="eastAsia"/>
                <w:b/>
                <w:bCs/>
                <w:color w:val="FF0000"/>
                <w:sz w:val="24"/>
                <w:szCs w:val="24"/>
              </w:rPr>
              <w:t>22</w:t>
            </w:r>
            <w:r>
              <w:rPr>
                <w:rFonts w:eastAsia="仿宋"/>
                <w:b/>
                <w:bCs/>
                <w:color w:val="FF0000"/>
                <w:sz w:val="24"/>
                <w:szCs w:val="24"/>
              </w:rPr>
              <w:t>年</w:t>
            </w:r>
            <w:r>
              <w:rPr>
                <w:rFonts w:eastAsia="仿宋"/>
                <w:b/>
                <w:bCs/>
                <w:color w:val="FF0000"/>
                <w:sz w:val="24"/>
                <w:szCs w:val="24"/>
              </w:rPr>
              <w:t>1</w:t>
            </w:r>
            <w:r>
              <w:rPr>
                <w:rFonts w:eastAsia="仿宋" w:hint="eastAsia"/>
                <w:b/>
                <w:bCs/>
                <w:color w:val="FF0000"/>
                <w:sz w:val="24"/>
                <w:szCs w:val="24"/>
              </w:rPr>
              <w:t>1</w:t>
            </w:r>
            <w:r>
              <w:rPr>
                <w:rFonts w:eastAsia="仿宋"/>
                <w:b/>
                <w:bCs/>
                <w:color w:val="FF0000"/>
                <w:sz w:val="24"/>
                <w:szCs w:val="24"/>
              </w:rPr>
              <w:t>月</w:t>
            </w:r>
            <w:r>
              <w:rPr>
                <w:rFonts w:eastAsia="仿宋" w:hint="eastAsia"/>
                <w:b/>
                <w:bCs/>
                <w:color w:val="FF0000"/>
                <w:sz w:val="24"/>
                <w:szCs w:val="24"/>
              </w:rPr>
              <w:t>1</w:t>
            </w:r>
            <w:r>
              <w:rPr>
                <w:rFonts w:eastAsia="仿宋"/>
                <w:b/>
                <w:bCs/>
                <w:color w:val="FF0000"/>
                <w:sz w:val="24"/>
                <w:szCs w:val="24"/>
              </w:rPr>
              <w:t>日</w:t>
            </w:r>
          </w:p>
        </w:tc>
      </w:tr>
    </w:tbl>
    <w:p w14:paraId="1ABC0593" w14:textId="77777777" w:rsidR="00EE286A" w:rsidRDefault="00EE286A">
      <w:pPr>
        <w:widowControl/>
        <w:jc w:val="center"/>
        <w:rPr>
          <w:rFonts w:ascii="仿宋_GB2312" w:eastAsia="仿宋_GB2312" w:hAnsi="宋体"/>
          <w:b/>
          <w:bCs/>
          <w:sz w:val="28"/>
          <w:szCs w:val="28"/>
        </w:rPr>
      </w:pPr>
    </w:p>
    <w:p w14:paraId="3A2E8FDA" w14:textId="77777777" w:rsidR="00EE286A" w:rsidRDefault="00EE286A">
      <w:pPr>
        <w:widowControl/>
        <w:jc w:val="center"/>
        <w:rPr>
          <w:rFonts w:ascii="仿宋_GB2312" w:eastAsia="仿宋_GB2312" w:hAnsi="宋体"/>
          <w:b/>
          <w:bCs/>
          <w:sz w:val="28"/>
          <w:szCs w:val="28"/>
        </w:rPr>
      </w:pPr>
    </w:p>
    <w:p w14:paraId="2751618F" w14:textId="77777777" w:rsidR="00EE286A" w:rsidRDefault="00EE286A">
      <w:pPr>
        <w:widowControl/>
        <w:jc w:val="center"/>
        <w:rPr>
          <w:rFonts w:ascii="仿宋_GB2312" w:eastAsia="仿宋_GB2312" w:hAnsi="宋体"/>
          <w:b/>
          <w:bCs/>
          <w:sz w:val="28"/>
          <w:szCs w:val="28"/>
        </w:rPr>
      </w:pPr>
    </w:p>
    <w:p w14:paraId="781869BC" w14:textId="77777777" w:rsidR="00EE286A" w:rsidRDefault="00000000">
      <w:pPr>
        <w:widowControl/>
        <w:jc w:val="center"/>
        <w:rPr>
          <w:rFonts w:ascii="仿宋_GB2312" w:eastAsia="仿宋_GB2312" w:hAnsi="宋体"/>
          <w:sz w:val="32"/>
          <w:szCs w:val="32"/>
        </w:rPr>
      </w:pPr>
      <w:r>
        <w:rPr>
          <w:rFonts w:ascii="仿宋_GB2312" w:eastAsia="仿宋_GB2312" w:hAnsi="宋体" w:cs="仿宋_GB2312" w:hint="eastAsia"/>
          <w:b/>
          <w:bCs/>
          <w:sz w:val="28"/>
          <w:szCs w:val="28"/>
        </w:rPr>
        <w:t>东北大学软件学院</w:t>
      </w:r>
    </w:p>
    <w:p w14:paraId="5B9D59BD" w14:textId="02F2716A" w:rsidR="00EE286A" w:rsidRDefault="00000000">
      <w:pPr>
        <w:rPr>
          <w:rFonts w:cs="宋体"/>
          <w:sz w:val="24"/>
          <w:szCs w:val="24"/>
        </w:rPr>
      </w:pPr>
      <w:r>
        <w:rPr>
          <w:rFonts w:ascii="仿宋_GB2312" w:eastAsia="仿宋_GB2312" w:hAnsi="宋体"/>
          <w:sz w:val="32"/>
          <w:szCs w:val="32"/>
        </w:rPr>
        <w:br w:type="page"/>
      </w:r>
      <w:r>
        <w:rPr>
          <w:rFonts w:ascii="宋体" w:hAnsi="宋体"/>
          <w:color w:val="000000"/>
          <w:sz w:val="24"/>
        </w:rPr>
        <w:lastRenderedPageBreak/>
        <w:t>题目</w:t>
      </w:r>
      <w:r>
        <w:rPr>
          <w:rFonts w:ascii="宋体" w:hAnsi="宋体" w:hint="eastAsia"/>
          <w:color w:val="000000"/>
          <w:sz w:val="24"/>
        </w:rPr>
        <w:t>1</w:t>
      </w:r>
      <w:r>
        <w:rPr>
          <w:rFonts w:ascii="宋体" w:hAnsi="宋体"/>
          <w:color w:val="000000"/>
          <w:sz w:val="24"/>
        </w:rPr>
        <w:t>：</w:t>
      </w:r>
      <w:r>
        <w:rPr>
          <w:rFonts w:cs="宋体" w:hint="eastAsia"/>
          <w:sz w:val="24"/>
          <w:szCs w:val="24"/>
        </w:rPr>
        <w:t>编译程序中使用的关键技术都有哪些应用方向，请详细说明（本题答案不得少于</w:t>
      </w:r>
      <w:r>
        <w:rPr>
          <w:rFonts w:cs="宋体" w:hint="eastAsia"/>
          <w:sz w:val="24"/>
          <w:szCs w:val="24"/>
        </w:rPr>
        <w:t>1</w:t>
      </w:r>
      <w:r>
        <w:rPr>
          <w:rFonts w:cs="宋体" w:hint="eastAsia"/>
          <w:sz w:val="24"/>
          <w:szCs w:val="24"/>
        </w:rPr>
        <w:t>页）。</w:t>
      </w:r>
    </w:p>
    <w:p w14:paraId="0E71219E" w14:textId="77777777" w:rsidR="0049701E" w:rsidRPr="00FA4058" w:rsidRDefault="0049701E" w:rsidP="00FA4058">
      <w:pPr>
        <w:spacing w:line="288" w:lineRule="auto"/>
        <w:rPr>
          <w:rFonts w:ascii="宋体" w:hAnsi="宋体"/>
          <w:b/>
          <w:bCs/>
          <w:color w:val="000000"/>
          <w:sz w:val="24"/>
        </w:rPr>
      </w:pPr>
      <w:r w:rsidRPr="00FA4058">
        <w:rPr>
          <w:rFonts w:ascii="宋体" w:hAnsi="宋体" w:hint="eastAsia"/>
          <w:b/>
          <w:bCs/>
          <w:color w:val="000000"/>
          <w:sz w:val="24"/>
        </w:rPr>
        <w:t>1、反编译技术：</w:t>
      </w:r>
    </w:p>
    <w:p w14:paraId="5040C7A6" w14:textId="3D168169" w:rsidR="001B49CD" w:rsidRPr="001B49CD" w:rsidRDefault="00765F93" w:rsidP="001B49CD">
      <w:pPr>
        <w:spacing w:line="288" w:lineRule="auto"/>
        <w:ind w:firstLine="420"/>
        <w:rPr>
          <w:rFonts w:ascii="宋体" w:hAnsi="宋体" w:cs="宋体" w:hint="eastAsia"/>
          <w:kern w:val="0"/>
          <w:sz w:val="24"/>
          <w:szCs w:val="24"/>
        </w:rPr>
      </w:pPr>
      <w:r w:rsidRPr="00FA4058">
        <w:rPr>
          <w:rFonts w:ascii="宋体" w:hAnsi="宋体" w:cs="宋体" w:hint="eastAsia"/>
          <w:kern w:val="0"/>
          <w:sz w:val="24"/>
          <w:szCs w:val="24"/>
        </w:rPr>
        <w:t>反编译是将可执行的（准备运行的）程序代码（也称为目标代码）转换为某种形式的高级编程语言，使其具有更易读的格式。反编译是一种逆向工程，它的作用与编译器的作用相反。它与编译相反。完成此任务的工具称为反编译器。反编译有许多不同的原因，例如理解程序、恢复源代码以进行存档或更新、查找病毒、调试程序和翻译过时的代码。完全自动化的反编译是不可能的。没有反编译器可以获得开发人员编写的确切源代码。</w:t>
      </w:r>
    </w:p>
    <w:p w14:paraId="376B9821" w14:textId="0F88769C" w:rsidR="00765F93" w:rsidRPr="00FA4058" w:rsidRDefault="00765F93" w:rsidP="00FA4058">
      <w:pPr>
        <w:spacing w:line="288" w:lineRule="auto"/>
        <w:rPr>
          <w:rFonts w:ascii="宋体" w:hAnsi="宋体" w:hint="eastAsia"/>
          <w:b/>
          <w:bCs/>
          <w:color w:val="000000"/>
          <w:sz w:val="24"/>
        </w:rPr>
      </w:pPr>
      <w:r w:rsidRPr="00FA4058">
        <w:rPr>
          <w:rFonts w:ascii="宋体" w:hAnsi="宋体"/>
          <w:b/>
          <w:bCs/>
          <w:color w:val="000000"/>
          <w:sz w:val="24"/>
        </w:rPr>
        <w:t>2</w:t>
      </w:r>
      <w:r w:rsidRPr="00FA4058">
        <w:rPr>
          <w:rFonts w:ascii="宋体" w:hAnsi="宋体" w:hint="eastAsia"/>
          <w:b/>
          <w:bCs/>
          <w:color w:val="000000"/>
          <w:sz w:val="24"/>
        </w:rPr>
        <w:t>、</w:t>
      </w:r>
      <w:r w:rsidRPr="00FA4058">
        <w:rPr>
          <w:rFonts w:ascii="宋体" w:hAnsi="宋体" w:hint="eastAsia"/>
          <w:b/>
          <w:bCs/>
          <w:color w:val="000000"/>
          <w:sz w:val="24"/>
        </w:rPr>
        <w:t>编译技术在反病毒方面的应用</w:t>
      </w:r>
    </w:p>
    <w:p w14:paraId="35B80314" w14:textId="77777777" w:rsidR="00765F93" w:rsidRPr="00FA4058" w:rsidRDefault="00765F93" w:rsidP="00FA4058">
      <w:pPr>
        <w:spacing w:line="288" w:lineRule="auto"/>
        <w:ind w:firstLine="420"/>
        <w:rPr>
          <w:rFonts w:ascii="宋体" w:hAnsi="宋体" w:cs="宋体" w:hint="eastAsia"/>
          <w:kern w:val="0"/>
          <w:sz w:val="24"/>
          <w:szCs w:val="24"/>
        </w:rPr>
      </w:pPr>
      <w:r w:rsidRPr="00FA4058">
        <w:rPr>
          <w:rFonts w:ascii="宋体" w:hAnsi="宋体" w:cs="宋体" w:hint="eastAsia"/>
          <w:kern w:val="0"/>
          <w:sz w:val="24"/>
          <w:szCs w:val="24"/>
        </w:rPr>
        <w:t>被病毒感染的网页类文件经过词法分析和语法分析，就可得到一有限自动机软件，即虚拟机，此种方式的查病毒虚拟机不同于以前虚拟机查毒方式，以前查杀病毒时的环境就像一个高级机械手，打开、定位、查杀，而此种方式则是类似一个智能探测器，打开、分析、查杀。在词法规则分析时“空格、注释”就可以被置不理了， 有和没有并不影响定位病毒代码的位置，病毒代码在同样的位置可被找到。</w:t>
      </w:r>
    </w:p>
    <w:p w14:paraId="01B7E62C" w14:textId="1376EB52" w:rsidR="00C50D6C" w:rsidRPr="00FA4058" w:rsidRDefault="00C50D6C" w:rsidP="00FA4058">
      <w:pPr>
        <w:spacing w:line="288" w:lineRule="auto"/>
        <w:rPr>
          <w:rFonts w:ascii="宋体" w:hAnsi="宋体" w:hint="eastAsia"/>
          <w:b/>
          <w:bCs/>
          <w:color w:val="000000"/>
          <w:sz w:val="24"/>
        </w:rPr>
      </w:pPr>
      <w:r w:rsidRPr="00FA4058">
        <w:rPr>
          <w:rFonts w:ascii="宋体" w:hAnsi="宋体"/>
          <w:b/>
          <w:bCs/>
          <w:color w:val="000000"/>
          <w:sz w:val="24"/>
        </w:rPr>
        <w:t>3</w:t>
      </w:r>
      <w:r w:rsidRPr="00FA4058">
        <w:rPr>
          <w:rFonts w:ascii="宋体" w:hAnsi="宋体" w:hint="eastAsia"/>
          <w:b/>
          <w:bCs/>
          <w:color w:val="000000"/>
          <w:sz w:val="24"/>
        </w:rPr>
        <w:t>、</w:t>
      </w:r>
      <w:r w:rsidRPr="00FA4058">
        <w:rPr>
          <w:rFonts w:ascii="宋体" w:hAnsi="宋体" w:hint="eastAsia"/>
          <w:b/>
          <w:bCs/>
          <w:color w:val="000000"/>
          <w:sz w:val="24"/>
        </w:rPr>
        <w:t>基于编译技术的协议解析方法</w:t>
      </w:r>
    </w:p>
    <w:p w14:paraId="49F5D5DD" w14:textId="3BD738B1" w:rsidR="0049701E" w:rsidRPr="00FA4058" w:rsidRDefault="00C50D6C" w:rsidP="00FA4058">
      <w:pPr>
        <w:spacing w:line="288" w:lineRule="auto"/>
        <w:ind w:firstLine="420"/>
        <w:rPr>
          <w:rFonts w:ascii="宋体" w:hAnsi="宋体" w:cs="宋体"/>
          <w:kern w:val="0"/>
          <w:sz w:val="24"/>
          <w:szCs w:val="24"/>
        </w:rPr>
      </w:pPr>
      <w:r w:rsidRPr="00FA4058">
        <w:rPr>
          <w:rFonts w:ascii="宋体" w:hAnsi="宋体" w:cs="宋体" w:hint="eastAsia"/>
          <w:kern w:val="0"/>
          <w:sz w:val="24"/>
          <w:szCs w:val="24"/>
        </w:rPr>
        <w:t>在过程工业的控制中存在着大量的通信协议，这些协议的结构差别很大。 要进行上层应用开发，必须对这些协议进行解析和处理。基于编译技术的协议解析方法用形式化描述的方法对协议进行描述，实现了与协议无关的协议解析和处理，从而避免了针对不同通信协议均要编写相应的解析和处理程序，使协议的解析和处理具有更好的灵活性和普适性。虽然，极少有人会去构造一个编译程序，但是编译课程中所介绍的一些原理、方法和算法并不局限于编译。 可以说，不仅仅是使用计算机编写程序，甚至仅仅使用应用软件，那么编译技术就如守护进程一样一直在幕后支持和陪伴着。所以说，计算机系统的方方面面都在运用和应用着编译领域的技术和成果。</w:t>
      </w:r>
    </w:p>
    <w:p w14:paraId="771A6423" w14:textId="77777777" w:rsidR="0049701E" w:rsidRPr="003E15B0" w:rsidRDefault="0049701E" w:rsidP="0049701E">
      <w:pPr>
        <w:spacing w:line="288" w:lineRule="auto"/>
        <w:rPr>
          <w:rFonts w:ascii="宋体" w:hAnsi="宋体"/>
          <w:b/>
          <w:bCs/>
          <w:color w:val="000000"/>
          <w:sz w:val="24"/>
        </w:rPr>
      </w:pPr>
      <w:r w:rsidRPr="003E15B0">
        <w:rPr>
          <w:rFonts w:ascii="宋体" w:hAnsi="宋体" w:hint="eastAsia"/>
          <w:b/>
          <w:bCs/>
          <w:color w:val="000000"/>
          <w:sz w:val="24"/>
        </w:rPr>
        <w:t>4、数据库查询优化器：</w:t>
      </w:r>
    </w:p>
    <w:p w14:paraId="4A807F49" w14:textId="67BFFDD7" w:rsidR="0049701E" w:rsidRPr="003E15B0" w:rsidRDefault="0049701E" w:rsidP="0049701E">
      <w:pPr>
        <w:spacing w:line="288" w:lineRule="auto"/>
        <w:ind w:firstLine="420"/>
        <w:rPr>
          <w:rFonts w:ascii="宋体" w:hAnsi="宋体" w:cs="宋体" w:hint="eastAsia"/>
          <w:kern w:val="0"/>
          <w:sz w:val="24"/>
          <w:szCs w:val="24"/>
        </w:rPr>
      </w:pPr>
      <w:r w:rsidRPr="003E15B0">
        <w:rPr>
          <w:rFonts w:ascii="宋体" w:hAnsi="宋体" w:cs="宋体"/>
          <w:kern w:val="0"/>
          <w:sz w:val="24"/>
          <w:szCs w:val="24"/>
        </w:rPr>
        <w:t>SQL语言也是一种编译型语言，需要SQL编译器编译后才能执行，但它与C、C++、Java等语言不同，SQL语言是一种非过程化语言，这意味着使用SQL进行操作的时候，你只需要指定你要达到什么目的，而无需指明要怎样达到目的。解决“怎么做”问题的工具就是“优化器”</w:t>
      </w:r>
      <w:r w:rsidR="00FA4058">
        <w:rPr>
          <w:rFonts w:ascii="宋体" w:hAnsi="宋体" w:cs="宋体" w:hint="eastAsia"/>
          <w:kern w:val="0"/>
          <w:sz w:val="24"/>
          <w:szCs w:val="24"/>
        </w:rPr>
        <w:t>。</w:t>
      </w:r>
    </w:p>
    <w:p w14:paraId="26D86B52" w14:textId="7CEFE3B0" w:rsidR="00FA4058" w:rsidRDefault="00FA4058" w:rsidP="00FA4058">
      <w:pPr>
        <w:spacing w:line="288" w:lineRule="auto"/>
        <w:jc w:val="center"/>
        <w:rPr>
          <w:rFonts w:ascii="宋体" w:hAnsi="宋体" w:hint="eastAsia"/>
          <w:color w:val="000000"/>
          <w:sz w:val="24"/>
        </w:rPr>
      </w:pPr>
      <w:r>
        <w:rPr>
          <w:noProof/>
        </w:rPr>
        <w:lastRenderedPageBreak/>
        <w:drawing>
          <wp:inline distT="0" distB="0" distL="0" distR="0" wp14:anchorId="610F3558" wp14:editId="47251E75">
            <wp:extent cx="3651250" cy="2738658"/>
            <wp:effectExtent l="0" t="0" r="6350" b="5080"/>
            <wp:docPr id="3" name="图片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2185" cy="2746860"/>
                    </a:xfrm>
                    <a:prstGeom prst="rect">
                      <a:avLst/>
                    </a:prstGeom>
                    <a:noFill/>
                    <a:ln>
                      <a:noFill/>
                    </a:ln>
                  </pic:spPr>
                </pic:pic>
              </a:graphicData>
            </a:graphic>
          </wp:inline>
        </w:drawing>
      </w:r>
    </w:p>
    <w:p w14:paraId="1672E860" w14:textId="29B28350" w:rsidR="00FA4058" w:rsidRDefault="00FA4058" w:rsidP="00FA4058">
      <w:pPr>
        <w:spacing w:line="288" w:lineRule="auto"/>
        <w:jc w:val="center"/>
        <w:rPr>
          <w:rFonts w:ascii="宋体" w:hAnsi="宋体" w:hint="eastAsia"/>
          <w:color w:val="000000"/>
          <w:sz w:val="24"/>
        </w:rPr>
      </w:pPr>
      <w:r>
        <w:rPr>
          <w:noProof/>
        </w:rPr>
        <w:drawing>
          <wp:inline distT="0" distB="0" distL="0" distR="0" wp14:anchorId="786AE4A5" wp14:editId="77C4E9E0">
            <wp:extent cx="4032250" cy="2062729"/>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7679" cy="2065506"/>
                    </a:xfrm>
                    <a:prstGeom prst="rect">
                      <a:avLst/>
                    </a:prstGeom>
                    <a:noFill/>
                    <a:ln>
                      <a:noFill/>
                    </a:ln>
                  </pic:spPr>
                </pic:pic>
              </a:graphicData>
            </a:graphic>
          </wp:inline>
        </w:drawing>
      </w:r>
    </w:p>
    <w:p w14:paraId="7338D1A4" w14:textId="31C17133" w:rsidR="00FA4058" w:rsidRDefault="0049701E" w:rsidP="005E2899">
      <w:pPr>
        <w:spacing w:line="288" w:lineRule="auto"/>
        <w:ind w:firstLine="420"/>
        <w:rPr>
          <w:rFonts w:ascii="宋体" w:hAnsi="宋体" w:cs="宋体"/>
          <w:kern w:val="0"/>
          <w:sz w:val="24"/>
          <w:szCs w:val="24"/>
        </w:rPr>
      </w:pPr>
      <w:r w:rsidRPr="003E15B0">
        <w:rPr>
          <w:rFonts w:ascii="宋体" w:hAnsi="宋体" w:cs="宋体" w:hint="eastAsia"/>
          <w:kern w:val="0"/>
          <w:sz w:val="24"/>
          <w:szCs w:val="24"/>
        </w:rPr>
        <w:t>优化器中也使用了</w:t>
      </w:r>
      <w:r w:rsidRPr="003E15B0">
        <w:rPr>
          <w:rFonts w:ascii="宋体" w:hAnsi="宋体" w:cs="宋体"/>
          <w:kern w:val="0"/>
          <w:sz w:val="24"/>
          <w:szCs w:val="24"/>
        </w:rPr>
        <w:t>语法分析（Parse Query）</w:t>
      </w:r>
      <w:r w:rsidRPr="003E15B0">
        <w:rPr>
          <w:rFonts w:ascii="宋体" w:hAnsi="宋体" w:cs="宋体" w:hint="eastAsia"/>
          <w:kern w:val="0"/>
          <w:sz w:val="24"/>
          <w:szCs w:val="24"/>
        </w:rPr>
        <w:t>和语义检查等编译程序的技术，</w:t>
      </w:r>
      <w:r w:rsidRPr="00A347D0">
        <w:rPr>
          <w:rFonts w:ascii="宋体" w:hAnsi="宋体" w:cs="宋体"/>
          <w:kern w:val="0"/>
          <w:sz w:val="24"/>
          <w:szCs w:val="24"/>
        </w:rPr>
        <w:t>SQL语句被提交给SQL编译器，编译器分析该语句，</w:t>
      </w:r>
      <w:r w:rsidRPr="003E15B0">
        <w:rPr>
          <w:rFonts w:ascii="宋体" w:hAnsi="宋体" w:cs="宋体" w:hint="eastAsia"/>
          <w:kern w:val="0"/>
          <w:sz w:val="24"/>
          <w:szCs w:val="24"/>
        </w:rPr>
        <w:t>进行语法分析</w:t>
      </w:r>
      <w:r w:rsidRPr="00A347D0">
        <w:rPr>
          <w:rFonts w:ascii="宋体" w:hAnsi="宋体" w:cs="宋体"/>
          <w:kern w:val="0"/>
          <w:sz w:val="24"/>
          <w:szCs w:val="24"/>
        </w:rPr>
        <w:t>，如果存在语法错误，编译器就停止处理并返回错误信息；如果不存在语法问题，编译器会将SQL语句转换为可被优化器分析的关系代数语句，并据此创建该查询的查询图模型（Query Graph Model，又称语法树）。语法分析完成后，编译器会根据查询图模型进行语义检查（比如检查语句中的数据类型是否与数据库的表列的数据类型一致），语义检查完成后也会将相关信息添加到查询图模型，包括参考约束，表检查约束，触发器，和视图信息等。</w:t>
      </w:r>
    </w:p>
    <w:p w14:paraId="21C8DC8A" w14:textId="2CF1226D" w:rsidR="00EE286A" w:rsidRPr="00FA4058" w:rsidRDefault="00FA4058" w:rsidP="005E2899">
      <w:pPr>
        <w:spacing w:line="288" w:lineRule="auto"/>
        <w:ind w:firstLine="420"/>
        <w:rPr>
          <w:rFonts w:ascii="宋体" w:hAnsi="宋体" w:cs="宋体" w:hint="eastAsia"/>
          <w:kern w:val="0"/>
          <w:sz w:val="24"/>
          <w:szCs w:val="24"/>
        </w:rPr>
      </w:pPr>
      <w:r>
        <w:rPr>
          <w:rFonts w:ascii="宋体" w:hAnsi="宋体" w:cs="宋体"/>
          <w:kern w:val="0"/>
          <w:sz w:val="24"/>
          <w:szCs w:val="24"/>
        </w:rPr>
        <w:br w:type="page"/>
      </w:r>
    </w:p>
    <w:p w14:paraId="65CF6A9A" w14:textId="77777777" w:rsidR="00EE286A" w:rsidRDefault="00000000">
      <w:pPr>
        <w:rPr>
          <w:sz w:val="24"/>
          <w:szCs w:val="24"/>
        </w:rPr>
      </w:pPr>
      <w:r>
        <w:rPr>
          <w:rFonts w:ascii="宋体" w:hAnsi="宋体" w:hint="eastAsia"/>
          <w:color w:val="000000"/>
          <w:sz w:val="24"/>
        </w:rPr>
        <w:lastRenderedPageBreak/>
        <w:t>题目2：</w:t>
      </w:r>
      <w:r>
        <w:rPr>
          <w:rFonts w:cs="宋体" w:hint="eastAsia"/>
          <w:sz w:val="24"/>
          <w:szCs w:val="24"/>
        </w:rPr>
        <w:t>基于中间代码的优化中，循环的查找算法有哪些？循环优化的方法有哪些？举例说明（本题答案不得少于</w:t>
      </w:r>
      <w:r>
        <w:rPr>
          <w:rFonts w:cs="宋体" w:hint="eastAsia"/>
          <w:sz w:val="24"/>
          <w:szCs w:val="24"/>
        </w:rPr>
        <w:t>1</w:t>
      </w:r>
      <w:r>
        <w:rPr>
          <w:rFonts w:cs="宋体" w:hint="eastAsia"/>
          <w:sz w:val="24"/>
          <w:szCs w:val="24"/>
        </w:rPr>
        <w:t>页）。</w:t>
      </w:r>
    </w:p>
    <w:p w14:paraId="71CF0537" w14:textId="52A872E9" w:rsidR="005E2899" w:rsidRDefault="005E2899" w:rsidP="005E2899">
      <w:pPr>
        <w:spacing w:line="288" w:lineRule="auto"/>
        <w:ind w:firstLine="420"/>
        <w:rPr>
          <w:rFonts w:ascii="宋体" w:hAnsi="宋体" w:cs="宋体"/>
          <w:kern w:val="0"/>
          <w:sz w:val="24"/>
          <w:szCs w:val="24"/>
        </w:rPr>
      </w:pPr>
      <w:r w:rsidRPr="005E2899">
        <w:rPr>
          <w:rFonts w:ascii="宋体" w:hAnsi="宋体" w:cs="宋体" w:hint="eastAsia"/>
          <w:b/>
          <w:bCs/>
          <w:kern w:val="0"/>
          <w:sz w:val="24"/>
          <w:szCs w:val="24"/>
        </w:rPr>
        <w:t>循环的查找算法：</w:t>
      </w:r>
    </w:p>
    <w:p w14:paraId="5DECEEA0" w14:textId="77777777" w:rsidR="005E2899" w:rsidRPr="00B336C5" w:rsidRDefault="005E2899" w:rsidP="005E2899">
      <w:pPr>
        <w:spacing w:line="288" w:lineRule="auto"/>
        <w:ind w:firstLine="420"/>
        <w:rPr>
          <w:rFonts w:ascii="宋体" w:hAnsi="宋体" w:cs="宋体" w:hint="eastAsia"/>
          <w:b/>
          <w:bCs/>
          <w:kern w:val="0"/>
          <w:sz w:val="24"/>
          <w:szCs w:val="24"/>
        </w:rPr>
      </w:pPr>
      <w:r w:rsidRPr="00B336C5">
        <w:rPr>
          <w:rFonts w:ascii="宋体" w:hAnsi="宋体" w:cs="宋体" w:hint="eastAsia"/>
          <w:b/>
          <w:bCs/>
          <w:kern w:val="0"/>
          <w:sz w:val="24"/>
          <w:szCs w:val="24"/>
        </w:rPr>
        <w:t>1）利用控制点（dominator）查找循环</w:t>
      </w:r>
    </w:p>
    <w:p w14:paraId="658B4AB6" w14:textId="075AD37D" w:rsidR="005E2899" w:rsidRPr="00B336C5" w:rsidRDefault="00B336C5" w:rsidP="005E2899">
      <w:pPr>
        <w:spacing w:line="288" w:lineRule="auto"/>
        <w:ind w:firstLine="420"/>
        <w:rPr>
          <w:rFonts w:ascii="宋体" w:hAnsi="宋体" w:cs="宋体"/>
          <w:kern w:val="0"/>
          <w:sz w:val="24"/>
          <w:szCs w:val="24"/>
        </w:rPr>
      </w:pPr>
      <w:r w:rsidRPr="00B336C5">
        <w:rPr>
          <w:rFonts w:ascii="宋体" w:hAnsi="宋体" w:cs="宋体" w:hint="eastAsia"/>
          <w:kern w:val="0"/>
          <w:sz w:val="24"/>
          <w:szCs w:val="24"/>
        </w:rPr>
        <w:t>首先要在中间代码上划分出基本块并且构造出控制流图（CFG）。控制流图是个可能有环的有向图。要找出其中的循环，最经典的做法就是使用Tarjan强联通算法找出所有强连通分量，如果一个强连通分量是多于一个控制流图节点（基本块）的那么肯定有循环，然后根据dominator关系确定loop header是谁；如果一个强联通是单一节点（基本块）的，则要检查该节点是否有从自己的末尾到自己的开头的控制流边，如有则是循环。这样就可以找出所有循环了。接下来通常会做的事情是把识别出来的循环归纳为一棵“循环树”（loop tree）或者说循环森林（多棵循环树），以描述循环之间的嵌套关系。此处的Tarjan强联通算法可以换为DFS。</w:t>
      </w:r>
    </w:p>
    <w:p w14:paraId="2BBE191C" w14:textId="50D3DB24" w:rsidR="005E2899" w:rsidRPr="005E2899" w:rsidRDefault="005E2899" w:rsidP="005E2899">
      <w:pPr>
        <w:spacing w:line="288" w:lineRule="auto"/>
        <w:ind w:firstLine="420"/>
        <w:rPr>
          <w:rFonts w:ascii="宋体" w:hAnsi="宋体" w:cs="宋体" w:hint="eastAsia"/>
          <w:b/>
          <w:bCs/>
          <w:kern w:val="0"/>
          <w:sz w:val="24"/>
          <w:szCs w:val="24"/>
        </w:rPr>
      </w:pPr>
      <w:r w:rsidRPr="005E2899">
        <w:rPr>
          <w:rFonts w:ascii="宋体" w:hAnsi="宋体" w:cs="宋体" w:hint="eastAsia"/>
          <w:b/>
          <w:bCs/>
          <w:kern w:val="0"/>
          <w:sz w:val="24"/>
          <w:szCs w:val="24"/>
        </w:rPr>
        <w:t>2）</w:t>
      </w:r>
      <w:r w:rsidR="00B336C5">
        <w:rPr>
          <w:rFonts w:ascii="宋体" w:hAnsi="宋体" w:cs="宋体" w:hint="eastAsia"/>
          <w:b/>
          <w:bCs/>
          <w:kern w:val="0"/>
          <w:sz w:val="24"/>
          <w:szCs w:val="24"/>
        </w:rPr>
        <w:t>自然循环：</w:t>
      </w:r>
      <w:r w:rsidRPr="005E2899">
        <w:rPr>
          <w:rFonts w:ascii="宋体" w:hAnsi="宋体" w:cs="宋体" w:hint="eastAsia"/>
          <w:b/>
          <w:bCs/>
          <w:kern w:val="0"/>
          <w:sz w:val="24"/>
          <w:szCs w:val="24"/>
        </w:rPr>
        <w:t>利用回边查找循环</w:t>
      </w:r>
    </w:p>
    <w:p w14:paraId="0D8827F2" w14:textId="539D3125" w:rsidR="00BE2A06" w:rsidRDefault="00BE2A06" w:rsidP="00BE2A06">
      <w:pPr>
        <w:spacing w:line="288" w:lineRule="auto"/>
        <w:ind w:firstLine="420"/>
        <w:rPr>
          <w:rFonts w:ascii="宋体" w:hAnsi="宋体" w:cs="宋体"/>
          <w:kern w:val="0"/>
          <w:sz w:val="24"/>
          <w:szCs w:val="24"/>
        </w:rPr>
      </w:pPr>
      <w:r w:rsidRPr="00BE2A06">
        <w:rPr>
          <w:rFonts w:ascii="宋体" w:hAnsi="宋体" w:cs="宋体" w:hint="eastAsia"/>
          <w:kern w:val="0"/>
          <w:sz w:val="24"/>
          <w:szCs w:val="24"/>
        </w:rPr>
        <w:t>在自然循环：有唯一的入口结点，是循环的唯一入口；循环中至少有一条返回入口结点的回路。自然循环是适合于优化的一种循环，如果存在回边使其能够完成自然循环，则存在自然循环。</w:t>
      </w:r>
    </w:p>
    <w:p w14:paraId="36D61DB7" w14:textId="367EC700" w:rsidR="005E2899" w:rsidRDefault="00BE2A06" w:rsidP="00BE2A06">
      <w:pPr>
        <w:spacing w:line="288" w:lineRule="auto"/>
        <w:ind w:firstLine="420"/>
        <w:rPr>
          <w:rFonts w:ascii="宋体" w:hAnsi="宋体" w:cs="宋体"/>
          <w:kern w:val="0"/>
          <w:sz w:val="24"/>
          <w:szCs w:val="24"/>
        </w:rPr>
      </w:pPr>
      <w:r w:rsidRPr="00BE2A06">
        <w:rPr>
          <w:rFonts w:ascii="宋体" w:hAnsi="宋体" w:cs="宋体" w:hint="eastAsia"/>
          <w:kern w:val="0"/>
          <w:sz w:val="24"/>
          <w:szCs w:val="24"/>
        </w:rPr>
        <w:t>自然循环识别算法步骤：假设n-&gt;d是回边，则该回边构成的循环包含下列结点n、d以及不经过d能到达n的所有结点。为了找到自然循环，首先要把n-&gt;d加入循环L中，如果n!=d且n的父节点不在L中，则将它加入L中L := L∪{n’}，对上述父节点重复求解，直到没有新节点加入，算法结束，得出的L中的点即为一个循环。</w:t>
      </w:r>
    </w:p>
    <w:p w14:paraId="38A51FE5" w14:textId="294E2934" w:rsidR="00BE2A06" w:rsidRPr="00BE2A06" w:rsidRDefault="00BE2A06" w:rsidP="00BE2A06">
      <w:pPr>
        <w:spacing w:line="288" w:lineRule="auto"/>
        <w:jc w:val="center"/>
        <w:rPr>
          <w:rFonts w:ascii="宋体" w:hAnsi="宋体" w:cs="宋体" w:hint="eastAsia"/>
          <w:kern w:val="0"/>
          <w:sz w:val="24"/>
          <w:szCs w:val="24"/>
        </w:rPr>
      </w:pPr>
      <w:r>
        <w:rPr>
          <w:rFonts w:ascii="宋体" w:hAnsi="宋体" w:cs="宋体"/>
          <w:noProof/>
          <w:kern w:val="0"/>
          <w:sz w:val="24"/>
          <w:szCs w:val="24"/>
        </w:rPr>
        <w:drawing>
          <wp:inline distT="0" distB="0" distL="0" distR="0" wp14:anchorId="1DBD1049" wp14:editId="4074A1E9">
            <wp:extent cx="4883548" cy="18192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8961" cy="1821292"/>
                    </a:xfrm>
                    <a:prstGeom prst="rect">
                      <a:avLst/>
                    </a:prstGeom>
                    <a:noFill/>
                  </pic:spPr>
                </pic:pic>
              </a:graphicData>
            </a:graphic>
          </wp:inline>
        </w:drawing>
      </w:r>
    </w:p>
    <w:p w14:paraId="4F3EC774" w14:textId="77777777" w:rsidR="005E2899" w:rsidRPr="005E2899" w:rsidRDefault="005E2899" w:rsidP="005E2899">
      <w:pPr>
        <w:spacing w:line="288" w:lineRule="auto"/>
        <w:ind w:firstLine="420"/>
        <w:rPr>
          <w:rFonts w:ascii="宋体" w:hAnsi="宋体" w:cs="宋体" w:hint="eastAsia"/>
          <w:b/>
          <w:bCs/>
          <w:kern w:val="0"/>
          <w:sz w:val="24"/>
          <w:szCs w:val="24"/>
        </w:rPr>
      </w:pPr>
      <w:r w:rsidRPr="005E2899">
        <w:rPr>
          <w:rFonts w:ascii="宋体" w:hAnsi="宋体" w:cs="宋体" w:hint="eastAsia"/>
          <w:b/>
          <w:bCs/>
          <w:kern w:val="0"/>
          <w:sz w:val="24"/>
          <w:szCs w:val="24"/>
        </w:rPr>
        <w:t>3）强连通分量算法</w:t>
      </w:r>
    </w:p>
    <w:p w14:paraId="0EDD359A" w14:textId="77777777" w:rsidR="00B336C5" w:rsidRDefault="005E2899" w:rsidP="005E2899">
      <w:pPr>
        <w:spacing w:line="288" w:lineRule="auto"/>
        <w:ind w:firstLine="420"/>
        <w:rPr>
          <w:rFonts w:ascii="宋体" w:hAnsi="宋体" w:cs="宋体"/>
          <w:kern w:val="0"/>
          <w:sz w:val="24"/>
          <w:szCs w:val="24"/>
        </w:rPr>
      </w:pPr>
      <w:r w:rsidRPr="005E2899">
        <w:rPr>
          <w:rFonts w:ascii="宋体" w:hAnsi="宋体" w:cs="宋体" w:hint="eastAsia"/>
          <w:kern w:val="0"/>
          <w:sz w:val="24"/>
          <w:szCs w:val="24"/>
        </w:rPr>
        <w:t>图的连通性通常与循环有着潜在的联系，对于无向图，只要形成回路即存在循环，但有向图不是。在有向图G中，如果两个顶点间V_i，V_j有一条从V_i到V_j的有向路径，且存在一条从V_j到V_i的有向路径，则两个顶点强连通，如果有向图G中每两个顶点都强连通，则G是一个强连通图，有向图的极大强连通子图，称为强连通分量（SCC）。</w:t>
      </w:r>
    </w:p>
    <w:p w14:paraId="5D3365B2" w14:textId="639EDF96" w:rsidR="00B336C5" w:rsidRPr="005E2899" w:rsidRDefault="005E2899" w:rsidP="00B336C5">
      <w:pPr>
        <w:spacing w:line="288" w:lineRule="auto"/>
        <w:ind w:firstLine="420"/>
        <w:rPr>
          <w:rFonts w:ascii="宋体" w:hAnsi="宋体" w:cs="宋体" w:hint="eastAsia"/>
          <w:kern w:val="0"/>
          <w:sz w:val="24"/>
          <w:szCs w:val="24"/>
        </w:rPr>
      </w:pPr>
      <w:r w:rsidRPr="005E2899">
        <w:rPr>
          <w:rFonts w:ascii="宋体" w:hAnsi="宋体" w:cs="宋体" w:hint="eastAsia"/>
          <w:kern w:val="0"/>
          <w:sz w:val="24"/>
          <w:szCs w:val="24"/>
        </w:rPr>
        <w:t>如果图中的SCC中存在两个结点及以上，即说明存在循环。对强连通分量进</w:t>
      </w:r>
      <w:r w:rsidRPr="005E2899">
        <w:rPr>
          <w:rFonts w:ascii="宋体" w:hAnsi="宋体" w:cs="宋体" w:hint="eastAsia"/>
          <w:kern w:val="0"/>
          <w:sz w:val="24"/>
          <w:szCs w:val="24"/>
        </w:rPr>
        <w:lastRenderedPageBreak/>
        <w:t>行求解并判断，也是循环的一种查找方法，强连通分量的求解算法共有三种：Kosaraju算法、Tarjan算法、Garbow算法</w:t>
      </w:r>
      <w:r w:rsidR="00B336C5">
        <w:rPr>
          <w:rFonts w:ascii="宋体" w:hAnsi="宋体" w:cs="宋体" w:hint="eastAsia"/>
          <w:kern w:val="0"/>
          <w:sz w:val="24"/>
          <w:szCs w:val="24"/>
        </w:rPr>
        <w:t>。</w:t>
      </w:r>
    </w:p>
    <w:p w14:paraId="02645D22" w14:textId="7A816FBC" w:rsidR="005E2899" w:rsidRPr="005E2899" w:rsidRDefault="005E2899" w:rsidP="005E2899">
      <w:pPr>
        <w:spacing w:line="288" w:lineRule="auto"/>
        <w:ind w:firstLine="420"/>
        <w:rPr>
          <w:rFonts w:ascii="宋体" w:hAnsi="宋体" w:cs="宋体" w:hint="eastAsia"/>
          <w:b/>
          <w:bCs/>
          <w:kern w:val="0"/>
          <w:sz w:val="24"/>
          <w:szCs w:val="24"/>
        </w:rPr>
      </w:pPr>
      <w:r w:rsidRPr="005E2899">
        <w:rPr>
          <w:rFonts w:ascii="宋体" w:hAnsi="宋体" w:cs="宋体" w:hint="eastAsia"/>
          <w:b/>
          <w:bCs/>
          <w:kern w:val="0"/>
          <w:sz w:val="24"/>
          <w:szCs w:val="24"/>
        </w:rPr>
        <w:t>4）深度优先遍历(Depth first traverse)算法</w:t>
      </w:r>
    </w:p>
    <w:p w14:paraId="1D080670" w14:textId="5E47ADCD" w:rsidR="005E2899" w:rsidRDefault="005E2899" w:rsidP="00B336C5">
      <w:pPr>
        <w:spacing w:line="288" w:lineRule="auto"/>
        <w:ind w:firstLine="420"/>
        <w:rPr>
          <w:rFonts w:ascii="宋体" w:hAnsi="宋体" w:cs="宋体"/>
          <w:kern w:val="0"/>
          <w:sz w:val="24"/>
          <w:szCs w:val="24"/>
        </w:rPr>
      </w:pPr>
      <w:r w:rsidRPr="005E2899">
        <w:rPr>
          <w:rFonts w:ascii="宋体" w:hAnsi="宋体" w:cs="宋体" w:hint="eastAsia"/>
          <w:kern w:val="0"/>
          <w:sz w:val="24"/>
          <w:szCs w:val="24"/>
        </w:rPr>
        <w:t>深度优先遍历算法（</w:t>
      </w:r>
      <w:r w:rsidRPr="005E2899">
        <w:rPr>
          <w:rFonts w:ascii="宋体" w:hAnsi="宋体" w:cs="宋体"/>
          <w:kern w:val="0"/>
          <w:sz w:val="24"/>
          <w:szCs w:val="24"/>
        </w:rPr>
        <w:t>DFS</w:t>
      </w:r>
      <w:r w:rsidRPr="005E2899">
        <w:rPr>
          <w:rFonts w:ascii="宋体" w:hAnsi="宋体" w:cs="宋体" w:hint="eastAsia"/>
          <w:kern w:val="0"/>
          <w:sz w:val="24"/>
          <w:szCs w:val="24"/>
        </w:rPr>
        <w:t>）：从图的某一结点</w:t>
      </w:r>
      <m:oMath>
        <m:sSub>
          <m:sSubPr>
            <m:ctrlPr>
              <w:rPr>
                <w:rFonts w:ascii="Cambria Math" w:hAnsi="Cambria Math" w:cs="宋体"/>
                <w:kern w:val="0"/>
                <w:sz w:val="24"/>
                <w:szCs w:val="24"/>
              </w:rPr>
            </m:ctrlPr>
          </m:sSubPr>
          <m:e>
            <m:r>
              <w:rPr>
                <w:rFonts w:ascii="Cambria Math" w:hAnsi="Cambria Math" w:cs="宋体"/>
                <w:kern w:val="0"/>
                <w:sz w:val="24"/>
                <w:szCs w:val="24"/>
              </w:rPr>
              <m:t>V</m:t>
            </m:r>
          </m:e>
          <m:sub>
            <m:r>
              <m:rPr>
                <m:sty m:val="p"/>
              </m:rPr>
              <w:rPr>
                <w:rFonts w:ascii="Cambria Math" w:hAnsi="Cambria Math" w:cs="宋体"/>
                <w:kern w:val="0"/>
                <w:sz w:val="24"/>
                <w:szCs w:val="24"/>
              </w:rPr>
              <m:t>0</m:t>
            </m:r>
          </m:sub>
        </m:sSub>
      </m:oMath>
      <w:r w:rsidRPr="005E2899">
        <w:rPr>
          <w:rFonts w:ascii="宋体" w:hAnsi="宋体" w:cs="宋体" w:hint="eastAsia"/>
          <w:kern w:val="0"/>
          <w:sz w:val="24"/>
          <w:szCs w:val="24"/>
        </w:rPr>
        <w:t>出发，访问此结点，然后依次对</w:t>
      </w:r>
      <m:oMath>
        <m:sSub>
          <m:sSubPr>
            <m:ctrlPr>
              <w:rPr>
                <w:rFonts w:ascii="Cambria Math" w:hAnsi="Cambria Math" w:cs="宋体"/>
                <w:kern w:val="0"/>
                <w:sz w:val="24"/>
                <w:szCs w:val="24"/>
              </w:rPr>
            </m:ctrlPr>
          </m:sSubPr>
          <m:e>
            <m:r>
              <w:rPr>
                <w:rFonts w:ascii="Cambria Math" w:hAnsi="Cambria Math" w:cs="宋体"/>
                <w:kern w:val="0"/>
                <w:sz w:val="24"/>
                <w:szCs w:val="24"/>
              </w:rPr>
              <m:t>V</m:t>
            </m:r>
          </m:e>
          <m:sub>
            <m:r>
              <m:rPr>
                <m:sty m:val="p"/>
              </m:rPr>
              <w:rPr>
                <w:rFonts w:ascii="Cambria Math" w:hAnsi="Cambria Math" w:cs="宋体"/>
                <w:kern w:val="0"/>
                <w:sz w:val="24"/>
                <w:szCs w:val="24"/>
              </w:rPr>
              <m:t>0</m:t>
            </m:r>
          </m:sub>
        </m:sSub>
      </m:oMath>
      <w:r w:rsidRPr="005E2899">
        <w:rPr>
          <w:rFonts w:ascii="宋体" w:hAnsi="宋体" w:cs="宋体" w:hint="eastAsia"/>
          <w:kern w:val="0"/>
          <w:sz w:val="24"/>
          <w:szCs w:val="24"/>
        </w:rPr>
        <w:t>未访问过的邻接点进行访问，如果邻接结点已被访问或已访问完毕，则返回上一个结点，循环往复，直至图中所有结点都被访问为止。如果在遍历过程中发现邻接结点已被访问，则说明图中存在回路。在写程序代码中，时常出现函数嵌套，无明显循环出现，递归遍历的深度优先遍历可以找出程序中潜在的循环，比较直观。</w:t>
      </w:r>
    </w:p>
    <w:p w14:paraId="75FD5E6A" w14:textId="77777777" w:rsidR="00B336C5" w:rsidRPr="002D30C6" w:rsidRDefault="00B336C5" w:rsidP="00B336C5">
      <w:pPr>
        <w:rPr>
          <w:rFonts w:cs="宋体"/>
          <w:b/>
          <w:bCs/>
          <w:sz w:val="24"/>
          <w:szCs w:val="24"/>
        </w:rPr>
      </w:pPr>
      <w:r w:rsidRPr="002D30C6">
        <w:rPr>
          <w:rFonts w:cs="宋体" w:hint="eastAsia"/>
          <w:b/>
          <w:bCs/>
          <w:sz w:val="24"/>
          <w:szCs w:val="24"/>
        </w:rPr>
        <w:t>循环优化算法</w:t>
      </w:r>
    </w:p>
    <w:p w14:paraId="141BEFB0" w14:textId="3A434B73" w:rsidR="00B336C5" w:rsidRPr="002D30C6" w:rsidRDefault="00B336C5" w:rsidP="006443FB">
      <w:pPr>
        <w:ind w:firstLine="420"/>
        <w:rPr>
          <w:rFonts w:cs="宋体"/>
          <w:b/>
          <w:bCs/>
          <w:sz w:val="24"/>
          <w:szCs w:val="24"/>
        </w:rPr>
      </w:pPr>
      <w:r>
        <w:rPr>
          <w:rFonts w:cs="宋体" w:hint="eastAsia"/>
          <w:b/>
          <w:bCs/>
          <w:sz w:val="24"/>
          <w:szCs w:val="24"/>
        </w:rPr>
        <w:t>1</w:t>
      </w:r>
      <w:r>
        <w:rPr>
          <w:rFonts w:cs="宋体" w:hint="eastAsia"/>
          <w:b/>
          <w:bCs/>
          <w:sz w:val="24"/>
          <w:szCs w:val="24"/>
        </w:rPr>
        <w:t>、</w:t>
      </w:r>
      <w:r w:rsidR="004D5351">
        <w:rPr>
          <w:rFonts w:cs="宋体" w:hint="eastAsia"/>
          <w:b/>
          <w:bCs/>
          <w:sz w:val="24"/>
          <w:szCs w:val="24"/>
        </w:rPr>
        <w:t>不变表达式</w:t>
      </w:r>
      <w:r w:rsidRPr="002D30C6">
        <w:rPr>
          <w:rFonts w:cs="宋体" w:hint="eastAsia"/>
          <w:b/>
          <w:bCs/>
          <w:sz w:val="24"/>
          <w:szCs w:val="24"/>
        </w:rPr>
        <w:t>外提</w:t>
      </w:r>
    </w:p>
    <w:p w14:paraId="0EC6EB10" w14:textId="77777777" w:rsidR="00B336C5" w:rsidRPr="006443FB" w:rsidRDefault="00B336C5" w:rsidP="006443FB">
      <w:pPr>
        <w:spacing w:line="288" w:lineRule="auto"/>
        <w:ind w:firstLine="420"/>
        <w:rPr>
          <w:rFonts w:ascii="宋体" w:hAnsi="宋体" w:cs="宋体"/>
          <w:kern w:val="0"/>
          <w:sz w:val="24"/>
          <w:szCs w:val="24"/>
        </w:rPr>
      </w:pPr>
      <w:r w:rsidRPr="006443FB">
        <w:rPr>
          <w:rFonts w:ascii="宋体" w:hAnsi="宋体" w:cs="宋体"/>
          <w:kern w:val="0"/>
          <w:sz w:val="24"/>
          <w:szCs w:val="24"/>
        </w:rPr>
        <w:t>循环中的某些代码虽然随着循环反复地执行，但其中某些运算的结果并没有发生改变，例如循环中有形如A:=B op C的代码，并且如果B和C都是常数</w:t>
      </w:r>
      <w:r w:rsidRPr="006443FB">
        <w:rPr>
          <w:rFonts w:ascii="宋体" w:hAnsi="宋体" w:cs="宋体" w:hint="eastAsia"/>
          <w:kern w:val="0"/>
          <w:sz w:val="24"/>
          <w:szCs w:val="24"/>
        </w:rPr>
        <w:t>，</w:t>
      </w:r>
      <w:r w:rsidRPr="006443FB">
        <w:rPr>
          <w:rFonts w:ascii="宋体" w:hAnsi="宋体" w:cs="宋体"/>
          <w:kern w:val="0"/>
          <w:sz w:val="24"/>
          <w:szCs w:val="24"/>
        </w:rPr>
        <w:t>或者到达它们的定值点都在循环外，那么不管循环多少次，每次计算出来得到的B op C的结果都是不变的，对于这样的不变运算，我们完全可以将其外提到循环以外，避免其随着循环多次计算</w:t>
      </w:r>
      <w:r w:rsidRPr="006443FB">
        <w:rPr>
          <w:rFonts w:ascii="宋体" w:hAnsi="宋体" w:cs="宋体" w:hint="eastAsia"/>
          <w:kern w:val="0"/>
          <w:sz w:val="24"/>
          <w:szCs w:val="24"/>
        </w:rPr>
        <w:t>。</w:t>
      </w:r>
      <w:r w:rsidRPr="006443FB">
        <w:rPr>
          <w:rFonts w:ascii="宋体" w:hAnsi="宋体" w:cs="宋体"/>
          <w:kern w:val="0"/>
          <w:sz w:val="24"/>
          <w:szCs w:val="24"/>
        </w:rPr>
        <w:t>程序的结果没有发生变化，但程序的运行速率却得到了一定程度的提高，这就是代码外提。</w:t>
      </w:r>
    </w:p>
    <w:p w14:paraId="2DAD3882" w14:textId="74BF8433" w:rsidR="00B336C5" w:rsidRDefault="00B336C5" w:rsidP="006443FB">
      <w:pPr>
        <w:spacing w:line="288" w:lineRule="auto"/>
        <w:ind w:firstLine="420"/>
        <w:rPr>
          <w:rFonts w:ascii="宋体" w:hAnsi="宋体" w:cs="宋体"/>
          <w:kern w:val="0"/>
          <w:sz w:val="24"/>
          <w:szCs w:val="24"/>
        </w:rPr>
      </w:pPr>
      <w:r w:rsidRPr="006443FB">
        <w:rPr>
          <w:rFonts w:ascii="宋体" w:hAnsi="宋体" w:cs="宋体"/>
          <w:kern w:val="0"/>
          <w:sz w:val="24"/>
          <w:szCs w:val="24"/>
        </w:rPr>
        <w:t>实行代码外提时，我们在循环的入口结点之前建立一个新结点(基本块)，称为循环的前置结点，该前置结点以循环的入口结点为其唯一后继。并且原来流图中从循环外引到循环入口结点的有向边，都改为引到该前置结点。</w:t>
      </w:r>
    </w:p>
    <w:p w14:paraId="723F9E7F" w14:textId="706245E5" w:rsidR="00D00445" w:rsidRPr="006443FB" w:rsidRDefault="00D00445" w:rsidP="006443FB">
      <w:pPr>
        <w:spacing w:line="288" w:lineRule="auto"/>
        <w:ind w:firstLine="420"/>
        <w:rPr>
          <w:rFonts w:ascii="宋体" w:hAnsi="宋体" w:cs="宋体" w:hint="eastAsia"/>
          <w:kern w:val="0"/>
          <w:sz w:val="24"/>
          <w:szCs w:val="24"/>
        </w:rPr>
      </w:pPr>
      <w:r>
        <w:rPr>
          <w:rFonts w:ascii="宋体" w:hAnsi="宋体" w:cs="宋体" w:hint="eastAsia"/>
          <w:kern w:val="0"/>
          <w:sz w:val="24"/>
          <w:szCs w:val="24"/>
        </w:rPr>
        <w:t>在以下的例子（来自ppt）中，k+a的结果在每一次循环中都相同，可以将其外提，讲k+a赋值给t，减少运算次数。</w:t>
      </w:r>
    </w:p>
    <w:p w14:paraId="72E7C4E6" w14:textId="740FF33C" w:rsidR="004D5351" w:rsidRPr="004D5351" w:rsidRDefault="004D5351" w:rsidP="004D5351">
      <w:pPr>
        <w:jc w:val="center"/>
        <w:rPr>
          <w:rFonts w:hint="eastAsia"/>
        </w:rPr>
      </w:pPr>
      <w:r w:rsidRPr="004D5351">
        <w:drawing>
          <wp:inline distT="0" distB="0" distL="0" distR="0" wp14:anchorId="22F34394" wp14:editId="59F28F03">
            <wp:extent cx="4432300" cy="1251887"/>
            <wp:effectExtent l="0" t="0" r="635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8510" cy="1259290"/>
                    </a:xfrm>
                    <a:prstGeom prst="rect">
                      <a:avLst/>
                    </a:prstGeom>
                  </pic:spPr>
                </pic:pic>
              </a:graphicData>
            </a:graphic>
          </wp:inline>
        </w:drawing>
      </w:r>
    </w:p>
    <w:p w14:paraId="695D9D2E" w14:textId="0486086A" w:rsidR="00B336C5" w:rsidRPr="002D30C6" w:rsidRDefault="00B336C5" w:rsidP="006443FB">
      <w:pPr>
        <w:ind w:firstLine="420"/>
        <w:rPr>
          <w:b/>
          <w:bCs/>
          <w:sz w:val="24"/>
          <w:szCs w:val="24"/>
        </w:rPr>
      </w:pPr>
      <w:r w:rsidRPr="002D30C6">
        <w:rPr>
          <w:rFonts w:hint="eastAsia"/>
          <w:b/>
          <w:bCs/>
          <w:sz w:val="24"/>
          <w:szCs w:val="24"/>
        </w:rPr>
        <w:t>2</w:t>
      </w:r>
      <w:r w:rsidRPr="002D30C6">
        <w:rPr>
          <w:rFonts w:hint="eastAsia"/>
          <w:b/>
          <w:bCs/>
          <w:sz w:val="24"/>
          <w:szCs w:val="24"/>
        </w:rPr>
        <w:t>、</w:t>
      </w:r>
      <w:r w:rsidR="004D5351" w:rsidRPr="004D5351">
        <w:rPr>
          <w:rFonts w:hint="eastAsia"/>
          <w:b/>
          <w:bCs/>
          <w:sz w:val="24"/>
          <w:szCs w:val="24"/>
        </w:rPr>
        <w:t>消减运算强度</w:t>
      </w:r>
    </w:p>
    <w:p w14:paraId="4763D244" w14:textId="7489713B" w:rsidR="00B336C5" w:rsidRDefault="00B336C5" w:rsidP="006443FB">
      <w:pPr>
        <w:spacing w:line="288" w:lineRule="auto"/>
        <w:ind w:firstLine="420"/>
        <w:rPr>
          <w:rFonts w:ascii="宋体" w:hAnsi="宋体" w:cs="宋体"/>
          <w:kern w:val="0"/>
          <w:sz w:val="24"/>
          <w:szCs w:val="24"/>
        </w:rPr>
      </w:pPr>
      <w:r w:rsidRPr="006443FB">
        <w:rPr>
          <w:rFonts w:ascii="宋体" w:hAnsi="宋体" w:cs="宋体"/>
          <w:kern w:val="0"/>
          <w:sz w:val="24"/>
          <w:szCs w:val="24"/>
        </w:rPr>
        <w:t>强度削弱是将程序中执行时间较长的运算替换为执行时间较短的运算。例如，最常见的就是将循环中的乘法运算用递归的加法运算来代替</w:t>
      </w:r>
      <w:r w:rsidR="004D5351" w:rsidRPr="006443FB">
        <w:rPr>
          <w:rFonts w:ascii="宋体" w:hAnsi="宋体" w:cs="宋体" w:hint="eastAsia"/>
          <w:kern w:val="0"/>
          <w:sz w:val="24"/>
          <w:szCs w:val="24"/>
        </w:rPr>
        <w:t>，因为加法比乘法快。</w:t>
      </w:r>
      <w:r w:rsidR="00D00445">
        <w:rPr>
          <w:rFonts w:ascii="宋体" w:hAnsi="宋体" w:cs="宋体" w:hint="eastAsia"/>
          <w:kern w:val="0"/>
          <w:sz w:val="24"/>
          <w:szCs w:val="24"/>
        </w:rPr>
        <w:t>这样可以</w:t>
      </w:r>
      <w:r w:rsidR="00D00445" w:rsidRPr="00D00445">
        <w:rPr>
          <w:rFonts w:ascii="宋体" w:hAnsi="宋体" w:cs="宋体" w:hint="eastAsia"/>
          <w:kern w:val="0"/>
          <w:sz w:val="24"/>
          <w:szCs w:val="24"/>
        </w:rPr>
        <w:t>降低计算复杂度</w:t>
      </w:r>
      <w:r w:rsidR="00D00445">
        <w:rPr>
          <w:rFonts w:ascii="宋体" w:hAnsi="宋体" w:cs="宋体" w:hint="eastAsia"/>
          <w:kern w:val="0"/>
          <w:sz w:val="24"/>
          <w:szCs w:val="24"/>
        </w:rPr>
        <w:t>。</w:t>
      </w:r>
    </w:p>
    <w:p w14:paraId="14C5796E" w14:textId="53B18D25" w:rsidR="00D00445" w:rsidRPr="006443FB" w:rsidRDefault="00D00445" w:rsidP="00D00445">
      <w:pPr>
        <w:spacing w:line="288" w:lineRule="auto"/>
        <w:ind w:firstLine="420"/>
        <w:rPr>
          <w:rFonts w:ascii="宋体" w:hAnsi="宋体" w:cs="宋体" w:hint="eastAsia"/>
          <w:kern w:val="0"/>
          <w:sz w:val="24"/>
          <w:szCs w:val="24"/>
        </w:rPr>
      </w:pPr>
      <w:r>
        <w:rPr>
          <w:rFonts w:ascii="宋体" w:hAnsi="宋体" w:cs="宋体" w:hint="eastAsia"/>
          <w:kern w:val="0"/>
          <w:sz w:val="24"/>
          <w:szCs w:val="24"/>
        </w:rPr>
        <w:t>在以下的例子（来自ppt）中</w:t>
      </w:r>
      <w:r>
        <w:rPr>
          <w:rFonts w:ascii="宋体" w:hAnsi="宋体" w:cs="宋体" w:hint="eastAsia"/>
          <w:kern w:val="0"/>
          <w:sz w:val="24"/>
          <w:szCs w:val="24"/>
        </w:rPr>
        <w:t>，将乘法换成加法运算。</w:t>
      </w:r>
      <w:r w:rsidRPr="006443FB">
        <w:rPr>
          <w:rFonts w:ascii="宋体" w:hAnsi="宋体" w:cs="宋体" w:hint="eastAsia"/>
          <w:kern w:val="0"/>
          <w:sz w:val="24"/>
          <w:szCs w:val="24"/>
        </w:rPr>
        <w:t xml:space="preserve"> </w:t>
      </w:r>
    </w:p>
    <w:p w14:paraId="4C9BEC4F" w14:textId="77777777" w:rsidR="00D00445" w:rsidRPr="00D00445" w:rsidRDefault="00D00445" w:rsidP="006443FB">
      <w:pPr>
        <w:spacing w:line="288" w:lineRule="auto"/>
        <w:ind w:firstLine="420"/>
        <w:rPr>
          <w:rFonts w:ascii="宋体" w:hAnsi="宋体" w:cs="宋体" w:hint="eastAsia"/>
          <w:kern w:val="0"/>
          <w:sz w:val="24"/>
          <w:szCs w:val="24"/>
        </w:rPr>
      </w:pPr>
    </w:p>
    <w:p w14:paraId="3242431A" w14:textId="68071B6F" w:rsidR="004D5351" w:rsidRPr="003E15B0" w:rsidRDefault="004D5351" w:rsidP="004D5351">
      <w:pPr>
        <w:jc w:val="center"/>
        <w:rPr>
          <w:rFonts w:hint="eastAsia"/>
          <w:sz w:val="24"/>
          <w:szCs w:val="24"/>
        </w:rPr>
      </w:pPr>
      <w:r w:rsidRPr="004D5351">
        <w:rPr>
          <w:sz w:val="24"/>
          <w:szCs w:val="24"/>
        </w:rPr>
        <w:lastRenderedPageBreak/>
        <w:drawing>
          <wp:inline distT="0" distB="0" distL="0" distR="0" wp14:anchorId="73B45BDF" wp14:editId="3C82444D">
            <wp:extent cx="4337827" cy="1358900"/>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3290" cy="1366877"/>
                    </a:xfrm>
                    <a:prstGeom prst="rect">
                      <a:avLst/>
                    </a:prstGeom>
                  </pic:spPr>
                </pic:pic>
              </a:graphicData>
            </a:graphic>
          </wp:inline>
        </w:drawing>
      </w:r>
    </w:p>
    <w:p w14:paraId="13139944" w14:textId="77777777" w:rsidR="00B336C5" w:rsidRPr="002D30C6" w:rsidRDefault="00B336C5" w:rsidP="006443FB">
      <w:pPr>
        <w:ind w:firstLine="420"/>
        <w:rPr>
          <w:b/>
          <w:bCs/>
          <w:sz w:val="24"/>
          <w:szCs w:val="24"/>
        </w:rPr>
      </w:pPr>
      <w:r w:rsidRPr="002D30C6">
        <w:rPr>
          <w:rFonts w:hint="eastAsia"/>
          <w:b/>
          <w:bCs/>
          <w:sz w:val="24"/>
          <w:szCs w:val="24"/>
        </w:rPr>
        <w:t>3</w:t>
      </w:r>
      <w:r w:rsidRPr="002D30C6">
        <w:rPr>
          <w:rFonts w:hint="eastAsia"/>
          <w:b/>
          <w:bCs/>
          <w:sz w:val="24"/>
          <w:szCs w:val="24"/>
        </w:rPr>
        <w:t>、删除归纳变量</w:t>
      </w:r>
    </w:p>
    <w:p w14:paraId="71EB9460" w14:textId="77777777" w:rsidR="00B336C5" w:rsidRPr="006443FB" w:rsidRDefault="00B336C5" w:rsidP="006443FB">
      <w:pPr>
        <w:spacing w:line="288" w:lineRule="auto"/>
        <w:ind w:firstLine="420"/>
        <w:rPr>
          <w:rFonts w:ascii="宋体" w:hAnsi="宋体" w:cs="宋体"/>
          <w:kern w:val="0"/>
          <w:sz w:val="24"/>
          <w:szCs w:val="24"/>
        </w:rPr>
      </w:pPr>
      <w:r w:rsidRPr="006443FB">
        <w:rPr>
          <w:rFonts w:ascii="宋体" w:hAnsi="宋体" w:cs="宋体" w:hint="eastAsia"/>
          <w:kern w:val="0"/>
          <w:sz w:val="24"/>
          <w:szCs w:val="24"/>
        </w:rPr>
        <w:t>在</w:t>
      </w:r>
      <w:r w:rsidRPr="006443FB">
        <w:rPr>
          <w:rFonts w:ascii="宋体" w:hAnsi="宋体" w:cs="宋体"/>
          <w:kern w:val="0"/>
          <w:sz w:val="24"/>
          <w:szCs w:val="24"/>
        </w:rPr>
        <w:t>循环中</w:t>
      </w:r>
      <w:r w:rsidRPr="006443FB">
        <w:rPr>
          <w:rFonts w:ascii="宋体" w:hAnsi="宋体" w:cs="宋体" w:hint="eastAsia"/>
          <w:kern w:val="0"/>
          <w:sz w:val="24"/>
          <w:szCs w:val="24"/>
        </w:rPr>
        <w:t>如果</w:t>
      </w:r>
      <w:r w:rsidRPr="006443FB">
        <w:rPr>
          <w:rFonts w:ascii="宋体" w:hAnsi="宋体" w:cs="宋体"/>
          <w:kern w:val="0"/>
          <w:sz w:val="24"/>
          <w:szCs w:val="24"/>
        </w:rPr>
        <w:t>对于变量A的赋值只有唯一的、形如A:=A±b1的赋值，那么称A为循环中的基本归纳变量</w:t>
      </w:r>
      <w:r w:rsidRPr="006443FB">
        <w:rPr>
          <w:rFonts w:ascii="宋体" w:hAnsi="宋体" w:cs="宋体" w:hint="eastAsia"/>
          <w:kern w:val="0"/>
          <w:sz w:val="24"/>
          <w:szCs w:val="24"/>
        </w:rPr>
        <w:t>,而当</w:t>
      </w:r>
      <w:r w:rsidRPr="006443FB">
        <w:rPr>
          <w:rFonts w:ascii="宋体" w:hAnsi="宋体" w:cs="宋体"/>
          <w:kern w:val="0"/>
          <w:sz w:val="24"/>
          <w:szCs w:val="24"/>
        </w:rPr>
        <w:t>A是一个基本归纳变量</w:t>
      </w:r>
      <w:r w:rsidRPr="006443FB">
        <w:rPr>
          <w:rFonts w:ascii="宋体" w:hAnsi="宋体" w:cs="宋体" w:hint="eastAsia"/>
          <w:kern w:val="0"/>
          <w:sz w:val="24"/>
          <w:szCs w:val="24"/>
        </w:rPr>
        <w:t>，</w:t>
      </w:r>
      <w:r w:rsidRPr="006443FB">
        <w:rPr>
          <w:rFonts w:ascii="宋体" w:hAnsi="宋体" w:cs="宋体"/>
          <w:kern w:val="0"/>
          <w:sz w:val="24"/>
          <w:szCs w:val="24"/>
        </w:rPr>
        <w:t>循环中对于B的赋值总是可以化归为A的同一个线性函数，即B:=k*A±b2</w:t>
      </w:r>
      <w:r w:rsidRPr="006443FB">
        <w:rPr>
          <w:rFonts w:ascii="宋体" w:hAnsi="宋体" w:cs="宋体" w:hint="eastAsia"/>
          <w:kern w:val="0"/>
          <w:sz w:val="24"/>
          <w:szCs w:val="24"/>
        </w:rPr>
        <w:t>，则</w:t>
      </w:r>
      <w:r w:rsidRPr="006443FB">
        <w:rPr>
          <w:rFonts w:ascii="宋体" w:hAnsi="宋体" w:cs="宋体"/>
          <w:kern w:val="0"/>
          <w:sz w:val="24"/>
          <w:szCs w:val="24"/>
        </w:rPr>
        <w:t>B是一个归纳变量。</w:t>
      </w:r>
      <w:r w:rsidRPr="006443FB">
        <w:rPr>
          <w:rFonts w:ascii="宋体" w:hAnsi="宋体" w:cs="宋体" w:hint="eastAsia"/>
          <w:kern w:val="0"/>
          <w:sz w:val="24"/>
          <w:szCs w:val="24"/>
        </w:rPr>
        <w:t>删除归纳变量的具体算法是：</w:t>
      </w:r>
    </w:p>
    <w:p w14:paraId="75A81C6F" w14:textId="37B7001C" w:rsidR="00B336C5" w:rsidRPr="006443FB" w:rsidRDefault="006443FB" w:rsidP="006443FB">
      <w:pPr>
        <w:spacing w:line="288" w:lineRule="auto"/>
        <w:ind w:firstLine="420"/>
        <w:rPr>
          <w:rFonts w:ascii="宋体" w:hAnsi="宋体" w:cs="宋体"/>
          <w:kern w:val="0"/>
          <w:sz w:val="24"/>
          <w:szCs w:val="24"/>
        </w:rPr>
      </w:pPr>
      <w:r>
        <w:rPr>
          <w:rFonts w:ascii="宋体" w:hAnsi="宋体" w:cs="宋体" w:hint="eastAsia"/>
          <w:kern w:val="0"/>
          <w:sz w:val="24"/>
          <w:szCs w:val="24"/>
        </w:rPr>
        <w:t>1</w:t>
      </w:r>
      <w:r>
        <w:rPr>
          <w:rFonts w:ascii="宋体" w:hAnsi="宋体" w:cs="宋体"/>
          <w:kern w:val="0"/>
          <w:sz w:val="24"/>
          <w:szCs w:val="24"/>
        </w:rPr>
        <w:t>.</w:t>
      </w:r>
      <w:r w:rsidR="00B336C5" w:rsidRPr="006443FB">
        <w:rPr>
          <w:rFonts w:ascii="宋体" w:hAnsi="宋体" w:cs="宋体" w:hint="eastAsia"/>
          <w:kern w:val="0"/>
          <w:sz w:val="24"/>
          <w:szCs w:val="24"/>
        </w:rPr>
        <w:t>利用循环不变运算的信息，找出所有基本归纳变量;</w:t>
      </w:r>
    </w:p>
    <w:p w14:paraId="4D57CE60" w14:textId="756F4BE1" w:rsidR="00B336C5" w:rsidRPr="006443FB" w:rsidRDefault="006443FB" w:rsidP="006443FB">
      <w:pPr>
        <w:spacing w:line="288" w:lineRule="auto"/>
        <w:ind w:firstLine="420"/>
        <w:rPr>
          <w:rFonts w:ascii="宋体" w:hAnsi="宋体" w:cs="宋体"/>
          <w:kern w:val="0"/>
          <w:sz w:val="24"/>
          <w:szCs w:val="24"/>
        </w:rPr>
      </w:pPr>
      <w:r>
        <w:rPr>
          <w:rFonts w:ascii="宋体" w:hAnsi="宋体" w:cs="宋体"/>
          <w:kern w:val="0"/>
          <w:sz w:val="24"/>
          <w:szCs w:val="24"/>
        </w:rPr>
        <w:t>2</w:t>
      </w:r>
      <w:r>
        <w:rPr>
          <w:rFonts w:ascii="宋体" w:hAnsi="宋体" w:cs="宋体" w:hint="eastAsia"/>
          <w:kern w:val="0"/>
          <w:sz w:val="24"/>
          <w:szCs w:val="24"/>
        </w:rPr>
        <w:t>．</w:t>
      </w:r>
      <w:r w:rsidR="00B336C5" w:rsidRPr="006443FB">
        <w:rPr>
          <w:rFonts w:ascii="宋体" w:hAnsi="宋体" w:cs="宋体" w:hint="eastAsia"/>
          <w:kern w:val="0"/>
          <w:sz w:val="24"/>
          <w:szCs w:val="24"/>
        </w:rPr>
        <w:t>找出归纳变量</w:t>
      </w:r>
      <w:r w:rsidRPr="006443FB">
        <w:rPr>
          <w:rFonts w:ascii="宋体" w:hAnsi="宋体" w:cs="宋体" w:hint="eastAsia"/>
          <w:kern w:val="0"/>
          <w:sz w:val="24"/>
          <w:szCs w:val="24"/>
        </w:rPr>
        <w:t>A</w:t>
      </w:r>
      <w:r w:rsidR="00B336C5" w:rsidRPr="006443FB">
        <w:rPr>
          <w:rFonts w:ascii="宋体" w:hAnsi="宋体" w:cs="宋体" w:hint="eastAsia"/>
          <w:kern w:val="0"/>
          <w:sz w:val="24"/>
          <w:szCs w:val="24"/>
        </w:rPr>
        <w:t>，并且找出A与基本归纳变量的线性函数关系A=kx + b;</w:t>
      </w:r>
    </w:p>
    <w:p w14:paraId="3C95230D" w14:textId="3E3B649D" w:rsidR="00B336C5" w:rsidRPr="006443FB" w:rsidRDefault="006443FB" w:rsidP="006443FB">
      <w:pPr>
        <w:spacing w:line="288" w:lineRule="auto"/>
        <w:ind w:firstLine="420"/>
        <w:rPr>
          <w:rFonts w:ascii="宋体" w:hAnsi="宋体" w:cs="宋体"/>
          <w:kern w:val="0"/>
          <w:sz w:val="24"/>
          <w:szCs w:val="24"/>
        </w:rPr>
      </w:pPr>
      <w:r>
        <w:rPr>
          <w:rFonts w:ascii="宋体" w:hAnsi="宋体" w:cs="宋体"/>
          <w:kern w:val="0"/>
          <w:sz w:val="24"/>
          <w:szCs w:val="24"/>
        </w:rPr>
        <w:t>3</w:t>
      </w:r>
      <w:r>
        <w:rPr>
          <w:rFonts w:ascii="宋体" w:hAnsi="宋体" w:cs="宋体" w:hint="eastAsia"/>
          <w:kern w:val="0"/>
          <w:sz w:val="24"/>
          <w:szCs w:val="24"/>
        </w:rPr>
        <w:t>．</w:t>
      </w:r>
      <w:r w:rsidR="00B336C5" w:rsidRPr="006443FB">
        <w:rPr>
          <w:rFonts w:ascii="宋体" w:hAnsi="宋体" w:cs="宋体" w:hint="eastAsia"/>
          <w:kern w:val="0"/>
          <w:sz w:val="24"/>
          <w:szCs w:val="24"/>
        </w:rPr>
        <w:t>对于每一个归纳变量</w:t>
      </w:r>
      <w:r w:rsidRPr="006443FB">
        <w:rPr>
          <w:rFonts w:ascii="宋体" w:hAnsi="宋体" w:cs="宋体" w:hint="eastAsia"/>
          <w:kern w:val="0"/>
          <w:sz w:val="24"/>
          <w:szCs w:val="24"/>
        </w:rPr>
        <w:t>A</w:t>
      </w:r>
      <w:r w:rsidR="00B336C5" w:rsidRPr="006443FB">
        <w:rPr>
          <w:rFonts w:ascii="宋体" w:hAnsi="宋体" w:cs="宋体" w:hint="eastAsia"/>
          <w:kern w:val="0"/>
          <w:sz w:val="24"/>
          <w:szCs w:val="24"/>
        </w:rPr>
        <w:t>进行强度削弱;</w:t>
      </w:r>
    </w:p>
    <w:p w14:paraId="406E6BF6" w14:textId="3DB531FD" w:rsidR="00B336C5" w:rsidRPr="006443FB" w:rsidRDefault="006443FB" w:rsidP="006443FB">
      <w:pPr>
        <w:spacing w:line="288" w:lineRule="auto"/>
        <w:ind w:firstLine="420"/>
        <w:rPr>
          <w:rFonts w:ascii="宋体" w:hAnsi="宋体" w:cs="宋体"/>
          <w:kern w:val="0"/>
          <w:sz w:val="24"/>
          <w:szCs w:val="24"/>
        </w:rPr>
      </w:pPr>
      <w:r>
        <w:rPr>
          <w:rFonts w:ascii="宋体" w:hAnsi="宋体" w:cs="宋体"/>
          <w:kern w:val="0"/>
          <w:sz w:val="24"/>
          <w:szCs w:val="24"/>
        </w:rPr>
        <w:t>4</w:t>
      </w:r>
      <w:r>
        <w:rPr>
          <w:rFonts w:ascii="宋体" w:hAnsi="宋体" w:cs="宋体" w:hint="eastAsia"/>
          <w:kern w:val="0"/>
          <w:sz w:val="24"/>
          <w:szCs w:val="24"/>
        </w:rPr>
        <w:t>．</w:t>
      </w:r>
      <w:r w:rsidR="00B336C5" w:rsidRPr="006443FB">
        <w:rPr>
          <w:rFonts w:ascii="宋体" w:hAnsi="宋体" w:cs="宋体" w:hint="eastAsia"/>
          <w:kern w:val="0"/>
          <w:sz w:val="24"/>
          <w:szCs w:val="24"/>
        </w:rPr>
        <w:t>删除对归纳变量的无用赋值;</w:t>
      </w:r>
    </w:p>
    <w:p w14:paraId="73A4C223" w14:textId="3D0B74E6" w:rsidR="00EE286A" w:rsidRPr="006443FB" w:rsidRDefault="006443FB" w:rsidP="006443FB">
      <w:pPr>
        <w:spacing w:line="288" w:lineRule="auto"/>
        <w:ind w:firstLine="420"/>
        <w:rPr>
          <w:rFonts w:ascii="宋体" w:hAnsi="宋体" w:cs="宋体"/>
          <w:kern w:val="0"/>
          <w:sz w:val="24"/>
          <w:szCs w:val="24"/>
        </w:rPr>
      </w:pPr>
      <w:r>
        <w:rPr>
          <w:rFonts w:ascii="宋体" w:hAnsi="宋体" w:cs="宋体"/>
          <w:kern w:val="0"/>
          <w:sz w:val="24"/>
          <w:szCs w:val="24"/>
        </w:rPr>
        <w:t>5</w:t>
      </w:r>
      <w:r>
        <w:rPr>
          <w:rFonts w:ascii="宋体" w:hAnsi="宋体" w:cs="宋体" w:hint="eastAsia"/>
          <w:kern w:val="0"/>
          <w:sz w:val="24"/>
          <w:szCs w:val="24"/>
        </w:rPr>
        <w:t>．</w:t>
      </w:r>
      <w:r w:rsidR="00B336C5" w:rsidRPr="006443FB">
        <w:rPr>
          <w:rFonts w:ascii="宋体" w:hAnsi="宋体" w:cs="宋体" w:hint="eastAsia"/>
          <w:kern w:val="0"/>
          <w:sz w:val="24"/>
          <w:szCs w:val="24"/>
        </w:rPr>
        <w:t>删除基本归纳变量。如果基本归纳变量在循环中除了用于自身的递归赋值以外，只在形如:</w:t>
      </w:r>
      <w:bookmarkStart w:id="0" w:name="OLE_LINK3"/>
      <w:r w:rsidR="00B336C5" w:rsidRPr="006443FB">
        <w:rPr>
          <w:rFonts w:ascii="宋体" w:hAnsi="宋体" w:cs="宋体"/>
          <w:kern w:val="0"/>
          <w:sz w:val="24"/>
          <w:szCs w:val="24"/>
        </w:rPr>
        <w:t>if x rop c goto L</w:t>
      </w:r>
      <w:bookmarkEnd w:id="0"/>
      <w:r w:rsidR="00B336C5" w:rsidRPr="006443FB">
        <w:rPr>
          <w:rFonts w:ascii="宋体" w:hAnsi="宋体" w:cs="宋体" w:hint="eastAsia"/>
          <w:kern w:val="0"/>
          <w:sz w:val="24"/>
          <w:szCs w:val="24"/>
        </w:rPr>
        <w:t>的语句中被引用，则可以选取与x同族的归纳变量A来代替x进行循环控制，而后删除循环中对x赋值的代码</w:t>
      </w:r>
    </w:p>
    <w:p w14:paraId="12B8AD62" w14:textId="3E9C1154" w:rsidR="00EE286A" w:rsidRPr="006443FB" w:rsidRDefault="006443FB" w:rsidP="006443FB">
      <w:pPr>
        <w:spacing w:line="288" w:lineRule="auto"/>
        <w:ind w:firstLine="420"/>
        <w:rPr>
          <w:rFonts w:ascii="宋体" w:hAnsi="宋体" w:cs="宋体"/>
          <w:kern w:val="0"/>
          <w:sz w:val="24"/>
          <w:szCs w:val="24"/>
        </w:rPr>
      </w:pPr>
      <w:r w:rsidRPr="006443FB">
        <w:rPr>
          <w:rFonts w:ascii="宋体" w:hAnsi="宋体" w:cs="宋体" w:hint="eastAsia"/>
          <w:kern w:val="0"/>
          <w:sz w:val="24"/>
          <w:szCs w:val="24"/>
        </w:rPr>
        <w:t>例如以下的一段循环代码：</w:t>
      </w:r>
    </w:p>
    <w:p w14:paraId="04519A36" w14:textId="541ECC2D" w:rsidR="006443FB" w:rsidRDefault="006443FB" w:rsidP="006443FB">
      <w:pPr>
        <w:jc w:val="center"/>
        <w:rPr>
          <w:rFonts w:hint="eastAsia"/>
          <w:sz w:val="24"/>
          <w:szCs w:val="24"/>
        </w:rPr>
      </w:pPr>
      <w:r w:rsidRPr="006443FB">
        <w:rPr>
          <w:sz w:val="24"/>
          <w:szCs w:val="24"/>
        </w:rPr>
        <w:drawing>
          <wp:inline distT="0" distB="0" distL="0" distR="0" wp14:anchorId="3C8BAF18" wp14:editId="55C8EFE7">
            <wp:extent cx="2794144" cy="1225613"/>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4144" cy="1225613"/>
                    </a:xfrm>
                    <a:prstGeom prst="rect">
                      <a:avLst/>
                    </a:prstGeom>
                  </pic:spPr>
                </pic:pic>
              </a:graphicData>
            </a:graphic>
          </wp:inline>
        </w:drawing>
      </w:r>
    </w:p>
    <w:p w14:paraId="51E03509" w14:textId="79F35F17" w:rsidR="00EE286A" w:rsidRPr="006443FB" w:rsidRDefault="006443FB" w:rsidP="006443FB">
      <w:pPr>
        <w:rPr>
          <w:rFonts w:hint="eastAsia"/>
          <w:sz w:val="24"/>
          <w:szCs w:val="24"/>
        </w:rPr>
      </w:pPr>
      <w:r w:rsidRPr="006443FB">
        <w:rPr>
          <w:rFonts w:hint="eastAsia"/>
          <w:sz w:val="24"/>
          <w:szCs w:val="24"/>
        </w:rPr>
        <w:t>对</w:t>
      </w:r>
      <w:r w:rsidRPr="006443FB">
        <w:rPr>
          <w:rFonts w:hint="eastAsia"/>
          <w:sz w:val="24"/>
          <w:szCs w:val="24"/>
        </w:rPr>
        <w:t>j</w:t>
      </w:r>
      <w:r w:rsidRPr="006443FB">
        <w:rPr>
          <w:rFonts w:hint="eastAsia"/>
          <w:sz w:val="24"/>
          <w:szCs w:val="24"/>
        </w:rPr>
        <w:t>进行强度消减</w:t>
      </w:r>
    </w:p>
    <w:p w14:paraId="215F6919" w14:textId="2B03A2A0" w:rsidR="00EE286A" w:rsidRDefault="006443FB" w:rsidP="006443FB">
      <w:pPr>
        <w:widowControl/>
        <w:jc w:val="center"/>
        <w:rPr>
          <w:rFonts w:ascii="仿宋_GB2312" w:eastAsia="仿宋_GB2312" w:hAnsi="宋体"/>
          <w:b/>
          <w:bCs/>
          <w:sz w:val="24"/>
          <w:szCs w:val="24"/>
        </w:rPr>
      </w:pPr>
      <w:r w:rsidRPr="006443FB">
        <w:rPr>
          <w:rFonts w:ascii="仿宋_GB2312" w:eastAsia="仿宋_GB2312" w:hAnsi="宋体"/>
          <w:b/>
          <w:bCs/>
          <w:sz w:val="24"/>
          <w:szCs w:val="24"/>
        </w:rPr>
        <w:drawing>
          <wp:inline distT="0" distB="0" distL="0" distR="0" wp14:anchorId="33847B24" wp14:editId="7C74E1B4">
            <wp:extent cx="3143412" cy="126371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412" cy="1263715"/>
                    </a:xfrm>
                    <a:prstGeom prst="rect">
                      <a:avLst/>
                    </a:prstGeom>
                  </pic:spPr>
                </pic:pic>
              </a:graphicData>
            </a:graphic>
          </wp:inline>
        </w:drawing>
      </w:r>
    </w:p>
    <w:p w14:paraId="29A6AD5F" w14:textId="282FCAA1" w:rsidR="006443FB" w:rsidRPr="006443FB" w:rsidRDefault="006443FB" w:rsidP="006443FB">
      <w:pPr>
        <w:rPr>
          <w:sz w:val="24"/>
          <w:szCs w:val="24"/>
        </w:rPr>
      </w:pPr>
      <w:r w:rsidRPr="006443FB">
        <w:rPr>
          <w:rFonts w:hint="eastAsia"/>
          <w:sz w:val="24"/>
          <w:szCs w:val="24"/>
        </w:rPr>
        <w:t>消除归纳变量</w:t>
      </w:r>
      <w:r w:rsidRPr="006443FB">
        <w:rPr>
          <w:rFonts w:hint="eastAsia"/>
          <w:sz w:val="24"/>
          <w:szCs w:val="24"/>
        </w:rPr>
        <w:t>j</w:t>
      </w:r>
    </w:p>
    <w:p w14:paraId="4C7D3AFC" w14:textId="3A81414B" w:rsidR="006443FB" w:rsidRDefault="006443FB" w:rsidP="006443FB">
      <w:pPr>
        <w:widowControl/>
        <w:jc w:val="center"/>
        <w:rPr>
          <w:rFonts w:ascii="仿宋_GB2312" w:eastAsia="仿宋_GB2312" w:hAnsi="宋体"/>
          <w:b/>
          <w:bCs/>
          <w:sz w:val="24"/>
          <w:szCs w:val="24"/>
        </w:rPr>
      </w:pPr>
      <w:r w:rsidRPr="006443FB">
        <w:rPr>
          <w:rFonts w:ascii="仿宋_GB2312" w:eastAsia="仿宋_GB2312" w:hAnsi="宋体"/>
          <w:b/>
          <w:bCs/>
          <w:sz w:val="24"/>
          <w:szCs w:val="24"/>
        </w:rPr>
        <w:drawing>
          <wp:inline distT="0" distB="0" distL="0" distR="0" wp14:anchorId="0BB2BA15" wp14:editId="7C3015AE">
            <wp:extent cx="3111500" cy="1084044"/>
            <wp:effectExtent l="0" t="0" r="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6513" cy="1089274"/>
                    </a:xfrm>
                    <a:prstGeom prst="rect">
                      <a:avLst/>
                    </a:prstGeom>
                  </pic:spPr>
                </pic:pic>
              </a:graphicData>
            </a:graphic>
          </wp:inline>
        </w:drawing>
      </w:r>
    </w:p>
    <w:p w14:paraId="48B03C36" w14:textId="2C02B85D" w:rsidR="006443FB" w:rsidRDefault="006443FB" w:rsidP="006443FB">
      <w:pPr>
        <w:widowControl/>
        <w:rPr>
          <w:rFonts w:ascii="仿宋_GB2312" w:eastAsia="仿宋_GB2312" w:hAnsi="宋体"/>
          <w:b/>
          <w:bCs/>
          <w:sz w:val="24"/>
          <w:szCs w:val="24"/>
        </w:rPr>
      </w:pPr>
    </w:p>
    <w:p w14:paraId="7F678BF7" w14:textId="77777777" w:rsidR="006443FB" w:rsidRDefault="006443FB" w:rsidP="006443FB">
      <w:pPr>
        <w:widowControl/>
        <w:rPr>
          <w:rFonts w:ascii="仿宋_GB2312" w:eastAsia="仿宋_GB2312" w:hAnsi="宋体" w:hint="eastAsia"/>
          <w:b/>
          <w:bCs/>
          <w:sz w:val="24"/>
          <w:szCs w:val="24"/>
        </w:rPr>
      </w:pPr>
    </w:p>
    <w:p w14:paraId="644F9ADA" w14:textId="77777777" w:rsidR="00EE286A" w:rsidRDefault="00EE286A">
      <w:pPr>
        <w:widowControl/>
        <w:jc w:val="left"/>
        <w:rPr>
          <w:rFonts w:ascii="仿宋_GB2312" w:eastAsia="仿宋_GB2312" w:hAnsi="宋体"/>
          <w:b/>
          <w:bCs/>
          <w:sz w:val="24"/>
          <w:szCs w:val="24"/>
        </w:rPr>
      </w:pPr>
    </w:p>
    <w:p w14:paraId="5CF494EE" w14:textId="77777777" w:rsidR="00EE286A" w:rsidRDefault="00000000">
      <w:pPr>
        <w:widowControl/>
        <w:jc w:val="left"/>
        <w:rPr>
          <w:rFonts w:ascii="仿宋_GB2312" w:eastAsia="仿宋_GB2312" w:hAnsi="宋体"/>
          <w:color w:val="FF0000"/>
          <w:sz w:val="24"/>
          <w:szCs w:val="24"/>
        </w:rPr>
      </w:pPr>
      <w:r>
        <w:rPr>
          <w:rFonts w:ascii="仿宋_GB2312" w:eastAsia="仿宋_GB2312" w:hAnsi="宋体" w:cs="仿宋_GB2312" w:hint="eastAsia"/>
          <w:b/>
          <w:bCs/>
          <w:sz w:val="24"/>
          <w:szCs w:val="24"/>
        </w:rPr>
        <w:t>成绩评价表格</w:t>
      </w:r>
      <w:r>
        <w:rPr>
          <w:rFonts w:ascii="仿宋_GB2312" w:eastAsia="仿宋_GB2312" w:hAnsi="宋体" w:cs="仿宋_GB2312" w:hint="eastAsia"/>
          <w:sz w:val="24"/>
          <w:szCs w:val="24"/>
        </w:rPr>
        <w:t>：</w:t>
      </w:r>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9"/>
        <w:gridCol w:w="1043"/>
      </w:tblGrid>
      <w:tr w:rsidR="00EE286A" w14:paraId="504E97AE" w14:textId="77777777">
        <w:tc>
          <w:tcPr>
            <w:tcW w:w="7479" w:type="dxa"/>
          </w:tcPr>
          <w:p w14:paraId="2E025257" w14:textId="77777777" w:rsidR="00EE286A" w:rsidRDefault="00000000">
            <w:pPr>
              <w:spacing w:line="300" w:lineRule="auto"/>
              <w:jc w:val="center"/>
              <w:rPr>
                <w:rFonts w:ascii="仿宋" w:eastAsia="仿宋" w:hAnsi="仿宋"/>
                <w:kern w:val="0"/>
              </w:rPr>
            </w:pPr>
            <w:r>
              <w:rPr>
                <w:rFonts w:ascii="仿宋" w:eastAsia="仿宋" w:hAnsi="仿宋" w:cs="仿宋" w:hint="eastAsia"/>
                <w:kern w:val="0"/>
              </w:rPr>
              <w:t>考核标准</w:t>
            </w:r>
          </w:p>
        </w:tc>
        <w:tc>
          <w:tcPr>
            <w:tcW w:w="1043" w:type="dxa"/>
          </w:tcPr>
          <w:p w14:paraId="2A1DB251" w14:textId="77777777" w:rsidR="00EE286A" w:rsidRDefault="00000000">
            <w:pPr>
              <w:widowControl/>
              <w:jc w:val="center"/>
              <w:rPr>
                <w:rFonts w:ascii="仿宋" w:eastAsia="仿宋" w:hAnsi="仿宋"/>
                <w:kern w:val="0"/>
              </w:rPr>
            </w:pPr>
            <w:r>
              <w:rPr>
                <w:rFonts w:ascii="仿宋" w:eastAsia="仿宋" w:hAnsi="仿宋" w:cs="仿宋" w:hint="eastAsia"/>
                <w:kern w:val="0"/>
              </w:rPr>
              <w:t>得分</w:t>
            </w:r>
          </w:p>
        </w:tc>
      </w:tr>
      <w:tr w:rsidR="00EE286A" w14:paraId="396E75D4" w14:textId="77777777">
        <w:tc>
          <w:tcPr>
            <w:tcW w:w="7479" w:type="dxa"/>
          </w:tcPr>
          <w:p w14:paraId="721DC846" w14:textId="77777777" w:rsidR="00EE286A" w:rsidRDefault="00000000">
            <w:pPr>
              <w:spacing w:line="300" w:lineRule="auto"/>
              <w:rPr>
                <w:rFonts w:ascii="仿宋" w:eastAsia="仿宋" w:hAnsi="仿宋"/>
                <w:kern w:val="0"/>
              </w:rPr>
            </w:pPr>
            <w:r>
              <w:rPr>
                <w:rFonts w:ascii="仿宋" w:eastAsia="仿宋" w:hAnsi="仿宋" w:cs="仿宋" w:hint="eastAsia"/>
                <w:kern w:val="0"/>
              </w:rPr>
              <w:t>（</w:t>
            </w:r>
            <w:r>
              <w:rPr>
                <w:rFonts w:ascii="仿宋" w:eastAsia="仿宋" w:hAnsi="仿宋" w:cs="仿宋"/>
                <w:kern w:val="0"/>
              </w:rPr>
              <w:t>1</w:t>
            </w:r>
            <w:r>
              <w:rPr>
                <w:rFonts w:ascii="仿宋" w:eastAsia="仿宋" w:hAnsi="仿宋" w:cs="仿宋" w:hint="eastAsia"/>
                <w:kern w:val="0"/>
              </w:rPr>
              <w:t>）正确理解和掌握编译程序的工作原理；（</w:t>
            </w:r>
            <w:r>
              <w:rPr>
                <w:rFonts w:ascii="仿宋" w:eastAsia="仿宋" w:hAnsi="仿宋" w:cs="仿宋"/>
                <w:kern w:val="0"/>
              </w:rPr>
              <w:t>30%</w:t>
            </w:r>
            <w:r>
              <w:rPr>
                <w:rFonts w:ascii="仿宋" w:eastAsia="仿宋" w:hAnsi="仿宋" w:cs="仿宋" w:hint="eastAsia"/>
                <w:kern w:val="0"/>
              </w:rPr>
              <w:t>）；</w:t>
            </w:r>
          </w:p>
        </w:tc>
        <w:tc>
          <w:tcPr>
            <w:tcW w:w="1043" w:type="dxa"/>
          </w:tcPr>
          <w:p w14:paraId="7B990C01" w14:textId="77777777" w:rsidR="00EE286A" w:rsidRDefault="00EE286A">
            <w:pPr>
              <w:widowControl/>
              <w:jc w:val="left"/>
              <w:rPr>
                <w:rFonts w:ascii="仿宋" w:eastAsia="仿宋" w:hAnsi="仿宋"/>
                <w:kern w:val="0"/>
              </w:rPr>
            </w:pPr>
          </w:p>
        </w:tc>
      </w:tr>
      <w:tr w:rsidR="00EE286A" w14:paraId="727337DA" w14:textId="77777777">
        <w:tc>
          <w:tcPr>
            <w:tcW w:w="7479" w:type="dxa"/>
          </w:tcPr>
          <w:p w14:paraId="5DAB1C68" w14:textId="77777777" w:rsidR="00EE286A" w:rsidRDefault="00000000">
            <w:pPr>
              <w:spacing w:line="300" w:lineRule="auto"/>
              <w:rPr>
                <w:rFonts w:ascii="仿宋" w:eastAsia="仿宋" w:hAnsi="仿宋"/>
                <w:kern w:val="0"/>
              </w:rPr>
            </w:pPr>
            <w:r>
              <w:rPr>
                <w:rFonts w:ascii="仿宋" w:eastAsia="仿宋" w:hAnsi="仿宋" w:cs="仿宋" w:hint="eastAsia"/>
                <w:kern w:val="0"/>
              </w:rPr>
              <w:t>（</w:t>
            </w:r>
            <w:r>
              <w:rPr>
                <w:rFonts w:ascii="仿宋" w:eastAsia="仿宋" w:hAnsi="仿宋" w:cs="仿宋"/>
                <w:kern w:val="0"/>
              </w:rPr>
              <w:t>2</w:t>
            </w:r>
            <w:r>
              <w:rPr>
                <w:rFonts w:ascii="仿宋" w:eastAsia="仿宋" w:hAnsi="仿宋" w:cs="仿宋" w:hint="eastAsia"/>
                <w:kern w:val="0"/>
              </w:rPr>
              <w:t>）有自己独到的见解（</w:t>
            </w:r>
            <w:r>
              <w:rPr>
                <w:rFonts w:ascii="仿宋" w:eastAsia="仿宋" w:hAnsi="仿宋" w:cs="仿宋"/>
                <w:kern w:val="0"/>
              </w:rPr>
              <w:t>20%</w:t>
            </w:r>
            <w:r>
              <w:rPr>
                <w:rFonts w:ascii="仿宋" w:eastAsia="仿宋" w:hAnsi="仿宋" w:cs="仿宋" w:hint="eastAsia"/>
                <w:kern w:val="0"/>
              </w:rPr>
              <w:t>）；</w:t>
            </w:r>
          </w:p>
        </w:tc>
        <w:tc>
          <w:tcPr>
            <w:tcW w:w="1043" w:type="dxa"/>
          </w:tcPr>
          <w:p w14:paraId="086DAC2F" w14:textId="77777777" w:rsidR="00EE286A" w:rsidRDefault="00EE286A">
            <w:pPr>
              <w:widowControl/>
              <w:jc w:val="left"/>
              <w:rPr>
                <w:rFonts w:ascii="仿宋" w:eastAsia="仿宋" w:hAnsi="仿宋"/>
                <w:kern w:val="0"/>
              </w:rPr>
            </w:pPr>
          </w:p>
        </w:tc>
      </w:tr>
      <w:tr w:rsidR="00EE286A" w14:paraId="7FAD00CB" w14:textId="77777777">
        <w:tc>
          <w:tcPr>
            <w:tcW w:w="7479" w:type="dxa"/>
          </w:tcPr>
          <w:p w14:paraId="4932898D" w14:textId="77777777" w:rsidR="00EE286A" w:rsidRDefault="00000000">
            <w:pPr>
              <w:spacing w:line="300" w:lineRule="auto"/>
              <w:rPr>
                <w:rFonts w:ascii="仿宋" w:eastAsia="仿宋" w:hAnsi="仿宋"/>
                <w:kern w:val="0"/>
              </w:rPr>
            </w:pPr>
            <w:r>
              <w:rPr>
                <w:rFonts w:ascii="仿宋" w:eastAsia="仿宋" w:hAnsi="仿宋" w:cs="仿宋" w:hint="eastAsia"/>
                <w:kern w:val="0"/>
              </w:rPr>
              <w:t>（</w:t>
            </w:r>
            <w:r>
              <w:rPr>
                <w:rFonts w:ascii="仿宋" w:eastAsia="仿宋" w:hAnsi="仿宋" w:cs="仿宋"/>
                <w:kern w:val="0"/>
              </w:rPr>
              <w:t>3</w:t>
            </w:r>
            <w:r>
              <w:rPr>
                <w:rFonts w:ascii="仿宋" w:eastAsia="仿宋" w:hAnsi="仿宋" w:cs="仿宋" w:hint="eastAsia"/>
                <w:kern w:val="0"/>
              </w:rPr>
              <w:t>）文字描述能够使用专业术语完成（</w:t>
            </w:r>
            <w:r>
              <w:rPr>
                <w:rFonts w:ascii="仿宋" w:eastAsia="仿宋" w:hAnsi="仿宋" w:cs="仿宋"/>
                <w:kern w:val="0"/>
              </w:rPr>
              <w:t>30%</w:t>
            </w:r>
            <w:r>
              <w:rPr>
                <w:rFonts w:ascii="仿宋" w:eastAsia="仿宋" w:hAnsi="仿宋" w:cs="仿宋" w:hint="eastAsia"/>
                <w:kern w:val="0"/>
              </w:rPr>
              <w:t>）；</w:t>
            </w:r>
          </w:p>
        </w:tc>
        <w:tc>
          <w:tcPr>
            <w:tcW w:w="1043" w:type="dxa"/>
          </w:tcPr>
          <w:p w14:paraId="32D3BAAB" w14:textId="77777777" w:rsidR="00EE286A" w:rsidRDefault="00EE286A">
            <w:pPr>
              <w:widowControl/>
              <w:jc w:val="left"/>
              <w:rPr>
                <w:rFonts w:ascii="仿宋" w:eastAsia="仿宋" w:hAnsi="仿宋"/>
                <w:kern w:val="0"/>
              </w:rPr>
            </w:pPr>
          </w:p>
        </w:tc>
      </w:tr>
      <w:tr w:rsidR="00EE286A" w14:paraId="7E40D90F" w14:textId="77777777">
        <w:tc>
          <w:tcPr>
            <w:tcW w:w="7479" w:type="dxa"/>
          </w:tcPr>
          <w:p w14:paraId="2B04614F" w14:textId="77777777" w:rsidR="00EE286A" w:rsidRDefault="00000000">
            <w:pPr>
              <w:spacing w:line="300" w:lineRule="auto"/>
              <w:rPr>
                <w:rFonts w:ascii="仿宋" w:eastAsia="仿宋" w:hAnsi="仿宋"/>
                <w:kern w:val="0"/>
              </w:rPr>
            </w:pPr>
            <w:r>
              <w:rPr>
                <w:rFonts w:ascii="仿宋" w:eastAsia="仿宋" w:hAnsi="仿宋" w:cs="仿宋" w:hint="eastAsia"/>
                <w:kern w:val="0"/>
              </w:rPr>
              <w:t>（</w:t>
            </w:r>
            <w:r>
              <w:rPr>
                <w:rFonts w:ascii="仿宋" w:eastAsia="仿宋" w:hAnsi="仿宋" w:cs="仿宋"/>
                <w:kern w:val="0"/>
              </w:rPr>
              <w:t>4</w:t>
            </w:r>
            <w:r>
              <w:rPr>
                <w:rFonts w:ascii="仿宋" w:eastAsia="仿宋" w:hAnsi="仿宋" w:cs="仿宋" w:hint="eastAsia"/>
                <w:kern w:val="0"/>
              </w:rPr>
              <w:t>）论述有理论依据（</w:t>
            </w:r>
            <w:r>
              <w:rPr>
                <w:rFonts w:ascii="仿宋" w:eastAsia="仿宋" w:hAnsi="仿宋" w:cs="仿宋"/>
                <w:kern w:val="0"/>
              </w:rPr>
              <w:t>20%</w:t>
            </w:r>
            <w:r>
              <w:rPr>
                <w:rFonts w:ascii="仿宋" w:eastAsia="仿宋" w:hAnsi="仿宋" w:cs="仿宋" w:hint="eastAsia"/>
                <w:kern w:val="0"/>
              </w:rPr>
              <w:t>）</w:t>
            </w:r>
          </w:p>
        </w:tc>
        <w:tc>
          <w:tcPr>
            <w:tcW w:w="1043" w:type="dxa"/>
          </w:tcPr>
          <w:p w14:paraId="6215ED63" w14:textId="77777777" w:rsidR="00EE286A" w:rsidRDefault="00EE286A">
            <w:pPr>
              <w:widowControl/>
              <w:jc w:val="left"/>
              <w:rPr>
                <w:rFonts w:ascii="仿宋" w:eastAsia="仿宋" w:hAnsi="仿宋"/>
                <w:kern w:val="0"/>
              </w:rPr>
            </w:pPr>
          </w:p>
        </w:tc>
      </w:tr>
    </w:tbl>
    <w:p w14:paraId="18D41C72" w14:textId="77777777" w:rsidR="00EE286A" w:rsidRDefault="00EE286A">
      <w:pPr>
        <w:widowControl/>
        <w:jc w:val="left"/>
        <w:rPr>
          <w:rFonts w:ascii="仿宋_GB2312" w:eastAsia="仿宋_GB2312" w:hAnsi="宋体"/>
          <w:sz w:val="24"/>
          <w:szCs w:val="24"/>
        </w:rPr>
      </w:pPr>
    </w:p>
    <w:p w14:paraId="1C540EF8" w14:textId="77777777" w:rsidR="00EE286A" w:rsidRDefault="00EE286A">
      <w:pPr>
        <w:widowControl/>
        <w:jc w:val="left"/>
        <w:rPr>
          <w:rFonts w:ascii="仿宋_GB2312" w:eastAsia="仿宋_GB2312" w:hAnsi="宋体"/>
          <w:sz w:val="24"/>
          <w:szCs w:val="24"/>
        </w:rPr>
      </w:pPr>
    </w:p>
    <w:p w14:paraId="5FCEF37E" w14:textId="77777777" w:rsidR="00EE286A" w:rsidRDefault="00EE286A">
      <w:pPr>
        <w:widowControl/>
        <w:jc w:val="left"/>
        <w:rPr>
          <w:rFonts w:ascii="仿宋_GB2312" w:eastAsia="仿宋_GB2312" w:hAnsi="宋体"/>
          <w:sz w:val="24"/>
          <w:szCs w:val="24"/>
        </w:rPr>
      </w:pPr>
    </w:p>
    <w:sectPr w:rsidR="00EE286A">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5C014" w14:textId="77777777" w:rsidR="009751A4" w:rsidRDefault="009751A4">
      <w:r>
        <w:separator/>
      </w:r>
    </w:p>
  </w:endnote>
  <w:endnote w:type="continuationSeparator" w:id="0">
    <w:p w14:paraId="24E2111E" w14:textId="77777777" w:rsidR="009751A4" w:rsidRDefault="0097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98865" w14:textId="77777777" w:rsidR="00EE286A" w:rsidRDefault="00EE286A">
    <w:pPr>
      <w:pStyle w:val="a5"/>
      <w:jc w:val="center"/>
      <w:rPr>
        <w:rFonts w:ascii="宋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9C351" w14:textId="77777777" w:rsidR="009751A4" w:rsidRDefault="009751A4">
      <w:r>
        <w:separator/>
      </w:r>
    </w:p>
  </w:footnote>
  <w:footnote w:type="continuationSeparator" w:id="0">
    <w:p w14:paraId="2A085B54" w14:textId="77777777" w:rsidR="009751A4" w:rsidRDefault="00975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B4D1A" w14:textId="77777777" w:rsidR="00EE286A" w:rsidRDefault="00EE286A"/>
  <w:p w14:paraId="62E9C10D" w14:textId="77777777" w:rsidR="00EE286A" w:rsidRDefault="00EE28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C60F7"/>
    <w:multiLevelType w:val="hybridMultilevel"/>
    <w:tmpl w:val="572206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3E6036"/>
    <w:multiLevelType w:val="hybridMultilevel"/>
    <w:tmpl w:val="A836CF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894A47"/>
    <w:multiLevelType w:val="hybridMultilevel"/>
    <w:tmpl w:val="74E846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4547CC"/>
    <w:multiLevelType w:val="hybridMultilevel"/>
    <w:tmpl w:val="5574C7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13769310">
    <w:abstractNumId w:val="0"/>
  </w:num>
  <w:num w:numId="2" w16cid:durableId="143788792">
    <w:abstractNumId w:val="1"/>
  </w:num>
  <w:num w:numId="3" w16cid:durableId="110326200">
    <w:abstractNumId w:val="2"/>
  </w:num>
  <w:num w:numId="4" w16cid:durableId="1438984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M3YTQzZjM2ODk0ZjQ2NWVlNDZmZGU1ZTk3NzUzZGMifQ=="/>
  </w:docVars>
  <w:rsids>
    <w:rsidRoot w:val="00515A50"/>
    <w:rsid w:val="00053936"/>
    <w:rsid w:val="000D2C70"/>
    <w:rsid w:val="001B49CD"/>
    <w:rsid w:val="00234DFD"/>
    <w:rsid w:val="00277965"/>
    <w:rsid w:val="002D227F"/>
    <w:rsid w:val="00453377"/>
    <w:rsid w:val="0048543C"/>
    <w:rsid w:val="0049701E"/>
    <w:rsid w:val="004C2643"/>
    <w:rsid w:val="004D5351"/>
    <w:rsid w:val="00515A50"/>
    <w:rsid w:val="00545E54"/>
    <w:rsid w:val="005E2899"/>
    <w:rsid w:val="006443FB"/>
    <w:rsid w:val="006C6F46"/>
    <w:rsid w:val="00741BF3"/>
    <w:rsid w:val="00765F93"/>
    <w:rsid w:val="00865AAC"/>
    <w:rsid w:val="009751A4"/>
    <w:rsid w:val="0099039D"/>
    <w:rsid w:val="00A86A5D"/>
    <w:rsid w:val="00B24D37"/>
    <w:rsid w:val="00B336C5"/>
    <w:rsid w:val="00BE2A06"/>
    <w:rsid w:val="00C50D6C"/>
    <w:rsid w:val="00C901B7"/>
    <w:rsid w:val="00D00445"/>
    <w:rsid w:val="00E23537"/>
    <w:rsid w:val="00E471A9"/>
    <w:rsid w:val="00EC3C18"/>
    <w:rsid w:val="00EE286A"/>
    <w:rsid w:val="00F45879"/>
    <w:rsid w:val="00F81921"/>
    <w:rsid w:val="00FA4058"/>
    <w:rsid w:val="22742128"/>
    <w:rsid w:val="2901510F"/>
    <w:rsid w:val="2B113180"/>
    <w:rsid w:val="3CBB67A5"/>
    <w:rsid w:val="53625124"/>
    <w:rsid w:val="66EA0E3A"/>
    <w:rsid w:val="6DEF3809"/>
    <w:rsid w:val="70FC0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A2985"/>
  <w15:docId w15:val="{4A5ACB8B-5EB1-43A3-B85A-752A89AE9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lang w:val="en-US" w:eastAsia="zh-CN"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semiHidden="1" w:unhideWhenUsed="1" w:qFormat="1"/>
    <w:lsdException w:name="heading 3" w:uiPriority="99"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cs="Times New Roman"/>
      <w:kern w:val="2"/>
      <w:sz w:val="21"/>
      <w:szCs w:val="21"/>
    </w:rPr>
  </w:style>
  <w:style w:type="paragraph" w:styleId="3">
    <w:name w:val="heading 3"/>
    <w:basedOn w:val="a"/>
    <w:next w:val="a"/>
    <w:link w:val="30"/>
    <w:uiPriority w:val="99"/>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99"/>
    <w:qFormat/>
    <w:pPr>
      <w:ind w:firstLineChars="200" w:firstLine="420"/>
    </w:pPr>
  </w:style>
  <w:style w:type="character" w:customStyle="1" w:styleId="30">
    <w:name w:val="标题 3 字符"/>
    <w:basedOn w:val="a0"/>
    <w:link w:val="3"/>
    <w:uiPriority w:val="99"/>
    <w:rPr>
      <w:rFonts w:ascii="Times New Roman" w:eastAsia="宋体" w:hAnsi="Times New Roman" w:cs="Times New Roman"/>
      <w:b/>
      <w:bCs/>
      <w:sz w:val="32"/>
      <w:szCs w:val="32"/>
    </w:rPr>
  </w:style>
  <w:style w:type="character" w:customStyle="1" w:styleId="a6">
    <w:name w:val="页脚 字符"/>
    <w:basedOn w:val="a0"/>
    <w:link w:val="a5"/>
    <w:uiPriority w:val="99"/>
    <w:rPr>
      <w:rFonts w:ascii="Times New Roman" w:eastAsia="宋体" w:hAnsi="Times New Roman" w:cs="Times New Roman"/>
      <w:sz w:val="18"/>
      <w:szCs w:val="18"/>
    </w:rPr>
  </w:style>
  <w:style w:type="character" w:customStyle="1" w:styleId="a4">
    <w:name w:val="批注框文本 字符"/>
    <w:basedOn w:val="a0"/>
    <w:link w:val="a3"/>
    <w:uiPriority w:val="99"/>
    <w:rPr>
      <w:rFonts w:ascii="Times New Roman" w:eastAsia="宋体" w:hAnsi="Times New Roman" w:cs="Times New Roman"/>
      <w:sz w:val="18"/>
      <w:szCs w:val="18"/>
    </w:rPr>
  </w:style>
  <w:style w:type="character" w:customStyle="1" w:styleId="a8">
    <w:name w:val="页眉 字符"/>
    <w:basedOn w:val="a0"/>
    <w:link w:val="a7"/>
    <w:uiPriority w:val="99"/>
    <w:rPr>
      <w:rFonts w:ascii="Times New Roman" w:eastAsia="宋体" w:hAnsi="Times New Roman" w:cs="Times New Roman"/>
      <w:sz w:val="18"/>
      <w:szCs w:val="18"/>
    </w:rPr>
  </w:style>
  <w:style w:type="paragraph" w:styleId="a9">
    <w:name w:val="List Paragraph"/>
    <w:basedOn w:val="a"/>
    <w:uiPriority w:val="99"/>
    <w:rsid w:val="004970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7</Pages>
  <Words>515</Words>
  <Characters>2937</Characters>
  <Application>Microsoft Office Word</Application>
  <DocSecurity>0</DocSecurity>
  <Lines>24</Lines>
  <Paragraphs>6</Paragraphs>
  <ScaleCrop>false</ScaleCrop>
  <Company>微软中国</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课程编号：B080103030</dc:title>
  <dc:creator>微软用户</dc:creator>
  <cp:lastModifiedBy>柳 成林</cp:lastModifiedBy>
  <cp:revision>4</cp:revision>
  <dcterms:created xsi:type="dcterms:W3CDTF">2017-12-28T03:50:00Z</dcterms:created>
  <dcterms:modified xsi:type="dcterms:W3CDTF">2022-11-06T11:41:00Z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567D5E531EDC45209368E84417AF02B0</vt:lpwstr>
  </property>
</Properties>
</file>