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FC785" w14:textId="2C9B64D5" w:rsidR="00325F86" w:rsidRDefault="00986124" w:rsidP="00986124">
      <w:pPr>
        <w:jc w:val="left"/>
        <w:rPr>
          <w:sz w:val="44"/>
          <w:szCs w:val="44"/>
        </w:rPr>
      </w:pPr>
      <w:r w:rsidRPr="00F30139">
        <w:rPr>
          <w:rFonts w:hint="eastAsia"/>
          <w:sz w:val="44"/>
          <w:szCs w:val="44"/>
        </w:rPr>
        <w:t>论文题目：</w:t>
      </w:r>
      <w:r w:rsidR="003C5EF9" w:rsidRPr="003C5EF9">
        <w:rPr>
          <w:sz w:val="44"/>
          <w:szCs w:val="44"/>
        </w:rPr>
        <w:t>A</w:t>
      </w:r>
      <w:r w:rsidR="001341D1">
        <w:rPr>
          <w:sz w:val="44"/>
          <w:szCs w:val="44"/>
        </w:rPr>
        <w:t xml:space="preserve"> </w:t>
      </w:r>
      <w:r w:rsidR="003C5EF9" w:rsidRPr="003C5EF9">
        <w:rPr>
          <w:sz w:val="44"/>
          <w:szCs w:val="44"/>
        </w:rPr>
        <w:t>Digital</w:t>
      </w:r>
      <w:r w:rsidR="001341D1">
        <w:rPr>
          <w:sz w:val="44"/>
          <w:szCs w:val="44"/>
        </w:rPr>
        <w:t xml:space="preserve"> </w:t>
      </w:r>
      <w:r w:rsidR="003C5EF9" w:rsidRPr="003C5EF9">
        <w:rPr>
          <w:sz w:val="44"/>
          <w:szCs w:val="44"/>
        </w:rPr>
        <w:t>Fountain</w:t>
      </w:r>
      <w:r w:rsidR="001341D1">
        <w:rPr>
          <w:sz w:val="44"/>
          <w:szCs w:val="44"/>
        </w:rPr>
        <w:t xml:space="preserve"> </w:t>
      </w:r>
      <w:r w:rsidR="003C5EF9" w:rsidRPr="003C5EF9">
        <w:rPr>
          <w:sz w:val="44"/>
          <w:szCs w:val="44"/>
        </w:rPr>
        <w:t>Approach</w:t>
      </w:r>
      <w:r w:rsidR="001341D1">
        <w:rPr>
          <w:sz w:val="44"/>
          <w:szCs w:val="44"/>
        </w:rPr>
        <w:t xml:space="preserve"> </w:t>
      </w:r>
      <w:r w:rsidR="003C5EF9" w:rsidRPr="003C5EF9">
        <w:rPr>
          <w:sz w:val="44"/>
          <w:szCs w:val="44"/>
        </w:rPr>
        <w:t>to</w:t>
      </w:r>
      <w:r w:rsidR="001341D1">
        <w:rPr>
          <w:sz w:val="44"/>
          <w:szCs w:val="44"/>
        </w:rPr>
        <w:t xml:space="preserve"> </w:t>
      </w:r>
      <w:r w:rsidR="003C5EF9" w:rsidRPr="003C5EF9">
        <w:rPr>
          <w:sz w:val="44"/>
          <w:szCs w:val="44"/>
        </w:rPr>
        <w:t>Reliable</w:t>
      </w:r>
      <w:r w:rsidR="001341D1">
        <w:rPr>
          <w:sz w:val="44"/>
          <w:szCs w:val="44"/>
        </w:rPr>
        <w:t xml:space="preserve"> </w:t>
      </w:r>
      <w:r w:rsidR="003C5EF9" w:rsidRPr="003C5EF9">
        <w:rPr>
          <w:sz w:val="44"/>
          <w:szCs w:val="44"/>
        </w:rPr>
        <w:t>Distribution</w:t>
      </w:r>
      <w:r w:rsidR="001341D1">
        <w:rPr>
          <w:sz w:val="44"/>
          <w:szCs w:val="44"/>
        </w:rPr>
        <w:t xml:space="preserve"> </w:t>
      </w:r>
      <w:r w:rsidR="003C5EF9" w:rsidRPr="003C5EF9">
        <w:rPr>
          <w:sz w:val="44"/>
          <w:szCs w:val="44"/>
        </w:rPr>
        <w:t>of</w:t>
      </w:r>
      <w:r w:rsidR="001341D1">
        <w:rPr>
          <w:sz w:val="44"/>
          <w:szCs w:val="44"/>
        </w:rPr>
        <w:t xml:space="preserve"> </w:t>
      </w:r>
      <w:r w:rsidR="003C5EF9" w:rsidRPr="003C5EF9">
        <w:rPr>
          <w:sz w:val="44"/>
          <w:szCs w:val="44"/>
        </w:rPr>
        <w:t>BulkData</w:t>
      </w:r>
    </w:p>
    <w:p w14:paraId="31363553" w14:textId="238199EB" w:rsidR="00325F86" w:rsidRDefault="00325F86" w:rsidP="00986124">
      <w:pPr>
        <w:jc w:val="left"/>
      </w:pPr>
    </w:p>
    <w:p w14:paraId="24051C2F" w14:textId="54D4BA1C" w:rsidR="003C5EF9" w:rsidRPr="00185A16" w:rsidRDefault="00185A16" w:rsidP="00986124">
      <w:pPr>
        <w:jc w:val="left"/>
        <w:rPr>
          <w:sz w:val="24"/>
          <w:szCs w:val="24"/>
        </w:rPr>
      </w:pPr>
      <w:r>
        <w:rPr>
          <w:rFonts w:hint="eastAsia"/>
          <w:sz w:val="24"/>
          <w:szCs w:val="24"/>
        </w:rPr>
        <w:t>内容出处</w:t>
      </w:r>
      <w:r w:rsidR="003C5EF9">
        <w:rPr>
          <w:rFonts w:hint="eastAsia"/>
          <w:sz w:val="24"/>
          <w:szCs w:val="24"/>
        </w:rPr>
        <w:t>：</w:t>
      </w:r>
      <w:r w:rsidR="003C5EF9" w:rsidRPr="003C5EF9">
        <w:rPr>
          <w:sz w:val="24"/>
          <w:szCs w:val="24"/>
        </w:rPr>
        <w:t>JohnW.Byers;</w:t>
      </w:r>
      <w:r w:rsidR="001341D1">
        <w:rPr>
          <w:sz w:val="24"/>
          <w:szCs w:val="24"/>
        </w:rPr>
        <w:t xml:space="preserve"> </w:t>
      </w:r>
      <w:r w:rsidR="003C5EF9" w:rsidRPr="003C5EF9">
        <w:rPr>
          <w:sz w:val="24"/>
          <w:szCs w:val="24"/>
        </w:rPr>
        <w:t>Michael</w:t>
      </w:r>
      <w:r w:rsidR="00D33714">
        <w:rPr>
          <w:sz w:val="24"/>
          <w:szCs w:val="24"/>
        </w:rPr>
        <w:t xml:space="preserve"> </w:t>
      </w:r>
      <w:r w:rsidR="003C5EF9" w:rsidRPr="003C5EF9">
        <w:rPr>
          <w:sz w:val="24"/>
          <w:szCs w:val="24"/>
        </w:rPr>
        <w:t>Luby;</w:t>
      </w:r>
      <w:r w:rsidR="001341D1">
        <w:rPr>
          <w:sz w:val="24"/>
          <w:szCs w:val="24"/>
        </w:rPr>
        <w:t xml:space="preserve"> </w:t>
      </w:r>
      <w:r w:rsidR="003C5EF9" w:rsidRPr="003C5EF9">
        <w:rPr>
          <w:sz w:val="24"/>
          <w:szCs w:val="24"/>
        </w:rPr>
        <w:t>Michael</w:t>
      </w:r>
      <w:r w:rsidR="00D33714">
        <w:rPr>
          <w:sz w:val="24"/>
          <w:szCs w:val="24"/>
        </w:rPr>
        <w:t xml:space="preserve"> </w:t>
      </w:r>
      <w:r w:rsidR="003C5EF9" w:rsidRPr="003C5EF9">
        <w:rPr>
          <w:sz w:val="24"/>
          <w:szCs w:val="24"/>
        </w:rPr>
        <w:t>Mitzenmacher</w:t>
      </w:r>
      <w:r w:rsidR="003C5EF9">
        <w:rPr>
          <w:sz w:val="24"/>
          <w:szCs w:val="24"/>
        </w:rPr>
        <w:t>;</w:t>
      </w:r>
      <w:r w:rsidR="001341D1">
        <w:rPr>
          <w:sz w:val="24"/>
          <w:szCs w:val="24"/>
        </w:rPr>
        <w:t xml:space="preserve"> </w:t>
      </w:r>
      <w:r w:rsidR="003C5EF9" w:rsidRPr="003C5EF9">
        <w:rPr>
          <w:sz w:val="24"/>
          <w:szCs w:val="24"/>
        </w:rPr>
        <w:t>Ashutosh</w:t>
      </w:r>
      <w:r w:rsidR="00D33714">
        <w:rPr>
          <w:sz w:val="24"/>
          <w:szCs w:val="24"/>
        </w:rPr>
        <w:t xml:space="preserve"> </w:t>
      </w:r>
      <w:r w:rsidR="003C5EF9" w:rsidRPr="003C5EF9">
        <w:rPr>
          <w:sz w:val="24"/>
          <w:szCs w:val="24"/>
        </w:rPr>
        <w:t>Rege</w:t>
      </w:r>
      <w:r>
        <w:rPr>
          <w:sz w:val="24"/>
          <w:szCs w:val="24"/>
        </w:rPr>
        <w:t>,</w:t>
      </w:r>
      <w:r w:rsidR="001341D1">
        <w:rPr>
          <w:sz w:val="24"/>
          <w:szCs w:val="24"/>
        </w:rPr>
        <w:t xml:space="preserve"> </w:t>
      </w:r>
      <w:r w:rsidR="00D33714">
        <w:rPr>
          <w:sz w:val="24"/>
          <w:szCs w:val="24"/>
        </w:rPr>
        <w:t xml:space="preserve"> </w:t>
      </w:r>
      <w:r w:rsidR="001341D1" w:rsidRPr="001341D1">
        <w:rPr>
          <w:sz w:val="24"/>
          <w:szCs w:val="24"/>
        </w:rPr>
        <w:t>A Digital Fountain Approach to Reliable Distribution o</w:t>
      </w:r>
      <w:r w:rsidR="00D33714">
        <w:rPr>
          <w:rFonts w:hint="eastAsia"/>
          <w:sz w:val="24"/>
          <w:szCs w:val="24"/>
        </w:rPr>
        <w:t>f</w:t>
      </w:r>
      <w:r w:rsidR="00D33714">
        <w:rPr>
          <w:sz w:val="24"/>
          <w:szCs w:val="24"/>
        </w:rPr>
        <w:t xml:space="preserve"> </w:t>
      </w:r>
      <w:r w:rsidR="001341D1" w:rsidRPr="001341D1">
        <w:rPr>
          <w:sz w:val="24"/>
          <w:szCs w:val="24"/>
        </w:rPr>
        <w:t>BulkData</w:t>
      </w:r>
      <w:r w:rsidR="00986124">
        <w:rPr>
          <w:sz w:val="24"/>
          <w:szCs w:val="24"/>
        </w:rPr>
        <w:t>,</w:t>
      </w:r>
      <w:r w:rsidR="00D33714">
        <w:rPr>
          <w:sz w:val="24"/>
          <w:szCs w:val="24"/>
        </w:rPr>
        <w:t xml:space="preserve"> </w:t>
      </w:r>
      <w:r w:rsidR="00986124" w:rsidRPr="00986124">
        <w:rPr>
          <w:sz w:val="24"/>
          <w:szCs w:val="24"/>
        </w:rPr>
        <w:t>ACM</w:t>
      </w:r>
      <w:r w:rsidR="00D33714">
        <w:rPr>
          <w:sz w:val="24"/>
          <w:szCs w:val="24"/>
        </w:rPr>
        <w:t xml:space="preserve"> </w:t>
      </w:r>
      <w:r w:rsidR="00986124" w:rsidRPr="00986124">
        <w:rPr>
          <w:sz w:val="24"/>
          <w:szCs w:val="24"/>
        </w:rPr>
        <w:t>SIGCOMM</w:t>
      </w:r>
      <w:r w:rsidR="00D33714">
        <w:rPr>
          <w:sz w:val="24"/>
          <w:szCs w:val="24"/>
        </w:rPr>
        <w:t xml:space="preserve"> </w:t>
      </w:r>
      <w:r w:rsidR="00986124" w:rsidRPr="00986124">
        <w:rPr>
          <w:sz w:val="24"/>
          <w:szCs w:val="24"/>
        </w:rPr>
        <w:t>Computer</w:t>
      </w:r>
      <w:r w:rsidR="00D33714">
        <w:rPr>
          <w:sz w:val="24"/>
          <w:szCs w:val="24"/>
        </w:rPr>
        <w:t xml:space="preserve"> </w:t>
      </w:r>
      <w:r w:rsidR="00986124" w:rsidRPr="00986124">
        <w:rPr>
          <w:sz w:val="24"/>
          <w:szCs w:val="24"/>
        </w:rPr>
        <w:t>Communication</w:t>
      </w:r>
      <w:r w:rsidR="00D33714">
        <w:rPr>
          <w:sz w:val="24"/>
          <w:szCs w:val="24"/>
        </w:rPr>
        <w:t xml:space="preserve"> </w:t>
      </w:r>
      <w:r w:rsidR="00986124" w:rsidRPr="00986124">
        <w:rPr>
          <w:sz w:val="24"/>
          <w:szCs w:val="24"/>
        </w:rPr>
        <w:t>Review</w:t>
      </w:r>
      <w:r w:rsidR="00986124">
        <w:rPr>
          <w:sz w:val="24"/>
          <w:szCs w:val="24"/>
        </w:rPr>
        <w:t>,</w:t>
      </w:r>
      <w:r w:rsidR="00D33714">
        <w:rPr>
          <w:sz w:val="24"/>
          <w:szCs w:val="24"/>
        </w:rPr>
        <w:t xml:space="preserve"> </w:t>
      </w:r>
      <w:r w:rsidR="00986124" w:rsidRPr="00986124">
        <w:rPr>
          <w:sz w:val="24"/>
          <w:szCs w:val="24"/>
        </w:rPr>
        <w:t>28</w:t>
      </w:r>
      <w:r w:rsidR="00986124">
        <w:rPr>
          <w:sz w:val="24"/>
          <w:szCs w:val="24"/>
        </w:rPr>
        <w:t>,</w:t>
      </w:r>
      <w:r w:rsidR="00D33714">
        <w:rPr>
          <w:sz w:val="24"/>
          <w:szCs w:val="24"/>
        </w:rPr>
        <w:t xml:space="preserve"> </w:t>
      </w:r>
      <w:r w:rsidR="00986124" w:rsidRPr="00986124">
        <w:rPr>
          <w:sz w:val="24"/>
          <w:szCs w:val="24"/>
        </w:rPr>
        <w:t>4</w:t>
      </w:r>
      <w:r w:rsidR="00986124">
        <w:rPr>
          <w:rFonts w:hint="eastAsia"/>
          <w:sz w:val="24"/>
          <w:szCs w:val="24"/>
        </w:rPr>
        <w:t>,</w:t>
      </w:r>
      <w:r w:rsidR="00D33714">
        <w:rPr>
          <w:sz w:val="24"/>
          <w:szCs w:val="24"/>
        </w:rPr>
        <w:t xml:space="preserve"> </w:t>
      </w:r>
      <w:r w:rsidR="00986124" w:rsidRPr="00986124">
        <w:rPr>
          <w:sz w:val="24"/>
          <w:szCs w:val="24"/>
        </w:rPr>
        <w:t>56–67</w:t>
      </w:r>
      <w:r w:rsidR="00986124">
        <w:rPr>
          <w:sz w:val="24"/>
          <w:szCs w:val="24"/>
        </w:rPr>
        <w:t>,</w:t>
      </w:r>
      <w:r w:rsidR="00D33714">
        <w:rPr>
          <w:sz w:val="24"/>
          <w:szCs w:val="24"/>
        </w:rPr>
        <w:t xml:space="preserve"> </w:t>
      </w:r>
      <w:r w:rsidR="00986124" w:rsidRPr="00986124">
        <w:rPr>
          <w:sz w:val="24"/>
          <w:szCs w:val="24"/>
        </w:rPr>
        <w:t>Oct.1998</w:t>
      </w:r>
    </w:p>
    <w:p w14:paraId="041C5B64" w14:textId="4B6268BF" w:rsidR="00F30139" w:rsidRPr="001A47AF" w:rsidRDefault="004D52F8">
      <w:pPr>
        <w:rPr>
          <w:sz w:val="30"/>
          <w:szCs w:val="30"/>
        </w:rPr>
      </w:pPr>
      <w:r>
        <w:rPr>
          <w:rFonts w:hint="eastAsia"/>
          <w:sz w:val="30"/>
          <w:szCs w:val="30"/>
        </w:rPr>
        <w:t>1</w:t>
      </w:r>
      <w:r>
        <w:rPr>
          <w:sz w:val="30"/>
          <w:szCs w:val="30"/>
        </w:rPr>
        <w:t>.</w:t>
      </w:r>
      <w:r w:rsidR="00F30139" w:rsidRPr="001A47AF">
        <w:rPr>
          <w:rFonts w:hint="eastAsia"/>
          <w:sz w:val="30"/>
          <w:szCs w:val="30"/>
        </w:rPr>
        <w:t>主题：</w:t>
      </w:r>
    </w:p>
    <w:p w14:paraId="390AF000" w14:textId="2CB64636" w:rsidR="00DF6260" w:rsidRDefault="00DF6260" w:rsidP="00A70621">
      <w:pPr>
        <w:spacing w:line="360" w:lineRule="auto"/>
        <w:ind w:firstLineChars="200" w:firstLine="420"/>
        <w:rPr>
          <w:rFonts w:ascii="宋体" w:eastAsia="宋体" w:hAnsi="宋体"/>
        </w:rPr>
      </w:pPr>
      <w:r w:rsidRPr="00DF6260">
        <w:rPr>
          <w:rFonts w:ascii="宋体" w:eastAsia="宋体" w:hAnsi="宋体" w:hint="eastAsia"/>
        </w:rPr>
        <w:t>越来越多的应用需要可靠地向大量的自治客户端分发大量的数据，这就促使了新的组播和广播协议的设计。</w:t>
      </w:r>
      <w:r>
        <w:rPr>
          <w:rFonts w:ascii="宋体" w:eastAsia="宋体" w:hAnsi="宋体" w:hint="eastAsia"/>
        </w:rPr>
        <w:t>本文</w:t>
      </w:r>
      <w:r w:rsidRPr="00DF6260">
        <w:rPr>
          <w:rFonts w:ascii="宋体" w:eastAsia="宋体" w:hAnsi="宋体" w:hint="eastAsia"/>
        </w:rPr>
        <w:t>为这些应用描述了一个理想的、完全可扩展的协议，我们称之为数字喷泉。数字喷泉允许任意数量的异构客户端在选择时以最优的效率获取海量数据。而且，即使面对较高的丢包率，也不需要任何反馈渠道来保证可靠的交付。</w:t>
      </w:r>
      <w:r>
        <w:rPr>
          <w:rFonts w:ascii="宋体" w:eastAsia="宋体" w:hAnsi="宋体" w:hint="eastAsia"/>
        </w:rPr>
        <w:t>本文</w:t>
      </w:r>
      <w:r w:rsidRPr="00DF6260">
        <w:rPr>
          <w:rFonts w:ascii="宋体" w:eastAsia="宋体" w:hAnsi="宋体" w:hint="eastAsia"/>
        </w:rPr>
        <w:t>用一种新的纠删码</w:t>
      </w:r>
      <w:r w:rsidR="00BD09DF">
        <w:rPr>
          <w:rFonts w:ascii="宋体" w:eastAsia="宋体" w:hAnsi="宋体" w:hint="eastAsia"/>
        </w:rPr>
        <w:t>-</w:t>
      </w:r>
      <w:r w:rsidR="00BD09DF">
        <w:rPr>
          <w:rFonts w:ascii="宋体" w:eastAsia="宋体" w:hAnsi="宋体" w:cs="宋体" w:hint="eastAsia"/>
          <w:color w:val="000000"/>
          <w:kern w:val="0"/>
          <w:szCs w:val="21"/>
          <w:lang w:bidi="ar"/>
        </w:rPr>
        <w:t>Tornad码</w:t>
      </w:r>
      <w:r w:rsidRPr="00DF6260">
        <w:rPr>
          <w:rFonts w:ascii="宋体" w:eastAsia="宋体" w:hAnsi="宋体" w:hint="eastAsia"/>
        </w:rPr>
        <w:t>来逼近数字喷泉，这种纠删码比标准纠删码快一个数量级。通过性能测试验证了该方法的可行性，并讨论了实验系统的设计、实现和性能。</w:t>
      </w:r>
    </w:p>
    <w:p w14:paraId="731F3A17" w14:textId="19594C51" w:rsidR="00F30139" w:rsidRDefault="004D52F8">
      <w:pPr>
        <w:rPr>
          <w:color w:val="0070C0"/>
          <w:sz w:val="30"/>
          <w:szCs w:val="30"/>
        </w:rPr>
      </w:pPr>
      <w:r>
        <w:rPr>
          <w:rFonts w:hint="eastAsia"/>
          <w:sz w:val="30"/>
          <w:szCs w:val="30"/>
        </w:rPr>
        <w:t>2</w:t>
      </w:r>
      <w:r>
        <w:rPr>
          <w:sz w:val="30"/>
          <w:szCs w:val="30"/>
        </w:rPr>
        <w:t>.</w:t>
      </w:r>
      <w:r w:rsidR="00F30139" w:rsidRPr="004D52F8">
        <w:rPr>
          <w:rFonts w:hint="eastAsia"/>
          <w:sz w:val="30"/>
          <w:szCs w:val="30"/>
        </w:rPr>
        <w:t>研究现状：</w:t>
      </w:r>
    </w:p>
    <w:p w14:paraId="7E73CAD7" w14:textId="04644C5F" w:rsidR="00325F86" w:rsidRDefault="00B44722" w:rsidP="00325F86">
      <w:pPr>
        <w:rPr>
          <w:sz w:val="24"/>
        </w:rPr>
      </w:pPr>
      <w:r>
        <w:rPr>
          <w:rFonts w:hint="eastAsia"/>
          <w:sz w:val="24"/>
          <w:szCs w:val="24"/>
        </w:rPr>
        <w:t>Introduction</w:t>
      </w:r>
      <w:r w:rsidR="00325F86">
        <w:rPr>
          <w:rFonts w:hint="eastAsia"/>
          <w:sz w:val="24"/>
          <w:szCs w:val="24"/>
        </w:rPr>
        <w:t>：</w:t>
      </w:r>
    </w:p>
    <w:p w14:paraId="5AECE39C" w14:textId="4F46ECD7" w:rsidR="006203CD" w:rsidRDefault="006203CD" w:rsidP="00325F86">
      <w:pPr>
        <w:spacing w:line="360" w:lineRule="auto"/>
        <w:ind w:firstLineChars="200" w:firstLine="420"/>
        <w:rPr>
          <w:rFonts w:ascii="宋体" w:eastAsia="宋体" w:hAnsi="宋体" w:cs="宋体"/>
          <w:color w:val="000000"/>
          <w:kern w:val="0"/>
          <w:szCs w:val="21"/>
          <w:lang w:bidi="ar"/>
        </w:rPr>
      </w:pPr>
      <w:r w:rsidRPr="006203CD">
        <w:rPr>
          <w:rFonts w:ascii="宋体" w:eastAsia="宋体" w:hAnsi="宋体" w:cs="宋体" w:hint="eastAsia"/>
          <w:color w:val="000000"/>
          <w:kern w:val="0"/>
          <w:szCs w:val="21"/>
          <w:lang w:bidi="ar"/>
        </w:rPr>
        <w:t>对于计划通过互联网同时向数百万用户有效传播新软件的软件公司来说，一个自然的解决方案是多播或广播传输</w:t>
      </w:r>
      <w:r w:rsidRPr="006203CD">
        <w:rPr>
          <w:rFonts w:ascii="宋体" w:eastAsia="宋体" w:hAnsi="宋体" w:cs="宋体"/>
          <w:color w:val="000000"/>
          <w:kern w:val="0"/>
          <w:szCs w:val="21"/>
          <w:lang w:bidi="ar"/>
        </w:rPr>
        <w:t>。这些传输必须完全可靠，网络开销低，并支持大量具有异构特性的接收器。这些应用程序需要的不仅仅是可靠的多播协议，因为用户希望在他们选择的时间访问数据，并且这些访问时间将与其他用户的访问时间重叠。虽然单播协议成功地使用接收者发起的丢失数据重传请求来提供可靠性，但众所周知，该解决方案的多播模拟是不可扩展的。</w:t>
      </w:r>
    </w:p>
    <w:p w14:paraId="3B399703" w14:textId="2CFA12BE" w:rsidR="00325F86" w:rsidRPr="00325F86" w:rsidRDefault="006203CD" w:rsidP="001B5283">
      <w:pPr>
        <w:spacing w:line="360" w:lineRule="auto"/>
        <w:ind w:firstLineChars="200" w:firstLine="420"/>
        <w:jc w:val="left"/>
        <w:rPr>
          <w:rFonts w:ascii="宋体" w:eastAsia="宋体" w:hAnsi="宋体"/>
        </w:rPr>
      </w:pPr>
      <w:r>
        <w:rPr>
          <w:rFonts w:ascii="宋体" w:eastAsia="宋体" w:hAnsi="宋体" w:cs="宋体" w:hint="eastAsia"/>
          <w:color w:val="000000"/>
          <w:kern w:val="0"/>
          <w:szCs w:val="21"/>
          <w:lang w:bidi="ar"/>
        </w:rPr>
        <w:t>例如，</w:t>
      </w:r>
      <w:r w:rsidR="00325F86">
        <w:rPr>
          <w:rFonts w:ascii="宋体" w:eastAsia="宋体" w:hAnsi="宋体" w:cs="宋体" w:hint="eastAsia"/>
          <w:color w:val="000000"/>
          <w:kern w:val="0"/>
          <w:szCs w:val="21"/>
          <w:lang w:bidi="ar"/>
        </w:rPr>
        <w:t>对</w:t>
      </w:r>
      <w:r w:rsidR="00325F86" w:rsidRPr="006203CD">
        <w:rPr>
          <w:rFonts w:ascii="宋体" w:eastAsia="宋体" w:hAnsi="宋体" w:cs="宋体" w:hint="eastAsia"/>
          <w:color w:val="000000"/>
          <w:kern w:val="0"/>
          <w:szCs w:val="21"/>
          <w:lang w:bidi="ar"/>
        </w:rPr>
        <w:t>于一台将数据分发给数千个客户端的服务器。当客户端丢失数据包时，他们的重传请求可能会在称为反馈导入的过程中迅速使服务器堵塞而不堪重负。即使在服务器可以处理请求的情况下，重传的数据包也通常仅用于客户端的一小部分</w:t>
      </w:r>
      <w:r w:rsidRPr="006203CD">
        <w:rPr>
          <w:rFonts w:ascii="宋体" w:eastAsia="宋体" w:hAnsi="宋体" w:cs="宋体" w:hint="eastAsia"/>
          <w:color w:val="000000"/>
          <w:kern w:val="0"/>
          <w:szCs w:val="21"/>
          <w:lang w:bidi="ar"/>
        </w:rPr>
        <w:t>。</w:t>
      </w:r>
      <w:r w:rsidR="00325F86" w:rsidRPr="006203CD">
        <w:rPr>
          <w:rFonts w:ascii="宋体" w:eastAsia="宋体" w:hAnsi="宋体" w:cs="宋体" w:hint="eastAsia"/>
          <w:color w:val="000000"/>
          <w:kern w:val="0"/>
          <w:szCs w:val="21"/>
          <w:lang w:bidi="ar"/>
        </w:rPr>
        <w:t>在所研究的论文提出时，已经出现了通过使用诸如本地修复，轮询或使用层次结构之类的技术来解决这些限制的更复杂的解决方案。尽管这些解决方案似乎已经足够，但基于自适应重传的解决方案在陆地网络上是不可扩展且效率低下的，同时它们在卫星网络上也无法使用。在卫星网</w:t>
      </w:r>
      <w:r w:rsidR="00325F86" w:rsidRPr="006203CD">
        <w:rPr>
          <w:rFonts w:ascii="宋体" w:eastAsia="宋体" w:hAnsi="宋体" w:cs="宋体" w:hint="eastAsia"/>
          <w:color w:val="000000"/>
          <w:kern w:val="0"/>
          <w:szCs w:val="21"/>
          <w:lang w:bidi="ar"/>
        </w:rPr>
        <w:lastRenderedPageBreak/>
        <w:t>络上，反向信道</w:t>
      </w:r>
      <w:r w:rsidR="00325F86" w:rsidRPr="00325F86">
        <w:rPr>
          <w:rFonts w:ascii="宋体" w:eastAsia="宋体" w:hAnsi="宋体" w:hint="eastAsia"/>
        </w:rPr>
        <w:t>通常具有较高的延迟和有限的容量。</w:t>
      </w:r>
    </w:p>
    <w:p w14:paraId="14D4B496" w14:textId="4D9A24E9" w:rsidR="00325F86" w:rsidRPr="00325F86" w:rsidRDefault="00325F86" w:rsidP="001B5283">
      <w:pPr>
        <w:spacing w:line="360" w:lineRule="auto"/>
        <w:ind w:firstLineChars="200" w:firstLine="420"/>
        <w:jc w:val="left"/>
        <w:rPr>
          <w:rFonts w:ascii="宋体" w:eastAsia="宋体" w:hAnsi="宋体"/>
        </w:rPr>
      </w:pPr>
      <w:r w:rsidRPr="00325F86">
        <w:rPr>
          <w:rFonts w:ascii="宋体" w:eastAsia="宋体" w:hAnsi="宋体" w:hint="eastAsia"/>
        </w:rPr>
        <w:t>即在服务器向数以千计（甚至更多）客户端同时发送数据的时候，如果发生丢包问题，则整个传输过程会变得效率低下。</w:t>
      </w:r>
    </w:p>
    <w:p w14:paraId="7D97A0C5" w14:textId="11D18C9B" w:rsidR="00B44722" w:rsidRDefault="00B44722" w:rsidP="00B44722">
      <w:pPr>
        <w:spacing w:line="360" w:lineRule="auto"/>
        <w:rPr>
          <w:sz w:val="24"/>
          <w:szCs w:val="24"/>
        </w:rPr>
      </w:pPr>
      <w:r w:rsidRPr="00B44722">
        <w:rPr>
          <w:sz w:val="24"/>
          <w:szCs w:val="24"/>
        </w:rPr>
        <w:t>relatedwork</w:t>
      </w:r>
      <w:r>
        <w:rPr>
          <w:rFonts w:hint="eastAsia"/>
          <w:sz w:val="24"/>
          <w:szCs w:val="24"/>
        </w:rPr>
        <w:t>：</w:t>
      </w:r>
    </w:p>
    <w:p w14:paraId="04C12BA2" w14:textId="44AD67A9" w:rsidR="00325F86" w:rsidRDefault="00325F86" w:rsidP="00B845E3">
      <w:pPr>
        <w:spacing w:line="360" w:lineRule="auto"/>
        <w:ind w:firstLineChars="200"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Nonnenmacher，Biersack和Towsley</w:t>
      </w:r>
      <w:r w:rsidR="001B5283">
        <w:rPr>
          <w:rFonts w:ascii="宋体" w:eastAsia="宋体" w:hAnsi="宋体" w:cs="宋体" w:hint="eastAsia"/>
          <w:color w:val="000000"/>
          <w:kern w:val="0"/>
          <w:szCs w:val="21"/>
          <w:lang w:bidi="ar"/>
        </w:rPr>
        <w:t>等人</w:t>
      </w:r>
      <w:r w:rsidR="00A70621">
        <w:rPr>
          <w:rFonts w:ascii="宋体" w:eastAsia="宋体" w:hAnsi="宋体" w:cs="宋体" w:hint="eastAsia"/>
          <w:color w:val="000000"/>
          <w:kern w:val="0"/>
          <w:szCs w:val="21"/>
          <w:lang w:bidi="ar"/>
        </w:rPr>
        <w:t>在研究中</w:t>
      </w:r>
      <w:r>
        <w:rPr>
          <w:rFonts w:ascii="宋体" w:eastAsia="宋体" w:hAnsi="宋体" w:cs="宋体" w:hint="eastAsia"/>
          <w:color w:val="000000"/>
          <w:kern w:val="0"/>
          <w:szCs w:val="21"/>
          <w:lang w:bidi="ar"/>
        </w:rPr>
        <w:t>定义了一种可靠的多播混合方法，</w:t>
      </w:r>
      <w:r w:rsidR="001B5283">
        <w:rPr>
          <w:rFonts w:ascii="宋体" w:eastAsia="宋体" w:hAnsi="宋体" w:cs="宋体" w:hint="eastAsia"/>
          <w:color w:val="000000"/>
          <w:kern w:val="0"/>
          <w:szCs w:val="21"/>
          <w:lang w:bidi="ar"/>
        </w:rPr>
        <w:t>即</w:t>
      </w:r>
      <w:r>
        <w:rPr>
          <w:rFonts w:ascii="宋体" w:eastAsia="宋体" w:hAnsi="宋体" w:cs="宋体" w:hint="eastAsia"/>
          <w:color w:val="000000"/>
          <w:kern w:val="0"/>
          <w:szCs w:val="21"/>
          <w:lang w:bidi="ar"/>
        </w:rPr>
        <w:t>通过重发冗余码字传输重传请求，并在实践中</w:t>
      </w:r>
      <w:r w:rsidR="001B5283">
        <w:rPr>
          <w:rFonts w:ascii="宋体" w:eastAsia="宋体" w:hAnsi="宋体" w:cs="宋体" w:hint="eastAsia"/>
          <w:color w:val="000000"/>
          <w:kern w:val="0"/>
          <w:szCs w:val="21"/>
          <w:lang w:bidi="ar"/>
        </w:rPr>
        <w:t>检验</w:t>
      </w:r>
      <w:r>
        <w:rPr>
          <w:rFonts w:ascii="宋体" w:eastAsia="宋体" w:hAnsi="宋体" w:cs="宋体" w:hint="eastAsia"/>
          <w:color w:val="000000"/>
          <w:kern w:val="0"/>
          <w:szCs w:val="21"/>
          <w:lang w:bidi="ar"/>
        </w:rPr>
        <w:t>了这种方法的好处</w:t>
      </w:r>
      <w:r w:rsidR="001B5283">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他们的工作重点研究基于</w:t>
      </w:r>
      <w:r w:rsidR="001B5283" w:rsidRPr="001B5283">
        <w:rPr>
          <w:rFonts w:ascii="宋体" w:eastAsia="宋体" w:hAnsi="宋体" w:cs="宋体"/>
          <w:color w:val="000000"/>
          <w:kern w:val="0"/>
          <w:szCs w:val="21"/>
          <w:lang w:bidi="ar"/>
        </w:rPr>
        <w:t>Reed-Solomon码</w:t>
      </w:r>
      <w:r>
        <w:rPr>
          <w:rFonts w:ascii="宋体" w:eastAsia="宋体" w:hAnsi="宋体" w:cs="宋体" w:hint="eastAsia"/>
          <w:color w:val="000000"/>
          <w:kern w:val="0"/>
          <w:szCs w:val="21"/>
          <w:lang w:bidi="ar"/>
        </w:rPr>
        <w:t>的纠删码。这种解决方法的基本原理是：源数据以k个数据包序列的形式与附加的冗余数据包一起由发送方发送，并且冗余数据可用于恢复丢失的数据接收方的源数据。接收器一旦接收到足够数量的数据包，便可以重建原始源数据。这种编码的局限性在于：在数据</w:t>
      </w:r>
      <w:r w:rsidR="001B5283">
        <w:rPr>
          <w:rFonts w:ascii="宋体" w:eastAsia="宋体" w:hAnsi="宋体" w:cs="宋体" w:hint="eastAsia"/>
          <w:color w:val="000000"/>
          <w:kern w:val="0"/>
          <w:szCs w:val="21"/>
          <w:lang w:bidi="ar"/>
        </w:rPr>
        <w:t>很</w:t>
      </w:r>
      <w:r>
        <w:rPr>
          <w:rFonts w:ascii="宋体" w:eastAsia="宋体" w:hAnsi="宋体" w:cs="宋体" w:hint="eastAsia"/>
          <w:color w:val="000000"/>
          <w:kern w:val="0"/>
          <w:szCs w:val="21"/>
          <w:lang w:bidi="ar"/>
        </w:rPr>
        <w:t>大的情况下，编码和解码时间会很慢。</w:t>
      </w:r>
      <w:r w:rsidR="001B5283">
        <w:rPr>
          <w:rFonts w:ascii="宋体" w:eastAsia="宋体" w:hAnsi="宋体" w:cs="宋体" w:hint="eastAsia"/>
          <w:color w:val="000000"/>
          <w:kern w:val="0"/>
          <w:szCs w:val="21"/>
          <w:lang w:bidi="ar"/>
        </w:rPr>
        <w:t>对此的</w:t>
      </w:r>
      <w:r>
        <w:rPr>
          <w:rFonts w:ascii="宋体" w:eastAsia="宋体" w:hAnsi="宋体" w:cs="宋体" w:hint="eastAsia"/>
          <w:color w:val="000000"/>
          <w:kern w:val="0"/>
          <w:szCs w:val="21"/>
          <w:lang w:bidi="ar"/>
        </w:rPr>
        <w:t>解决方案</w:t>
      </w:r>
      <w:r w:rsidR="001B5283">
        <w:rPr>
          <w:rFonts w:ascii="宋体" w:eastAsia="宋体" w:hAnsi="宋体" w:cs="宋体" w:hint="eastAsia"/>
          <w:color w:val="000000"/>
          <w:kern w:val="0"/>
          <w:szCs w:val="21"/>
          <w:lang w:bidi="ar"/>
        </w:rPr>
        <w:t>有：</w:t>
      </w:r>
      <w:r>
        <w:rPr>
          <w:rFonts w:ascii="宋体" w:eastAsia="宋体" w:hAnsi="宋体" w:cs="宋体" w:hint="eastAsia"/>
          <w:color w:val="000000"/>
          <w:kern w:val="0"/>
          <w:szCs w:val="21"/>
          <w:lang w:bidi="ar"/>
        </w:rPr>
        <w:t>将源数据分解为小的数据包块，并在这些块上进行编码</w:t>
      </w:r>
      <w:r w:rsidR="001B5283">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未从给定块接收到数据包的客户端接收方请求从该块重新发送。研究证明，当数据包丢失率较低时（通常考虑1％的丢失率），该方法可有效减少重传的次数。但是这种方法并不能够消除对重传，仍然需要不断重传，同时随着客户端接收方的增多和丢包率的增加</w:t>
      </w:r>
      <w:r w:rsidR="001B5283">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重传</w:t>
      </w:r>
      <w:r w:rsidR="001B5283">
        <w:rPr>
          <w:rFonts w:ascii="宋体" w:eastAsia="宋体" w:hAnsi="宋体" w:cs="宋体" w:hint="eastAsia"/>
          <w:color w:val="000000"/>
          <w:kern w:val="0"/>
          <w:szCs w:val="21"/>
          <w:lang w:bidi="ar"/>
        </w:rPr>
        <w:t>会</w:t>
      </w:r>
      <w:r>
        <w:rPr>
          <w:rFonts w:ascii="宋体" w:eastAsia="宋体" w:hAnsi="宋体" w:cs="宋体" w:hint="eastAsia"/>
          <w:color w:val="000000"/>
          <w:kern w:val="0"/>
          <w:szCs w:val="21"/>
          <w:lang w:bidi="ar"/>
        </w:rPr>
        <w:t>更加频繁。</w:t>
      </w:r>
    </w:p>
    <w:p w14:paraId="01B38613" w14:textId="2B2E564C" w:rsidR="00325F86" w:rsidRDefault="00325F86" w:rsidP="00B845E3">
      <w:pPr>
        <w:spacing w:line="360" w:lineRule="auto"/>
        <w:ind w:firstLineChars="200"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为了消除重传的需要并允许接收者异步访问数据，使用数据轮播或广播磁盘方法可以确保完全的可靠性</w:t>
      </w:r>
      <w:r w:rsidR="001B5283">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在数据轮播方法中，源通过所有数据包的传输反复进行循环。接收方可以随时加入流，然后进行侦听，直到接收到包含传输的所有不同数据包为止。显然，使用这种方法，接收器</w:t>
      </w:r>
      <w:r w:rsidR="00B845E3">
        <w:rPr>
          <w:rFonts w:ascii="宋体" w:eastAsia="宋体" w:hAnsi="宋体" w:cs="宋体" w:hint="eastAsia"/>
          <w:color w:val="000000"/>
          <w:kern w:val="0"/>
          <w:szCs w:val="21"/>
          <w:lang w:bidi="ar"/>
        </w:rPr>
        <w:t>的</w:t>
      </w:r>
      <w:r>
        <w:rPr>
          <w:rFonts w:ascii="宋体" w:eastAsia="宋体" w:hAnsi="宋体" w:cs="宋体" w:hint="eastAsia"/>
          <w:color w:val="000000"/>
          <w:kern w:val="0"/>
          <w:szCs w:val="21"/>
          <w:lang w:bidi="ar"/>
        </w:rPr>
        <w:t>接收开销可能会非常高。</w:t>
      </w:r>
    </w:p>
    <w:p w14:paraId="571F8ABD" w14:textId="0186A4FB" w:rsidR="00325F86" w:rsidRDefault="00325F86" w:rsidP="00B845E3">
      <w:pPr>
        <w:spacing w:line="360" w:lineRule="auto"/>
        <w:ind w:firstLineChars="200"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而向轮播中添加冗余码字可以大大减少接收开销，这种解决方式主张使用Reed</w:t>
      </w:r>
      <w:r w:rsidR="00B265C5">
        <w:rPr>
          <w:rFonts w:ascii="宋体" w:eastAsia="宋体" w:hAnsi="宋体" w:cs="宋体"/>
          <w:color w:val="000000"/>
          <w:kern w:val="0"/>
          <w:szCs w:val="21"/>
          <w:lang w:bidi="ar"/>
        </w:rPr>
        <w:t>-</w:t>
      </w:r>
      <w:r>
        <w:rPr>
          <w:rFonts w:ascii="宋体" w:eastAsia="宋体" w:hAnsi="宋体" w:cs="宋体" w:hint="eastAsia"/>
          <w:color w:val="000000"/>
          <w:kern w:val="0"/>
          <w:szCs w:val="21"/>
          <w:lang w:bidi="ar"/>
        </w:rPr>
        <w:t>Solomon码在传输块中添加固定数量的冗余。然后，源反复遍历这组块，依次围绕每个块传输一个数据或冗余数据包，直到所有数据包都用完为止，然后重复该过程。一旦接收器从每个块中接收到足够多的数据包，这种交错方法就可以使接收器重构源数据。在有损网络上使用此方法的局限性在于：接收方可能在等待需要重构的最后几个块中的最后一个数据包时，仍从已重构的块中接收许多不必要的数据包。</w:t>
      </w:r>
    </w:p>
    <w:p w14:paraId="0E5D976A" w14:textId="6DAD7DA3" w:rsidR="00325F86" w:rsidRPr="001B5283" w:rsidRDefault="00325F86" w:rsidP="00B845E3">
      <w:pPr>
        <w:spacing w:line="360" w:lineRule="auto"/>
        <w:ind w:firstLineChars="200"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这种方法的优点是：不同的接收器可以使用相同的冗余数据从不同的丢失数据包中恢复。原则上，这种想法可以大大减少重传的次数，因为一次冗余数据的重传可以同时使许多接收者受益。将这种方法视为理想解决方案的较弱近似，并将其称为数字喷泉。与以前的方法相比，数字喷泉在概念上更简单，更有效，并且适用于更广泛的网络类别。</w:t>
      </w:r>
    </w:p>
    <w:p w14:paraId="1464A17B" w14:textId="33B9CFAD" w:rsidR="00F30139" w:rsidRPr="004D52F8" w:rsidRDefault="004D52F8">
      <w:pPr>
        <w:rPr>
          <w:sz w:val="30"/>
          <w:szCs w:val="30"/>
        </w:rPr>
      </w:pPr>
      <w:r>
        <w:rPr>
          <w:rFonts w:hint="eastAsia"/>
          <w:sz w:val="30"/>
          <w:szCs w:val="30"/>
        </w:rPr>
        <w:t>3</w:t>
      </w:r>
      <w:r>
        <w:rPr>
          <w:sz w:val="30"/>
          <w:szCs w:val="30"/>
        </w:rPr>
        <w:t>.</w:t>
      </w:r>
      <w:r w:rsidR="00F30139" w:rsidRPr="004D52F8">
        <w:rPr>
          <w:rFonts w:hint="eastAsia"/>
          <w:sz w:val="30"/>
          <w:szCs w:val="30"/>
        </w:rPr>
        <w:t>本文提出方法</w:t>
      </w:r>
    </w:p>
    <w:p w14:paraId="0426FF1E" w14:textId="382F4583" w:rsidR="00B845E3" w:rsidRDefault="00B845E3" w:rsidP="00986124">
      <w:pPr>
        <w:widowControl/>
        <w:jc w:val="left"/>
        <w:rPr>
          <w:rFonts w:ascii="宋体" w:eastAsia="宋体" w:hAnsi="宋体" w:cs="宋体"/>
          <w:b/>
          <w:bCs/>
          <w:color w:val="000000"/>
          <w:kern w:val="0"/>
          <w:szCs w:val="21"/>
          <w:lang w:bidi="ar"/>
        </w:rPr>
      </w:pPr>
      <w:r>
        <w:rPr>
          <w:rFonts w:ascii="宋体" w:eastAsia="宋体" w:hAnsi="宋体" w:cs="宋体" w:hint="eastAsia"/>
          <w:b/>
          <w:bCs/>
          <w:color w:val="000000"/>
          <w:kern w:val="0"/>
          <w:szCs w:val="21"/>
          <w:lang w:bidi="ar"/>
        </w:rPr>
        <w:lastRenderedPageBreak/>
        <w:t>1.依据</w:t>
      </w:r>
    </w:p>
    <w:p w14:paraId="088A7C06" w14:textId="2BB2C7B1" w:rsidR="00B845E3" w:rsidRDefault="00B077EF" w:rsidP="00B845E3">
      <w:pPr>
        <w:widowControl/>
        <w:spacing w:line="360" w:lineRule="auto"/>
        <w:ind w:firstLine="420"/>
        <w:jc w:val="left"/>
        <w:rPr>
          <w:rFonts w:ascii="宋体" w:eastAsia="宋体" w:hAnsi="宋体" w:cs="宋体"/>
          <w:color w:val="000000"/>
          <w:kern w:val="0"/>
          <w:szCs w:val="21"/>
          <w:lang w:bidi="ar"/>
        </w:rPr>
      </w:pPr>
      <w:r w:rsidRPr="00B077EF">
        <w:rPr>
          <w:rFonts w:ascii="宋体" w:eastAsia="宋体" w:hAnsi="宋体" w:cs="宋体" w:hint="eastAsia"/>
          <w:color w:val="000000"/>
          <w:kern w:val="0"/>
          <w:szCs w:val="21"/>
          <w:lang w:bidi="ar"/>
        </w:rPr>
        <w:t>除了保持</w:t>
      </w:r>
      <w:r>
        <w:rPr>
          <w:rFonts w:ascii="宋体" w:eastAsia="宋体" w:hAnsi="宋体" w:cs="宋体" w:hint="eastAsia"/>
          <w:color w:val="000000"/>
          <w:kern w:val="0"/>
          <w:szCs w:val="21"/>
          <w:lang w:bidi="ar"/>
        </w:rPr>
        <w:t>网络流量到最低限度，一个可扩展的协议分配软件使用的多播应该是：</w:t>
      </w:r>
    </w:p>
    <w:p w14:paraId="4EC34294" w14:textId="77777777" w:rsidR="00B077EF" w:rsidRDefault="00B077EF" w:rsidP="00B077EF">
      <w:pPr>
        <w:pStyle w:val="a8"/>
        <w:widowControl/>
        <w:numPr>
          <w:ilvl w:val="0"/>
          <w:numId w:val="2"/>
        </w:numPr>
        <w:spacing w:line="360" w:lineRule="auto"/>
        <w:ind w:firstLineChars="0"/>
        <w:jc w:val="left"/>
        <w:rPr>
          <w:rFonts w:ascii="宋体" w:eastAsia="宋体" w:hAnsi="宋体" w:cs="宋体"/>
          <w:color w:val="000000"/>
          <w:kern w:val="0"/>
          <w:szCs w:val="21"/>
          <w:lang w:bidi="ar"/>
        </w:rPr>
      </w:pPr>
      <w:r w:rsidRPr="00B077EF">
        <w:rPr>
          <w:rFonts w:ascii="宋体" w:eastAsia="宋体" w:hAnsi="宋体" w:cs="宋体" w:hint="eastAsia"/>
          <w:color w:val="000000"/>
          <w:kern w:val="0"/>
          <w:szCs w:val="21"/>
          <w:lang w:bidi="ar"/>
        </w:rPr>
        <w:t>可靠性：确保完整的发送给所有接收者</w:t>
      </w:r>
    </w:p>
    <w:p w14:paraId="5EE1D7BC" w14:textId="77777777" w:rsidR="00B077EF" w:rsidRDefault="00B077EF" w:rsidP="00B077EF">
      <w:pPr>
        <w:pStyle w:val="a8"/>
        <w:widowControl/>
        <w:numPr>
          <w:ilvl w:val="0"/>
          <w:numId w:val="2"/>
        </w:numPr>
        <w:spacing w:line="360" w:lineRule="auto"/>
        <w:ind w:firstLineChars="0"/>
        <w:jc w:val="left"/>
        <w:rPr>
          <w:rFonts w:ascii="宋体" w:eastAsia="宋体" w:hAnsi="宋体" w:cs="宋体"/>
          <w:color w:val="000000"/>
          <w:kern w:val="0"/>
          <w:szCs w:val="21"/>
          <w:lang w:bidi="ar"/>
        </w:rPr>
      </w:pPr>
      <w:r w:rsidRPr="00B077EF">
        <w:rPr>
          <w:rFonts w:ascii="宋体" w:eastAsia="宋体" w:hAnsi="宋体" w:cs="宋体" w:hint="eastAsia"/>
          <w:color w:val="000000"/>
          <w:kern w:val="0"/>
          <w:szCs w:val="21"/>
          <w:lang w:bidi="ar"/>
        </w:rPr>
        <w:t>高效性：下载文件的时间和任何其他额外处理的时间应该降低到最小</w:t>
      </w:r>
    </w:p>
    <w:p w14:paraId="0E6165F9" w14:textId="77777777" w:rsidR="00B077EF" w:rsidRDefault="00B077EF" w:rsidP="00B077EF">
      <w:pPr>
        <w:pStyle w:val="a8"/>
        <w:widowControl/>
        <w:numPr>
          <w:ilvl w:val="0"/>
          <w:numId w:val="2"/>
        </w:numPr>
        <w:spacing w:line="360" w:lineRule="auto"/>
        <w:ind w:firstLineChars="0"/>
        <w:jc w:val="left"/>
        <w:rPr>
          <w:rFonts w:ascii="宋体" w:eastAsia="宋体" w:hAnsi="宋体" w:cs="宋体"/>
          <w:color w:val="000000"/>
          <w:kern w:val="0"/>
          <w:szCs w:val="21"/>
          <w:lang w:bidi="ar"/>
        </w:rPr>
      </w:pPr>
      <w:r w:rsidRPr="00B077EF">
        <w:rPr>
          <w:rFonts w:ascii="宋体" w:eastAsia="宋体" w:hAnsi="宋体" w:cs="宋体" w:hint="eastAsia"/>
          <w:color w:val="000000"/>
          <w:kern w:val="0"/>
          <w:szCs w:val="21"/>
          <w:lang w:bidi="ar"/>
        </w:rPr>
        <w:t>要求：客户端可以启动自行下载，客户端可以偶尔中止下载并且稍后要求继续下载</w:t>
      </w:r>
    </w:p>
    <w:p w14:paraId="0529BDD9" w14:textId="2232B549" w:rsidR="00B077EF" w:rsidRPr="00B077EF" w:rsidRDefault="00B077EF" w:rsidP="00B077EF">
      <w:pPr>
        <w:pStyle w:val="a8"/>
        <w:widowControl/>
        <w:numPr>
          <w:ilvl w:val="0"/>
          <w:numId w:val="2"/>
        </w:numPr>
        <w:spacing w:line="360" w:lineRule="auto"/>
        <w:ind w:firstLineChars="0"/>
        <w:jc w:val="left"/>
        <w:rPr>
          <w:rFonts w:ascii="宋体" w:eastAsia="宋体" w:hAnsi="宋体" w:cs="宋体"/>
          <w:color w:val="000000"/>
          <w:kern w:val="0"/>
          <w:szCs w:val="21"/>
          <w:lang w:bidi="ar"/>
        </w:rPr>
      </w:pPr>
      <w:r w:rsidRPr="00B077EF">
        <w:rPr>
          <w:rFonts w:ascii="宋体" w:eastAsia="宋体" w:hAnsi="宋体" w:cs="宋体" w:hint="eastAsia"/>
          <w:color w:val="000000"/>
          <w:kern w:val="0"/>
          <w:szCs w:val="21"/>
          <w:lang w:bidi="ar"/>
        </w:rPr>
        <w:t>容忍：各种各样的端到端数据包丢失率</w:t>
      </w:r>
    </w:p>
    <w:p w14:paraId="16C650FF" w14:textId="0FEBF21A" w:rsidR="00B845E3" w:rsidRDefault="00B077EF" w:rsidP="00B077EF">
      <w:pPr>
        <w:widowControl/>
        <w:spacing w:line="360" w:lineRule="auto"/>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所以丢失的包是至关重要的，而</w:t>
      </w:r>
      <w:r w:rsidR="00986124">
        <w:rPr>
          <w:rFonts w:ascii="宋体" w:eastAsia="宋体" w:hAnsi="宋体" w:cs="宋体" w:hint="eastAsia"/>
          <w:color w:val="000000"/>
          <w:kern w:val="0"/>
          <w:szCs w:val="21"/>
          <w:lang w:bidi="ar"/>
        </w:rPr>
        <w:t>数字喷泉的关键特性是可以从总长度等于源数据的编码数据包的任何子集完整地重建源数据。本文构建了更好的数字喷泉近似值，作为执行可靠分配大型数据的协议的基础。</w:t>
      </w:r>
    </w:p>
    <w:p w14:paraId="6B1BB87A" w14:textId="0899FE88" w:rsidR="00986124" w:rsidRDefault="00986124" w:rsidP="00B845E3">
      <w:pPr>
        <w:widowControl/>
        <w:spacing w:line="360" w:lineRule="auto"/>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同时在不同的网络环境中(如Internet、卫星网络和带有移动代理的无线网络)，丢包特性、拥塞控制机制和端到端延迟方面有很大不同。论文致力于开发独立于这些特定于环境的解决方案，并在比较研究中总结了不同环境的丢包率。</w:t>
      </w:r>
    </w:p>
    <w:p w14:paraId="709D9094" w14:textId="2EF560E5" w:rsidR="00B845E3" w:rsidRDefault="00986124" w:rsidP="00B845E3">
      <w:pPr>
        <w:widowControl/>
        <w:spacing w:line="360" w:lineRule="auto"/>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在理想的解决方案中，服务器发送出不同的数据包</w:t>
      </w:r>
      <w:r w:rsidR="00EF3B88">
        <w:rPr>
          <w:rFonts w:ascii="宋体" w:eastAsia="宋体" w:hAnsi="宋体" w:cs="宋体" w:hint="eastAsia"/>
          <w:color w:val="000000"/>
          <w:kern w:val="0"/>
          <w:szCs w:val="21"/>
          <w:lang w:bidi="ar"/>
        </w:rPr>
        <w:t>组成的</w:t>
      </w:r>
      <w:r>
        <w:rPr>
          <w:rFonts w:ascii="宋体" w:eastAsia="宋体" w:hAnsi="宋体" w:cs="宋体" w:hint="eastAsia"/>
          <w:color w:val="000000"/>
          <w:kern w:val="0"/>
          <w:szCs w:val="21"/>
          <w:lang w:bidi="ar"/>
        </w:rPr>
        <w:t>流，称为编码数据包，它们构成了源数据的编码。每当会话中有任何客户端在监听时，服务器都会发送编码数据包。客户端接受来自通道的编码数据包，直到获得确切的k个数据包为止。在这种理想的解决方案中，无论客户端获得哪个k个编码数据包，都可以重建数据。因此，一旦接收到k个编码数据包，客户端就可以从该信道断开连接。我们假设在这种理想化的解决方案中，服务器只需要很少的处理就可以生成数据包的编码，而客户端只需很少的处理就可以从k个编码的数据包中恢复原始数据。我们将这种理想化解决方案中服务器产生的编码包流以数字喷泉的形式进行比喻。数字喷泉的性质类似于用于止渴的饮水机：饮用一杯水，而不管</w:t>
      </w:r>
      <w:r w:rsidR="00EF3B88">
        <w:rPr>
          <w:rFonts w:ascii="宋体" w:eastAsia="宋体" w:hAnsi="宋体" w:cs="宋体" w:hint="eastAsia"/>
          <w:color w:val="000000"/>
          <w:kern w:val="0"/>
          <w:szCs w:val="21"/>
          <w:lang w:bidi="ar"/>
        </w:rPr>
        <w:t>什么样的水滴充满玻璃杯，都可以为某人止渴</w:t>
      </w:r>
      <w:r>
        <w:rPr>
          <w:rFonts w:ascii="宋体" w:eastAsia="宋体" w:hAnsi="宋体" w:cs="宋体" w:hint="eastAsia"/>
          <w:color w:val="000000"/>
          <w:kern w:val="0"/>
          <w:szCs w:val="21"/>
          <w:lang w:bidi="ar"/>
        </w:rPr>
        <w:t>。</w:t>
      </w:r>
    </w:p>
    <w:p w14:paraId="0310D6B3" w14:textId="1D22049C" w:rsidR="00986124" w:rsidRDefault="00986124" w:rsidP="00B845E3">
      <w:pPr>
        <w:widowControl/>
        <w:spacing w:line="360" w:lineRule="auto"/>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构建数字喷泉实施数字喷泉的理想方法是直接使用纠删码，该纠删码机制接收由k个数据包组成的源数据，并产生足够多的编码数据包以满足用户需求。实际上，诸如Reed-Solomon码之类的标准纠删码具有理想的特性，即只要客户端接收到任何k个传输数据包，客户端的解码器就可以重建原始源数据。但是纠删码通常用于将由k个数据包组成的文件扩展为n个编码数据包，其中k和n均为输入参数。将比率n/k称为纠删码的拉伸因子。此有限的拉伸因子限制了纠删码可以近似于数字喷泉的程度，合理近似值（例如18、22、23、25）会将n设置为k的倍数，然后反复循环传输n个编码数据包。对于任何n的预定值，在足够高的58%丢包率下，客户端可能不会在一个周期内接收到n个数据包中的k</w:t>
      </w:r>
      <w:r>
        <w:rPr>
          <w:rFonts w:ascii="宋体" w:eastAsia="宋体" w:hAnsi="宋体" w:cs="宋体" w:hint="eastAsia"/>
          <w:color w:val="000000"/>
          <w:kern w:val="0"/>
          <w:szCs w:val="21"/>
          <w:lang w:bidi="ar"/>
        </w:rPr>
        <w:lastRenderedPageBreak/>
        <w:t>个。因此在有损环境中，客户端在重建源数据之前可能会收到使用较少的重复传输，从而降低了信道效率。但在实践中，论文的实验结果表明，即使在非常高的丢包率下，这种效率低下的数据来源也不大。</w:t>
      </w:r>
    </w:p>
    <w:p w14:paraId="38093152" w14:textId="191F9C14" w:rsidR="00986124" w:rsidRDefault="00986124" w:rsidP="00F05D4A">
      <w:pPr>
        <w:widowControl/>
        <w:spacing w:line="360" w:lineRule="auto"/>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一个更严重的限制是关于编码和解码操作的效率。即使对于中等的k和n值，标准Reed-Solomon纠删码的编码和解码处理时间也是极大的。</w:t>
      </w:r>
    </w:p>
    <w:p w14:paraId="6CB37A63" w14:textId="4BFD41BB" w:rsidR="00F05D4A" w:rsidRPr="00F05D4A" w:rsidRDefault="00F05D4A" w:rsidP="00F05D4A">
      <w:pPr>
        <w:widowControl/>
        <w:jc w:val="left"/>
        <w:rPr>
          <w:rFonts w:ascii="宋体" w:eastAsia="宋体" w:hAnsi="宋体" w:cs="宋体"/>
          <w:b/>
          <w:bCs/>
          <w:color w:val="000000"/>
          <w:kern w:val="0"/>
          <w:szCs w:val="21"/>
          <w:lang w:bidi="ar"/>
        </w:rPr>
      </w:pPr>
      <w:r>
        <w:rPr>
          <w:rFonts w:ascii="宋体" w:eastAsia="宋体" w:hAnsi="宋体" w:cs="宋体"/>
          <w:b/>
          <w:bCs/>
          <w:color w:val="000000"/>
          <w:kern w:val="0"/>
          <w:szCs w:val="21"/>
          <w:lang w:bidi="ar"/>
        </w:rPr>
        <w:t>2</w:t>
      </w:r>
      <w:r>
        <w:rPr>
          <w:rFonts w:ascii="宋体" w:eastAsia="宋体" w:hAnsi="宋体" w:cs="宋体" w:hint="eastAsia"/>
          <w:b/>
          <w:bCs/>
          <w:color w:val="000000"/>
          <w:kern w:val="0"/>
          <w:szCs w:val="21"/>
          <w:lang w:bidi="ar"/>
        </w:rPr>
        <w:t>.方法核心与实验验证</w:t>
      </w:r>
    </w:p>
    <w:p w14:paraId="0783C628" w14:textId="0FB4E444" w:rsidR="00986124" w:rsidRDefault="00986124" w:rsidP="00F05D4A">
      <w:pPr>
        <w:widowControl/>
        <w:spacing w:line="360" w:lineRule="auto"/>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本论文提出了替代方案：通过使用更快的Tornado码来避免这种极大的编码、解码成本。使用龙卷风代码的主要缺点是，解码器需要略多于k的传输数据包才能重建源数据。论文对Tornado码的构建以及Tornado码与Reed-Solomon码的对比进行了深入的描述。</w:t>
      </w:r>
    </w:p>
    <w:p w14:paraId="434DAE1B" w14:textId="77777777" w:rsidR="00C10857" w:rsidRDefault="00C10857" w:rsidP="00C10857">
      <w:pPr>
        <w:keepNext/>
        <w:widowControl/>
        <w:ind w:firstLine="420"/>
        <w:jc w:val="center"/>
      </w:pPr>
      <w:r w:rsidRPr="00F05D4A">
        <w:rPr>
          <w:noProof/>
        </w:rPr>
        <w:drawing>
          <wp:inline distT="0" distB="0" distL="0" distR="0" wp14:anchorId="04CF6AA4" wp14:editId="604F8CFA">
            <wp:extent cx="4988558" cy="196215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6383" cy="1965228"/>
                    </a:xfrm>
                    <a:prstGeom prst="rect">
                      <a:avLst/>
                    </a:prstGeom>
                  </pic:spPr>
                </pic:pic>
              </a:graphicData>
            </a:graphic>
          </wp:inline>
        </w:drawing>
      </w:r>
    </w:p>
    <w:p w14:paraId="758C155F" w14:textId="6D793B5C" w:rsidR="00C10857" w:rsidRDefault="00C10857" w:rsidP="00C10857">
      <w:pPr>
        <w:pStyle w:val="a7"/>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411B3A">
        <w:rPr>
          <w:noProof/>
        </w:rPr>
        <w:t>1</w:t>
      </w:r>
      <w:r>
        <w:fldChar w:fldCharType="end"/>
      </w:r>
      <w:r w:rsidRPr="00B0142B">
        <w:t>Tornado</w:t>
      </w:r>
      <w:r w:rsidRPr="00B0142B">
        <w:t>编码的结构</w:t>
      </w:r>
    </w:p>
    <w:p w14:paraId="65559E82" w14:textId="467E5243" w:rsidR="00986124" w:rsidRDefault="00986124" w:rsidP="00F05D4A">
      <w:pPr>
        <w:widowControl/>
        <w:spacing w:line="360" w:lineRule="auto"/>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Reed-Solomon码的解码时间较长，是由于所使用的线性方程组致密。Tornado码使用稀疏的随机方程构建，即每个方程式的平均变量数很小。这种稀疏性允许实质上更有效的编码和解码。然而为更快的编码和解码付出的代价是：k个数据包不再足以重建源数据。取而代之的是需要略多于k个数据包。对于龙卷风代码，方程式的形式为Y3=X1</w:t>
      </w:r>
      <w:r w:rsidRPr="00F05D4A">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X4</w:t>
      </w:r>
      <w:r w:rsidRPr="00F05D4A">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X7，其中</w:t>
      </w:r>
      <w:r w:rsidRPr="00F05D4A">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是按位异或。龙卷风代码还使用以下形式的方程式：Y53=Y3</w:t>
      </w:r>
      <w:r w:rsidRPr="00F05D4A">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Y7</w:t>
      </w:r>
      <w:r w:rsidRPr="00F05D4A">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Y13，即冗余分组可以从其他冗余分组导出。编码时间取决于等式系统中的异或运算次数，Tornado码的解码过程使用两个基本操作。第一个操作是用出现的方程式中的值替换接收到的变量。第二个操作是一个简单的替换规则。可以应用替换规则来恢复出现在方程式中的任何缺失变量，在该方程式中，该变量是唯一的缺失变量。例如：再次考虑方程式Y3＝X1</w:t>
      </w:r>
      <w:r w:rsidRPr="00F05D4A">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X4</w:t>
      </w:r>
      <w:r w:rsidRPr="00F05D4A">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X7。假设已经接收到包含Y3的冗余数据包以及包含X1和X7的源数据包，但是尚未接收到X4。然后，我们可以再次使用异或运算，使用上述方程式求解X4。反复使用此替换规则，单个数据包的到达可能使我们能够重构几个其他数据包。然后，通常单次到达会产生替换“龙卷风”，从而允许恢复所有剩余的源数据包。因此称这种编码为龙卷风编码。</w:t>
      </w:r>
    </w:p>
    <w:p w14:paraId="6D8AA795" w14:textId="31AE63D4" w:rsidR="00986124" w:rsidRDefault="00986124" w:rsidP="00986124">
      <w:pPr>
        <w:widowControl/>
        <w:spacing w:line="360" w:lineRule="auto"/>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lastRenderedPageBreak/>
        <w:t>只要有足够的数据包到达，解码就可以停止，以便可以重建源数据。龙卷风代码仅使用异或运算，并避免了在对Reed-Solomon码进行解码时固有的场运算和矩阵求逆。用于解码的异或运算的总数最多是用于编码的数目，并且通常更少。使用龙卷风代码重建源数据，只需恢复略大于k的n个数据包。因此如果需要（1+f）k个编码数据包来重建源数据，则解码效率为1+f。</w:t>
      </w:r>
    </w:p>
    <w:p w14:paraId="2A8154CE" w14:textId="387ABCFD" w:rsidR="00986124" w:rsidRDefault="00986124" w:rsidP="00F05D4A">
      <w:pPr>
        <w:widowControl/>
        <w:spacing w:line="360" w:lineRule="auto"/>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龙卷风编码相对于标准代码的优势在于，它们在解码效率的少量增加与编码和解码时间的显著减少之间进行了权衡。龙卷风代码的编码和解码时间比Reed-Solomon码快几个数量级。</w:t>
      </w:r>
    </w:p>
    <w:p w14:paraId="50E8DBD1" w14:textId="0FBB024D" w:rsidR="00986124" w:rsidRDefault="00986124" w:rsidP="00986124">
      <w:pPr>
        <w:widowControl/>
        <w:jc w:val="left"/>
        <w:rPr>
          <w:rFonts w:ascii="宋体" w:eastAsia="宋体" w:hAnsi="宋体" w:cs="宋体"/>
          <w:color w:val="000000"/>
          <w:kern w:val="0"/>
          <w:szCs w:val="21"/>
          <w:lang w:bidi="ar"/>
        </w:rPr>
      </w:pPr>
      <w:r>
        <w:rPr>
          <w:rFonts w:ascii="宋体" w:eastAsia="宋体" w:hAnsi="宋体" w:cs="宋体" w:hint="eastAsia"/>
          <w:b/>
          <w:bCs/>
          <w:color w:val="000000"/>
          <w:kern w:val="0"/>
          <w:szCs w:val="21"/>
          <w:lang w:bidi="ar"/>
        </w:rPr>
        <w:t>Tornado码与标准Reed-Solomon码的传输效率比较</w:t>
      </w:r>
    </w:p>
    <w:p w14:paraId="1045D3CB" w14:textId="37241733" w:rsidR="00986124" w:rsidRDefault="00986124" w:rsidP="00986124">
      <w:pPr>
        <w:widowControl/>
        <w:spacing w:line="360" w:lineRule="auto"/>
        <w:ind w:firstLine="420"/>
        <w:jc w:val="left"/>
      </w:pPr>
      <w:r>
        <w:rPr>
          <w:rFonts w:ascii="宋体" w:eastAsia="宋体" w:hAnsi="宋体" w:cs="宋体" w:hint="eastAsia"/>
          <w:color w:val="000000"/>
          <w:kern w:val="0"/>
          <w:szCs w:val="21"/>
          <w:lang w:bidi="ar"/>
        </w:rPr>
        <w:t>性能在实践中，k和£的值大约为数万的Tornado代码可以在短短几秒钟内进行编码和解码。论文将Tornado代码的效率与先前为网络应用建议的标准代码进行比较（如下表）。表中Cauchy纠删码是基于Cauchy矩阵的Reed-Solomon纠删码的标准实现。</w:t>
      </w:r>
    </w:p>
    <w:p w14:paraId="099DF841" w14:textId="77777777" w:rsidR="00C10857" w:rsidRDefault="00C10857" w:rsidP="00C10857">
      <w:pPr>
        <w:keepNext/>
        <w:widowControl/>
        <w:ind w:firstLine="420"/>
        <w:jc w:val="center"/>
      </w:pPr>
      <w:r w:rsidRPr="00C10857">
        <w:rPr>
          <w:noProof/>
        </w:rPr>
        <w:drawing>
          <wp:inline distT="0" distB="0" distL="0" distR="0" wp14:anchorId="24B06F9F" wp14:editId="0D61E9A7">
            <wp:extent cx="3020553" cy="1683015"/>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7883" cy="1692671"/>
                    </a:xfrm>
                    <a:prstGeom prst="rect">
                      <a:avLst/>
                    </a:prstGeom>
                  </pic:spPr>
                </pic:pic>
              </a:graphicData>
            </a:graphic>
          </wp:inline>
        </w:drawing>
      </w:r>
    </w:p>
    <w:p w14:paraId="61DAD7AE" w14:textId="6592A5C6" w:rsidR="00986124" w:rsidRDefault="00C10857" w:rsidP="00C10857">
      <w:pPr>
        <w:pStyle w:val="a7"/>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411B3A">
        <w:rPr>
          <w:noProof/>
        </w:rPr>
        <w:t>2</w:t>
      </w:r>
      <w:r>
        <w:fldChar w:fldCharType="end"/>
      </w:r>
      <w:r>
        <w:t xml:space="preserve"> </w:t>
      </w:r>
      <w:r>
        <w:rPr>
          <w:rFonts w:hint="eastAsia"/>
        </w:rPr>
        <w:t>编码次数的比较</w:t>
      </w:r>
    </w:p>
    <w:p w14:paraId="73E41759" w14:textId="77777777" w:rsidR="00C10857" w:rsidRDefault="00C10857" w:rsidP="00C10857">
      <w:pPr>
        <w:keepNext/>
        <w:widowControl/>
        <w:ind w:firstLine="420"/>
        <w:jc w:val="center"/>
      </w:pPr>
      <w:r w:rsidRPr="00C10857">
        <w:rPr>
          <w:noProof/>
        </w:rPr>
        <w:drawing>
          <wp:inline distT="0" distB="0" distL="0" distR="0" wp14:anchorId="3609BFA9" wp14:editId="5D100F9B">
            <wp:extent cx="2812539" cy="1689014"/>
            <wp:effectExtent l="0" t="0" r="698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0522" cy="1699814"/>
                    </a:xfrm>
                    <a:prstGeom prst="rect">
                      <a:avLst/>
                    </a:prstGeom>
                  </pic:spPr>
                </pic:pic>
              </a:graphicData>
            </a:graphic>
          </wp:inline>
        </w:drawing>
      </w:r>
    </w:p>
    <w:p w14:paraId="0E8FA528" w14:textId="6BAA0988" w:rsidR="00986124" w:rsidRPr="00C10857" w:rsidRDefault="00C10857" w:rsidP="00C10857">
      <w:pPr>
        <w:pStyle w:val="a7"/>
        <w:jc w:val="center"/>
        <w:rPr>
          <w:rFonts w:asciiTheme="minorHAnsi" w:eastAsiaTheme="minorEastAsia" w:hAnsiTheme="minorHAnsi"/>
          <w:szCs w:val="22"/>
        </w:rPr>
      </w:pPr>
      <w:r>
        <w:t>图表</w:t>
      </w:r>
      <w:r>
        <w:t xml:space="preserve"> </w:t>
      </w:r>
      <w:r>
        <w:fldChar w:fldCharType="begin"/>
      </w:r>
      <w:r>
        <w:instrText xml:space="preserve"> SEQ </w:instrText>
      </w:r>
      <w:r>
        <w:instrText>图表</w:instrText>
      </w:r>
      <w:r>
        <w:instrText xml:space="preserve"> \* ARABIC </w:instrText>
      </w:r>
      <w:r>
        <w:fldChar w:fldCharType="separate"/>
      </w:r>
      <w:r w:rsidR="00411B3A">
        <w:rPr>
          <w:noProof/>
        </w:rPr>
        <w:t>3</w:t>
      </w:r>
      <w:r>
        <w:fldChar w:fldCharType="end"/>
      </w:r>
      <w:r>
        <w:t xml:space="preserve"> </w:t>
      </w:r>
      <w:r>
        <w:rPr>
          <w:rFonts w:hint="eastAsia"/>
        </w:rPr>
        <w:t>解码次数的比较</w:t>
      </w:r>
    </w:p>
    <w:p w14:paraId="37BFA1F5" w14:textId="17FB49DE" w:rsidR="00986124" w:rsidRDefault="00986124" w:rsidP="00986124">
      <w:pPr>
        <w:widowControl/>
        <w:spacing w:line="360" w:lineRule="auto"/>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所有实验均在Sun167MHzUltraSPARC1上进行了基准测试，UltraSPARC1具有64MB运行Solaris2.5.1的RAM。所有运行的数据包长度均为P=1KB。对于所有运行，将包含k个数据包的文件编码为n=2k个数据包，即扩展因子为2。对于柯西码的解码，假设使用k/2个原始文件数据包和k/2个冗余数据包来恢复原始文件。当使用具有拉伸因子2的轮播编码时，该假设近似成立，因此接收到的数据包中大约有一半是冗余数据包。</w:t>
      </w:r>
    </w:p>
    <w:p w14:paraId="4DB51735" w14:textId="2F9245E4" w:rsidR="00986124" w:rsidRDefault="00986124" w:rsidP="00986124">
      <w:pPr>
        <w:widowControl/>
        <w:spacing w:line="360" w:lineRule="auto"/>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lastRenderedPageBreak/>
        <w:t>TornadoZ的平均解码效率为1.054，因此平均为1.054。k/2个原始文件数据包和1.054。k/2个冗余数据包用于恢复原始文件。实验结果表明，即使对于较小的文件，Tornado码的编码和解码速度也比Reed-Solomon码快得多。在下图中，论文显示了针对解码效率低下的特定值，接收器无法重建源数据的试验百分比。例如，在每个节点代表一个数据包的情况下使用TornadoZ码，解码效率为1.064对应于接收17,024=1.064·16,000个数据包。超过90％的客户端可以在接收到这么多数据包之前重建源数据。</w:t>
      </w:r>
    </w:p>
    <w:p w14:paraId="4D554390" w14:textId="77777777" w:rsidR="00C10857" w:rsidRDefault="00C10857" w:rsidP="00C10857">
      <w:pPr>
        <w:keepNext/>
        <w:widowControl/>
        <w:jc w:val="center"/>
      </w:pPr>
      <w:r w:rsidRPr="00C10857">
        <w:rPr>
          <w:rFonts w:ascii="宋体" w:eastAsia="宋体" w:hAnsi="宋体" w:cs="宋体"/>
          <w:noProof/>
          <w:color w:val="000000"/>
          <w:kern w:val="0"/>
          <w:sz w:val="20"/>
          <w:szCs w:val="20"/>
          <w:lang w:bidi="ar"/>
        </w:rPr>
        <w:drawing>
          <wp:inline distT="0" distB="0" distL="0" distR="0" wp14:anchorId="29C7F181" wp14:editId="17A932B9">
            <wp:extent cx="3315242" cy="24064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7417" cy="2415242"/>
                    </a:xfrm>
                    <a:prstGeom prst="rect">
                      <a:avLst/>
                    </a:prstGeom>
                  </pic:spPr>
                </pic:pic>
              </a:graphicData>
            </a:graphic>
          </wp:inline>
        </w:drawing>
      </w:r>
    </w:p>
    <w:p w14:paraId="68BE97CC" w14:textId="3DCA4F14" w:rsidR="00986124" w:rsidRDefault="00C10857" w:rsidP="00C10857">
      <w:pPr>
        <w:pStyle w:val="a7"/>
        <w:jc w:val="center"/>
        <w:rPr>
          <w:rFonts w:ascii="宋体" w:eastAsia="宋体" w:hAnsi="宋体" w:cs="宋体"/>
          <w:color w:val="000000"/>
          <w:kern w:val="0"/>
          <w:szCs w:val="20"/>
          <w:lang w:bidi="ar"/>
        </w:rPr>
      </w:pPr>
      <w:r>
        <w:t>图表</w:t>
      </w:r>
      <w:r>
        <w:t xml:space="preserve"> </w:t>
      </w:r>
      <w:r>
        <w:fldChar w:fldCharType="begin"/>
      </w:r>
      <w:r>
        <w:instrText xml:space="preserve"> SEQ </w:instrText>
      </w:r>
      <w:r>
        <w:instrText>图表</w:instrText>
      </w:r>
      <w:r>
        <w:instrText xml:space="preserve"> \* ARABIC </w:instrText>
      </w:r>
      <w:r>
        <w:fldChar w:fldCharType="separate"/>
      </w:r>
      <w:r w:rsidR="00411B3A">
        <w:rPr>
          <w:noProof/>
        </w:rPr>
        <w:t>4</w:t>
      </w:r>
      <w:r>
        <w:fldChar w:fldCharType="end"/>
      </w:r>
      <w:r>
        <w:t xml:space="preserve"> </w:t>
      </w:r>
      <w:r>
        <w:rPr>
          <w:rFonts w:hint="eastAsia"/>
        </w:rPr>
        <w:t>解码效率</w:t>
      </w:r>
    </w:p>
    <w:p w14:paraId="0D3FAD2B" w14:textId="66E03114" w:rsidR="00986124" w:rsidRDefault="00986124" w:rsidP="00C10857">
      <w:pPr>
        <w:widowControl/>
        <w:spacing w:line="360" w:lineRule="auto"/>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实施数字喷泉的主要障碍是标准Reed-Solomon代码在这些应用中的运行时间过高。因此，论文介绍了Tornado码，这种编码有极快的编码和解码算法。在实验中与实际使用的Reed-Solomon码相比，这些代码通常比数字喷泉具有更好的近似性。最后，论文描述了基于IP组播构建的基于Tornado代码的批量数据分发工作原型系统的设计和性能，并探讨了喷泉方法的其他研究方向。</w:t>
      </w:r>
    </w:p>
    <w:p w14:paraId="5EE31147" w14:textId="546B3B3F" w:rsidR="00986124" w:rsidRDefault="00986124" w:rsidP="00986124">
      <w:pPr>
        <w:widowControl/>
        <w:jc w:val="left"/>
        <w:rPr>
          <w:rFonts w:ascii="宋体" w:eastAsia="宋体" w:hAnsi="宋体" w:cs="宋体"/>
          <w:b/>
          <w:bCs/>
          <w:color w:val="000000"/>
          <w:kern w:val="0"/>
          <w:szCs w:val="21"/>
          <w:lang w:bidi="ar"/>
        </w:rPr>
      </w:pPr>
      <w:r>
        <w:rPr>
          <w:rFonts w:ascii="宋体" w:eastAsia="宋体" w:hAnsi="宋体" w:cs="宋体"/>
          <w:b/>
          <w:bCs/>
          <w:color w:val="000000"/>
          <w:kern w:val="0"/>
          <w:szCs w:val="21"/>
          <w:lang w:bidi="ar"/>
        </w:rPr>
        <w:t>3.</w:t>
      </w:r>
      <w:r>
        <w:rPr>
          <w:rFonts w:ascii="宋体" w:eastAsia="宋体" w:hAnsi="宋体" w:cs="宋体" w:hint="eastAsia"/>
          <w:b/>
          <w:bCs/>
          <w:color w:val="000000"/>
          <w:kern w:val="0"/>
          <w:szCs w:val="21"/>
          <w:lang w:bidi="ar"/>
        </w:rPr>
        <w:t>实验原型多播系统设计</w:t>
      </w:r>
    </w:p>
    <w:p w14:paraId="481AB5A5" w14:textId="384E8E22" w:rsidR="00986124" w:rsidRDefault="00986124" w:rsidP="00986124">
      <w:pPr>
        <w:widowControl/>
        <w:spacing w:line="360" w:lineRule="auto"/>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对于使用T</w:t>
      </w:r>
      <w:r>
        <w:rPr>
          <w:rFonts w:ascii="宋体" w:eastAsia="宋体" w:hAnsi="宋体" w:cs="宋体"/>
          <w:color w:val="000000"/>
          <w:kern w:val="0"/>
          <w:szCs w:val="21"/>
          <w:lang w:bidi="ar"/>
        </w:rPr>
        <w:t>ornado</w:t>
      </w:r>
      <w:r>
        <w:rPr>
          <w:rFonts w:ascii="宋体" w:eastAsia="宋体" w:hAnsi="宋体" w:cs="宋体" w:hint="eastAsia"/>
          <w:color w:val="000000"/>
          <w:kern w:val="0"/>
          <w:szCs w:val="21"/>
          <w:lang w:bidi="ar"/>
        </w:rPr>
        <w:t>码实现可靠的分发协议，论文描述了一种用于将批量数据分发给可能异步访问数据的大量异构接收器的实验系统。该种系统是使用基于IP多播的协议为Internet设计的。开发此系统的目的是演示在实际系统中使用Tornado码的可行性，而不是创建用于部署的功能完备的多播协议。在实际的使用当中，不同的信道特性应当使用不同的拥塞控制和容忍接收器异质性的方法。</w:t>
      </w:r>
    </w:p>
    <w:p w14:paraId="43B76783" w14:textId="77777777" w:rsidR="00986124" w:rsidRDefault="00986124" w:rsidP="00986124">
      <w:pPr>
        <w:widowControl/>
        <w:spacing w:line="360" w:lineRule="auto"/>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在多播协议的设计中，两个主要问题是分层多播的使用以及客户端对消息进行解码的方法。</w:t>
      </w:r>
    </w:p>
    <w:p w14:paraId="6E0AEDFE" w14:textId="199BBD9B" w:rsidR="00986124" w:rsidRDefault="00986124" w:rsidP="00986124">
      <w:pPr>
        <w:widowControl/>
        <w:jc w:val="left"/>
        <w:rPr>
          <w:rFonts w:ascii="宋体" w:eastAsia="宋体" w:hAnsi="宋体" w:cs="宋体"/>
          <w:b/>
          <w:bCs/>
          <w:color w:val="000000"/>
          <w:kern w:val="0"/>
          <w:szCs w:val="21"/>
          <w:lang w:bidi="ar"/>
        </w:rPr>
      </w:pPr>
      <w:r>
        <w:rPr>
          <w:rFonts w:ascii="宋体" w:eastAsia="宋体" w:hAnsi="宋体" w:cs="宋体" w:hint="eastAsia"/>
          <w:b/>
          <w:bCs/>
          <w:color w:val="000000"/>
          <w:kern w:val="0"/>
          <w:szCs w:val="21"/>
          <w:lang w:bidi="ar"/>
        </w:rPr>
        <w:t>跨多个组播组分层</w:t>
      </w:r>
    </w:p>
    <w:p w14:paraId="34592E92" w14:textId="3E650FDD" w:rsidR="00986124" w:rsidRDefault="00986124" w:rsidP="00986124">
      <w:pPr>
        <w:widowControl/>
        <w:spacing w:line="360" w:lineRule="auto"/>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lastRenderedPageBreak/>
        <w:t>对于跨多个组播组分层论文采用拥塞控制方法遵循其他提倡分层组播的研究者的提倡。此方法的主要思想是使源数据能够跨多个多播组传输数据，从而允许接收方订阅这些层的适当子集。当然，出于实际考虑，必须保证与给定源关联的多播组的数量最少。接收者的订阅级别基于诸如到源的瓶颈链路的宽度和网络拥塞之类的因素。提议的分层方案共有的基本思想是：</w:t>
      </w:r>
    </w:p>
    <w:p w14:paraId="5C5C7646" w14:textId="77777777" w:rsidR="00986124" w:rsidRDefault="00986124" w:rsidP="00986124">
      <w:pPr>
        <w:widowControl/>
        <w:spacing w:line="360" w:lineRule="auto"/>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•服务器跨多个层传输数据，其中这些层通过传输速率的高低进行排序。</w:t>
      </w:r>
    </w:p>
    <w:p w14:paraId="62323019" w14:textId="77777777" w:rsidR="00986124" w:rsidRDefault="00986124" w:rsidP="00986124">
      <w:pPr>
        <w:widowControl/>
        <w:spacing w:line="360" w:lineRule="auto"/>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•这些层是累积的，因为订阅第i层的接收器还订阅了其下的所有层。我们说，当接收者订阅第0到第i层时，订阅者订阅了第i层。</w:t>
      </w:r>
    </w:p>
    <w:p w14:paraId="3A6C12AA" w14:textId="19568CE9" w:rsidR="00986124" w:rsidRDefault="00986124" w:rsidP="00986124">
      <w:pPr>
        <w:widowControl/>
        <w:spacing w:line="360" w:lineRule="auto"/>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拥塞控制是通过使用同步点（SP）来实现的，同步点是在流中经过特别标记的数据包。接收者只能在SP之后立即尝试加入更高的层，并且仅跟踪来自最后SP的事件历史。流中发送SP的速率与带宽成反比：较低带宽的接收器有更多的机会上移到更高的级别。</w:t>
      </w:r>
    </w:p>
    <w:p w14:paraId="5F14C698" w14:textId="3579BB7F" w:rsidR="00986124" w:rsidRDefault="00986124" w:rsidP="00986124">
      <w:pPr>
        <w:widowControl/>
        <w:spacing w:line="360" w:lineRule="auto"/>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服务器将生成周期性的突发，而不是客户端进行显式的加入尝试，在此期间，数据包以每层正常速率的两倍发送。这具有创建类似于拥塞者在明确加入后将经历的网络拥塞状况的效果。接收者使用丢包事件来指示拥塞。因此，如果接收方在突发期间未发现任何数据包丢失，则它将在下一个SP处添加一个层。相反，每当分组丢失发生在同步点之前的脉冲串之外时，接收机就会降至较低的订阅级别。</w:t>
      </w:r>
    </w:p>
    <w:p w14:paraId="3B138FF5" w14:textId="11C738E2" w:rsidR="00986124" w:rsidRDefault="00986124" w:rsidP="00986124">
      <w:pPr>
        <w:widowControl/>
        <w:spacing w:line="360" w:lineRule="auto"/>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该方法的吸引人的特征在于，接收器</w:t>
      </w:r>
      <w:r w:rsidRPr="00AF1E60">
        <w:rPr>
          <w:rFonts w:ascii="宋体" w:eastAsia="宋体" w:hAnsi="宋体" w:cs="宋体" w:hint="eastAsia"/>
          <w:color w:val="000000"/>
          <w:kern w:val="0"/>
          <w:szCs w:val="21"/>
          <w:lang w:bidi="ar"/>
        </w:rPr>
        <w:t>不需要向源提供拥塞控制反馈</w:t>
      </w:r>
      <w:r>
        <w:rPr>
          <w:rFonts w:ascii="宋体" w:eastAsia="宋体" w:hAnsi="宋体" w:cs="宋体" w:hint="eastAsia"/>
          <w:color w:val="000000"/>
          <w:kern w:val="0"/>
          <w:szCs w:val="21"/>
          <w:lang w:bidi="ar"/>
        </w:rPr>
        <w:t>，并且接收器不需要协调加入尝试以防止对其他接收器的干扰。这些特征在不希望接收器到源和接收器间通信的数字喷泉情况下特别重要。</w:t>
      </w:r>
    </w:p>
    <w:p w14:paraId="78868291" w14:textId="5AE05032" w:rsidR="00986124" w:rsidRDefault="00986124" w:rsidP="00986124">
      <w:pPr>
        <w:widowControl/>
        <w:spacing w:line="360" w:lineRule="auto"/>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跨多个组播组调度分组传输如前所述，级别为i的接收器订阅了所有第0层到第i层。因此，重要的是仔细地计划在多个层之间的分组传输，以最小化客户端接收到的重复分组的数量。拉伸因子c限制了可以传输的不同数据包的数量，因此，特别是在存在高丢包率的情况下，也对客户端收到的重复数据的数量产生了很大的影响。当然，使用较大的拉伸因子可提供更大的灵活性，但会减慢解码时间并增加解码的空间要求。由于这些原因，论文中提议通常选择使用的拉伸因子为c=2，当然在Tornado码中使用更大的拉伸因子也是可行的。</w:t>
      </w:r>
    </w:p>
    <w:p w14:paraId="5B4BE956" w14:textId="4679F3F4" w:rsidR="00986124" w:rsidRDefault="00986124" w:rsidP="00986124">
      <w:pPr>
        <w:widowControl/>
        <w:jc w:val="left"/>
        <w:rPr>
          <w:rFonts w:ascii="宋体" w:eastAsia="宋体" w:hAnsi="宋体" w:cs="宋体"/>
          <w:b/>
          <w:bCs/>
          <w:color w:val="000000"/>
          <w:kern w:val="0"/>
          <w:szCs w:val="21"/>
          <w:lang w:bidi="ar"/>
        </w:rPr>
      </w:pPr>
      <w:r>
        <w:rPr>
          <w:rFonts w:ascii="宋体" w:eastAsia="宋体" w:hAnsi="宋体" w:cs="宋体" w:hint="eastAsia"/>
          <w:b/>
          <w:bCs/>
          <w:color w:val="000000"/>
          <w:kern w:val="0"/>
          <w:szCs w:val="21"/>
          <w:lang w:bidi="ar"/>
        </w:rPr>
        <w:t>在客户端进行重构</w:t>
      </w:r>
    </w:p>
    <w:p w14:paraId="0A438168" w14:textId="4DF56952" w:rsidR="00986124" w:rsidRDefault="00986124" w:rsidP="00986124">
      <w:pPr>
        <w:widowControl/>
        <w:spacing w:line="360" w:lineRule="auto"/>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客户端负责观察SP并修改其订阅级别（作为拥塞保证）。客户端必须执行的另一项活动是源数据的重建。有两种方法可以实现客户端解码协议：</w:t>
      </w:r>
    </w:p>
    <w:p w14:paraId="5AC81B3E" w14:textId="69094188" w:rsidR="00986124" w:rsidRDefault="00986124" w:rsidP="00986124">
      <w:pPr>
        <w:widowControl/>
        <w:spacing w:line="360" w:lineRule="auto"/>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lastRenderedPageBreak/>
        <w:t>•增量方法：客户端在每个数据包到达后执行初步解码操作。这种方法导致一些冗余的计算：重建的源数据以后可能会完整无缺地到达。此外，在到达目的地后立即处理各个分组可能会有相当大的开销。</w:t>
      </w:r>
    </w:p>
    <w:p w14:paraId="4BEBC46E" w14:textId="76F4FCFC" w:rsidR="00F30139" w:rsidRPr="00AF1E60" w:rsidRDefault="00986124" w:rsidP="00AF1E60">
      <w:pPr>
        <w:widowControl/>
        <w:spacing w:line="360" w:lineRule="auto"/>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第二种方法：根据统计观察结果，等待直到固定数量的数据包到达，很有可能可以从中重建源。如果此时无法完成解码，则可以单独或成组处理其他数据包。虽然增量方法的优点是可以使某些解码计算与数据包接收重叠，但经过论文实验发现增量方法在实践中更易于实现，解码速度损失很小。</w:t>
      </w:r>
    </w:p>
    <w:p w14:paraId="3864A215" w14:textId="31CF9330" w:rsidR="00F30139" w:rsidRPr="004D52F8" w:rsidRDefault="004D52F8">
      <w:pPr>
        <w:rPr>
          <w:sz w:val="30"/>
          <w:szCs w:val="30"/>
        </w:rPr>
      </w:pPr>
      <w:r>
        <w:rPr>
          <w:rFonts w:hint="eastAsia"/>
          <w:sz w:val="30"/>
          <w:szCs w:val="30"/>
        </w:rPr>
        <w:t>4</w:t>
      </w:r>
      <w:r>
        <w:rPr>
          <w:sz w:val="30"/>
          <w:szCs w:val="30"/>
        </w:rPr>
        <w:t>.</w:t>
      </w:r>
      <w:r w:rsidR="00F30139" w:rsidRPr="004D52F8">
        <w:rPr>
          <w:rFonts w:hint="eastAsia"/>
          <w:sz w:val="30"/>
          <w:szCs w:val="30"/>
        </w:rPr>
        <w:t>本文提出方法的优势</w:t>
      </w:r>
    </w:p>
    <w:p w14:paraId="4C98A52C" w14:textId="77777777" w:rsidR="00AF1E60" w:rsidRDefault="00986124" w:rsidP="00AF1E60">
      <w:pPr>
        <w:widowControl/>
        <w:spacing w:line="360" w:lineRule="auto"/>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在本论文中，对于在服务器向数以千计（甚至更多）客户端同时发送数据的时候，如果发生丢包问题，则整个传输过程会变得效率低下的问题，论文作者在已有的一些关于数字喷泉的研究的基础上设计了T</w:t>
      </w:r>
      <w:r>
        <w:rPr>
          <w:rFonts w:ascii="宋体" w:eastAsia="宋体" w:hAnsi="宋体" w:cs="宋体"/>
          <w:color w:val="000000"/>
          <w:kern w:val="0"/>
          <w:szCs w:val="21"/>
          <w:lang w:bidi="ar"/>
        </w:rPr>
        <w:t>ornado</w:t>
      </w:r>
      <w:r>
        <w:rPr>
          <w:rFonts w:ascii="宋体" w:eastAsia="宋体" w:hAnsi="宋体" w:cs="宋体" w:hint="eastAsia"/>
          <w:color w:val="000000"/>
          <w:kern w:val="0"/>
          <w:szCs w:val="21"/>
          <w:lang w:bidi="ar"/>
        </w:rPr>
        <w:t>码，优化了数字喷泉协议，极大地增强了协议编码、解码的效率。</w:t>
      </w:r>
    </w:p>
    <w:p w14:paraId="4C76849D" w14:textId="71DFB318" w:rsidR="00F30139" w:rsidRPr="00986124" w:rsidRDefault="00986124" w:rsidP="00AF1E60">
      <w:pPr>
        <w:widowControl/>
        <w:spacing w:line="360" w:lineRule="auto"/>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同时作者设计了基于T</w:t>
      </w:r>
      <w:r>
        <w:rPr>
          <w:rFonts w:ascii="宋体" w:eastAsia="宋体" w:hAnsi="宋体" w:cs="宋体"/>
          <w:color w:val="000000"/>
          <w:kern w:val="0"/>
          <w:szCs w:val="21"/>
          <w:lang w:bidi="ar"/>
        </w:rPr>
        <w:t>ornado</w:t>
      </w:r>
      <w:r>
        <w:rPr>
          <w:rFonts w:ascii="宋体" w:eastAsia="宋体" w:hAnsi="宋体" w:cs="宋体" w:hint="eastAsia"/>
          <w:color w:val="000000"/>
          <w:kern w:val="0"/>
          <w:szCs w:val="21"/>
          <w:lang w:bidi="ar"/>
        </w:rPr>
        <w:t>码的数字喷泉原型数据分发系统，</w:t>
      </w:r>
      <w:r w:rsidR="00AF1E60">
        <w:rPr>
          <w:rFonts w:ascii="宋体" w:eastAsia="宋体" w:hAnsi="宋体" w:cs="宋体" w:hint="eastAsia"/>
          <w:color w:val="000000"/>
          <w:kern w:val="0"/>
          <w:szCs w:val="21"/>
          <w:lang w:bidi="ar"/>
        </w:rPr>
        <w:t>提出分层多播的使用以及客户端对消息进行解码的方法。</w:t>
      </w:r>
      <w:r>
        <w:rPr>
          <w:rFonts w:ascii="宋体" w:eastAsia="宋体" w:hAnsi="宋体" w:cs="宋体" w:hint="eastAsia"/>
          <w:color w:val="000000"/>
          <w:kern w:val="0"/>
          <w:szCs w:val="21"/>
          <w:lang w:bidi="ar"/>
        </w:rPr>
        <w:t>在实验室环境下验证了这种协议的实用性与高性能，展望了数字喷泉与</w:t>
      </w:r>
      <w:r>
        <w:rPr>
          <w:rFonts w:ascii="宋体" w:eastAsia="宋体" w:hAnsi="宋体" w:cs="宋体"/>
          <w:color w:val="000000"/>
          <w:kern w:val="0"/>
          <w:szCs w:val="21"/>
          <w:lang w:bidi="ar"/>
        </w:rPr>
        <w:t>Tornado</w:t>
      </w:r>
      <w:r>
        <w:rPr>
          <w:rFonts w:ascii="宋体" w:eastAsia="宋体" w:hAnsi="宋体" w:cs="宋体" w:hint="eastAsia"/>
          <w:color w:val="000000"/>
          <w:kern w:val="0"/>
          <w:szCs w:val="21"/>
          <w:lang w:bidi="ar"/>
        </w:rPr>
        <w:t>码在路由问题中的极大作用。</w:t>
      </w:r>
    </w:p>
    <w:p w14:paraId="62EA5E40" w14:textId="41685A34" w:rsidR="00F30139" w:rsidRPr="004D52F8" w:rsidRDefault="004D52F8">
      <w:pPr>
        <w:rPr>
          <w:sz w:val="28"/>
          <w:szCs w:val="28"/>
        </w:rPr>
      </w:pPr>
      <w:r>
        <w:rPr>
          <w:rFonts w:hint="eastAsia"/>
          <w:sz w:val="28"/>
          <w:szCs w:val="28"/>
        </w:rPr>
        <w:t>5</w:t>
      </w:r>
      <w:r>
        <w:rPr>
          <w:sz w:val="28"/>
          <w:szCs w:val="28"/>
        </w:rPr>
        <w:t>.</w:t>
      </w:r>
      <w:r w:rsidR="00F30139" w:rsidRPr="004D52F8">
        <w:rPr>
          <w:rFonts w:hint="eastAsia"/>
          <w:sz w:val="28"/>
          <w:szCs w:val="28"/>
        </w:rPr>
        <w:t>本文提出方法有何不足</w:t>
      </w:r>
    </w:p>
    <w:p w14:paraId="58F9439A" w14:textId="3893705B" w:rsidR="00F30139" w:rsidRDefault="00AF1E60" w:rsidP="00AF1E60">
      <w:pPr>
        <w:widowControl/>
        <w:spacing w:line="360" w:lineRule="auto"/>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T</w:t>
      </w:r>
      <w:r>
        <w:rPr>
          <w:rFonts w:ascii="宋体" w:eastAsia="宋体" w:hAnsi="宋体" w:cs="宋体"/>
          <w:color w:val="000000"/>
          <w:kern w:val="0"/>
          <w:szCs w:val="21"/>
          <w:lang w:bidi="ar"/>
        </w:rPr>
        <w:t>ornado</w:t>
      </w:r>
      <w:r>
        <w:rPr>
          <w:rFonts w:ascii="宋体" w:eastAsia="宋体" w:hAnsi="宋体" w:cs="宋体" w:hint="eastAsia"/>
          <w:color w:val="000000"/>
          <w:kern w:val="0"/>
          <w:szCs w:val="21"/>
          <w:lang w:bidi="ar"/>
        </w:rPr>
        <w:t>编码解决方案的问题在于:如果拉伸因子c较小，则经常会收到重复的数据包，造成数据的冗余；如果拉伸因子c较大，则解码的空间和时间要求变得过高又会影响效率。未来的解决方向是适当地设置编码的参数。</w:t>
      </w:r>
    </w:p>
    <w:p w14:paraId="0B4A3525" w14:textId="6DFC9BC2" w:rsidR="00D33714" w:rsidRPr="00AF1E60" w:rsidRDefault="00D33714" w:rsidP="00D33714">
      <w:pPr>
        <w:widowControl/>
        <w:spacing w:line="360" w:lineRule="auto"/>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同时，在查阅其他文献的过程中我发现，T</w:t>
      </w:r>
      <w:r>
        <w:rPr>
          <w:rFonts w:ascii="宋体" w:eastAsia="宋体" w:hAnsi="宋体" w:cs="宋体"/>
          <w:color w:val="000000"/>
          <w:kern w:val="0"/>
          <w:szCs w:val="21"/>
          <w:lang w:bidi="ar"/>
        </w:rPr>
        <w:t>ornado</w:t>
      </w:r>
      <w:r w:rsidRPr="00D33714">
        <w:rPr>
          <w:rFonts w:ascii="宋体" w:eastAsia="宋体" w:hAnsi="宋体" w:cs="宋体" w:hint="eastAsia"/>
          <w:color w:val="000000"/>
          <w:kern w:val="0"/>
          <w:szCs w:val="21"/>
          <w:lang w:bidi="ar"/>
        </w:rPr>
        <w:t>码采用级联二分图对分割后的数据块进行编码，虽然可以较快地编码，但经过编码后的数据存储到网络时，还是面临着数据被窃取、篡改的危险</w:t>
      </w:r>
      <w:r>
        <w:rPr>
          <w:rFonts w:ascii="宋体" w:eastAsia="宋体" w:hAnsi="宋体" w:cs="宋体" w:hint="eastAsia"/>
          <w:color w:val="000000"/>
          <w:kern w:val="0"/>
          <w:szCs w:val="21"/>
          <w:lang w:bidi="ar"/>
        </w:rPr>
        <w:t>。</w:t>
      </w:r>
    </w:p>
    <w:p w14:paraId="161EF7A8" w14:textId="1EF52C0D" w:rsidR="00A330E5" w:rsidRDefault="004D52F8" w:rsidP="00A330E5">
      <w:pPr>
        <w:rPr>
          <w:sz w:val="30"/>
          <w:szCs w:val="30"/>
        </w:rPr>
      </w:pPr>
      <w:r>
        <w:rPr>
          <w:rFonts w:hint="eastAsia"/>
          <w:sz w:val="30"/>
          <w:szCs w:val="30"/>
        </w:rPr>
        <w:t>6</w:t>
      </w:r>
      <w:r>
        <w:rPr>
          <w:sz w:val="30"/>
          <w:szCs w:val="30"/>
        </w:rPr>
        <w:t>.</w:t>
      </w:r>
      <w:r w:rsidR="00F30139" w:rsidRPr="004D52F8">
        <w:rPr>
          <w:rFonts w:hint="eastAsia"/>
          <w:sz w:val="30"/>
          <w:szCs w:val="30"/>
        </w:rPr>
        <w:t>改进方案或者你的观点</w:t>
      </w:r>
    </w:p>
    <w:p w14:paraId="10ABF974" w14:textId="77777777" w:rsidR="00B265C5" w:rsidRDefault="00A330E5" w:rsidP="00B265C5">
      <w:pPr>
        <w:widowControl/>
        <w:spacing w:line="360" w:lineRule="auto"/>
        <w:ind w:firstLine="420"/>
        <w:jc w:val="left"/>
        <w:rPr>
          <w:rFonts w:ascii="宋体" w:eastAsia="宋体" w:hAnsi="宋体" w:cs="宋体"/>
          <w:color w:val="000000"/>
          <w:kern w:val="0"/>
          <w:szCs w:val="21"/>
          <w:lang w:bidi="ar"/>
        </w:rPr>
      </w:pPr>
      <w:r w:rsidRPr="00A330E5">
        <w:rPr>
          <w:rFonts w:ascii="宋体" w:eastAsia="宋体" w:hAnsi="宋体" w:cs="宋体" w:hint="eastAsia"/>
          <w:color w:val="000000"/>
          <w:kern w:val="0"/>
          <w:szCs w:val="21"/>
          <w:lang w:bidi="ar"/>
        </w:rPr>
        <w:t>在</w:t>
      </w:r>
      <w:r>
        <w:rPr>
          <w:rFonts w:ascii="宋体" w:eastAsia="宋体" w:hAnsi="宋体" w:cs="宋体" w:hint="eastAsia"/>
          <w:color w:val="000000"/>
          <w:kern w:val="0"/>
          <w:szCs w:val="21"/>
          <w:lang w:bidi="ar"/>
        </w:rPr>
        <w:t>查阅文献的过程中我发现了一些研究者对</w:t>
      </w:r>
      <w:r w:rsidR="00411B3A">
        <w:rPr>
          <w:rFonts w:ascii="宋体" w:eastAsia="宋体" w:hAnsi="宋体" w:cs="宋体" w:hint="eastAsia"/>
          <w:color w:val="000000"/>
          <w:kern w:val="0"/>
          <w:szCs w:val="21"/>
          <w:lang w:bidi="ar"/>
        </w:rPr>
        <w:t>基于</w:t>
      </w:r>
      <w:r>
        <w:rPr>
          <w:rFonts w:ascii="宋体" w:eastAsia="宋体" w:hAnsi="宋体" w:cs="宋体" w:hint="eastAsia"/>
          <w:color w:val="000000"/>
          <w:kern w:val="0"/>
          <w:szCs w:val="21"/>
          <w:lang w:bidi="ar"/>
        </w:rPr>
        <w:t>T</w:t>
      </w:r>
      <w:r>
        <w:rPr>
          <w:rFonts w:ascii="宋体" w:eastAsia="宋体" w:hAnsi="宋体" w:cs="宋体"/>
          <w:color w:val="000000"/>
          <w:kern w:val="0"/>
          <w:szCs w:val="21"/>
          <w:lang w:bidi="ar"/>
        </w:rPr>
        <w:t>ornado</w:t>
      </w:r>
      <w:r w:rsidR="00411B3A">
        <w:rPr>
          <w:rFonts w:ascii="宋体" w:eastAsia="宋体" w:hAnsi="宋体" w:cs="宋体" w:hint="eastAsia"/>
          <w:color w:val="000000"/>
          <w:kern w:val="0"/>
          <w:szCs w:val="21"/>
          <w:lang w:bidi="ar"/>
        </w:rPr>
        <w:t>的复制</w:t>
      </w:r>
      <w:r>
        <w:rPr>
          <w:rFonts w:ascii="宋体" w:eastAsia="宋体" w:hAnsi="宋体" w:cs="宋体" w:hint="eastAsia"/>
          <w:color w:val="000000"/>
          <w:kern w:val="0"/>
          <w:szCs w:val="21"/>
          <w:lang w:bidi="ar"/>
        </w:rPr>
        <w:t>算法的改进，但是很少，这里列举一个方法：</w:t>
      </w:r>
      <w:r w:rsidR="00411B3A">
        <w:rPr>
          <w:rFonts w:ascii="宋体" w:eastAsia="宋体" w:hAnsi="宋体" w:cs="宋体" w:hint="eastAsia"/>
          <w:color w:val="000000"/>
          <w:kern w:val="0"/>
          <w:szCs w:val="21"/>
          <w:lang w:bidi="ar"/>
        </w:rPr>
        <w:t>即</w:t>
      </w:r>
      <w:r>
        <w:rPr>
          <w:rFonts w:ascii="宋体" w:eastAsia="宋体" w:hAnsi="宋体" w:cs="宋体" w:hint="eastAsia"/>
          <w:color w:val="000000"/>
          <w:kern w:val="0"/>
          <w:szCs w:val="21"/>
          <w:lang w:bidi="ar"/>
        </w:rPr>
        <w:t>通过数据指纹本地存储。</w:t>
      </w:r>
    </w:p>
    <w:p w14:paraId="4AA4EFC6" w14:textId="277C26C0" w:rsidR="00A330E5" w:rsidRDefault="00A330E5" w:rsidP="00B265C5">
      <w:pPr>
        <w:widowControl/>
        <w:spacing w:line="360" w:lineRule="auto"/>
        <w:ind w:firstLine="420"/>
        <w:jc w:val="left"/>
        <w:rPr>
          <w:rFonts w:ascii="宋体" w:eastAsia="宋体" w:hAnsi="宋体" w:cs="宋体"/>
          <w:color w:val="000000"/>
          <w:kern w:val="0"/>
          <w:szCs w:val="21"/>
          <w:lang w:bidi="ar"/>
        </w:rPr>
      </w:pPr>
      <w:r w:rsidRPr="00A330E5">
        <w:rPr>
          <w:rFonts w:ascii="宋体" w:eastAsia="宋体" w:hAnsi="宋体" w:cs="宋体" w:hint="eastAsia"/>
          <w:color w:val="000000"/>
          <w:kern w:val="0"/>
          <w:szCs w:val="21"/>
          <w:lang w:bidi="ar"/>
        </w:rPr>
        <w:t>步骤</w:t>
      </w:r>
      <w:r w:rsidRPr="00A330E5">
        <w:rPr>
          <w:rFonts w:ascii="宋体" w:eastAsia="宋体" w:hAnsi="宋体" w:cs="宋体"/>
          <w:color w:val="000000"/>
          <w:kern w:val="0"/>
          <w:szCs w:val="21"/>
          <w:lang w:bidi="ar"/>
        </w:rPr>
        <w:t>１数据分割：将数据Ｄ分割为ｍ个大</w:t>
      </w:r>
      <w:r w:rsidRPr="00A330E5">
        <w:rPr>
          <w:rFonts w:ascii="宋体" w:eastAsia="宋体" w:hAnsi="宋体" w:cs="宋体" w:hint="eastAsia"/>
          <w:color w:val="000000"/>
          <w:kern w:val="0"/>
          <w:szCs w:val="21"/>
          <w:lang w:bidi="ar"/>
        </w:rPr>
        <w:t>小为</w:t>
      </w:r>
      <w:r w:rsidRPr="00A330E5">
        <w:rPr>
          <w:rFonts w:ascii="宋体" w:eastAsia="宋体" w:hAnsi="宋体" w:cs="宋体"/>
          <w:color w:val="000000"/>
          <w:kern w:val="0"/>
          <w:szCs w:val="21"/>
          <w:lang w:bidi="ar"/>
        </w:rPr>
        <w:t>ｂ的数据块，即Ｄ＝［</w:t>
      </w:r>
      <w:r w:rsidR="00B265C5">
        <w:rPr>
          <w:rFonts w:ascii="宋体" w:eastAsia="宋体" w:hAnsi="宋体" w:cs="宋体" w:hint="eastAsia"/>
          <w:color w:val="000000"/>
          <w:kern w:val="0"/>
          <w:szCs w:val="21"/>
          <w:lang w:bidi="ar"/>
        </w:rPr>
        <w:t>d</w:t>
      </w:r>
      <w:r w:rsidR="00B265C5">
        <w:rPr>
          <w:rFonts w:ascii="宋体" w:eastAsia="宋体" w:hAnsi="宋体" w:cs="宋体"/>
          <w:color w:val="000000"/>
          <w:kern w:val="0"/>
          <w:szCs w:val="21"/>
          <w:lang w:bidi="ar"/>
        </w:rPr>
        <w:t>1</w:t>
      </w:r>
      <w:r w:rsidR="00B265C5">
        <w:rPr>
          <w:rFonts w:ascii="宋体" w:eastAsia="宋体" w:hAnsi="宋体" w:cs="宋体" w:hint="eastAsia"/>
          <w:color w:val="000000"/>
          <w:kern w:val="0"/>
          <w:szCs w:val="21"/>
          <w:lang w:bidi="ar"/>
        </w:rPr>
        <w:t>,d</w:t>
      </w:r>
      <w:r w:rsidR="00B265C5">
        <w:rPr>
          <w:rFonts w:ascii="宋体" w:eastAsia="宋体" w:hAnsi="宋体" w:cs="宋体"/>
          <w:color w:val="000000"/>
          <w:kern w:val="0"/>
          <w:szCs w:val="21"/>
          <w:lang w:bidi="ar"/>
        </w:rPr>
        <w:t>2</w:t>
      </w:r>
      <w:r w:rsidR="00B265C5">
        <w:rPr>
          <w:rFonts w:ascii="宋体" w:eastAsia="宋体" w:hAnsi="宋体" w:cs="宋体" w:hint="eastAsia"/>
          <w:color w:val="000000"/>
          <w:kern w:val="0"/>
          <w:szCs w:val="21"/>
          <w:lang w:bidi="ar"/>
        </w:rPr>
        <w:t>,</w:t>
      </w:r>
      <w:r w:rsidRPr="00A330E5">
        <w:rPr>
          <w:rFonts w:ascii="宋体" w:eastAsia="宋体" w:hAnsi="宋体" w:cs="宋体"/>
          <w:color w:val="000000"/>
          <w:kern w:val="0"/>
          <w:szCs w:val="21"/>
          <w:lang w:bidi="ar"/>
        </w:rPr>
        <w:t>…</w:t>
      </w:r>
      <w:r w:rsidR="00B265C5">
        <w:rPr>
          <w:rFonts w:ascii="宋体" w:eastAsia="宋体" w:hAnsi="宋体" w:cs="宋体" w:hint="eastAsia"/>
          <w:color w:val="000000"/>
          <w:kern w:val="0"/>
          <w:szCs w:val="21"/>
          <w:lang w:bidi="ar"/>
        </w:rPr>
        <w:t>,</w:t>
      </w:r>
      <w:r w:rsidR="00B265C5">
        <w:rPr>
          <w:rFonts w:ascii="宋体" w:eastAsia="宋体" w:hAnsi="宋体" w:cs="宋体"/>
          <w:color w:val="000000"/>
          <w:kern w:val="0"/>
          <w:szCs w:val="21"/>
          <w:lang w:bidi="ar"/>
        </w:rPr>
        <w:t>dm</w:t>
      </w:r>
      <w:r w:rsidRPr="00A330E5">
        <w:rPr>
          <w:rFonts w:ascii="宋体" w:eastAsia="宋体" w:hAnsi="宋体" w:cs="宋体"/>
          <w:color w:val="000000"/>
          <w:kern w:val="0"/>
          <w:szCs w:val="21"/>
          <w:lang w:bidi="ar"/>
        </w:rPr>
        <w:t>］</w:t>
      </w:r>
    </w:p>
    <w:p w14:paraId="455F5787" w14:textId="68239859" w:rsidR="00A330E5" w:rsidRPr="00A330E5" w:rsidRDefault="00A330E5" w:rsidP="00A330E5">
      <w:pPr>
        <w:widowControl/>
        <w:spacing w:line="360" w:lineRule="auto"/>
        <w:ind w:firstLine="420"/>
        <w:rPr>
          <w:rFonts w:ascii="宋体" w:eastAsia="宋体" w:hAnsi="宋体" w:cs="宋体"/>
          <w:color w:val="000000"/>
          <w:kern w:val="0"/>
          <w:szCs w:val="21"/>
          <w:lang w:bidi="ar"/>
        </w:rPr>
      </w:pPr>
      <w:r w:rsidRPr="00A330E5">
        <w:rPr>
          <w:rFonts w:ascii="宋体" w:eastAsia="宋体" w:hAnsi="宋体" w:cs="宋体" w:hint="eastAsia"/>
          <w:color w:val="000000"/>
          <w:kern w:val="0"/>
          <w:szCs w:val="21"/>
          <w:lang w:bidi="ar"/>
        </w:rPr>
        <w:t>步骤</w:t>
      </w:r>
      <w:r w:rsidRPr="00A330E5">
        <w:rPr>
          <w:rFonts w:ascii="宋体" w:eastAsia="宋体" w:hAnsi="宋体" w:cs="宋体"/>
          <w:color w:val="000000"/>
          <w:kern w:val="0"/>
          <w:szCs w:val="21"/>
          <w:lang w:bidi="ar"/>
        </w:rPr>
        <w:t>２数字指纹：计算ｍ个数据块的数字</w:t>
      </w:r>
      <w:r w:rsidRPr="00A330E5">
        <w:rPr>
          <w:rFonts w:ascii="宋体" w:eastAsia="宋体" w:hAnsi="宋体" w:cs="宋体" w:hint="eastAsia"/>
          <w:color w:val="000000"/>
          <w:kern w:val="0"/>
          <w:szCs w:val="21"/>
          <w:lang w:bidi="ar"/>
        </w:rPr>
        <w:t>指纹并存于本地</w:t>
      </w:r>
    </w:p>
    <w:p w14:paraId="21EE290A" w14:textId="1CC5B7A9" w:rsidR="00A330E5" w:rsidRPr="00A330E5" w:rsidRDefault="00A330E5" w:rsidP="00A330E5">
      <w:pPr>
        <w:widowControl/>
        <w:spacing w:line="360" w:lineRule="auto"/>
        <w:ind w:firstLine="420"/>
        <w:rPr>
          <w:rFonts w:ascii="宋体" w:eastAsia="宋体" w:hAnsi="宋体" w:cs="宋体"/>
          <w:color w:val="000000"/>
          <w:kern w:val="0"/>
          <w:szCs w:val="21"/>
          <w:lang w:bidi="ar"/>
        </w:rPr>
      </w:pPr>
      <w:r w:rsidRPr="00A330E5">
        <w:rPr>
          <w:rFonts w:ascii="宋体" w:eastAsia="宋体" w:hAnsi="宋体" w:cs="宋体" w:hint="eastAsia"/>
          <w:color w:val="000000"/>
          <w:kern w:val="0"/>
          <w:szCs w:val="21"/>
          <w:lang w:bidi="ar"/>
        </w:rPr>
        <w:t>步骤</w:t>
      </w:r>
      <w:r w:rsidRPr="00A330E5">
        <w:rPr>
          <w:rFonts w:ascii="宋体" w:eastAsia="宋体" w:hAnsi="宋体" w:cs="宋体"/>
          <w:color w:val="000000"/>
          <w:kern w:val="0"/>
          <w:szCs w:val="21"/>
          <w:lang w:bidi="ar"/>
        </w:rPr>
        <w:t>３加密：对ｍ个数据块进行加密，产生</w:t>
      </w:r>
      <w:r w:rsidRPr="00A330E5">
        <w:rPr>
          <w:rFonts w:ascii="宋体" w:eastAsia="宋体" w:hAnsi="宋体" w:cs="宋体" w:hint="eastAsia"/>
          <w:color w:val="000000"/>
          <w:kern w:val="0"/>
          <w:szCs w:val="21"/>
          <w:lang w:bidi="ar"/>
        </w:rPr>
        <w:t>ｍ个加密数据块</w:t>
      </w:r>
    </w:p>
    <w:p w14:paraId="1C871F65" w14:textId="0B62A705" w:rsidR="00A330E5" w:rsidRPr="00A330E5" w:rsidRDefault="00A330E5" w:rsidP="00A330E5">
      <w:pPr>
        <w:widowControl/>
        <w:spacing w:line="360" w:lineRule="auto"/>
        <w:ind w:firstLine="420"/>
        <w:rPr>
          <w:rFonts w:ascii="宋体" w:eastAsia="宋体" w:hAnsi="宋体" w:cs="宋体"/>
          <w:color w:val="000000"/>
          <w:kern w:val="0"/>
          <w:szCs w:val="21"/>
          <w:lang w:bidi="ar"/>
        </w:rPr>
      </w:pPr>
      <w:r w:rsidRPr="00A330E5">
        <w:rPr>
          <w:rFonts w:ascii="宋体" w:eastAsia="宋体" w:hAnsi="宋体" w:cs="宋体" w:hint="eastAsia"/>
          <w:color w:val="000000"/>
          <w:kern w:val="0"/>
          <w:szCs w:val="21"/>
          <w:lang w:bidi="ar"/>
        </w:rPr>
        <w:t>步骤</w:t>
      </w:r>
      <w:r w:rsidRPr="00A330E5">
        <w:rPr>
          <w:rFonts w:ascii="宋体" w:eastAsia="宋体" w:hAnsi="宋体" w:cs="宋体"/>
          <w:color w:val="000000"/>
          <w:kern w:val="0"/>
          <w:szCs w:val="21"/>
          <w:lang w:bidi="ar"/>
        </w:rPr>
        <w:t>４编码：对ｍ个加密数据块进行编码，</w:t>
      </w:r>
      <w:r w:rsidRPr="00A330E5">
        <w:rPr>
          <w:rFonts w:ascii="宋体" w:eastAsia="宋体" w:hAnsi="宋体" w:cs="宋体" w:hint="eastAsia"/>
          <w:color w:val="000000"/>
          <w:kern w:val="0"/>
          <w:szCs w:val="21"/>
          <w:lang w:bidi="ar"/>
        </w:rPr>
        <w:t>产生</w:t>
      </w:r>
      <w:r w:rsidR="00B265C5">
        <w:rPr>
          <w:rFonts w:ascii="宋体" w:eastAsia="宋体" w:hAnsi="宋体" w:cs="宋体" w:hint="eastAsia"/>
          <w:color w:val="000000"/>
          <w:kern w:val="0"/>
          <w:szCs w:val="21"/>
          <w:lang w:bidi="ar"/>
        </w:rPr>
        <w:t>p</w:t>
      </w:r>
      <w:r w:rsidRPr="00A330E5">
        <w:rPr>
          <w:rFonts w:ascii="宋体" w:eastAsia="宋体" w:hAnsi="宋体" w:cs="宋体"/>
          <w:color w:val="000000"/>
          <w:kern w:val="0"/>
          <w:szCs w:val="21"/>
          <w:lang w:bidi="ar"/>
        </w:rPr>
        <w:t>个校验块</w:t>
      </w:r>
    </w:p>
    <w:p w14:paraId="60F980C1" w14:textId="27D7C882" w:rsidR="00A330E5" w:rsidRPr="00A330E5" w:rsidRDefault="00A330E5" w:rsidP="00A330E5">
      <w:pPr>
        <w:widowControl/>
        <w:spacing w:line="360" w:lineRule="auto"/>
        <w:ind w:firstLine="420"/>
        <w:rPr>
          <w:rFonts w:ascii="宋体" w:eastAsia="宋体" w:hAnsi="宋体" w:cs="宋体"/>
          <w:color w:val="000000"/>
          <w:kern w:val="0"/>
          <w:szCs w:val="21"/>
          <w:lang w:bidi="ar"/>
        </w:rPr>
      </w:pPr>
      <w:r w:rsidRPr="00A330E5">
        <w:rPr>
          <w:rFonts w:ascii="宋体" w:eastAsia="宋体" w:hAnsi="宋体" w:cs="宋体" w:hint="eastAsia"/>
          <w:color w:val="000000"/>
          <w:kern w:val="0"/>
          <w:szCs w:val="21"/>
          <w:lang w:bidi="ar"/>
        </w:rPr>
        <w:lastRenderedPageBreak/>
        <w:t>步骤</w:t>
      </w:r>
      <w:r w:rsidRPr="00A330E5">
        <w:rPr>
          <w:rFonts w:ascii="宋体" w:eastAsia="宋体" w:hAnsi="宋体" w:cs="宋体"/>
          <w:color w:val="000000"/>
          <w:kern w:val="0"/>
          <w:szCs w:val="21"/>
          <w:lang w:bidi="ar"/>
        </w:rPr>
        <w:t>５冗余：把ｐ个校验块复制成</w:t>
      </w:r>
      <w:r w:rsidR="00B265C5">
        <w:rPr>
          <w:rFonts w:ascii="宋体" w:eastAsia="宋体" w:hAnsi="宋体" w:cs="宋体" w:hint="eastAsia"/>
          <w:color w:val="000000"/>
          <w:kern w:val="0"/>
          <w:szCs w:val="21"/>
          <w:lang w:bidi="ar"/>
        </w:rPr>
        <w:t>kp</w:t>
      </w:r>
      <w:r w:rsidRPr="00A330E5">
        <w:rPr>
          <w:rFonts w:ascii="宋体" w:eastAsia="宋体" w:hAnsi="宋体" w:cs="宋体"/>
          <w:color w:val="000000"/>
          <w:kern w:val="0"/>
          <w:szCs w:val="21"/>
          <w:lang w:bidi="ar"/>
        </w:rPr>
        <w:t>个校</w:t>
      </w:r>
      <w:r w:rsidRPr="00A330E5">
        <w:rPr>
          <w:rFonts w:ascii="宋体" w:eastAsia="宋体" w:hAnsi="宋体" w:cs="宋体" w:hint="eastAsia"/>
          <w:color w:val="000000"/>
          <w:kern w:val="0"/>
          <w:szCs w:val="21"/>
          <w:lang w:bidi="ar"/>
        </w:rPr>
        <w:t>验块</w:t>
      </w:r>
    </w:p>
    <w:p w14:paraId="34C86924" w14:textId="43CA3965" w:rsidR="00A330E5" w:rsidRDefault="00A330E5" w:rsidP="00A330E5">
      <w:pPr>
        <w:widowControl/>
        <w:spacing w:line="360" w:lineRule="auto"/>
        <w:ind w:firstLine="420"/>
        <w:rPr>
          <w:rFonts w:ascii="宋体" w:eastAsia="宋体" w:hAnsi="宋体" w:cs="宋体"/>
          <w:color w:val="000000"/>
          <w:kern w:val="0"/>
          <w:szCs w:val="21"/>
          <w:lang w:bidi="ar"/>
        </w:rPr>
      </w:pPr>
      <w:r w:rsidRPr="00A330E5">
        <w:rPr>
          <w:rFonts w:ascii="宋体" w:eastAsia="宋体" w:hAnsi="宋体" w:cs="宋体" w:hint="eastAsia"/>
          <w:color w:val="000000"/>
          <w:kern w:val="0"/>
          <w:szCs w:val="21"/>
          <w:lang w:bidi="ar"/>
        </w:rPr>
        <w:t>步骤</w:t>
      </w:r>
      <w:r w:rsidRPr="00A330E5">
        <w:rPr>
          <w:rFonts w:ascii="宋体" w:eastAsia="宋体" w:hAnsi="宋体" w:cs="宋体"/>
          <w:color w:val="000000"/>
          <w:kern w:val="0"/>
          <w:szCs w:val="21"/>
          <w:lang w:bidi="ar"/>
        </w:rPr>
        <w:t>６存储：将ｍ个加密数据块和</w:t>
      </w:r>
      <w:r w:rsidR="00B265C5">
        <w:rPr>
          <w:rFonts w:ascii="宋体" w:eastAsia="宋体" w:hAnsi="宋体" w:cs="宋体" w:hint="eastAsia"/>
          <w:color w:val="000000"/>
          <w:kern w:val="0"/>
          <w:szCs w:val="21"/>
          <w:lang w:bidi="ar"/>
        </w:rPr>
        <w:t>kp</w:t>
      </w:r>
      <w:r w:rsidRPr="00A330E5">
        <w:rPr>
          <w:rFonts w:ascii="宋体" w:eastAsia="宋体" w:hAnsi="宋体" w:cs="宋体"/>
          <w:color w:val="000000"/>
          <w:kern w:val="0"/>
          <w:szCs w:val="21"/>
          <w:lang w:bidi="ar"/>
        </w:rPr>
        <w:t>个校</w:t>
      </w:r>
      <w:r w:rsidRPr="00A330E5">
        <w:rPr>
          <w:rFonts w:ascii="宋体" w:eastAsia="宋体" w:hAnsi="宋体" w:cs="宋体" w:hint="eastAsia"/>
          <w:color w:val="000000"/>
          <w:kern w:val="0"/>
          <w:szCs w:val="21"/>
          <w:lang w:bidi="ar"/>
        </w:rPr>
        <w:t>验块分散存储在</w:t>
      </w:r>
      <w:r w:rsidR="00B265C5">
        <w:rPr>
          <w:rFonts w:ascii="宋体" w:eastAsia="宋体" w:hAnsi="宋体" w:cs="宋体" w:hint="eastAsia"/>
          <w:color w:val="000000"/>
          <w:kern w:val="0"/>
          <w:szCs w:val="21"/>
          <w:lang w:bidi="ar"/>
        </w:rPr>
        <w:t>网络</w:t>
      </w:r>
      <w:r w:rsidRPr="00A330E5">
        <w:rPr>
          <w:rFonts w:ascii="宋体" w:eastAsia="宋体" w:hAnsi="宋体" w:cs="宋体"/>
          <w:color w:val="000000"/>
          <w:kern w:val="0"/>
          <w:szCs w:val="21"/>
          <w:lang w:bidi="ar"/>
        </w:rPr>
        <w:t>的多个结点上</w:t>
      </w:r>
      <w:r w:rsidR="00411B3A">
        <w:rPr>
          <w:rFonts w:ascii="宋体" w:eastAsia="宋体" w:hAnsi="宋体" w:cs="宋体" w:hint="eastAsia"/>
          <w:color w:val="000000"/>
          <w:kern w:val="0"/>
          <w:szCs w:val="21"/>
          <w:lang w:bidi="ar"/>
        </w:rPr>
        <w:t>,如图5所示：</w:t>
      </w:r>
    </w:p>
    <w:p w14:paraId="31AE0696" w14:textId="77777777" w:rsidR="00411B3A" w:rsidRDefault="00411B3A" w:rsidP="00411B3A">
      <w:pPr>
        <w:keepNext/>
        <w:widowControl/>
        <w:spacing w:line="360" w:lineRule="auto"/>
        <w:ind w:firstLine="420"/>
        <w:jc w:val="center"/>
      </w:pPr>
      <w:r w:rsidRPr="00A330E5">
        <w:rPr>
          <w:rFonts w:ascii="宋体" w:eastAsia="宋体" w:hAnsi="宋体" w:cs="宋体"/>
          <w:noProof/>
          <w:color w:val="000000"/>
          <w:kern w:val="0"/>
          <w:szCs w:val="21"/>
          <w:lang w:bidi="ar"/>
        </w:rPr>
        <w:drawing>
          <wp:inline distT="0" distB="0" distL="0" distR="0" wp14:anchorId="0AA6CFF8" wp14:editId="01E59F10">
            <wp:extent cx="3245904" cy="1918780"/>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7202" cy="1925459"/>
                    </a:xfrm>
                    <a:prstGeom prst="rect">
                      <a:avLst/>
                    </a:prstGeom>
                  </pic:spPr>
                </pic:pic>
              </a:graphicData>
            </a:graphic>
          </wp:inline>
        </w:drawing>
      </w:r>
    </w:p>
    <w:p w14:paraId="6739AB01" w14:textId="70C533D0" w:rsidR="00411B3A" w:rsidRDefault="00411B3A" w:rsidP="00411B3A">
      <w:pPr>
        <w:pStyle w:val="a7"/>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5</w:t>
      </w:r>
      <w:r>
        <w:fldChar w:fldCharType="end"/>
      </w:r>
      <w:r>
        <w:t xml:space="preserve"> </w:t>
      </w:r>
      <w:r>
        <w:rPr>
          <w:rFonts w:hint="eastAsia"/>
        </w:rPr>
        <w:t>算法改进数据存储</w:t>
      </w:r>
    </w:p>
    <w:p w14:paraId="5627FF5D" w14:textId="349E0B13" w:rsidR="00411B3A" w:rsidRPr="00411B3A" w:rsidRDefault="00411B3A" w:rsidP="001341D1">
      <w:pPr>
        <w:widowControl/>
        <w:spacing w:line="360" w:lineRule="auto"/>
        <w:ind w:firstLine="420"/>
        <w:jc w:val="left"/>
        <w:rPr>
          <w:rFonts w:ascii="宋体" w:eastAsia="宋体" w:hAnsi="宋体" w:cs="宋体"/>
          <w:color w:val="000000"/>
          <w:kern w:val="0"/>
          <w:szCs w:val="21"/>
          <w:lang w:bidi="ar"/>
        </w:rPr>
      </w:pPr>
      <w:r w:rsidRPr="00411B3A">
        <w:rPr>
          <w:rFonts w:ascii="宋体" w:eastAsia="宋体" w:hAnsi="宋体" w:cs="宋体" w:hint="eastAsia"/>
          <w:color w:val="000000"/>
          <w:kern w:val="0"/>
          <w:szCs w:val="21"/>
          <w:lang w:bidi="ar"/>
        </w:rPr>
        <w:t>数据恢复算法为该算法的逆过程，具体步骤为：</w:t>
      </w:r>
    </w:p>
    <w:p w14:paraId="6A85AD2C" w14:textId="279434DE" w:rsidR="00411B3A" w:rsidRPr="00411B3A" w:rsidRDefault="00411B3A" w:rsidP="00B265C5">
      <w:pPr>
        <w:widowControl/>
        <w:spacing w:line="360" w:lineRule="auto"/>
        <w:ind w:firstLine="420"/>
        <w:jc w:val="left"/>
        <w:rPr>
          <w:rFonts w:ascii="宋体" w:eastAsia="宋体" w:hAnsi="宋体" w:cs="宋体"/>
          <w:color w:val="000000"/>
          <w:kern w:val="0"/>
          <w:szCs w:val="21"/>
          <w:lang w:bidi="ar"/>
        </w:rPr>
      </w:pPr>
      <w:r w:rsidRPr="00411B3A">
        <w:rPr>
          <w:rFonts w:ascii="宋体" w:eastAsia="宋体" w:hAnsi="宋体" w:cs="宋体" w:hint="eastAsia"/>
          <w:color w:val="000000"/>
          <w:kern w:val="0"/>
          <w:szCs w:val="21"/>
          <w:lang w:bidi="ar"/>
        </w:rPr>
        <w:t>步骤</w:t>
      </w:r>
      <w:r w:rsidRPr="00411B3A">
        <w:rPr>
          <w:rFonts w:ascii="宋体" w:eastAsia="宋体" w:hAnsi="宋体" w:cs="宋体"/>
          <w:color w:val="000000"/>
          <w:kern w:val="0"/>
          <w:szCs w:val="21"/>
          <w:lang w:bidi="ar"/>
        </w:rPr>
        <w:t>１解码：从当前可用的结点上获取</w:t>
      </w:r>
      <w:r w:rsidR="00B265C5">
        <w:rPr>
          <w:rFonts w:ascii="宋体" w:eastAsia="宋体" w:hAnsi="宋体" w:cs="宋体" w:hint="eastAsia"/>
          <w:color w:val="000000"/>
          <w:kern w:val="0"/>
          <w:szCs w:val="21"/>
          <w:lang w:bidi="ar"/>
        </w:rPr>
        <w:t>r</w:t>
      </w:r>
      <w:r w:rsidRPr="00411B3A">
        <w:rPr>
          <w:rFonts w:ascii="宋体" w:eastAsia="宋体" w:hAnsi="宋体" w:cs="宋体"/>
          <w:color w:val="000000"/>
          <w:kern w:val="0"/>
          <w:szCs w:val="21"/>
          <w:lang w:bidi="ar"/>
        </w:rPr>
        <w:t>个</w:t>
      </w:r>
      <w:r w:rsidRPr="00411B3A">
        <w:rPr>
          <w:rFonts w:ascii="宋体" w:eastAsia="宋体" w:hAnsi="宋体" w:cs="宋体" w:hint="eastAsia"/>
          <w:color w:val="000000"/>
          <w:kern w:val="0"/>
          <w:szCs w:val="21"/>
          <w:lang w:bidi="ar"/>
        </w:rPr>
        <w:t>数据块，对它们进行解码，得到原来的</w:t>
      </w:r>
      <w:r w:rsidRPr="00411B3A">
        <w:rPr>
          <w:rFonts w:ascii="宋体" w:eastAsia="宋体" w:hAnsi="宋体" w:cs="宋体"/>
          <w:color w:val="000000"/>
          <w:kern w:val="0"/>
          <w:szCs w:val="21"/>
          <w:lang w:bidi="ar"/>
        </w:rPr>
        <w:t>ｍ个加密</w:t>
      </w:r>
      <w:r w:rsidRPr="00411B3A">
        <w:rPr>
          <w:rFonts w:ascii="宋体" w:eastAsia="宋体" w:hAnsi="宋体" w:cs="宋体" w:hint="eastAsia"/>
          <w:color w:val="000000"/>
          <w:kern w:val="0"/>
          <w:szCs w:val="21"/>
          <w:lang w:bidi="ar"/>
        </w:rPr>
        <w:t>数据块</w:t>
      </w:r>
    </w:p>
    <w:p w14:paraId="3CB5BB0C" w14:textId="5E5DC80B" w:rsidR="00411B3A" w:rsidRPr="00411B3A" w:rsidRDefault="00411B3A" w:rsidP="001341D1">
      <w:pPr>
        <w:widowControl/>
        <w:spacing w:line="360" w:lineRule="auto"/>
        <w:ind w:firstLine="420"/>
        <w:jc w:val="left"/>
        <w:rPr>
          <w:rFonts w:ascii="宋体" w:eastAsia="宋体" w:hAnsi="宋体" w:cs="宋体"/>
          <w:color w:val="000000"/>
          <w:kern w:val="0"/>
          <w:szCs w:val="21"/>
          <w:lang w:bidi="ar"/>
        </w:rPr>
      </w:pPr>
      <w:r w:rsidRPr="00411B3A">
        <w:rPr>
          <w:rFonts w:ascii="宋体" w:eastAsia="宋体" w:hAnsi="宋体" w:cs="宋体" w:hint="eastAsia"/>
          <w:color w:val="000000"/>
          <w:kern w:val="0"/>
          <w:szCs w:val="21"/>
          <w:lang w:bidi="ar"/>
        </w:rPr>
        <w:t>步骤</w:t>
      </w:r>
      <w:r w:rsidRPr="00411B3A">
        <w:rPr>
          <w:rFonts w:ascii="宋体" w:eastAsia="宋体" w:hAnsi="宋体" w:cs="宋体"/>
          <w:color w:val="000000"/>
          <w:kern w:val="0"/>
          <w:szCs w:val="21"/>
          <w:lang w:bidi="ar"/>
        </w:rPr>
        <w:t>２解密：对ｍ个加密数据块进行解密，</w:t>
      </w:r>
      <w:r w:rsidRPr="00411B3A">
        <w:rPr>
          <w:rFonts w:ascii="宋体" w:eastAsia="宋体" w:hAnsi="宋体" w:cs="宋体" w:hint="eastAsia"/>
          <w:color w:val="000000"/>
          <w:kern w:val="0"/>
          <w:szCs w:val="21"/>
          <w:lang w:bidi="ar"/>
        </w:rPr>
        <w:t>得到原</w:t>
      </w:r>
      <w:r w:rsidRPr="00411B3A">
        <w:rPr>
          <w:rFonts w:ascii="宋体" w:eastAsia="宋体" w:hAnsi="宋体" w:cs="宋体"/>
          <w:color w:val="000000"/>
          <w:kern w:val="0"/>
          <w:szCs w:val="21"/>
          <w:lang w:bidi="ar"/>
        </w:rPr>
        <w:t>ｍ个未加密的数据</w:t>
      </w:r>
    </w:p>
    <w:p w14:paraId="01C4B862" w14:textId="1A8E40EF" w:rsidR="00411B3A" w:rsidRPr="00411B3A" w:rsidRDefault="00411B3A" w:rsidP="001341D1">
      <w:pPr>
        <w:widowControl/>
        <w:spacing w:line="360" w:lineRule="auto"/>
        <w:ind w:firstLine="420"/>
        <w:jc w:val="left"/>
        <w:rPr>
          <w:rFonts w:ascii="宋体" w:eastAsia="宋体" w:hAnsi="宋体" w:cs="宋体"/>
          <w:color w:val="000000"/>
          <w:kern w:val="0"/>
          <w:szCs w:val="21"/>
          <w:lang w:bidi="ar"/>
        </w:rPr>
      </w:pPr>
      <w:r w:rsidRPr="00411B3A">
        <w:rPr>
          <w:rFonts w:ascii="宋体" w:eastAsia="宋体" w:hAnsi="宋体" w:cs="宋体" w:hint="eastAsia"/>
          <w:color w:val="000000"/>
          <w:kern w:val="0"/>
          <w:szCs w:val="21"/>
          <w:lang w:bidi="ar"/>
        </w:rPr>
        <w:t>步骤</w:t>
      </w:r>
      <w:r w:rsidRPr="00411B3A">
        <w:rPr>
          <w:rFonts w:ascii="宋体" w:eastAsia="宋体" w:hAnsi="宋体" w:cs="宋体"/>
          <w:color w:val="000000"/>
          <w:kern w:val="0"/>
          <w:szCs w:val="21"/>
          <w:lang w:bidi="ar"/>
        </w:rPr>
        <w:t>３验证：将解密出的数据计算数字指</w:t>
      </w:r>
      <w:r w:rsidRPr="00411B3A">
        <w:rPr>
          <w:rFonts w:ascii="宋体" w:eastAsia="宋体" w:hAnsi="宋体" w:cs="宋体" w:hint="eastAsia"/>
          <w:color w:val="000000"/>
          <w:kern w:val="0"/>
          <w:szCs w:val="21"/>
          <w:lang w:bidi="ar"/>
        </w:rPr>
        <w:t>纹，与存于本地的数字指纹进行对比，若数字指纹相同，则数据没有被篡改</w:t>
      </w:r>
    </w:p>
    <w:p w14:paraId="0DB9BFB2" w14:textId="0A1EC551" w:rsidR="00411B3A" w:rsidRDefault="00411B3A" w:rsidP="001341D1">
      <w:pPr>
        <w:widowControl/>
        <w:spacing w:line="360" w:lineRule="auto"/>
        <w:ind w:firstLine="420"/>
        <w:jc w:val="left"/>
        <w:rPr>
          <w:rFonts w:ascii="宋体" w:eastAsia="宋体" w:hAnsi="宋体" w:cs="宋体"/>
          <w:color w:val="000000"/>
          <w:kern w:val="0"/>
          <w:szCs w:val="21"/>
          <w:lang w:bidi="ar"/>
        </w:rPr>
      </w:pPr>
      <w:r w:rsidRPr="00411B3A">
        <w:rPr>
          <w:rFonts w:ascii="宋体" w:eastAsia="宋体" w:hAnsi="宋体" w:cs="宋体" w:hint="eastAsia"/>
          <w:color w:val="000000"/>
          <w:kern w:val="0"/>
          <w:szCs w:val="21"/>
          <w:lang w:bidi="ar"/>
        </w:rPr>
        <w:t>步骤</w:t>
      </w:r>
      <w:r w:rsidRPr="00411B3A">
        <w:rPr>
          <w:rFonts w:ascii="宋体" w:eastAsia="宋体" w:hAnsi="宋体" w:cs="宋体"/>
          <w:color w:val="000000"/>
          <w:kern w:val="0"/>
          <w:szCs w:val="21"/>
          <w:lang w:bidi="ar"/>
        </w:rPr>
        <w:t>４恢复数据：由解密得到的ｍ个数据</w:t>
      </w:r>
      <w:r w:rsidRPr="00411B3A">
        <w:rPr>
          <w:rFonts w:ascii="宋体" w:eastAsia="宋体" w:hAnsi="宋体" w:cs="宋体" w:hint="eastAsia"/>
          <w:color w:val="000000"/>
          <w:kern w:val="0"/>
          <w:szCs w:val="21"/>
          <w:lang w:bidi="ar"/>
        </w:rPr>
        <w:t>块恢复数据</w:t>
      </w:r>
      <w:r w:rsidR="00B265C5">
        <w:rPr>
          <w:rFonts w:ascii="宋体" w:eastAsia="宋体" w:hAnsi="宋体" w:cs="宋体" w:hint="eastAsia"/>
          <w:color w:val="000000"/>
          <w:kern w:val="0"/>
          <w:szCs w:val="21"/>
          <w:lang w:bidi="ar"/>
        </w:rPr>
        <w:t>D</w:t>
      </w:r>
      <w:r w:rsidRPr="00411B3A">
        <w:rPr>
          <w:rFonts w:ascii="宋体" w:eastAsia="宋体" w:hAnsi="宋体" w:cs="宋体"/>
          <w:color w:val="000000"/>
          <w:kern w:val="0"/>
          <w:szCs w:val="21"/>
          <w:lang w:bidi="ar"/>
        </w:rPr>
        <w:t>．如图</w:t>
      </w:r>
      <w:r>
        <w:rPr>
          <w:rFonts w:ascii="宋体" w:eastAsia="宋体" w:hAnsi="宋体" w:cs="宋体" w:hint="eastAsia"/>
          <w:color w:val="000000"/>
          <w:kern w:val="0"/>
          <w:szCs w:val="21"/>
          <w:lang w:bidi="ar"/>
        </w:rPr>
        <w:t>6</w:t>
      </w:r>
      <w:r w:rsidRPr="00411B3A">
        <w:rPr>
          <w:rFonts w:ascii="宋体" w:eastAsia="宋体" w:hAnsi="宋体" w:cs="宋体"/>
          <w:color w:val="000000"/>
          <w:kern w:val="0"/>
          <w:szCs w:val="21"/>
          <w:lang w:bidi="ar"/>
        </w:rPr>
        <w:t>所示</w:t>
      </w:r>
      <w:r>
        <w:rPr>
          <w:rFonts w:ascii="宋体" w:eastAsia="宋体" w:hAnsi="宋体" w:cs="宋体" w:hint="eastAsia"/>
          <w:color w:val="000000"/>
          <w:kern w:val="0"/>
          <w:szCs w:val="21"/>
          <w:lang w:bidi="ar"/>
        </w:rPr>
        <w:t>：</w:t>
      </w:r>
    </w:p>
    <w:p w14:paraId="409FC1CD" w14:textId="77777777" w:rsidR="00411B3A" w:rsidRPr="001341D1" w:rsidRDefault="00411B3A" w:rsidP="001341D1">
      <w:pPr>
        <w:widowControl/>
        <w:spacing w:line="360" w:lineRule="auto"/>
        <w:ind w:firstLine="420"/>
        <w:jc w:val="center"/>
        <w:rPr>
          <w:rFonts w:ascii="宋体" w:eastAsia="宋体" w:hAnsi="宋体" w:cs="宋体"/>
          <w:color w:val="000000"/>
          <w:kern w:val="0"/>
          <w:szCs w:val="21"/>
          <w:lang w:bidi="ar"/>
        </w:rPr>
      </w:pPr>
      <w:r w:rsidRPr="00411B3A">
        <w:rPr>
          <w:rFonts w:ascii="宋体" w:eastAsia="宋体" w:hAnsi="宋体" w:cs="宋体"/>
          <w:noProof/>
          <w:color w:val="000000"/>
          <w:kern w:val="0"/>
          <w:szCs w:val="21"/>
          <w:lang w:bidi="ar"/>
        </w:rPr>
        <w:drawing>
          <wp:inline distT="0" distB="0" distL="0" distR="0" wp14:anchorId="6AD35871" wp14:editId="21977DA6">
            <wp:extent cx="2899211" cy="162168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5889" cy="1631017"/>
                    </a:xfrm>
                    <a:prstGeom prst="rect">
                      <a:avLst/>
                    </a:prstGeom>
                  </pic:spPr>
                </pic:pic>
              </a:graphicData>
            </a:graphic>
          </wp:inline>
        </w:drawing>
      </w:r>
    </w:p>
    <w:p w14:paraId="7BB530C0" w14:textId="65AD4CFA" w:rsidR="00411B3A" w:rsidRPr="001341D1" w:rsidRDefault="00411B3A" w:rsidP="001341D1">
      <w:pPr>
        <w:pStyle w:val="a7"/>
        <w:jc w:val="center"/>
      </w:pPr>
      <w:r w:rsidRPr="001341D1">
        <w:t>图表</w:t>
      </w:r>
      <w:r w:rsidRPr="001341D1">
        <w:t xml:space="preserve"> </w:t>
      </w:r>
      <w:r w:rsidRPr="001341D1">
        <w:fldChar w:fldCharType="begin"/>
      </w:r>
      <w:r w:rsidRPr="001341D1">
        <w:instrText xml:space="preserve"> SEQ </w:instrText>
      </w:r>
      <w:r w:rsidRPr="001341D1">
        <w:instrText>图表</w:instrText>
      </w:r>
      <w:r w:rsidRPr="001341D1">
        <w:instrText xml:space="preserve"> \* ARABIC </w:instrText>
      </w:r>
      <w:r w:rsidRPr="001341D1">
        <w:fldChar w:fldCharType="separate"/>
      </w:r>
      <w:r w:rsidRPr="001341D1">
        <w:t>6</w:t>
      </w:r>
      <w:r w:rsidRPr="001341D1">
        <w:fldChar w:fldCharType="end"/>
      </w:r>
      <w:r w:rsidRPr="001341D1">
        <w:rPr>
          <w:rFonts w:hint="eastAsia"/>
        </w:rPr>
        <w:t>恢复数据</w:t>
      </w:r>
    </w:p>
    <w:p w14:paraId="4A1718A9" w14:textId="4D92CA5D" w:rsidR="00411B3A" w:rsidRPr="00411B3A" w:rsidRDefault="00411B3A" w:rsidP="001341D1">
      <w:pPr>
        <w:widowControl/>
        <w:spacing w:line="360" w:lineRule="auto"/>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该方法主要改进了基于T</w:t>
      </w:r>
      <w:r>
        <w:rPr>
          <w:rFonts w:ascii="宋体" w:eastAsia="宋体" w:hAnsi="宋体" w:cs="宋体"/>
          <w:color w:val="000000"/>
          <w:kern w:val="0"/>
          <w:szCs w:val="21"/>
          <w:lang w:bidi="ar"/>
        </w:rPr>
        <w:t>ornado</w:t>
      </w:r>
      <w:r>
        <w:rPr>
          <w:rFonts w:ascii="宋体" w:eastAsia="宋体" w:hAnsi="宋体" w:cs="宋体" w:hint="eastAsia"/>
          <w:color w:val="000000"/>
          <w:kern w:val="0"/>
          <w:szCs w:val="21"/>
          <w:lang w:bidi="ar"/>
        </w:rPr>
        <w:t>编码的算法的可用性，持久性，安全性</w:t>
      </w:r>
      <w:r w:rsidR="001341D1">
        <w:rPr>
          <w:rFonts w:ascii="宋体" w:eastAsia="宋体" w:hAnsi="宋体" w:cs="宋体" w:hint="eastAsia"/>
          <w:color w:val="000000"/>
          <w:kern w:val="0"/>
          <w:szCs w:val="21"/>
          <w:lang w:bidi="ar"/>
        </w:rPr>
        <w:t>，同时也解决了部分数据冗余的问题，</w:t>
      </w:r>
      <w:r w:rsidR="001341D1" w:rsidRPr="001341D1">
        <w:rPr>
          <w:rFonts w:ascii="宋体" w:eastAsia="宋体" w:hAnsi="宋体" w:cs="宋体"/>
          <w:color w:val="000000"/>
          <w:kern w:val="0"/>
          <w:szCs w:val="21"/>
          <w:lang w:bidi="ar"/>
        </w:rPr>
        <w:t>有效解决了在网络存储中数</w:t>
      </w:r>
      <w:r w:rsidR="001341D1" w:rsidRPr="001341D1">
        <w:rPr>
          <w:rFonts w:ascii="宋体" w:eastAsia="宋体" w:hAnsi="宋体" w:cs="宋体" w:hint="eastAsia"/>
          <w:color w:val="000000"/>
          <w:kern w:val="0"/>
          <w:szCs w:val="21"/>
          <w:lang w:bidi="ar"/>
        </w:rPr>
        <w:t>据的安全性和鲁棒性问题，并且应用本算法在云端存储手机通信录时也取得了很好的效果</w:t>
      </w:r>
      <w:r w:rsidR="001341D1">
        <w:rPr>
          <w:rFonts w:ascii="宋体" w:eastAsia="宋体" w:hAnsi="宋体" w:cs="宋体" w:hint="eastAsia"/>
          <w:color w:val="000000"/>
          <w:kern w:val="0"/>
          <w:szCs w:val="21"/>
          <w:lang w:bidi="ar"/>
        </w:rPr>
        <w:t>。</w:t>
      </w:r>
    </w:p>
    <w:sectPr w:rsidR="00411B3A" w:rsidRPr="00411B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E2D2A" w14:textId="77777777" w:rsidR="002451D7" w:rsidRDefault="002451D7" w:rsidP="0031433A">
      <w:r>
        <w:separator/>
      </w:r>
    </w:p>
  </w:endnote>
  <w:endnote w:type="continuationSeparator" w:id="0">
    <w:p w14:paraId="267CCFF9" w14:textId="77777777" w:rsidR="002451D7" w:rsidRDefault="002451D7" w:rsidP="00314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34952" w14:textId="77777777" w:rsidR="002451D7" w:rsidRDefault="002451D7" w:rsidP="0031433A">
      <w:r>
        <w:separator/>
      </w:r>
    </w:p>
  </w:footnote>
  <w:footnote w:type="continuationSeparator" w:id="0">
    <w:p w14:paraId="34C6E081" w14:textId="77777777" w:rsidR="002451D7" w:rsidRDefault="002451D7" w:rsidP="003143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B07904"/>
    <w:multiLevelType w:val="multilevel"/>
    <w:tmpl w:val="A0B07904"/>
    <w:lvl w:ilvl="0">
      <w:start w:val="2"/>
      <w:numFmt w:val="decimal"/>
      <w:lvlText w:val="%1."/>
      <w:lvlJc w:val="left"/>
      <w:pPr>
        <w:tabs>
          <w:tab w:val="left" w:pos="312"/>
        </w:tabs>
      </w:p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A3F7483"/>
    <w:multiLevelType w:val="hybridMultilevel"/>
    <w:tmpl w:val="EDF0AA6C"/>
    <w:lvl w:ilvl="0" w:tplc="42622D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222906025">
    <w:abstractNumId w:val="0"/>
  </w:num>
  <w:num w:numId="2" w16cid:durableId="1049646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664"/>
    <w:rsid w:val="00070A33"/>
    <w:rsid w:val="00092502"/>
    <w:rsid w:val="00110664"/>
    <w:rsid w:val="001341D1"/>
    <w:rsid w:val="00185A16"/>
    <w:rsid w:val="001A47AF"/>
    <w:rsid w:val="001B5283"/>
    <w:rsid w:val="002451D7"/>
    <w:rsid w:val="0031433A"/>
    <w:rsid w:val="00314EA7"/>
    <w:rsid w:val="00325F86"/>
    <w:rsid w:val="003C5EF9"/>
    <w:rsid w:val="00411B3A"/>
    <w:rsid w:val="004D52F8"/>
    <w:rsid w:val="006203CD"/>
    <w:rsid w:val="007314B2"/>
    <w:rsid w:val="00986124"/>
    <w:rsid w:val="00A330E5"/>
    <w:rsid w:val="00A70621"/>
    <w:rsid w:val="00AF1E60"/>
    <w:rsid w:val="00B077EF"/>
    <w:rsid w:val="00B265C5"/>
    <w:rsid w:val="00B44722"/>
    <w:rsid w:val="00B845E3"/>
    <w:rsid w:val="00BA0B6E"/>
    <w:rsid w:val="00BD09DF"/>
    <w:rsid w:val="00C10857"/>
    <w:rsid w:val="00CC4BAF"/>
    <w:rsid w:val="00D33714"/>
    <w:rsid w:val="00DF6260"/>
    <w:rsid w:val="00E77949"/>
    <w:rsid w:val="00EF3B88"/>
    <w:rsid w:val="00F05D4A"/>
    <w:rsid w:val="00F30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CA559"/>
  <w15:chartTrackingRefBased/>
  <w15:docId w15:val="{4ECB2AB0-2230-4349-80B4-0168F08EE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43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433A"/>
    <w:rPr>
      <w:sz w:val="18"/>
      <w:szCs w:val="18"/>
    </w:rPr>
  </w:style>
  <w:style w:type="paragraph" w:styleId="a5">
    <w:name w:val="footer"/>
    <w:basedOn w:val="a"/>
    <w:link w:val="a6"/>
    <w:uiPriority w:val="99"/>
    <w:unhideWhenUsed/>
    <w:rsid w:val="0031433A"/>
    <w:pPr>
      <w:tabs>
        <w:tab w:val="center" w:pos="4153"/>
        <w:tab w:val="right" w:pos="8306"/>
      </w:tabs>
      <w:snapToGrid w:val="0"/>
      <w:jc w:val="left"/>
    </w:pPr>
    <w:rPr>
      <w:sz w:val="18"/>
      <w:szCs w:val="18"/>
    </w:rPr>
  </w:style>
  <w:style w:type="character" w:customStyle="1" w:styleId="a6">
    <w:name w:val="页脚 字符"/>
    <w:basedOn w:val="a0"/>
    <w:link w:val="a5"/>
    <w:uiPriority w:val="99"/>
    <w:rsid w:val="0031433A"/>
    <w:rPr>
      <w:sz w:val="18"/>
      <w:szCs w:val="18"/>
    </w:rPr>
  </w:style>
  <w:style w:type="paragraph" w:styleId="a7">
    <w:name w:val="caption"/>
    <w:basedOn w:val="a"/>
    <w:next w:val="a"/>
    <w:unhideWhenUsed/>
    <w:qFormat/>
    <w:rsid w:val="00325F86"/>
    <w:rPr>
      <w:rFonts w:ascii="Arial" w:eastAsia="黑体" w:hAnsi="Arial"/>
      <w:sz w:val="20"/>
      <w:szCs w:val="24"/>
    </w:rPr>
  </w:style>
  <w:style w:type="paragraph" w:styleId="a8">
    <w:name w:val="List Paragraph"/>
    <w:basedOn w:val="a"/>
    <w:uiPriority w:val="34"/>
    <w:qFormat/>
    <w:rsid w:val="00B077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9</Pages>
  <Words>1122</Words>
  <Characters>6400</Characters>
  <Application>Microsoft Office Word</Application>
  <DocSecurity>0</DocSecurity>
  <Lines>53</Lines>
  <Paragraphs>15</Paragraphs>
  <ScaleCrop>false</ScaleCrop>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玉丽</dc:creator>
  <cp:keywords/>
  <dc:description/>
  <cp:lastModifiedBy>成林 柳</cp:lastModifiedBy>
  <cp:revision>9</cp:revision>
  <dcterms:created xsi:type="dcterms:W3CDTF">2021-03-22T08:15:00Z</dcterms:created>
  <dcterms:modified xsi:type="dcterms:W3CDTF">2024-01-11T03:50:00Z</dcterms:modified>
</cp:coreProperties>
</file>