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754" w:rsidRDefault="007F3754" w:rsidP="007F3754">
      <w:pPr>
        <w:pStyle w:val="a3"/>
        <w:spacing w:before="24"/>
        <w:rPr>
          <w:b/>
        </w:rPr>
      </w:pPr>
    </w:p>
    <w:p w:rsidR="007F3754" w:rsidRDefault="007F3754" w:rsidP="007F3754">
      <w:pPr>
        <w:spacing w:before="1"/>
        <w:ind w:left="258" w:right="392"/>
        <w:jc w:val="center"/>
        <w:rPr>
          <w:b/>
        </w:rPr>
      </w:pPr>
      <w:r w:rsidRPr="007F3754">
        <w:rPr>
          <w:b/>
          <w:highlight w:val="yellow"/>
        </w:rPr>
        <w:t>ПРИЛОЖЕНИЕ</w:t>
      </w:r>
      <w:r w:rsidRPr="007F3754">
        <w:rPr>
          <w:b/>
          <w:spacing w:val="-12"/>
          <w:highlight w:val="yellow"/>
        </w:rPr>
        <w:t xml:space="preserve"> </w:t>
      </w:r>
      <w:r w:rsidRPr="007F3754">
        <w:rPr>
          <w:b/>
          <w:spacing w:val="-10"/>
          <w:highlight w:val="yellow"/>
        </w:rPr>
        <w:t>В</w:t>
      </w:r>
    </w:p>
    <w:p w:rsidR="007F3754" w:rsidRDefault="007F3754" w:rsidP="007F3754">
      <w:pPr>
        <w:spacing w:before="35"/>
        <w:ind w:right="132"/>
        <w:jc w:val="center"/>
        <w:rPr>
          <w:i/>
          <w:spacing w:val="-2"/>
        </w:rPr>
      </w:pPr>
      <w:r>
        <w:rPr>
          <w:i/>
          <w:spacing w:val="-2"/>
        </w:rPr>
        <w:t>(информационное)</w:t>
      </w:r>
    </w:p>
    <w:p w:rsidR="008A09B9" w:rsidRDefault="008A09B9" w:rsidP="007F3754">
      <w:pPr>
        <w:spacing w:before="35"/>
        <w:ind w:right="132"/>
        <w:jc w:val="center"/>
        <w:rPr>
          <w:i/>
        </w:rPr>
      </w:pPr>
    </w:p>
    <w:p w:rsidR="008A09B9" w:rsidRDefault="007F3754" w:rsidP="007F3754">
      <w:pPr>
        <w:pStyle w:val="5"/>
        <w:spacing w:before="42" w:line="276" w:lineRule="auto"/>
        <w:ind w:left="305" w:right="440"/>
      </w:pPr>
      <w:bookmarkStart w:id="0" w:name="_bookmark48"/>
      <w:bookmarkEnd w:id="0"/>
      <w:r>
        <w:t>Примеры</w:t>
      </w:r>
      <w:r>
        <w:rPr>
          <w:spacing w:val="-6"/>
        </w:rPr>
        <w:t xml:space="preserve"> </w:t>
      </w:r>
      <w:r>
        <w:t>предварительного</w:t>
      </w:r>
      <w:r>
        <w:rPr>
          <w:spacing w:val="-6"/>
        </w:rPr>
        <w:t xml:space="preserve"> </w:t>
      </w:r>
      <w:r>
        <w:t>определения</w:t>
      </w:r>
      <w:r>
        <w:rPr>
          <w:spacing w:val="-6"/>
        </w:rPr>
        <w:t xml:space="preserve"> </w:t>
      </w:r>
      <w:r>
        <w:t>требуемых</w:t>
      </w:r>
      <w:r>
        <w:rPr>
          <w:spacing w:val="-7"/>
        </w:rPr>
        <w:t xml:space="preserve"> </w:t>
      </w:r>
      <w:r>
        <w:t>параметров</w:t>
      </w:r>
      <w:r>
        <w:rPr>
          <w:spacing w:val="-6"/>
        </w:rPr>
        <w:t xml:space="preserve"> </w:t>
      </w:r>
      <w:r>
        <w:t>сейсмоизолирующих</w:t>
      </w:r>
      <w:r>
        <w:rPr>
          <w:spacing w:val="-8"/>
        </w:rPr>
        <w:t xml:space="preserve"> </w:t>
      </w:r>
      <w:r>
        <w:t xml:space="preserve">опор для </w:t>
      </w:r>
      <w:r>
        <w:rPr>
          <w:lang w:val="ru-RU"/>
        </w:rPr>
        <w:t>семи</w:t>
      </w:r>
      <w:r>
        <w:t>этажного здания при заданных значениях эффективного периода колебаний и коэффициента эффективного вязкого демпфирования</w:t>
      </w:r>
    </w:p>
    <w:p w:rsidR="007F3754" w:rsidRDefault="007F3754" w:rsidP="007F3754">
      <w:pPr>
        <w:pStyle w:val="a3"/>
        <w:spacing w:before="38"/>
        <w:rPr>
          <w:b/>
        </w:rPr>
      </w:pPr>
    </w:p>
    <w:p w:rsidR="007F3754" w:rsidRDefault="007F3754" w:rsidP="007F3754">
      <w:pPr>
        <w:spacing w:before="1"/>
        <w:ind w:left="785"/>
        <w:jc w:val="both"/>
        <w:rPr>
          <w:b/>
        </w:rPr>
      </w:pPr>
      <w:r w:rsidRPr="007F3754">
        <w:rPr>
          <w:b/>
          <w:highlight w:val="yellow"/>
        </w:rPr>
        <w:t>В1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rPr>
          <w:b/>
        </w:rPr>
        <w:t>Общие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сведения</w:t>
      </w:r>
    </w:p>
    <w:p w:rsidR="007F3754" w:rsidRDefault="007F3754" w:rsidP="007F3754">
      <w:pPr>
        <w:pStyle w:val="a3"/>
        <w:spacing w:before="32" w:line="276" w:lineRule="auto"/>
        <w:ind w:left="218" w:right="348" w:firstLine="566"/>
        <w:jc w:val="both"/>
      </w:pPr>
      <w:r w:rsidRPr="007F3754">
        <w:rPr>
          <w:b/>
          <w:highlight w:val="yellow"/>
        </w:rPr>
        <w:t>В1</w:t>
      </w:r>
      <w:r>
        <w:rPr>
          <w:b/>
        </w:rPr>
        <w:t xml:space="preserve">.1. </w:t>
      </w:r>
      <w:r>
        <w:t xml:space="preserve">Настоящее </w:t>
      </w:r>
      <w:r w:rsidRPr="007F3754">
        <w:rPr>
          <w:highlight w:val="yellow"/>
        </w:rPr>
        <w:t>Приложение В</w:t>
      </w:r>
      <w:r>
        <w:t>, предоставляет рекомендации по практическому применению</w:t>
      </w:r>
      <w:r>
        <w:rPr>
          <w:spacing w:val="-2"/>
        </w:rPr>
        <w:t xml:space="preserve"> </w:t>
      </w:r>
      <w:r>
        <w:t>положений</w:t>
      </w:r>
      <w:r>
        <w:rPr>
          <w:spacing w:val="-5"/>
        </w:rPr>
        <w:t xml:space="preserve"> </w:t>
      </w:r>
      <w:r w:rsidRPr="007F3754">
        <w:rPr>
          <w:highlight w:val="yellow"/>
        </w:rPr>
        <w:t>Пособия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целей</w:t>
      </w:r>
      <w:r>
        <w:rPr>
          <w:spacing w:val="-2"/>
        </w:rPr>
        <w:t xml:space="preserve"> </w:t>
      </w:r>
      <w:r>
        <w:t>предварительного</w:t>
      </w:r>
      <w:r>
        <w:rPr>
          <w:spacing w:val="-2"/>
        </w:rPr>
        <w:t xml:space="preserve"> </w:t>
      </w:r>
      <w:r>
        <w:t>определения</w:t>
      </w:r>
      <w:r>
        <w:rPr>
          <w:spacing w:val="-5"/>
        </w:rPr>
        <w:t xml:space="preserve"> </w:t>
      </w:r>
      <w:r>
        <w:t>требуемых</w:t>
      </w:r>
      <w:r>
        <w:rPr>
          <w:spacing w:val="-2"/>
        </w:rPr>
        <w:t xml:space="preserve"> </w:t>
      </w:r>
      <w:r>
        <w:t>параметров сейсмоизолирующих опор на примерах проектирования в соответствии с положениями</w:t>
      </w:r>
      <w:r>
        <w:rPr>
          <w:spacing w:val="40"/>
        </w:rPr>
        <w:t xml:space="preserve"> </w:t>
      </w:r>
      <w:r>
        <w:t xml:space="preserve">настоящего </w:t>
      </w:r>
      <w:r w:rsidRPr="007F3754">
        <w:rPr>
          <w:highlight w:val="yellow"/>
        </w:rPr>
        <w:t>Пособия</w:t>
      </w:r>
      <w:r>
        <w:t xml:space="preserve"> здания-представителя с сейсмоизолирующим фундаментом.</w:t>
      </w:r>
    </w:p>
    <w:p w:rsidR="007F3754" w:rsidRDefault="007F3754" w:rsidP="007F3754">
      <w:pPr>
        <w:pStyle w:val="a3"/>
        <w:ind w:left="785"/>
        <w:jc w:val="both"/>
      </w:pPr>
      <w:r w:rsidRPr="007F3754">
        <w:rPr>
          <w:b/>
          <w:highlight w:val="yellow"/>
        </w:rPr>
        <w:t>В1.</w:t>
      </w:r>
      <w:r>
        <w:rPr>
          <w:b/>
        </w:rPr>
        <w:t>2.</w:t>
      </w:r>
      <w:r>
        <w:rPr>
          <w:b/>
          <w:spacing w:val="-7"/>
        </w:rPr>
        <w:t xml:space="preserve"> </w:t>
      </w:r>
      <w:r>
        <w:t>Краткая</w:t>
      </w:r>
      <w:r>
        <w:rPr>
          <w:spacing w:val="-8"/>
        </w:rPr>
        <w:t xml:space="preserve"> </w:t>
      </w:r>
      <w:r>
        <w:t>характеристика</w:t>
      </w:r>
      <w:r>
        <w:rPr>
          <w:spacing w:val="-4"/>
        </w:rPr>
        <w:t xml:space="preserve"> </w:t>
      </w:r>
      <w:r>
        <w:t>условной</w:t>
      </w:r>
      <w:r>
        <w:rPr>
          <w:spacing w:val="-5"/>
        </w:rPr>
        <w:t xml:space="preserve"> </w:t>
      </w:r>
      <w:r>
        <w:t>площадки</w:t>
      </w:r>
      <w:r>
        <w:rPr>
          <w:spacing w:val="-7"/>
        </w:rPr>
        <w:t xml:space="preserve"> </w:t>
      </w:r>
      <w:r>
        <w:rPr>
          <w:spacing w:val="-2"/>
        </w:rPr>
        <w:t>строительства: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before="38" w:line="256" w:lineRule="auto"/>
        <w:ind w:right="353" w:firstLine="566"/>
        <w:rPr>
          <w:rFonts w:ascii="Courier New" w:hAnsi="Courier New"/>
          <w:position w:val="2"/>
        </w:rPr>
      </w:pPr>
      <w:r>
        <w:rPr>
          <w:position w:val="2"/>
        </w:rPr>
        <w:t xml:space="preserve">сейсмическая опасность зоны строительства оценивается согласно </w:t>
      </w:r>
      <w:r w:rsidR="007E6DB8">
        <w:rPr>
          <w:position w:val="2"/>
          <w:lang w:val="ru-RU"/>
        </w:rPr>
        <w:t>Приложения Г СН КР 20-02:2018</w:t>
      </w:r>
      <w:r>
        <w:rPr>
          <w:spacing w:val="40"/>
          <w:sz w:val="14"/>
        </w:rPr>
        <w:t xml:space="preserve"> </w:t>
      </w:r>
      <w:r>
        <w:rPr>
          <w:position w:val="2"/>
        </w:rPr>
        <w:t xml:space="preserve">и характеризуется значением </w:t>
      </w:r>
      <w:r>
        <w:rPr>
          <w:i/>
          <w:position w:val="2"/>
        </w:rPr>
        <w:t>a</w:t>
      </w:r>
      <w:r>
        <w:rPr>
          <w:sz w:val="14"/>
        </w:rPr>
        <w:t>g</w:t>
      </w:r>
      <w:r>
        <w:rPr>
          <w:position w:val="2"/>
        </w:rPr>
        <w:t>= 0,</w:t>
      </w:r>
      <w:r>
        <w:rPr>
          <w:position w:val="2"/>
          <w:lang w:val="ru-RU"/>
        </w:rPr>
        <w:t>44</w:t>
      </w:r>
      <w:r>
        <w:rPr>
          <w:position w:val="2"/>
        </w:rPr>
        <w:t>g;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before="16" w:line="256" w:lineRule="auto"/>
        <w:ind w:right="353" w:firstLine="566"/>
        <w:rPr>
          <w:rFonts w:ascii="Courier New" w:hAnsi="Courier New"/>
        </w:rPr>
      </w:pPr>
      <w:r>
        <w:t xml:space="preserve">площадка строительства характеризуется типом </w:t>
      </w:r>
      <w:r>
        <w:rPr>
          <w:lang w:val="en-US"/>
        </w:rPr>
        <w:t>II</w:t>
      </w:r>
      <w:r>
        <w:t xml:space="preserve"> грунтовых условий по сейсмическим свойствам;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before="21" w:line="266" w:lineRule="auto"/>
        <w:ind w:right="349" w:firstLine="566"/>
        <w:rPr>
          <w:rFonts w:ascii="Courier New" w:hAnsi="Courier New"/>
        </w:rPr>
      </w:pPr>
      <w:r>
        <w:t xml:space="preserve">коэффициент, учитывающий топографические эффекты усиления горизонтальных </w:t>
      </w:r>
      <w:r>
        <w:rPr>
          <w:position w:val="2"/>
        </w:rPr>
        <w:t xml:space="preserve">сейсмических воздействий на площадке строительства принят равным </w:t>
      </w:r>
      <w:r>
        <w:rPr>
          <w:i/>
          <w:position w:val="2"/>
        </w:rPr>
        <w:t>S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position w:val="2"/>
        </w:rPr>
        <w:t>= 1,0</w:t>
      </w:r>
      <w:r>
        <w:t>.</w:t>
      </w:r>
    </w:p>
    <w:p w:rsidR="007F3754" w:rsidRDefault="007F3754" w:rsidP="007F3754">
      <w:pPr>
        <w:spacing w:before="132" w:line="276" w:lineRule="auto"/>
        <w:ind w:left="218" w:right="351" w:firstLine="566"/>
        <w:jc w:val="both"/>
        <w:rPr>
          <w:sz w:val="20"/>
        </w:rPr>
      </w:pPr>
      <w:r>
        <w:rPr>
          <w:sz w:val="20"/>
        </w:rPr>
        <w:t>ПРИМЕЧАНИЕ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Предполагается,</w:t>
      </w:r>
      <w:r>
        <w:rPr>
          <w:spacing w:val="-5"/>
          <w:sz w:val="20"/>
        </w:rPr>
        <w:t xml:space="preserve"> </w:t>
      </w:r>
      <w:r>
        <w:rPr>
          <w:sz w:val="20"/>
        </w:rPr>
        <w:t>что</w:t>
      </w:r>
      <w:r>
        <w:rPr>
          <w:spacing w:val="-2"/>
          <w:sz w:val="20"/>
        </w:rPr>
        <w:t xml:space="preserve"> </w:t>
      </w:r>
      <w:r>
        <w:rPr>
          <w:sz w:val="20"/>
        </w:rPr>
        <w:t>какие-либо</w:t>
      </w:r>
      <w:r>
        <w:rPr>
          <w:spacing w:val="-3"/>
          <w:sz w:val="20"/>
        </w:rPr>
        <w:t xml:space="preserve"> </w:t>
      </w:r>
      <w:r>
        <w:rPr>
          <w:sz w:val="20"/>
        </w:rPr>
        <w:t>иные</w:t>
      </w:r>
      <w:r>
        <w:rPr>
          <w:spacing w:val="-2"/>
          <w:sz w:val="20"/>
        </w:rPr>
        <w:t xml:space="preserve"> </w:t>
      </w:r>
      <w:r>
        <w:rPr>
          <w:sz w:val="20"/>
        </w:rPr>
        <w:t>неблагоприятные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сейсмическом</w:t>
      </w:r>
      <w:r>
        <w:rPr>
          <w:spacing w:val="-4"/>
          <w:sz w:val="20"/>
        </w:rPr>
        <w:t xml:space="preserve"> </w:t>
      </w:r>
      <w:r>
        <w:rPr>
          <w:sz w:val="20"/>
        </w:rPr>
        <w:t>отношении факторы, характеризующие условную площадку строительства, не проявляются.</w:t>
      </w:r>
    </w:p>
    <w:p w:rsidR="007F3754" w:rsidRDefault="007F3754" w:rsidP="007F3754">
      <w:pPr>
        <w:pStyle w:val="a3"/>
        <w:spacing w:before="118" w:line="278" w:lineRule="auto"/>
        <w:ind w:left="218" w:right="352" w:firstLine="566"/>
        <w:jc w:val="both"/>
      </w:pPr>
      <w:r w:rsidRPr="00D53C2E">
        <w:rPr>
          <w:b/>
          <w:highlight w:val="yellow"/>
        </w:rPr>
        <w:t>В1.3</w:t>
      </w:r>
      <w:r>
        <w:rPr>
          <w:b/>
        </w:rPr>
        <w:t xml:space="preserve">. </w:t>
      </w:r>
      <w:r>
        <w:t xml:space="preserve">Краткие сведения об условном здании-представителе, оснащаемого системой </w:t>
      </w:r>
      <w:r>
        <w:rPr>
          <w:spacing w:val="-2"/>
        </w:rPr>
        <w:t>сейсмоизоляции: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line="256" w:lineRule="auto"/>
        <w:ind w:right="348" w:firstLine="566"/>
        <w:rPr>
          <w:rFonts w:ascii="Courier New" w:hAnsi="Courier New"/>
        </w:rPr>
      </w:pPr>
      <w:r>
        <w:t xml:space="preserve">здание общественное, которое следует относить к классу II (второму) ответственности по функциональному назначению (см. </w:t>
      </w:r>
      <w:r w:rsidR="007E6DB8">
        <w:rPr>
          <w:lang w:val="ru-RU"/>
        </w:rPr>
        <w:t xml:space="preserve">табл.7.2 </w:t>
      </w:r>
      <w:r w:rsidR="00F8695D">
        <w:rPr>
          <w:lang w:val="ru-RU"/>
        </w:rPr>
        <w:t>СН КР 20-02:2018)</w:t>
      </w:r>
      <w:r>
        <w:t>;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before="17" w:line="266" w:lineRule="auto"/>
        <w:ind w:right="353" w:firstLine="566"/>
        <w:rPr>
          <w:rFonts w:ascii="Courier New" w:hAnsi="Courier New"/>
        </w:rPr>
      </w:pPr>
      <w:r>
        <w:t>в сейсмоизолированном строении конструктивные элементы Субструктуры и Суперструктуры, соответственно расположенные ниже и выше сейсмоизолирующего слоя, предусматривается выполнять из армированного монолитного бетона (железобетона);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before="13" w:line="266" w:lineRule="auto"/>
        <w:ind w:right="349" w:firstLine="566"/>
        <w:rPr>
          <w:rFonts w:ascii="Courier New" w:hAnsi="Courier New"/>
        </w:rPr>
      </w:pPr>
      <w:r>
        <w:t xml:space="preserve">Суперструктура предусматривается с количеством </w:t>
      </w:r>
      <w:r w:rsidR="0017453E" w:rsidRPr="0017453E">
        <w:rPr>
          <w:lang w:val="ru-RU"/>
        </w:rPr>
        <w:t>7</w:t>
      </w:r>
      <w:r>
        <w:t>(</w:t>
      </w:r>
      <w:r w:rsidR="0017453E">
        <w:rPr>
          <w:lang w:val="ru-RU"/>
        </w:rPr>
        <w:t>сем</w:t>
      </w:r>
      <w:r>
        <w:t xml:space="preserve">ь) этажей, а здание может быть отнесено к классу </w:t>
      </w:r>
      <w:r w:rsidR="0098561D">
        <w:rPr>
          <w:lang w:val="en-US"/>
        </w:rPr>
        <w:t>III</w:t>
      </w:r>
      <w:r>
        <w:t xml:space="preserve"> (второму) ответственности по этажности (см. </w:t>
      </w:r>
      <w:r w:rsidR="0098561D" w:rsidRPr="00C17FCF">
        <w:rPr>
          <w:lang w:val="ru-RU"/>
        </w:rPr>
        <w:t>табл.7.3 СН КР 20-02:2018</w:t>
      </w:r>
      <w:r>
        <w:t>);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before="12" w:line="266" w:lineRule="auto"/>
        <w:ind w:right="350" w:firstLine="566"/>
        <w:rPr>
          <w:rFonts w:ascii="Courier New" w:hAnsi="Courier New"/>
        </w:rPr>
      </w:pPr>
      <w:r>
        <w:t>Субструктура и Суперструктура исследуются в предположении линейно-упругой работы железобетонных конструктивных элементов (несущих конструкций), формирующих их системы сопротивления (см</w:t>
      </w:r>
      <w:r w:rsidRPr="00D6336A">
        <w:t xml:space="preserve">. также </w:t>
      </w:r>
      <w:r w:rsidR="00D6336A" w:rsidRPr="00D6336A">
        <w:rPr>
          <w:lang w:val="ru-RU"/>
        </w:rPr>
        <w:t>8</w:t>
      </w:r>
      <w:r w:rsidRPr="00D6336A">
        <w:t>.2.7</w:t>
      </w:r>
      <w:r>
        <w:t>);</w:t>
      </w:r>
    </w:p>
    <w:p w:rsidR="007F3754" w:rsidRDefault="007F3754" w:rsidP="007F3754">
      <w:pPr>
        <w:spacing w:before="133" w:line="276" w:lineRule="auto"/>
        <w:ind w:left="218" w:right="357" w:firstLine="566"/>
        <w:jc w:val="both"/>
        <w:rPr>
          <w:sz w:val="20"/>
        </w:rPr>
      </w:pPr>
      <w:r>
        <w:rPr>
          <w:sz w:val="20"/>
        </w:rPr>
        <w:t xml:space="preserve">ПРИМЕЧАНИЕ – </w:t>
      </w:r>
      <w:r w:rsidR="00D6336A">
        <w:rPr>
          <w:sz w:val="20"/>
          <w:lang w:val="ru-RU"/>
        </w:rPr>
        <w:t>З</w:t>
      </w:r>
      <w:r>
        <w:rPr>
          <w:sz w:val="20"/>
        </w:rPr>
        <w:t>начения ординат спектров упругих реакций для горизонтальных компонент сейсмического воздействия следует вычислять при коэффициенте вязкого демпфирования ξ=5%.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before="119" w:line="266" w:lineRule="auto"/>
        <w:ind w:right="352" w:firstLine="566"/>
        <w:rPr>
          <w:rFonts w:ascii="Courier New" w:hAnsi="Courier New"/>
        </w:rPr>
      </w:pPr>
      <w:r>
        <w:t xml:space="preserve">сейсмоизолирующий слой в здании предполагается формировать посредством создания системы сейсмоизоляции с использованием сейсмоизолирующих опор одинакового вида (без </w:t>
      </w:r>
      <w:r>
        <w:rPr>
          <w:spacing w:val="-2"/>
        </w:rPr>
        <w:t>комбинирования).</w:t>
      </w:r>
    </w:p>
    <w:p w:rsidR="008A09B9" w:rsidRDefault="007F3754" w:rsidP="008A09B9">
      <w:pPr>
        <w:spacing w:before="135" w:line="276" w:lineRule="auto"/>
        <w:ind w:left="218" w:right="354" w:firstLine="566"/>
        <w:jc w:val="both"/>
        <w:rPr>
          <w:sz w:val="20"/>
        </w:rPr>
      </w:pPr>
      <w:r>
        <w:rPr>
          <w:sz w:val="20"/>
        </w:rPr>
        <w:t xml:space="preserve">ПРИМЕЧАНИЕ – Предполагается, что будет создаваться система сейсмоизоляции Первого типа с использованием сейсмоизолирующих эластомерных опор с высокой диссипацией энергии или со свинцовыми сердечниками (см. также </w:t>
      </w:r>
      <w:r w:rsidR="0024723B">
        <w:rPr>
          <w:sz w:val="20"/>
          <w:lang w:val="ru-RU"/>
        </w:rPr>
        <w:t>5.6, 6.2, 6.3 настоящих СН</w:t>
      </w:r>
      <w:r>
        <w:rPr>
          <w:sz w:val="20"/>
        </w:rPr>
        <w:t>).</w:t>
      </w:r>
    </w:p>
    <w:p w:rsidR="007F3754" w:rsidRDefault="007F3754" w:rsidP="008A09B9">
      <w:pPr>
        <w:spacing w:before="135" w:line="276" w:lineRule="auto"/>
        <w:ind w:left="218" w:right="354" w:firstLine="566"/>
        <w:jc w:val="both"/>
      </w:pPr>
      <w:r w:rsidRPr="00D53C2E">
        <w:rPr>
          <w:b/>
          <w:highlight w:val="yellow"/>
        </w:rPr>
        <w:t>В1.3.</w:t>
      </w:r>
      <w:r>
        <w:rPr>
          <w:b/>
        </w:rPr>
        <w:t xml:space="preserve"> </w:t>
      </w:r>
      <w:r>
        <w:t>Краткая характеристика Суперструктуры условного здания-представителя, оснащаемого системой сейсмоизоляции:</w:t>
      </w:r>
    </w:p>
    <w:p w:rsidR="007F3754" w:rsidRDefault="007F3754" w:rsidP="007F3754">
      <w:pPr>
        <w:spacing w:line="276" w:lineRule="auto"/>
        <w:jc w:val="both"/>
        <w:sectPr w:rsidR="007F3754">
          <w:pgSz w:w="11910" w:h="16840"/>
          <w:pgMar w:top="980" w:right="780" w:bottom="960" w:left="1200" w:header="0" w:footer="777" w:gutter="0"/>
          <w:cols w:space="720"/>
        </w:sectPr>
      </w:pPr>
    </w:p>
    <w:p w:rsidR="007F3754" w:rsidRDefault="007F3754" w:rsidP="007F3754">
      <w:pPr>
        <w:pStyle w:val="a3"/>
        <w:spacing w:before="20"/>
      </w:pP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line="266" w:lineRule="auto"/>
        <w:ind w:right="352" w:firstLine="566"/>
        <w:rPr>
          <w:rFonts w:ascii="Courier New" w:hAnsi="Courier New"/>
        </w:rPr>
      </w:pPr>
      <w:r>
        <w:t xml:space="preserve">Суперструктура в обоих главных ортогональных направлениях классифицируется по конструктивному типу как монолитная железобетонная рамная система (или рамный каркас с жесткими соединениями балок с колоннами, см. также </w:t>
      </w:r>
      <w:r w:rsidR="00BB7D07">
        <w:rPr>
          <w:lang w:val="ru-RU"/>
        </w:rPr>
        <w:t xml:space="preserve">табл.7.8 </w:t>
      </w:r>
      <w:r w:rsidR="00BB7D07" w:rsidRPr="00BB7D07">
        <w:rPr>
          <w:lang w:val="ru-RU"/>
        </w:rPr>
        <w:t>СН КР 20-02:2018</w:t>
      </w:r>
      <w:r>
        <w:t>);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before="13" w:line="271" w:lineRule="auto"/>
        <w:ind w:right="348" w:firstLine="566"/>
        <w:rPr>
          <w:rFonts w:ascii="Courier New" w:hAnsi="Courier New"/>
        </w:rPr>
      </w:pPr>
      <w:r>
        <w:t>общие размеры рамного каркаса Суперструктуры в плане составляют 36,0х1</w:t>
      </w:r>
      <w:r w:rsidR="00DF7ED8">
        <w:rPr>
          <w:lang w:val="ru-RU"/>
        </w:rPr>
        <w:t>8</w:t>
      </w:r>
      <w:r>
        <w:t>,0 м (в осях крайних рам); высота каждого этажа с 1-го по 5-й включительно составляет</w:t>
      </w:r>
      <w:r>
        <w:rPr>
          <w:spacing w:val="-1"/>
        </w:rPr>
        <w:t xml:space="preserve"> </w:t>
      </w:r>
      <w:r>
        <w:t>по 3,</w:t>
      </w:r>
      <w:r w:rsidR="00DF7ED8">
        <w:rPr>
          <w:lang w:val="ru-RU"/>
        </w:rPr>
        <w:t>3</w:t>
      </w:r>
      <w:r>
        <w:t xml:space="preserve"> м; колонны рам – прямоугольной формы поперечного сечения с размерами </w:t>
      </w:r>
      <w:r w:rsidR="00DF7ED8">
        <w:rPr>
          <w:lang w:val="ru-RU"/>
        </w:rPr>
        <w:t>7</w:t>
      </w:r>
      <w:r>
        <w:t>0х</w:t>
      </w:r>
      <w:r w:rsidR="00DF7ED8">
        <w:rPr>
          <w:lang w:val="ru-RU"/>
        </w:rPr>
        <w:t>7</w:t>
      </w:r>
      <w:r>
        <w:t xml:space="preserve">0 см; балки рам – прямоугольной формы поперечного сечения с размерами 30х60(h) см (h – это высота балки с учетом толщины </w:t>
      </w:r>
      <w:r>
        <w:rPr>
          <w:spacing w:val="-2"/>
        </w:rPr>
        <w:t>плиты);</w:t>
      </w:r>
    </w:p>
    <w:p w:rsidR="007F3754" w:rsidRDefault="007F3754" w:rsidP="007F3754">
      <w:pPr>
        <w:pStyle w:val="11"/>
        <w:numPr>
          <w:ilvl w:val="0"/>
          <w:numId w:val="1"/>
        </w:numPr>
        <w:tabs>
          <w:tab w:val="left" w:pos="1069"/>
        </w:tabs>
        <w:spacing w:before="7" w:line="271" w:lineRule="auto"/>
        <w:ind w:right="350" w:firstLine="566"/>
        <w:rPr>
          <w:rFonts w:ascii="Courier New" w:hAnsi="Courier New"/>
        </w:rPr>
      </w:pPr>
      <w:r>
        <w:t xml:space="preserve">горизонтальные диафрагмы в системе Суперструктуры предусматриваются в виде монолитных железобетонных сплошных плит (ростверк, междуэтажные перекрытия и покрытие); толщина плиты ростверка составляет – </w:t>
      </w:r>
      <w:r w:rsidR="00A772FC" w:rsidRPr="00A772FC">
        <w:rPr>
          <w:lang w:val="ru-RU"/>
        </w:rPr>
        <w:t>200</w:t>
      </w:r>
      <w:r>
        <w:t xml:space="preserve"> мм; толщины плит междуэтажных перекрытий и покрытия составляют – по </w:t>
      </w:r>
      <w:r w:rsidR="00BB7D07">
        <w:rPr>
          <w:lang w:val="ru-RU"/>
        </w:rPr>
        <w:t>200</w:t>
      </w:r>
      <w:r>
        <w:t xml:space="preserve"> мм;</w:t>
      </w:r>
    </w:p>
    <w:p w:rsidR="007F3754" w:rsidRDefault="007F3754" w:rsidP="007F3754">
      <w:pPr>
        <w:pStyle w:val="a3"/>
        <w:spacing w:before="13" w:line="276" w:lineRule="auto"/>
        <w:ind w:left="218" w:right="348" w:firstLine="566"/>
        <w:jc w:val="both"/>
      </w:pPr>
      <w:r w:rsidRPr="00BD3A81">
        <w:rPr>
          <w:b/>
          <w:highlight w:val="yellow"/>
        </w:rPr>
        <w:t>В1.4.</w:t>
      </w:r>
      <w:r>
        <w:rPr>
          <w:b/>
        </w:rPr>
        <w:t xml:space="preserve"> </w:t>
      </w:r>
      <w:r>
        <w:t>Предполагается, что схема плана локации сейсмоизолирующих эластомерных опор в создаваемой системе сейсмоизоляции Первого типа</w:t>
      </w:r>
      <w:r w:rsidR="00C2649E">
        <w:rPr>
          <w:lang w:val="ru-RU"/>
        </w:rPr>
        <w:t xml:space="preserve"> (см. п.6.1.6 данн</w:t>
      </w:r>
      <w:r w:rsidR="00C52F02">
        <w:rPr>
          <w:lang w:val="ru-RU"/>
        </w:rPr>
        <w:t xml:space="preserve">ых </w:t>
      </w:r>
      <w:r w:rsidR="00C2649E">
        <w:rPr>
          <w:lang w:val="ru-RU"/>
        </w:rPr>
        <w:t>СН)</w:t>
      </w:r>
      <w:r>
        <w:t xml:space="preserve"> будет согласовываться со схемой расположения в плане колонн рамного каркаса Субструктуры.</w:t>
      </w:r>
    </w:p>
    <w:p w:rsidR="007F3754" w:rsidRDefault="007F3754" w:rsidP="007F3754">
      <w:pPr>
        <w:pStyle w:val="a3"/>
        <w:spacing w:line="276" w:lineRule="auto"/>
        <w:ind w:left="218" w:right="350" w:firstLine="566"/>
        <w:jc w:val="both"/>
      </w:pPr>
      <w:r>
        <w:t xml:space="preserve">В этих целях, координация локации эластомерных опор в плане предусматривается совпадающей с сеткой ориентационных осей рамного каркаса Суперструктуры, что обуславливает установку сейсмоизолирующих устройств непосредственно по местоположению каждой колонны рамного каркаса. Центрирование каждой сейсмоизолирующей опоры будет предусматриваться с учетом положения центральной продольной осевой линии колонны рамного каркаса </w:t>
      </w:r>
      <w:r>
        <w:rPr>
          <w:spacing w:val="-2"/>
        </w:rPr>
        <w:t>Суперструктуры.</w:t>
      </w:r>
    </w:p>
    <w:p w:rsidR="007F3754" w:rsidRDefault="007F3754" w:rsidP="007F3754">
      <w:pPr>
        <w:pStyle w:val="a3"/>
        <w:spacing w:line="276" w:lineRule="auto"/>
        <w:ind w:left="218" w:right="353" w:firstLine="566"/>
        <w:jc w:val="both"/>
      </w:pPr>
      <w:r>
        <w:t>Для формирования системы сейсмоизоляции будут использоваться сейсмоизолирующие эластомерные опоры в количестве – 35 (тридцати пяти) устройств (см</w:t>
      </w:r>
      <w:r w:rsidRPr="00275938">
        <w:rPr>
          <w:highlight w:val="yellow"/>
        </w:rPr>
        <w:t>. также В1.5 и рисунок В.1</w:t>
      </w:r>
      <w:r>
        <w:t>.).</w:t>
      </w:r>
    </w:p>
    <w:p w:rsidR="007F3754" w:rsidRDefault="007F3754" w:rsidP="007F3754">
      <w:pPr>
        <w:pStyle w:val="a3"/>
        <w:spacing w:line="276" w:lineRule="auto"/>
        <w:ind w:left="218" w:right="351" w:firstLine="566"/>
        <w:jc w:val="both"/>
      </w:pPr>
      <w:r>
        <w:t>Как предполагается, оснащение рассматриваемого здания системой сейсмоизоляции</w:t>
      </w:r>
      <w:r>
        <w:rPr>
          <w:spacing w:val="40"/>
        </w:rPr>
        <w:t xml:space="preserve"> </w:t>
      </w:r>
      <w:r>
        <w:t xml:space="preserve">Первого типа с использованием сейсмоизолирующих эластомерных опор с высокой способностью </w:t>
      </w:r>
      <w:r>
        <w:rPr>
          <w:position w:val="2"/>
        </w:rPr>
        <w:t>к диссипации энергии (</w:t>
      </w:r>
      <w:r>
        <w:rPr>
          <w:i/>
          <w:position w:val="2"/>
        </w:rPr>
        <w:t>ξ</w:t>
      </w:r>
      <w:r>
        <w:rPr>
          <w:position w:val="2"/>
        </w:rPr>
        <w:t>e</w:t>
      </w:r>
      <w:r>
        <w:rPr>
          <w:sz w:val="14"/>
        </w:rPr>
        <w:t>ff</w:t>
      </w:r>
      <w:r>
        <w:rPr>
          <w:position w:val="2"/>
        </w:rPr>
        <w:t>≥10%) будет обеспечивать достижение целевого эффективного периода поступательных колебаний (</w:t>
      </w:r>
      <w:r>
        <w:rPr>
          <w:i/>
          <w:position w:val="2"/>
        </w:rPr>
        <w:t>Т</w:t>
      </w:r>
      <w:r>
        <w:rPr>
          <w:sz w:val="14"/>
        </w:rPr>
        <w:t>eff</w:t>
      </w:r>
      <w:r>
        <w:rPr>
          <w:position w:val="2"/>
        </w:rPr>
        <w:t xml:space="preserve">) не менее </w:t>
      </w:r>
      <w:r>
        <w:rPr>
          <w:i/>
          <w:position w:val="2"/>
        </w:rPr>
        <w:t>Т</w:t>
      </w:r>
      <w:r>
        <w:rPr>
          <w:sz w:val="14"/>
        </w:rPr>
        <w:t>eff</w:t>
      </w:r>
      <w:r>
        <w:rPr>
          <w:position w:val="2"/>
        </w:rPr>
        <w:t>=</w:t>
      </w:r>
      <w:r w:rsidR="00C2649E">
        <w:rPr>
          <w:position w:val="2"/>
          <w:lang w:val="ru-RU"/>
        </w:rPr>
        <w:t>3</w:t>
      </w:r>
      <w:r>
        <w:rPr>
          <w:position w:val="2"/>
        </w:rPr>
        <w:t xml:space="preserve"> сек.</w:t>
      </w:r>
    </w:p>
    <w:p w:rsidR="007F3754" w:rsidRDefault="007F3754" w:rsidP="007F3754">
      <w:pPr>
        <w:pStyle w:val="a3"/>
        <w:spacing w:line="276" w:lineRule="auto"/>
        <w:ind w:left="218" w:right="353" w:firstLine="566"/>
        <w:jc w:val="both"/>
      </w:pPr>
      <w:r>
        <w:t>Для достижения этих целей требуется: определить требуемые жесткостные параметры сейсмоизолирующих эластомерных опор с высокой способностью к диссипации энергии.</w:t>
      </w:r>
    </w:p>
    <w:p w:rsidR="007F3754" w:rsidRDefault="007F3754" w:rsidP="007F3754">
      <w:pPr>
        <w:pStyle w:val="a3"/>
        <w:spacing w:line="276" w:lineRule="auto"/>
        <w:ind w:left="218" w:right="349" w:firstLine="566"/>
        <w:jc w:val="both"/>
      </w:pPr>
      <w:r w:rsidRPr="00D53C2E">
        <w:rPr>
          <w:b/>
          <w:highlight w:val="yellow"/>
        </w:rPr>
        <w:t>В1.5.</w:t>
      </w:r>
      <w:r>
        <w:rPr>
          <w:b/>
        </w:rPr>
        <w:t xml:space="preserve"> </w:t>
      </w:r>
      <w:r>
        <w:t xml:space="preserve">Схематический план рамного каркаса, схема системы сейсмоизоляции и локации сейсмоизолирующих опор в плане, а также вид поперечного профиля общей системы сопротивления сейсмоизолированного строения, отражающие принципиальное конструктивно- планировочное решение здания с сейсмоизолирующим фундаментом, показаны на Рисунке </w:t>
      </w:r>
      <w:r w:rsidRPr="00275938">
        <w:rPr>
          <w:highlight w:val="yellow"/>
        </w:rPr>
        <w:t>В.1</w:t>
      </w:r>
      <w:r>
        <w:t>.</w:t>
      </w:r>
    </w:p>
    <w:p w:rsidR="007F3754" w:rsidRDefault="007F3754" w:rsidP="007F3754">
      <w:pPr>
        <w:spacing w:before="116" w:line="276" w:lineRule="auto"/>
        <w:ind w:left="218" w:right="358" w:firstLine="566"/>
        <w:jc w:val="both"/>
        <w:rPr>
          <w:sz w:val="20"/>
        </w:rPr>
      </w:pPr>
      <w:r>
        <w:rPr>
          <w:sz w:val="20"/>
        </w:rPr>
        <w:t xml:space="preserve">ПРИМЕЧАНИЕ – Предполагается, что в общей системе сопротивления строения Субструктура будет представлять собой одноуровневую жесткую нижнюю часть,  характеризующуюся очень высокой степенью пространственной жесткости и несущей способности, и которая на </w:t>
      </w:r>
      <w:r w:rsidRPr="00275938">
        <w:rPr>
          <w:sz w:val="20"/>
          <w:highlight w:val="yellow"/>
        </w:rPr>
        <w:t>рисунке В.1</w:t>
      </w:r>
      <w:r>
        <w:rPr>
          <w:sz w:val="20"/>
        </w:rPr>
        <w:t xml:space="preserve"> показана условно.</w:t>
      </w:r>
    </w:p>
    <w:p w:rsidR="007F3754" w:rsidRDefault="007F3754" w:rsidP="007F3754">
      <w:pPr>
        <w:spacing w:line="276" w:lineRule="auto"/>
        <w:jc w:val="both"/>
        <w:rPr>
          <w:sz w:val="20"/>
        </w:rPr>
        <w:sectPr w:rsidR="007F3754">
          <w:pgSz w:w="11910" w:h="16840"/>
          <w:pgMar w:top="980" w:right="780" w:bottom="980" w:left="1200" w:header="0" w:footer="782" w:gutter="0"/>
          <w:cols w:space="720"/>
        </w:sectPr>
      </w:pPr>
    </w:p>
    <w:p w:rsidR="00275938" w:rsidRDefault="00FC2ED1" w:rsidP="00FC2ED1">
      <w:pPr>
        <w:pStyle w:val="a3"/>
        <w:spacing w:before="199"/>
        <w:jc w:val="center"/>
        <w:rPr>
          <w:rFonts w:ascii="Microsoft Sans Serif"/>
        </w:rPr>
      </w:pPr>
      <w:r w:rsidRPr="00797B38">
        <w:rPr>
          <w:noProof/>
          <w:lang w:val="en-US"/>
        </w:rPr>
        <w:lastRenderedPageBreak/>
        <w:drawing>
          <wp:inline distT="0" distB="0" distL="0" distR="0" wp14:anchorId="7EE24347" wp14:editId="493BEB56">
            <wp:extent cx="4287520" cy="4095590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6299" cy="41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938" w:rsidRDefault="00275938" w:rsidP="00275938">
      <w:pPr>
        <w:pStyle w:val="a3"/>
        <w:spacing w:before="199"/>
        <w:rPr>
          <w:rFonts w:ascii="Microsoft Sans Serif"/>
        </w:rPr>
      </w:pPr>
    </w:p>
    <w:p w:rsidR="00FC2ED1" w:rsidRPr="00FC2ED1" w:rsidRDefault="00FC2ED1" w:rsidP="00FC2ED1">
      <w:pPr>
        <w:pStyle w:val="a3"/>
        <w:spacing w:before="199"/>
        <w:rPr>
          <w:rFonts w:ascii="Microsoft Sans Serif"/>
        </w:rPr>
      </w:pPr>
      <w:r w:rsidRPr="00314BFC">
        <w:rPr>
          <w:noProof/>
          <w:lang w:val="en-US"/>
        </w:rPr>
        <w:drawing>
          <wp:inline distT="0" distB="0" distL="0" distR="0" wp14:anchorId="1FDCB3FC" wp14:editId="70F19E2A">
            <wp:extent cx="3713670" cy="2058035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266" r="2614" b="2821"/>
                    <a:stretch/>
                  </pic:blipFill>
                  <pic:spPr bwMode="auto">
                    <a:xfrm>
                      <a:off x="0" y="0"/>
                      <a:ext cx="3873718" cy="214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      </w:t>
      </w:r>
      <w:r w:rsidRPr="00263924">
        <w:rPr>
          <w:noProof/>
          <w:lang w:val="en-US"/>
        </w:rPr>
        <w:drawing>
          <wp:inline distT="0" distB="0" distL="0" distR="0" wp14:anchorId="4C605ECB" wp14:editId="28217B79">
            <wp:extent cx="2073623" cy="321064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578" r="9625" b="3425"/>
                    <a:stretch/>
                  </pic:blipFill>
                  <pic:spPr bwMode="auto">
                    <a:xfrm>
                      <a:off x="0" y="0"/>
                      <a:ext cx="2127327" cy="3293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2ED1" w:rsidRDefault="00FC2ED1" w:rsidP="00275938">
      <w:pPr>
        <w:pStyle w:val="a3"/>
        <w:spacing w:before="199"/>
        <w:rPr>
          <w:rFonts w:ascii="Microsoft Sans Serif"/>
        </w:rPr>
      </w:pPr>
    </w:p>
    <w:p w:rsidR="00275938" w:rsidRDefault="00275938" w:rsidP="00275938">
      <w:pPr>
        <w:pStyle w:val="5"/>
        <w:spacing w:before="1" w:line="276" w:lineRule="auto"/>
        <w:ind w:left="3130" w:right="674" w:hanging="2024"/>
        <w:jc w:val="both"/>
      </w:pPr>
      <w:r>
        <w:t>Рисунок</w:t>
      </w:r>
      <w:r>
        <w:rPr>
          <w:spacing w:val="-7"/>
        </w:rPr>
        <w:t xml:space="preserve"> </w:t>
      </w:r>
      <w:r w:rsidRPr="00F861DD">
        <w:rPr>
          <w:highlight w:val="yellow"/>
        </w:rPr>
        <w:t>В.1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Принципиальное</w:t>
      </w:r>
      <w:r>
        <w:rPr>
          <w:spacing w:val="-4"/>
        </w:rPr>
        <w:t xml:space="preserve"> </w:t>
      </w:r>
      <w:r>
        <w:t>конструктивно-планировочное</w:t>
      </w:r>
      <w:r>
        <w:rPr>
          <w:spacing w:val="-4"/>
        </w:rPr>
        <w:t xml:space="preserve"> </w:t>
      </w:r>
      <w:r>
        <w:t>решение</w:t>
      </w:r>
      <w:r>
        <w:rPr>
          <w:spacing w:val="-4"/>
        </w:rPr>
        <w:t xml:space="preserve"> </w:t>
      </w:r>
      <w:r>
        <w:t>здания</w:t>
      </w:r>
      <w:r>
        <w:rPr>
          <w:spacing w:val="-4"/>
        </w:rPr>
        <w:t xml:space="preserve"> </w:t>
      </w:r>
      <w:r>
        <w:t>с сейсмоизолирующим фундаментом</w:t>
      </w:r>
    </w:p>
    <w:p w:rsidR="00B520D8" w:rsidRDefault="00B520D8" w:rsidP="00275938">
      <w:pPr>
        <w:pStyle w:val="5"/>
        <w:spacing w:before="1" w:line="276" w:lineRule="auto"/>
        <w:ind w:left="3130" w:right="674" w:hanging="2024"/>
        <w:jc w:val="both"/>
      </w:pPr>
    </w:p>
    <w:p w:rsidR="00B520D8" w:rsidRDefault="00B520D8" w:rsidP="00275938">
      <w:pPr>
        <w:pStyle w:val="5"/>
        <w:spacing w:before="1" w:line="276" w:lineRule="auto"/>
        <w:ind w:left="3130" w:right="674" w:hanging="2024"/>
        <w:jc w:val="both"/>
      </w:pPr>
    </w:p>
    <w:p w:rsidR="00B520D8" w:rsidRDefault="00B520D8" w:rsidP="00275938">
      <w:pPr>
        <w:pStyle w:val="5"/>
        <w:spacing w:before="1" w:line="276" w:lineRule="auto"/>
        <w:ind w:left="3130" w:right="674" w:hanging="2024"/>
        <w:jc w:val="both"/>
      </w:pPr>
    </w:p>
    <w:p w:rsidR="00B520D8" w:rsidRDefault="00B520D8" w:rsidP="00275938">
      <w:pPr>
        <w:pStyle w:val="5"/>
        <w:spacing w:before="1" w:line="276" w:lineRule="auto"/>
        <w:ind w:left="3130" w:right="674" w:hanging="2024"/>
        <w:jc w:val="both"/>
      </w:pPr>
    </w:p>
    <w:p w:rsidR="00275938" w:rsidRDefault="00275938" w:rsidP="00275938">
      <w:pPr>
        <w:pStyle w:val="a3"/>
        <w:spacing w:before="116" w:line="276" w:lineRule="auto"/>
        <w:ind w:left="218" w:right="351" w:firstLine="566"/>
        <w:jc w:val="both"/>
      </w:pPr>
      <w:r w:rsidRPr="00D53C2E">
        <w:rPr>
          <w:b/>
          <w:highlight w:val="yellow"/>
        </w:rPr>
        <w:lastRenderedPageBreak/>
        <w:t>В1.</w:t>
      </w:r>
      <w:r>
        <w:rPr>
          <w:b/>
        </w:rPr>
        <w:t xml:space="preserve">6. </w:t>
      </w:r>
      <w:r>
        <w:t>При рассмотрении особой сейсмической расчетной ситуации были приняты во внимание постоянные воздействия (</w:t>
      </w:r>
      <w:r>
        <w:rPr>
          <w:b/>
          <w:i/>
        </w:rPr>
        <w:t>G</w:t>
      </w:r>
      <w:r>
        <w:t>), обусловленные величинами постоянных нагрузок с их характеристическими значениями:</w:t>
      </w:r>
    </w:p>
    <w:p w:rsidR="00275938" w:rsidRDefault="00275938" w:rsidP="00275938">
      <w:pPr>
        <w:pStyle w:val="11"/>
        <w:numPr>
          <w:ilvl w:val="0"/>
          <w:numId w:val="1"/>
        </w:numPr>
        <w:tabs>
          <w:tab w:val="left" w:pos="1069"/>
        </w:tabs>
        <w:spacing w:line="256" w:lineRule="auto"/>
        <w:ind w:right="355" w:firstLine="566"/>
        <w:rPr>
          <w:rFonts w:ascii="Courier New" w:hAnsi="Courier New"/>
        </w:rPr>
      </w:pPr>
      <w:r>
        <w:t>распределенные от собственного веса железобетонных конструктивных элементов; плотность армированного тяжелого бетона принята равной – 25,0 кН/м</w:t>
      </w:r>
      <w:r>
        <w:rPr>
          <w:vertAlign w:val="superscript"/>
        </w:rPr>
        <w:t>3</w:t>
      </w:r>
      <w:r>
        <w:t>;</w:t>
      </w:r>
    </w:p>
    <w:p w:rsidR="00275938" w:rsidRDefault="00275938" w:rsidP="00275938">
      <w:pPr>
        <w:pStyle w:val="11"/>
        <w:numPr>
          <w:ilvl w:val="0"/>
          <w:numId w:val="1"/>
        </w:numPr>
        <w:tabs>
          <w:tab w:val="left" w:pos="1069"/>
        </w:tabs>
        <w:spacing w:before="22" w:line="266" w:lineRule="auto"/>
        <w:ind w:right="353" w:firstLine="566"/>
        <w:rPr>
          <w:rFonts w:ascii="Courier New" w:hAnsi="Courier New"/>
        </w:rPr>
      </w:pPr>
      <w:r>
        <w:t>равномерно распределенные на междуэтажные перекрытия (от веса стяжки, полов, перегородок</w:t>
      </w:r>
      <w:r>
        <w:rPr>
          <w:spacing w:val="-1"/>
        </w:rPr>
        <w:t xml:space="preserve"> </w:t>
      </w:r>
      <w:r>
        <w:t>(и</w:t>
      </w:r>
      <w:r>
        <w:rPr>
          <w:spacing w:val="-2"/>
        </w:rPr>
        <w:t xml:space="preserve"> </w:t>
      </w:r>
      <w:r>
        <w:t>наружных</w:t>
      </w:r>
      <w:r>
        <w:rPr>
          <w:spacing w:val="-4"/>
        </w:rPr>
        <w:t xml:space="preserve"> </w:t>
      </w:r>
      <w:r>
        <w:t>ограждений) и</w:t>
      </w:r>
      <w:r>
        <w:rPr>
          <w:spacing w:val="-2"/>
        </w:rPr>
        <w:t xml:space="preserve"> </w:t>
      </w:r>
      <w:r>
        <w:t>других</w:t>
      </w:r>
      <w:r>
        <w:rPr>
          <w:spacing w:val="-2"/>
        </w:rPr>
        <w:t xml:space="preserve"> </w:t>
      </w:r>
      <w:r>
        <w:t>неконструктивных</w:t>
      </w:r>
      <w:r>
        <w:rPr>
          <w:spacing w:val="-1"/>
        </w:rPr>
        <w:t xml:space="preserve"> </w:t>
      </w:r>
      <w:r>
        <w:t>элементов); суммарно</w:t>
      </w:r>
      <w:r>
        <w:rPr>
          <w:spacing w:val="-1"/>
        </w:rPr>
        <w:t xml:space="preserve"> </w:t>
      </w:r>
      <w:r>
        <w:t>принята равной – 2,0 кН/м</w:t>
      </w:r>
      <w:r>
        <w:rPr>
          <w:vertAlign w:val="superscript"/>
        </w:rPr>
        <w:t>2</w:t>
      </w:r>
      <w:r>
        <w:t xml:space="preserve"> (2,0 кПа);</w:t>
      </w:r>
    </w:p>
    <w:p w:rsidR="00275938" w:rsidRDefault="00275938" w:rsidP="00275938">
      <w:pPr>
        <w:pStyle w:val="11"/>
        <w:numPr>
          <w:ilvl w:val="0"/>
          <w:numId w:val="1"/>
        </w:numPr>
        <w:tabs>
          <w:tab w:val="left" w:pos="1069"/>
        </w:tabs>
        <w:spacing w:before="11" w:line="259" w:lineRule="auto"/>
        <w:ind w:right="354" w:firstLine="566"/>
        <w:rPr>
          <w:rFonts w:ascii="Courier New" w:hAnsi="Courier New"/>
        </w:rPr>
      </w:pPr>
      <w:r>
        <w:t>равномерно распределенные на покрытие (от веса стяжки, утеплителя, рулонных материалов и др.); суммарно принята равной – 1,</w:t>
      </w:r>
      <w:r w:rsidR="00F861DD" w:rsidRPr="00F861DD">
        <w:rPr>
          <w:lang w:val="ru-RU"/>
        </w:rPr>
        <w:t>5</w:t>
      </w:r>
      <w:r>
        <w:t xml:space="preserve"> кН/м</w:t>
      </w:r>
      <w:r>
        <w:rPr>
          <w:vertAlign w:val="superscript"/>
        </w:rPr>
        <w:t>2</w:t>
      </w:r>
      <w:r>
        <w:rPr>
          <w:spacing w:val="-9"/>
        </w:rPr>
        <w:t xml:space="preserve"> </w:t>
      </w:r>
      <w:r>
        <w:t>(1,</w:t>
      </w:r>
      <w:r w:rsidR="00F861DD" w:rsidRPr="00F861DD">
        <w:rPr>
          <w:lang w:val="ru-RU"/>
        </w:rPr>
        <w:t>5</w:t>
      </w:r>
      <w:r>
        <w:t xml:space="preserve"> кПа).</w:t>
      </w:r>
    </w:p>
    <w:p w:rsidR="00275938" w:rsidRDefault="00275938" w:rsidP="00275938">
      <w:pPr>
        <w:pStyle w:val="a3"/>
        <w:spacing w:before="18" w:line="276" w:lineRule="auto"/>
        <w:ind w:left="218" w:right="351" w:firstLine="566"/>
        <w:jc w:val="both"/>
      </w:pPr>
      <w:r w:rsidRPr="00D53C2E">
        <w:rPr>
          <w:b/>
          <w:highlight w:val="yellow"/>
        </w:rPr>
        <w:t>В1.7</w:t>
      </w:r>
      <w:r>
        <w:rPr>
          <w:b/>
        </w:rPr>
        <w:t xml:space="preserve">. </w:t>
      </w:r>
      <w:r>
        <w:t>При рассмотрении особой сейсмической расчетной ситуации были приняты во внимание переменные воздействия (</w:t>
      </w:r>
      <w:r>
        <w:rPr>
          <w:b/>
          <w:i/>
        </w:rPr>
        <w:t>Q</w:t>
      </w:r>
      <w:r>
        <w:t>), обусловленные величинами приложенных нагрузок с их характеристическими значениями:</w:t>
      </w:r>
    </w:p>
    <w:p w:rsidR="00275938" w:rsidRDefault="00275938" w:rsidP="00275938">
      <w:pPr>
        <w:pStyle w:val="11"/>
        <w:numPr>
          <w:ilvl w:val="0"/>
          <w:numId w:val="1"/>
        </w:numPr>
        <w:tabs>
          <w:tab w:val="left" w:pos="1069"/>
        </w:tabs>
        <w:spacing w:line="259" w:lineRule="auto"/>
        <w:ind w:right="351" w:firstLine="566"/>
        <w:rPr>
          <w:rFonts w:ascii="Courier New" w:hAnsi="Courier New"/>
        </w:rPr>
      </w:pPr>
      <w:r>
        <w:t>равномерно</w:t>
      </w:r>
      <w:r>
        <w:rPr>
          <w:spacing w:val="-3"/>
        </w:rPr>
        <w:t xml:space="preserve"> </w:t>
      </w:r>
      <w:r>
        <w:t>распределенная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междуэтажные</w:t>
      </w:r>
      <w:r>
        <w:rPr>
          <w:spacing w:val="-3"/>
        </w:rPr>
        <w:t xml:space="preserve"> </w:t>
      </w:r>
      <w:r>
        <w:t>перекрытия</w:t>
      </w:r>
      <w:r>
        <w:rPr>
          <w:spacing w:val="-5"/>
        </w:rPr>
        <w:t xml:space="preserve"> </w:t>
      </w:r>
      <w:r>
        <w:t>(вне</w:t>
      </w:r>
      <w:r>
        <w:rPr>
          <w:spacing w:val="-3"/>
        </w:rPr>
        <w:t xml:space="preserve"> </w:t>
      </w:r>
      <w:r>
        <w:t>зависимости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 xml:space="preserve">категории использования) принята равной – </w:t>
      </w:r>
      <w:r w:rsidR="00F861DD" w:rsidRPr="00F861DD">
        <w:rPr>
          <w:lang w:val="ru-RU"/>
        </w:rPr>
        <w:t>2</w:t>
      </w:r>
      <w:r>
        <w:t>,0 кН/м</w:t>
      </w:r>
      <w:r>
        <w:rPr>
          <w:vertAlign w:val="superscript"/>
        </w:rPr>
        <w:t>2</w:t>
      </w:r>
      <w:r>
        <w:rPr>
          <w:spacing w:val="-6"/>
        </w:rPr>
        <w:t xml:space="preserve"> </w:t>
      </w:r>
      <w:r>
        <w:t>(</w:t>
      </w:r>
      <w:r w:rsidR="00F861DD" w:rsidRPr="00F861DD">
        <w:rPr>
          <w:lang w:val="ru-RU"/>
        </w:rPr>
        <w:t>2</w:t>
      </w:r>
      <w:r>
        <w:t>,0 кПа);</w:t>
      </w:r>
    </w:p>
    <w:p w:rsidR="00275938" w:rsidRDefault="00275938" w:rsidP="00275938">
      <w:pPr>
        <w:pStyle w:val="11"/>
        <w:numPr>
          <w:ilvl w:val="0"/>
          <w:numId w:val="1"/>
        </w:numPr>
        <w:tabs>
          <w:tab w:val="left" w:pos="1069"/>
        </w:tabs>
        <w:spacing w:before="17" w:line="256" w:lineRule="auto"/>
        <w:ind w:right="353" w:firstLine="566"/>
        <w:rPr>
          <w:rFonts w:ascii="Courier New" w:hAnsi="Courier New"/>
        </w:rPr>
      </w:pPr>
      <w:r>
        <w:t>равномерно распределенные на покрытие (эксплуатационная и снеговая); суммарно принята равной – 2,</w:t>
      </w:r>
      <w:r w:rsidR="00F861DD" w:rsidRPr="00F861DD">
        <w:rPr>
          <w:lang w:val="ru-RU"/>
        </w:rPr>
        <w:t>5</w:t>
      </w:r>
      <w:r>
        <w:t xml:space="preserve"> кН/м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(2,</w:t>
      </w:r>
      <w:r w:rsidR="00F861DD" w:rsidRPr="00F861DD">
        <w:rPr>
          <w:lang w:val="ru-RU"/>
        </w:rPr>
        <w:t>5</w:t>
      </w:r>
      <w:r>
        <w:t xml:space="preserve"> кПа).</w:t>
      </w:r>
    </w:p>
    <w:p w:rsidR="00275938" w:rsidRDefault="00275938" w:rsidP="00275938">
      <w:pPr>
        <w:pStyle w:val="a3"/>
        <w:spacing w:before="21" w:line="276" w:lineRule="auto"/>
        <w:ind w:left="218" w:right="353" w:firstLine="566"/>
        <w:jc w:val="both"/>
      </w:pPr>
      <w:r w:rsidRPr="00D53C2E">
        <w:rPr>
          <w:b/>
          <w:highlight w:val="yellow"/>
        </w:rPr>
        <w:t>В1.8</w:t>
      </w:r>
      <w:r>
        <w:rPr>
          <w:b/>
        </w:rPr>
        <w:t xml:space="preserve">. </w:t>
      </w:r>
      <w:r>
        <w:t>Согласно результатам предварительного (статического) анализа верхней сейсмоизолированной части здания, расположенной выше сейсмоизолирующего слоя,</w:t>
      </w:r>
      <w:r>
        <w:rPr>
          <w:spacing w:val="40"/>
        </w:rPr>
        <w:t xml:space="preserve"> </w:t>
      </w:r>
      <w:r>
        <w:t>установлено следующее:</w:t>
      </w:r>
    </w:p>
    <w:p w:rsidR="00275938" w:rsidRDefault="00275938" w:rsidP="00275938">
      <w:pPr>
        <w:pStyle w:val="11"/>
        <w:numPr>
          <w:ilvl w:val="0"/>
          <w:numId w:val="1"/>
        </w:numPr>
        <w:tabs>
          <w:tab w:val="left" w:pos="1069"/>
        </w:tabs>
        <w:spacing w:before="1" w:line="256" w:lineRule="auto"/>
        <w:ind w:right="353" w:firstLine="566"/>
        <w:jc w:val="left"/>
        <w:rPr>
          <w:rFonts w:ascii="Courier New" w:hAnsi="Courier New"/>
        </w:rPr>
      </w:pPr>
      <w:r>
        <w:t>общий</w:t>
      </w:r>
      <w:r>
        <w:rPr>
          <w:spacing w:val="80"/>
        </w:rPr>
        <w:t xml:space="preserve"> </w:t>
      </w:r>
      <w:r>
        <w:t>вес</w:t>
      </w:r>
      <w:r>
        <w:rPr>
          <w:spacing w:val="80"/>
        </w:rPr>
        <w:t xml:space="preserve"> </w:t>
      </w:r>
      <w:r>
        <w:t>железобетонных</w:t>
      </w:r>
      <w:r>
        <w:rPr>
          <w:spacing w:val="80"/>
        </w:rPr>
        <w:t xml:space="preserve"> </w:t>
      </w:r>
      <w:r>
        <w:t>конструктивных</w:t>
      </w:r>
      <w:r>
        <w:rPr>
          <w:spacing w:val="80"/>
        </w:rPr>
        <w:t xml:space="preserve"> </w:t>
      </w:r>
      <w:r>
        <w:t>элементов</w:t>
      </w:r>
      <w:r>
        <w:rPr>
          <w:spacing w:val="80"/>
        </w:rPr>
        <w:t xml:space="preserve"> </w:t>
      </w:r>
      <w:r>
        <w:t>Суперструктуры</w:t>
      </w:r>
      <w:r>
        <w:rPr>
          <w:spacing w:val="80"/>
        </w:rPr>
        <w:t xml:space="preserve"> </w:t>
      </w:r>
      <w:r>
        <w:t xml:space="preserve">составляет примерно – </w:t>
      </w:r>
      <w:r w:rsidR="004B5A5F">
        <w:rPr>
          <w:lang w:val="ru-RU"/>
        </w:rPr>
        <w:t>46440</w:t>
      </w:r>
      <w:r>
        <w:t xml:space="preserve"> кН;</w:t>
      </w:r>
    </w:p>
    <w:p w:rsidR="00275938" w:rsidRDefault="00275938" w:rsidP="00275938">
      <w:pPr>
        <w:pStyle w:val="11"/>
        <w:numPr>
          <w:ilvl w:val="0"/>
          <w:numId w:val="1"/>
        </w:numPr>
        <w:tabs>
          <w:tab w:val="left" w:pos="1069"/>
        </w:tabs>
        <w:spacing w:before="21" w:line="259" w:lineRule="auto"/>
        <w:ind w:right="348" w:firstLine="566"/>
        <w:jc w:val="left"/>
        <w:rPr>
          <w:rFonts w:ascii="Courier New" w:hAnsi="Courier New"/>
        </w:rPr>
      </w:pPr>
      <w:r>
        <w:t>максимальный</w:t>
      </w:r>
      <w:r>
        <w:rPr>
          <w:spacing w:val="40"/>
        </w:rPr>
        <w:t xml:space="preserve"> </w:t>
      </w:r>
      <w:r>
        <w:t>расчетный</w:t>
      </w:r>
      <w:r>
        <w:rPr>
          <w:spacing w:val="40"/>
        </w:rPr>
        <w:t xml:space="preserve"> </w:t>
      </w:r>
      <w:r>
        <w:t>вес</w:t>
      </w:r>
      <w:r>
        <w:rPr>
          <w:spacing w:val="40"/>
        </w:rPr>
        <w:t xml:space="preserve"> </w:t>
      </w:r>
      <w:r>
        <w:t>сейсмоизолированной</w:t>
      </w:r>
      <w:r>
        <w:rPr>
          <w:spacing w:val="40"/>
        </w:rPr>
        <w:t xml:space="preserve"> </w:t>
      </w:r>
      <w:r>
        <w:t>части</w:t>
      </w:r>
      <w:r>
        <w:rPr>
          <w:spacing w:val="40"/>
        </w:rPr>
        <w:t xml:space="preserve"> </w:t>
      </w:r>
      <w:r>
        <w:t>здания,</w:t>
      </w:r>
      <w:r>
        <w:rPr>
          <w:spacing w:val="40"/>
        </w:rPr>
        <w:t xml:space="preserve"> </w:t>
      </w:r>
      <w:r>
        <w:t>учитываемый</w:t>
      </w:r>
      <w:r>
        <w:rPr>
          <w:spacing w:val="40"/>
        </w:rPr>
        <w:t xml:space="preserve"> </w:t>
      </w:r>
      <w:r>
        <w:t xml:space="preserve">при проверке критического предельного состояния без учета сейсмических воздействий – </w:t>
      </w:r>
      <w:r w:rsidR="004B5A5F">
        <w:rPr>
          <w:lang w:val="ru-RU"/>
        </w:rPr>
        <w:t>68180</w:t>
      </w:r>
      <w:r>
        <w:t xml:space="preserve"> кН.</w:t>
      </w:r>
    </w:p>
    <w:p w:rsidR="00275938" w:rsidRDefault="00275938" w:rsidP="00275938">
      <w:pPr>
        <w:pStyle w:val="11"/>
        <w:numPr>
          <w:ilvl w:val="0"/>
          <w:numId w:val="1"/>
        </w:numPr>
        <w:tabs>
          <w:tab w:val="left" w:pos="1069"/>
        </w:tabs>
        <w:spacing w:before="18" w:line="256" w:lineRule="auto"/>
        <w:ind w:right="354" w:firstLine="566"/>
        <w:jc w:val="left"/>
        <w:rPr>
          <w:rFonts w:ascii="Courier New" w:hAnsi="Courier New"/>
        </w:rPr>
      </w:pPr>
      <w:r>
        <w:t>расчетный</w:t>
      </w:r>
      <w:r>
        <w:rPr>
          <w:spacing w:val="80"/>
        </w:rPr>
        <w:t xml:space="preserve"> </w:t>
      </w:r>
      <w:r>
        <w:t>вес</w:t>
      </w:r>
      <w:r>
        <w:rPr>
          <w:spacing w:val="80"/>
        </w:rPr>
        <w:t xml:space="preserve"> </w:t>
      </w:r>
      <w:r>
        <w:t>сейсмоизолированной</w:t>
      </w:r>
      <w:r>
        <w:rPr>
          <w:spacing w:val="80"/>
        </w:rPr>
        <w:t xml:space="preserve"> </w:t>
      </w:r>
      <w:r>
        <w:t>части</w:t>
      </w:r>
      <w:r>
        <w:rPr>
          <w:spacing w:val="80"/>
        </w:rPr>
        <w:t xml:space="preserve"> </w:t>
      </w:r>
      <w:r>
        <w:t>здания,</w:t>
      </w:r>
      <w:r>
        <w:rPr>
          <w:spacing w:val="80"/>
        </w:rPr>
        <w:t xml:space="preserve"> </w:t>
      </w:r>
      <w:r>
        <w:t>учитываемый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комбинациях</w:t>
      </w:r>
      <w:r>
        <w:rPr>
          <w:spacing w:val="80"/>
        </w:rPr>
        <w:t xml:space="preserve"> </w:t>
      </w:r>
      <w:r>
        <w:t xml:space="preserve">с сейсмическими воздействиями – </w:t>
      </w:r>
      <w:r w:rsidR="00F861DD" w:rsidRPr="00F861DD">
        <w:rPr>
          <w:lang w:val="ru-RU"/>
        </w:rPr>
        <w:t>55574</w:t>
      </w:r>
      <w:r>
        <w:t xml:space="preserve"> kН.</w:t>
      </w:r>
    </w:p>
    <w:p w:rsidR="001A4166" w:rsidRDefault="00275938" w:rsidP="00B520D8">
      <w:pPr>
        <w:pStyle w:val="11"/>
        <w:widowControl/>
        <w:numPr>
          <w:ilvl w:val="0"/>
          <w:numId w:val="1"/>
        </w:numPr>
        <w:tabs>
          <w:tab w:val="left" w:pos="1069"/>
        </w:tabs>
        <w:autoSpaceDE/>
        <w:autoSpaceDN/>
        <w:spacing w:before="22" w:after="160" w:line="259" w:lineRule="auto"/>
        <w:ind w:right="351" w:firstLine="566"/>
        <w:jc w:val="left"/>
      </w:pPr>
      <w:r>
        <w:t>масса сейсмоизолированной части здания,</w:t>
      </w:r>
      <w:r w:rsidRPr="00B520D8">
        <w:rPr>
          <w:spacing w:val="27"/>
        </w:rPr>
        <w:t xml:space="preserve"> </w:t>
      </w:r>
      <w:r>
        <w:t>учитываемая</w:t>
      </w:r>
      <w:r w:rsidRPr="00B520D8">
        <w:rPr>
          <w:spacing w:val="26"/>
        </w:rPr>
        <w:t xml:space="preserve"> </w:t>
      </w:r>
      <w:r>
        <w:t xml:space="preserve">при определении сейсмических нагрузок – </w:t>
      </w:r>
      <w:r w:rsidR="00F861DD" w:rsidRPr="00B520D8">
        <w:rPr>
          <w:lang w:val="ru-RU"/>
        </w:rPr>
        <w:t>5665</w:t>
      </w:r>
      <w:r>
        <w:t xml:space="preserve"> кН∙с</w:t>
      </w:r>
      <w:r w:rsidRPr="00B520D8">
        <w:rPr>
          <w:vertAlign w:val="superscript"/>
        </w:rPr>
        <w:t>2</w:t>
      </w:r>
      <w:r>
        <w:t>/м.</w:t>
      </w:r>
    </w:p>
    <w:p w:rsidR="002177C5" w:rsidRDefault="002177C5" w:rsidP="002177C5">
      <w:pPr>
        <w:pStyle w:val="a3"/>
        <w:spacing w:before="24"/>
      </w:pPr>
    </w:p>
    <w:p w:rsidR="002177C5" w:rsidRPr="00400233" w:rsidRDefault="002177C5" w:rsidP="002177C5">
      <w:pPr>
        <w:pStyle w:val="5"/>
        <w:spacing w:before="1" w:line="278" w:lineRule="auto"/>
        <w:ind w:right="356" w:firstLine="566"/>
        <w:jc w:val="both"/>
        <w:rPr>
          <w:highlight w:val="yellow"/>
        </w:rPr>
      </w:pPr>
      <w:r w:rsidRPr="000D0735">
        <w:rPr>
          <w:highlight w:val="yellow"/>
        </w:rPr>
        <w:t>В2.</w:t>
      </w:r>
      <w:r w:rsidRPr="00C36633">
        <w:t xml:space="preserve"> Пример </w:t>
      </w:r>
      <w:r w:rsidRPr="000D0735">
        <w:rPr>
          <w:highlight w:val="yellow"/>
        </w:rPr>
        <w:t>В(1)</w:t>
      </w:r>
      <w:r w:rsidRPr="00C36633">
        <w:t xml:space="preserve"> – Определение параметров сейсмоизолирующих эластомерных опор с </w:t>
      </w:r>
      <w:r w:rsidRPr="000D0735">
        <w:t>высокой способностью к диссипацией энергии</w:t>
      </w:r>
    </w:p>
    <w:p w:rsidR="002177C5" w:rsidRDefault="002177C5" w:rsidP="002177C5">
      <w:pPr>
        <w:pStyle w:val="a3"/>
        <w:spacing w:before="112" w:line="276" w:lineRule="auto"/>
        <w:ind w:left="218" w:right="348" w:firstLine="566"/>
        <w:jc w:val="both"/>
      </w:pPr>
      <w:r w:rsidRPr="000D0735">
        <w:rPr>
          <w:b/>
          <w:highlight w:val="yellow"/>
        </w:rPr>
        <w:t>В2.1.</w:t>
      </w:r>
      <w:r w:rsidRPr="000D0735">
        <w:rPr>
          <w:b/>
        </w:rPr>
        <w:t xml:space="preserve"> </w:t>
      </w:r>
      <w:r w:rsidRPr="000D0735">
        <w:t xml:space="preserve">В рамках Примера </w:t>
      </w:r>
      <w:r w:rsidRPr="000D0735">
        <w:rPr>
          <w:highlight w:val="yellow"/>
        </w:rPr>
        <w:t>В(1)</w:t>
      </w:r>
      <w:r w:rsidRPr="000D0735">
        <w:t xml:space="preserve"> принимаются во внимание общие сведения о сейсмоизолированном здании и результаты предварительного анализа, приведенные в подразделе </w:t>
      </w:r>
      <w:r w:rsidRPr="00D80E23">
        <w:rPr>
          <w:highlight w:val="yellow"/>
        </w:rPr>
        <w:t>В1</w:t>
      </w:r>
      <w:r w:rsidRPr="000D0735">
        <w:t xml:space="preserve"> и на </w:t>
      </w:r>
      <w:r w:rsidRPr="00D80E23">
        <w:rPr>
          <w:highlight w:val="yellow"/>
        </w:rPr>
        <w:t>рисунке В.1</w:t>
      </w:r>
      <w:r w:rsidRPr="000D0735">
        <w:t xml:space="preserve"> настоящего Приложения, а также предполагается, что строение будет оснащено системой сейсмоизоляции Первого типа, формируемой с использованием одинакового вида сейсмоизолирующих эластомерных опор с высокой способностью к диссипацией энергии</w:t>
      </w:r>
      <w:r w:rsidRPr="000D0735">
        <w:rPr>
          <w:spacing w:val="40"/>
        </w:rPr>
        <w:t xml:space="preserve"> </w:t>
      </w:r>
      <w:r w:rsidRPr="000D0735">
        <w:t xml:space="preserve">(см. также </w:t>
      </w:r>
      <w:r w:rsidR="000B5AB7">
        <w:rPr>
          <w:lang w:val="ru-RU"/>
        </w:rPr>
        <w:t>6.1</w:t>
      </w:r>
      <w:r w:rsidRPr="000D0735">
        <w:t xml:space="preserve"> и </w:t>
      </w:r>
      <w:r w:rsidR="000B5AB7">
        <w:rPr>
          <w:lang w:val="ru-RU"/>
        </w:rPr>
        <w:t>6.2</w:t>
      </w:r>
      <w:r w:rsidRPr="000D0735">
        <w:t xml:space="preserve"> настоящ</w:t>
      </w:r>
      <w:r w:rsidR="00C52F02">
        <w:rPr>
          <w:lang w:val="ru-RU"/>
        </w:rPr>
        <w:t>их</w:t>
      </w:r>
      <w:r w:rsidRPr="000D0735">
        <w:t xml:space="preserve"> </w:t>
      </w:r>
      <w:r w:rsidR="000B5AB7">
        <w:rPr>
          <w:lang w:val="ru-RU"/>
        </w:rPr>
        <w:t>СН</w:t>
      </w:r>
      <w:r w:rsidRPr="000D0735">
        <w:t>).</w:t>
      </w:r>
    </w:p>
    <w:p w:rsidR="002177C5" w:rsidRDefault="002177C5" w:rsidP="002177C5">
      <w:pPr>
        <w:pStyle w:val="a3"/>
        <w:spacing w:line="276" w:lineRule="auto"/>
        <w:ind w:left="218" w:right="349" w:firstLine="566"/>
        <w:jc w:val="both"/>
      </w:pPr>
      <w:r>
        <w:t>Процесс определения требуемых параметров сейсмоизолирующих эластомерных опор с высокой</w:t>
      </w:r>
      <w:r>
        <w:rPr>
          <w:spacing w:val="-2"/>
        </w:rPr>
        <w:t xml:space="preserve"> </w:t>
      </w:r>
      <w:r>
        <w:t>способностью к</w:t>
      </w:r>
      <w:r>
        <w:rPr>
          <w:spacing w:val="-2"/>
        </w:rPr>
        <w:t xml:space="preserve"> </w:t>
      </w:r>
      <w:r>
        <w:t>диссипации</w:t>
      </w:r>
      <w:r>
        <w:rPr>
          <w:spacing w:val="-1"/>
        </w:rPr>
        <w:t xml:space="preserve"> </w:t>
      </w:r>
      <w:r>
        <w:t>энергии,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которых</w:t>
      </w:r>
      <w:r>
        <w:rPr>
          <w:spacing w:val="-3"/>
        </w:rPr>
        <w:t xml:space="preserve"> </w:t>
      </w:r>
      <w:r>
        <w:t>формируемая</w:t>
      </w:r>
      <w:r>
        <w:rPr>
          <w:spacing w:val="-1"/>
        </w:rPr>
        <w:t xml:space="preserve"> </w:t>
      </w:r>
      <w:r>
        <w:t xml:space="preserve">система сейсмоизоляции </w:t>
      </w:r>
      <w:r>
        <w:rPr>
          <w:position w:val="2"/>
        </w:rPr>
        <w:t>будет обеспечивать достижение целевого эффективного периода поступательных колебаний (</w:t>
      </w:r>
      <w:r>
        <w:rPr>
          <w:i/>
          <w:position w:val="2"/>
        </w:rPr>
        <w:t>Т</w:t>
      </w:r>
      <w:r>
        <w:rPr>
          <w:sz w:val="14"/>
        </w:rPr>
        <w:t>eff</w:t>
      </w:r>
      <w:r>
        <w:rPr>
          <w:position w:val="2"/>
        </w:rPr>
        <w:t xml:space="preserve">) не менее </w:t>
      </w:r>
      <w:r>
        <w:rPr>
          <w:i/>
          <w:position w:val="2"/>
        </w:rPr>
        <w:t>Т</w:t>
      </w:r>
      <w:r>
        <w:rPr>
          <w:sz w:val="14"/>
        </w:rPr>
        <w:t>eff</w:t>
      </w:r>
      <w:r>
        <w:rPr>
          <w:position w:val="2"/>
        </w:rPr>
        <w:t>=</w:t>
      </w:r>
      <w:r w:rsidRPr="00400233">
        <w:rPr>
          <w:position w:val="2"/>
          <w:lang w:val="ru-RU"/>
        </w:rPr>
        <w:t>3</w:t>
      </w:r>
      <w:r>
        <w:rPr>
          <w:position w:val="2"/>
        </w:rPr>
        <w:t xml:space="preserve"> сек, рекомендуется выполнять в несколько последовательных этапов.</w:t>
      </w:r>
    </w:p>
    <w:p w:rsidR="002177C5" w:rsidRDefault="002177C5" w:rsidP="002177C5">
      <w:pPr>
        <w:pStyle w:val="a3"/>
        <w:spacing w:before="31"/>
      </w:pPr>
    </w:p>
    <w:p w:rsidR="002177C5" w:rsidRDefault="002177C5" w:rsidP="002177C5">
      <w:pPr>
        <w:spacing w:before="1"/>
        <w:ind w:left="785"/>
        <w:jc w:val="both"/>
      </w:pPr>
      <w:r w:rsidRPr="00400233">
        <w:rPr>
          <w:b/>
          <w:highlight w:val="yellow"/>
        </w:rPr>
        <w:t>В2.2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 xml:space="preserve">Этап </w:t>
      </w:r>
      <w:r>
        <w:rPr>
          <w:spacing w:val="-5"/>
        </w:rPr>
        <w:t>1.</w:t>
      </w:r>
    </w:p>
    <w:p w:rsidR="002177C5" w:rsidRDefault="002177C5" w:rsidP="002177C5">
      <w:pPr>
        <w:pStyle w:val="a3"/>
        <w:spacing w:before="59" w:line="280" w:lineRule="auto"/>
        <w:ind w:left="218" w:right="352" w:firstLine="566"/>
        <w:jc w:val="both"/>
      </w:pPr>
      <w:r>
        <w:t>Эффективную жесткость (</w:t>
      </w:r>
      <w:r>
        <w:rPr>
          <w:spacing w:val="-13"/>
        </w:rPr>
        <w:t xml:space="preserve"> </w:t>
      </w:r>
      <w:r>
        <w:rPr>
          <w:i/>
        </w:rPr>
        <w:t>K</w:t>
      </w:r>
      <w:r>
        <w:rPr>
          <w:position w:val="-4"/>
          <w:sz w:val="16"/>
        </w:rPr>
        <w:t>eff</w:t>
      </w:r>
      <w:r>
        <w:rPr>
          <w:spacing w:val="-1"/>
          <w:position w:val="-4"/>
          <w:sz w:val="16"/>
        </w:rPr>
        <w:t xml:space="preserve"> </w:t>
      </w:r>
      <w:r>
        <w:rPr>
          <w:position w:val="-8"/>
          <w:sz w:val="16"/>
        </w:rPr>
        <w:t xml:space="preserve">total </w:t>
      </w:r>
      <w:r>
        <w:t>) системы сейсмоизоляции Первого типа, формируемой с использованием одинакового вида сейсмоизолирующих эластомерных опор с высокой способностью к диссипации энергии,</w:t>
      </w:r>
      <w:r>
        <w:rPr>
          <w:spacing w:val="40"/>
        </w:rPr>
        <w:t xml:space="preserve"> </w:t>
      </w:r>
      <w:r>
        <w:t xml:space="preserve">можно оценить с помощью </w:t>
      </w:r>
      <w:r w:rsidRPr="00841DA6">
        <w:t>Выражения (</w:t>
      </w:r>
      <w:r w:rsidR="00760D7B" w:rsidRPr="00841DA6">
        <w:rPr>
          <w:lang w:val="ru-RU"/>
        </w:rPr>
        <w:t>10</w:t>
      </w:r>
      <w:r w:rsidRPr="00841DA6">
        <w:t xml:space="preserve">.11), представленного в </w:t>
      </w:r>
      <w:r w:rsidR="00760D7B" w:rsidRPr="00841DA6">
        <w:rPr>
          <w:lang w:val="ru-RU"/>
        </w:rPr>
        <w:t>10</w:t>
      </w:r>
      <w:r w:rsidRPr="00841DA6">
        <w:t>.4 настоящ</w:t>
      </w:r>
      <w:r w:rsidR="00C52F02">
        <w:rPr>
          <w:lang w:val="ru-RU"/>
        </w:rPr>
        <w:t>их</w:t>
      </w:r>
      <w:r w:rsidRPr="00841DA6">
        <w:t xml:space="preserve"> </w:t>
      </w:r>
      <w:r w:rsidR="00760D7B" w:rsidRPr="00841DA6">
        <w:rPr>
          <w:lang w:val="ru-RU"/>
        </w:rPr>
        <w:t>СН</w:t>
      </w:r>
      <w:r w:rsidRPr="00841DA6">
        <w:t>.</w:t>
      </w:r>
    </w:p>
    <w:p w:rsidR="00B520D8" w:rsidRDefault="00B520D8" w:rsidP="002177C5">
      <w:pPr>
        <w:pStyle w:val="a3"/>
        <w:spacing w:before="59" w:line="280" w:lineRule="auto"/>
        <w:ind w:left="218" w:right="352" w:firstLine="566"/>
        <w:jc w:val="both"/>
      </w:pPr>
    </w:p>
    <w:p w:rsidR="00B520D8" w:rsidRDefault="00B520D8" w:rsidP="002177C5">
      <w:pPr>
        <w:pStyle w:val="a3"/>
        <w:spacing w:before="59" w:line="280" w:lineRule="auto"/>
        <w:ind w:left="218" w:right="352" w:firstLine="566"/>
        <w:jc w:val="both"/>
      </w:pPr>
    </w:p>
    <w:p w:rsidR="00B520D8" w:rsidRDefault="00B520D8" w:rsidP="002177C5">
      <w:pPr>
        <w:pStyle w:val="a3"/>
        <w:spacing w:before="59" w:line="280" w:lineRule="auto"/>
        <w:ind w:left="218" w:right="352" w:firstLine="566"/>
        <w:jc w:val="both"/>
      </w:pPr>
    </w:p>
    <w:p w:rsidR="002177C5" w:rsidRDefault="002177C5" w:rsidP="002177C5">
      <w:pPr>
        <w:pStyle w:val="a3"/>
        <w:spacing w:before="12" w:line="288" w:lineRule="auto"/>
        <w:ind w:left="218" w:right="351" w:firstLine="566"/>
        <w:jc w:val="both"/>
      </w:pPr>
      <w:r>
        <w:rPr>
          <w:position w:val="2"/>
        </w:rPr>
        <w:lastRenderedPageBreak/>
        <w:t xml:space="preserve">Посредством преобразования </w:t>
      </w:r>
      <w:r w:rsidRPr="00841DA6">
        <w:rPr>
          <w:position w:val="2"/>
        </w:rPr>
        <w:t>Выражения (</w:t>
      </w:r>
      <w:r w:rsidR="00841DA6" w:rsidRPr="00841DA6">
        <w:rPr>
          <w:position w:val="2"/>
          <w:lang w:val="ru-RU"/>
        </w:rPr>
        <w:t>10</w:t>
      </w:r>
      <w:r w:rsidRPr="00841DA6">
        <w:rPr>
          <w:position w:val="2"/>
        </w:rPr>
        <w:t>.11)</w:t>
      </w:r>
      <w:r>
        <w:rPr>
          <w:position w:val="2"/>
        </w:rPr>
        <w:t xml:space="preserve"> и при </w:t>
      </w:r>
      <w:r>
        <w:rPr>
          <w:i/>
          <w:position w:val="2"/>
        </w:rPr>
        <w:t>Т</w:t>
      </w:r>
      <w:r>
        <w:rPr>
          <w:sz w:val="14"/>
        </w:rPr>
        <w:t>eff</w:t>
      </w:r>
      <w:r>
        <w:rPr>
          <w:position w:val="2"/>
        </w:rPr>
        <w:t>=</w:t>
      </w:r>
      <w:r w:rsidRPr="00400233">
        <w:rPr>
          <w:position w:val="2"/>
          <w:lang w:val="ru-RU"/>
        </w:rPr>
        <w:t>3</w:t>
      </w:r>
      <w:r>
        <w:rPr>
          <w:position w:val="2"/>
        </w:rPr>
        <w:t xml:space="preserve"> сек, значение (</w:t>
      </w:r>
      <w:r>
        <w:rPr>
          <w:spacing w:val="-13"/>
          <w:position w:val="2"/>
        </w:rPr>
        <w:t xml:space="preserve"> </w:t>
      </w:r>
      <w:r>
        <w:rPr>
          <w:i/>
          <w:position w:val="2"/>
        </w:rPr>
        <w:t>K</w:t>
      </w:r>
      <w:r>
        <w:rPr>
          <w:position w:val="-2"/>
          <w:sz w:val="16"/>
        </w:rPr>
        <w:t xml:space="preserve">eff </w:t>
      </w:r>
      <w:r>
        <w:rPr>
          <w:position w:val="-6"/>
          <w:sz w:val="16"/>
        </w:rPr>
        <w:t xml:space="preserve">total </w:t>
      </w:r>
      <w:r>
        <w:rPr>
          <w:position w:val="2"/>
        </w:rPr>
        <w:t xml:space="preserve">) можно </w:t>
      </w:r>
      <w:r>
        <w:t>вычислить следующим образом:</w:t>
      </w:r>
    </w:p>
    <w:bookmarkStart w:id="1" w:name="_Hlk187144868"/>
    <w:p w:rsidR="00B900CE" w:rsidRPr="00B900CE" w:rsidRDefault="0091062D" w:rsidP="002177C5">
      <w:pPr>
        <w:pStyle w:val="a3"/>
        <w:spacing w:before="12" w:line="288" w:lineRule="auto"/>
        <w:ind w:left="218" w:right="351" w:firstLine="566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  <w:lang w:val="en-US"/>
                    </w:rPr>
                    <m:t>eff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total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eff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=4∙9,86∙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5665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=24825 кН/м</m:t>
          </m:r>
        </m:oMath>
      </m:oMathPara>
    </w:p>
    <w:bookmarkEnd w:id="1"/>
    <w:p w:rsidR="002177C5" w:rsidRDefault="002177C5" w:rsidP="002177C5">
      <w:pPr>
        <w:spacing w:line="288" w:lineRule="auto"/>
        <w:jc w:val="both"/>
        <w:sectPr w:rsidR="002177C5">
          <w:pgSz w:w="11910" w:h="16840"/>
          <w:pgMar w:top="980" w:right="780" w:bottom="980" w:left="1200" w:header="0" w:footer="782" w:gutter="0"/>
          <w:cols w:space="720"/>
        </w:sectPr>
      </w:pPr>
    </w:p>
    <w:p w:rsidR="002177C5" w:rsidRDefault="002177C5" w:rsidP="002177C5">
      <w:pPr>
        <w:pStyle w:val="a3"/>
        <w:spacing w:before="25"/>
        <w:rPr>
          <w:sz w:val="16"/>
        </w:rPr>
      </w:pPr>
    </w:p>
    <w:p w:rsidR="002177C5" w:rsidRDefault="002177C5" w:rsidP="002177C5">
      <w:pPr>
        <w:ind w:left="828"/>
        <w:rPr>
          <w:sz w:val="16"/>
        </w:rPr>
      </w:pPr>
      <w:r w:rsidRPr="00A772FC">
        <w:rPr>
          <w:i/>
          <w:spacing w:val="-4"/>
          <w:position w:val="9"/>
        </w:rPr>
        <w:t>K</w:t>
      </w:r>
      <w:r w:rsidRPr="00A772FC">
        <w:rPr>
          <w:spacing w:val="-4"/>
          <w:position w:val="4"/>
          <w:sz w:val="16"/>
        </w:rPr>
        <w:t>eff</w:t>
      </w:r>
      <w:r w:rsidRPr="00A772FC">
        <w:rPr>
          <w:spacing w:val="-5"/>
          <w:position w:val="4"/>
          <w:sz w:val="16"/>
        </w:rPr>
        <w:t xml:space="preserve"> </w:t>
      </w:r>
      <w:r w:rsidRPr="00A772FC">
        <w:rPr>
          <w:spacing w:val="-4"/>
          <w:sz w:val="16"/>
        </w:rPr>
        <w:t>total</w:t>
      </w:r>
    </w:p>
    <w:p w:rsidR="002177C5" w:rsidRDefault="002177C5" w:rsidP="002177C5">
      <w:pPr>
        <w:spacing w:before="179"/>
        <w:ind w:left="56"/>
        <w:rPr>
          <w:sz w:val="23"/>
        </w:rPr>
      </w:pPr>
      <w:r>
        <w:br w:type="column"/>
      </w:r>
      <w:r>
        <w:rPr>
          <w:rFonts w:ascii="Symbol" w:hAnsi="Symbol"/>
          <w:spacing w:val="-6"/>
        </w:rPr>
        <w:t></w:t>
      </w:r>
      <w:r>
        <w:rPr>
          <w:spacing w:val="-6"/>
        </w:rPr>
        <w:t xml:space="preserve"> 4</w:t>
      </w:r>
      <w:r>
        <w:rPr>
          <w:rFonts w:ascii="Symbol" w:hAnsi="Symbol"/>
          <w:spacing w:val="-6"/>
          <w:sz w:val="23"/>
        </w:rPr>
        <w:t></w:t>
      </w:r>
      <w:r>
        <w:rPr>
          <w:spacing w:val="-12"/>
          <w:sz w:val="23"/>
        </w:rPr>
        <w:t xml:space="preserve"> </w:t>
      </w:r>
      <w:r>
        <w:rPr>
          <w:spacing w:val="-10"/>
          <w:sz w:val="23"/>
          <w:vertAlign w:val="superscript"/>
        </w:rPr>
        <w:t>2</w:t>
      </w:r>
    </w:p>
    <w:p w:rsidR="002177C5" w:rsidRDefault="002177C5" w:rsidP="002177C5">
      <w:pPr>
        <w:spacing w:before="67"/>
        <w:ind w:left="95"/>
        <w:rPr>
          <w:i/>
        </w:rPr>
      </w:pPr>
      <w:r>
        <w:br w:type="column"/>
      </w:r>
      <w:r>
        <w:rPr>
          <w:i/>
          <w:spacing w:val="-10"/>
        </w:rPr>
        <w:t>M</w:t>
      </w:r>
    </w:p>
    <w:p w:rsidR="002177C5" w:rsidRDefault="002177C5" w:rsidP="002177C5">
      <w:pPr>
        <w:spacing w:before="38" w:line="168" w:lineRule="exact"/>
        <w:ind w:left="186"/>
        <w:rPr>
          <w:sz w:val="16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2113915</wp:posOffset>
                </wp:positionH>
                <wp:positionV relativeFrom="paragraph">
                  <wp:posOffset>22860</wp:posOffset>
                </wp:positionV>
                <wp:extent cx="231140" cy="0"/>
                <wp:effectExtent l="8890" t="10795" r="7620" b="8255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140" cy="0"/>
                        </a:xfrm>
                        <a:prstGeom prst="line">
                          <a:avLst/>
                        </a:prstGeom>
                        <a:noFill/>
                        <a:ln w="64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2280E" id="Прямая соединительная линия 2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6.45pt,1.8pt" to="184.6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" strokeweight=".17875mm">
                <w10:wrap anchorx="pag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2117725</wp:posOffset>
                </wp:positionH>
                <wp:positionV relativeFrom="paragraph">
                  <wp:posOffset>57150</wp:posOffset>
                </wp:positionV>
                <wp:extent cx="78105" cy="154305"/>
                <wp:effectExtent l="3175" t="0" r="4445" b="635"/>
                <wp:wrapNone/>
                <wp:docPr id="22" name="Надпись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" cy="15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7C5" w:rsidRDefault="002177C5" w:rsidP="002177C5">
                            <w:pPr>
                              <w:spacing w:line="243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pacing w:val="-10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left:0;text-align:left;margin-left:166.75pt;margin-top:4.5pt;width:6.15pt;height:12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jhDxAIAAK8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" filled="f" stroked="f">
                <v:textbox inset="0,0,0,0">
                  <w:txbxContent>
                    <w:p w:rsidR="002177C5" w:rsidRDefault="002177C5" w:rsidP="002177C5">
                      <w:pPr>
                        <w:spacing w:line="243" w:lineRule="exact"/>
                        <w:rPr>
                          <w:i/>
                        </w:rPr>
                      </w:pPr>
                      <w:r>
                        <w:rPr>
                          <w:i/>
                          <w:spacing w:val="-1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sz w:val="16"/>
        </w:rPr>
        <w:t>2</w:t>
      </w:r>
    </w:p>
    <w:p w:rsidR="002177C5" w:rsidRDefault="002177C5" w:rsidP="002177C5">
      <w:pPr>
        <w:spacing w:line="168" w:lineRule="exact"/>
        <w:ind w:left="139"/>
        <w:rPr>
          <w:sz w:val="16"/>
        </w:rPr>
      </w:pPr>
      <w:r>
        <w:rPr>
          <w:spacing w:val="-15"/>
          <w:sz w:val="16"/>
        </w:rPr>
        <w:t>eff</w:t>
      </w:r>
    </w:p>
    <w:p w:rsidR="002177C5" w:rsidRDefault="002177C5" w:rsidP="002177C5">
      <w:pPr>
        <w:pStyle w:val="a3"/>
        <w:spacing w:before="65" w:line="352" w:lineRule="exact"/>
        <w:ind w:left="114"/>
      </w:pPr>
      <w:r>
        <w:br w:type="column"/>
      </w:r>
      <w:r>
        <w:rPr>
          <w:rFonts w:ascii="Symbol" w:hAnsi="Symbol"/>
        </w:rPr>
        <w:t></w:t>
      </w:r>
      <w:r>
        <w:rPr>
          <w:spacing w:val="-14"/>
        </w:rPr>
        <w:t xml:space="preserve"> </w:t>
      </w:r>
      <w:r>
        <w:t>4</w:t>
      </w:r>
      <w:r>
        <w:rPr>
          <w:spacing w:val="-29"/>
        </w:rPr>
        <w:t xml:space="preserve"> </w:t>
      </w:r>
      <w:r>
        <w:rPr>
          <w:rFonts w:ascii="Symbol" w:hAnsi="Symbol"/>
        </w:rPr>
        <w:t></w:t>
      </w:r>
      <w:r>
        <w:rPr>
          <w:spacing w:val="-30"/>
        </w:rPr>
        <w:t xml:space="preserve"> </w:t>
      </w:r>
      <w:r>
        <w:t>9,86</w:t>
      </w:r>
      <w:r>
        <w:rPr>
          <w:spacing w:val="-30"/>
        </w:rPr>
        <w:t xml:space="preserve"> </w:t>
      </w:r>
      <w:r>
        <w:rPr>
          <w:rFonts w:ascii="Symbol" w:hAnsi="Symbol"/>
        </w:rPr>
        <w:t></w:t>
      </w:r>
      <w:r>
        <w:rPr>
          <w:spacing w:val="-14"/>
        </w:rPr>
        <w:t xml:space="preserve"> </w:t>
      </w:r>
      <w:r w:rsidRPr="002177C5">
        <w:rPr>
          <w:spacing w:val="-14"/>
        </w:rPr>
        <w:t>5665</w:t>
      </w:r>
      <w:r>
        <w:rPr>
          <w:spacing w:val="3"/>
          <w:position w:val="14"/>
        </w:rPr>
        <w:t xml:space="preserve"> </w:t>
      </w:r>
      <w:r>
        <w:rPr>
          <w:rFonts w:ascii="Symbol" w:hAnsi="Symbol"/>
        </w:rPr>
        <w:t></w:t>
      </w:r>
      <w:r>
        <w:rPr>
          <w:spacing w:val="-12"/>
        </w:rPr>
        <w:t xml:space="preserve"> </w:t>
      </w:r>
      <w:r w:rsidRPr="002177C5">
        <w:rPr>
          <w:spacing w:val="-12"/>
        </w:rPr>
        <w:t>24825</w:t>
      </w:r>
    </w:p>
    <w:p w:rsidR="002177C5" w:rsidRPr="002177C5" w:rsidRDefault="002177C5" w:rsidP="002177C5">
      <w:pPr>
        <w:pStyle w:val="a3"/>
        <w:spacing w:line="211" w:lineRule="exact"/>
        <w:ind w:left="221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2941320</wp:posOffset>
                </wp:positionH>
                <wp:positionV relativeFrom="paragraph">
                  <wp:posOffset>-38735</wp:posOffset>
                </wp:positionV>
                <wp:extent cx="291465" cy="0"/>
                <wp:effectExtent l="7620" t="10795" r="5715" b="8255"/>
                <wp:wrapNone/>
                <wp:docPr id="21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64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5E18B" id="Прямая соединительная линия 21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31.6pt,-3.05pt" to="254.5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" strokeweight=".17875mm">
                <w10:wrap anchorx="page"/>
              </v:line>
            </w:pict>
          </mc:Fallback>
        </mc:AlternateContent>
      </w:r>
      <w:r w:rsidRPr="002177C5">
        <w:t>9</w:t>
      </w:r>
    </w:p>
    <w:p w:rsidR="002177C5" w:rsidRDefault="002177C5" w:rsidP="002177C5">
      <w:pPr>
        <w:pStyle w:val="a3"/>
        <w:spacing w:before="205"/>
        <w:ind w:left="61"/>
      </w:pPr>
      <w:r>
        <w:br w:type="column"/>
      </w:r>
      <w:r>
        <w:rPr>
          <w:spacing w:val="-4"/>
        </w:rPr>
        <w:t>kН/м</w:t>
      </w:r>
    </w:p>
    <w:p w:rsidR="002177C5" w:rsidRDefault="002177C5" w:rsidP="002177C5">
      <w:pPr>
        <w:sectPr w:rsidR="002177C5">
          <w:type w:val="continuous"/>
          <w:pgSz w:w="11910" w:h="16840"/>
          <w:pgMar w:top="760" w:right="780" w:bottom="280" w:left="1200" w:header="0" w:footer="782" w:gutter="0"/>
          <w:cols w:num="5" w:space="720" w:equalWidth="0">
            <w:col w:w="1456" w:space="40"/>
            <w:col w:w="577" w:space="39"/>
            <w:col w:w="286" w:space="40"/>
            <w:col w:w="2229" w:space="40"/>
            <w:col w:w="5223"/>
          </w:cols>
        </w:sectPr>
      </w:pPr>
    </w:p>
    <w:p w:rsidR="002177C5" w:rsidRDefault="002177C5" w:rsidP="002177C5">
      <w:pPr>
        <w:spacing w:before="115"/>
        <w:ind w:left="785"/>
        <w:jc w:val="both"/>
      </w:pPr>
      <w:r w:rsidRPr="00D53C2E">
        <w:rPr>
          <w:b/>
          <w:highlight w:val="yellow"/>
        </w:rPr>
        <w:t>В2.3.</w:t>
      </w:r>
      <w:r>
        <w:rPr>
          <w:b/>
          <w:spacing w:val="-4"/>
        </w:rPr>
        <w:t xml:space="preserve"> </w:t>
      </w:r>
      <w:r>
        <w:t xml:space="preserve">Этап </w:t>
      </w:r>
      <w:r>
        <w:rPr>
          <w:spacing w:val="-5"/>
        </w:rPr>
        <w:t>2.</w:t>
      </w:r>
    </w:p>
    <w:p w:rsidR="002177C5" w:rsidRDefault="002177C5" w:rsidP="002177C5">
      <w:pPr>
        <w:pStyle w:val="a3"/>
        <w:spacing w:before="40" w:line="276" w:lineRule="auto"/>
        <w:ind w:left="218" w:right="350" w:firstLine="566"/>
        <w:jc w:val="both"/>
      </w:pPr>
      <w:r>
        <w:rPr>
          <w:position w:val="2"/>
        </w:rPr>
        <w:t>Эффективную жесткость (</w:t>
      </w:r>
      <w:r>
        <w:rPr>
          <w:i/>
          <w:position w:val="2"/>
        </w:rPr>
        <w:t>K</w:t>
      </w:r>
      <w:r>
        <w:rPr>
          <w:sz w:val="14"/>
        </w:rPr>
        <w:t>eff</w:t>
      </w:r>
      <w:r>
        <w:rPr>
          <w:position w:val="2"/>
        </w:rPr>
        <w:t xml:space="preserve">) каждой сейсмоизолирующей опоры, принимая во внимание, </w:t>
      </w:r>
      <w:r>
        <w:t xml:space="preserve">что в рассматриваемом случае для формирования системы сейсмоизоляции будут использоваться одинакового вида сейсмоизолирующие эластомерные опоры с высокой способностью к </w:t>
      </w:r>
      <w:r>
        <w:rPr>
          <w:position w:val="2"/>
        </w:rPr>
        <w:t>диссипации энергии и в количестве 35 (тридцати пяти) устройств, значение (</w:t>
      </w:r>
      <w:r>
        <w:rPr>
          <w:i/>
          <w:position w:val="2"/>
        </w:rPr>
        <w:t>K</w:t>
      </w:r>
      <w:r>
        <w:rPr>
          <w:sz w:val="14"/>
        </w:rPr>
        <w:t>eff</w:t>
      </w:r>
      <w:r>
        <w:rPr>
          <w:position w:val="2"/>
        </w:rPr>
        <w:t>) можно</w:t>
      </w:r>
      <w:r>
        <w:rPr>
          <w:spacing w:val="40"/>
          <w:position w:val="2"/>
        </w:rPr>
        <w:t xml:space="preserve"> </w:t>
      </w:r>
      <w:r>
        <w:t>вычислить следующим образом:</w:t>
      </w:r>
    </w:p>
    <w:p w:rsidR="002177C5" w:rsidRDefault="002177C5" w:rsidP="002177C5">
      <w:pPr>
        <w:spacing w:line="276" w:lineRule="auto"/>
        <w:jc w:val="both"/>
      </w:pPr>
    </w:p>
    <w:bookmarkStart w:id="2" w:name="_Hlk187145062"/>
    <w:p w:rsidR="00B900CE" w:rsidRPr="00B900CE" w:rsidRDefault="0091062D" w:rsidP="002177C5">
      <w:pPr>
        <w:spacing w:line="276" w:lineRule="auto"/>
        <w:jc w:val="both"/>
        <w:sectPr w:rsidR="00B900CE" w:rsidRPr="00B900CE">
          <w:type w:val="continuous"/>
          <w:pgSz w:w="11910" w:h="16840"/>
          <w:pgMar w:top="760" w:right="780" w:bottom="280" w:left="1200" w:header="0" w:footer="782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m:rPr>
                  <m:nor/>
                </m:rPr>
                <w:rPr>
                  <w:sz w:val="28"/>
                  <w:szCs w:val="28"/>
                  <w:lang w:val="en-US"/>
                </w:rPr>
                <m:t>eff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  <w:lang w:val="en-US"/>
                        </w:rPr>
                        <m:t>eff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ub>
                  </m:sSub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24825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=709кН/м</m:t>
          </m:r>
        </m:oMath>
      </m:oMathPara>
    </w:p>
    <w:bookmarkEnd w:id="2"/>
    <w:p w:rsidR="002177C5" w:rsidRDefault="002177C5" w:rsidP="002177C5">
      <w:pPr>
        <w:pStyle w:val="a3"/>
        <w:spacing w:before="68"/>
        <w:rPr>
          <w:sz w:val="16"/>
        </w:rPr>
      </w:pPr>
    </w:p>
    <w:p w:rsidR="002177C5" w:rsidRPr="00A772FC" w:rsidRDefault="002177C5" w:rsidP="002177C5">
      <w:pPr>
        <w:jc w:val="right"/>
        <w:rPr>
          <w:sz w:val="16"/>
        </w:rPr>
      </w:pPr>
      <w:r w:rsidRPr="00A772FC">
        <w:rPr>
          <w:i/>
          <w:spacing w:val="-4"/>
          <w:position w:val="6"/>
        </w:rPr>
        <w:t>K</w:t>
      </w:r>
      <w:r w:rsidRPr="00A772FC">
        <w:rPr>
          <w:spacing w:val="-4"/>
          <w:sz w:val="16"/>
        </w:rPr>
        <w:t>eff</w:t>
      </w:r>
    </w:p>
    <w:p w:rsidR="002177C5" w:rsidRDefault="002177C5" w:rsidP="002177C5">
      <w:pPr>
        <w:spacing w:before="107" w:line="168" w:lineRule="auto"/>
        <w:ind w:left="93"/>
        <w:rPr>
          <w:sz w:val="16"/>
        </w:rPr>
      </w:pPr>
      <w:r w:rsidRPr="00A772FC">
        <w:br w:type="column"/>
      </w:r>
      <w:r w:rsidRPr="00A772FC">
        <w:rPr>
          <w:rFonts w:ascii="Symbol" w:hAnsi="Symbol"/>
          <w:position w:val="-8"/>
        </w:rPr>
        <w:t></w:t>
      </w:r>
      <w:r w:rsidRPr="00A772FC">
        <w:rPr>
          <w:spacing w:val="9"/>
          <w:position w:val="-8"/>
        </w:rPr>
        <w:t xml:space="preserve"> </w:t>
      </w:r>
      <w:r w:rsidRPr="00A772FC">
        <w:rPr>
          <w:i/>
          <w:position w:val="10"/>
        </w:rPr>
        <w:t>K</w:t>
      </w:r>
      <w:r w:rsidRPr="00A772FC">
        <w:rPr>
          <w:position w:val="4"/>
          <w:sz w:val="16"/>
        </w:rPr>
        <w:t>eff</w:t>
      </w:r>
      <w:r w:rsidRPr="00A772FC">
        <w:rPr>
          <w:spacing w:val="-6"/>
          <w:position w:val="4"/>
          <w:sz w:val="16"/>
        </w:rPr>
        <w:t xml:space="preserve"> </w:t>
      </w:r>
      <w:r w:rsidRPr="00A772FC">
        <w:rPr>
          <w:spacing w:val="-2"/>
          <w:sz w:val="16"/>
        </w:rPr>
        <w:t>total</w:t>
      </w:r>
    </w:p>
    <w:p w:rsidR="002177C5" w:rsidRDefault="002177C5" w:rsidP="002177C5">
      <w:pPr>
        <w:spacing w:line="213" w:lineRule="exact"/>
        <w:ind w:left="569"/>
        <w:rPr>
          <w:i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1682115</wp:posOffset>
                </wp:positionH>
                <wp:positionV relativeFrom="paragraph">
                  <wp:posOffset>-40640</wp:posOffset>
                </wp:positionV>
                <wp:extent cx="449580" cy="0"/>
                <wp:effectExtent l="5715" t="5715" r="11430" b="13335"/>
                <wp:wrapNone/>
                <wp:docPr id="2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9580" cy="0"/>
                        </a:xfrm>
                        <a:prstGeom prst="line">
                          <a:avLst/>
                        </a:prstGeom>
                        <a:noFill/>
                        <a:ln w="635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BFC481" id="Прямая соединительная линия 2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2.45pt,-3.2pt" to="167.85pt,-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" strokeweight=".17644mm">
                <w10:wrap anchorx="page"/>
              </v:line>
            </w:pict>
          </mc:Fallback>
        </mc:AlternateContent>
      </w:r>
      <w:r>
        <w:rPr>
          <w:i/>
          <w:spacing w:val="-10"/>
        </w:rPr>
        <w:t>n</w:t>
      </w:r>
    </w:p>
    <w:p w:rsidR="002177C5" w:rsidRPr="008B7621" w:rsidRDefault="002177C5" w:rsidP="002177C5">
      <w:pPr>
        <w:pStyle w:val="a3"/>
        <w:spacing w:before="135" w:line="187" w:lineRule="auto"/>
        <w:ind w:left="76"/>
        <w:rPr>
          <w:lang w:val="en-US"/>
        </w:rPr>
      </w:pPr>
      <w:r>
        <w:br w:type="column"/>
      </w:r>
      <w:r>
        <w:rPr>
          <w:rFonts w:ascii="Symbol" w:hAnsi="Symbol"/>
          <w:position w:val="-13"/>
        </w:rPr>
        <w:t></w:t>
      </w:r>
      <w:r>
        <w:rPr>
          <w:spacing w:val="7"/>
          <w:position w:val="-13"/>
        </w:rPr>
        <w:t xml:space="preserve"> </w:t>
      </w:r>
      <w:r>
        <w:rPr>
          <w:lang w:val="en-US"/>
        </w:rPr>
        <w:t>24825</w:t>
      </w:r>
      <w:r>
        <w:rPr>
          <w:spacing w:val="17"/>
        </w:rPr>
        <w:t xml:space="preserve"> </w:t>
      </w:r>
      <w:r>
        <w:rPr>
          <w:rFonts w:ascii="Symbol" w:hAnsi="Symbol"/>
          <w:position w:val="-13"/>
        </w:rPr>
        <w:t></w:t>
      </w:r>
      <w:r>
        <w:rPr>
          <w:spacing w:val="-15"/>
          <w:position w:val="-13"/>
        </w:rPr>
        <w:t xml:space="preserve"> </w:t>
      </w:r>
      <w:r>
        <w:rPr>
          <w:spacing w:val="-5"/>
          <w:position w:val="-13"/>
        </w:rPr>
        <w:t>7</w:t>
      </w:r>
      <w:r>
        <w:rPr>
          <w:spacing w:val="-5"/>
          <w:position w:val="-13"/>
          <w:lang w:val="en-US"/>
        </w:rPr>
        <w:t>09</w:t>
      </w:r>
    </w:p>
    <w:p w:rsidR="002177C5" w:rsidRDefault="002177C5" w:rsidP="002177C5">
      <w:pPr>
        <w:pStyle w:val="a3"/>
        <w:spacing w:line="213" w:lineRule="exact"/>
        <w:ind w:left="43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2282825</wp:posOffset>
                </wp:positionH>
                <wp:positionV relativeFrom="paragraph">
                  <wp:posOffset>-40005</wp:posOffset>
                </wp:positionV>
                <wp:extent cx="365125" cy="0"/>
                <wp:effectExtent l="6350" t="6350" r="9525" b="1270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125" cy="0"/>
                        </a:xfrm>
                        <a:prstGeom prst="line">
                          <a:avLst/>
                        </a:prstGeom>
                        <a:noFill/>
                        <a:ln w="635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D7E2B9" id="Прямая соединительная линия 19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9.75pt,-3.15pt" to="208.5pt,-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" strokeweight=".17644mm">
                <w10:wrap anchorx="page"/>
              </v:line>
            </w:pict>
          </mc:Fallback>
        </mc:AlternateContent>
      </w:r>
      <w:r>
        <w:rPr>
          <w:spacing w:val="-5"/>
        </w:rPr>
        <w:t>35</w:t>
      </w:r>
    </w:p>
    <w:p w:rsidR="002177C5" w:rsidRDefault="002177C5" w:rsidP="002177C5">
      <w:pPr>
        <w:spacing w:before="3"/>
      </w:pPr>
      <w:r>
        <w:br w:type="column"/>
      </w:r>
    </w:p>
    <w:p w:rsidR="002177C5" w:rsidRDefault="002177C5" w:rsidP="002177C5">
      <w:pPr>
        <w:pStyle w:val="a3"/>
        <w:ind w:left="60"/>
      </w:pPr>
      <w:r>
        <w:rPr>
          <w:spacing w:val="-4"/>
        </w:rPr>
        <w:t>кН/м</w:t>
      </w:r>
    </w:p>
    <w:p w:rsidR="002177C5" w:rsidRDefault="002177C5" w:rsidP="002177C5">
      <w:pPr>
        <w:sectPr w:rsidR="002177C5">
          <w:type w:val="continuous"/>
          <w:pgSz w:w="11910" w:h="16840"/>
          <w:pgMar w:top="760" w:right="780" w:bottom="280" w:left="1200" w:header="0" w:footer="782" w:gutter="0"/>
          <w:cols w:num="4" w:space="720" w:equalWidth="0">
            <w:col w:w="1139" w:space="40"/>
            <w:col w:w="924" w:space="39"/>
            <w:col w:w="1379" w:space="39"/>
            <w:col w:w="6370"/>
          </w:cols>
        </w:sectPr>
      </w:pPr>
    </w:p>
    <w:p w:rsidR="002177C5" w:rsidRDefault="002177C5" w:rsidP="002177C5">
      <w:pPr>
        <w:spacing w:before="102"/>
        <w:ind w:left="785"/>
        <w:jc w:val="both"/>
      </w:pPr>
      <w:r w:rsidRPr="00D53C2E">
        <w:rPr>
          <w:b/>
          <w:highlight w:val="yellow"/>
        </w:rPr>
        <w:t>В2.4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 xml:space="preserve">Этап </w:t>
      </w:r>
      <w:r>
        <w:rPr>
          <w:spacing w:val="-5"/>
        </w:rPr>
        <w:t>3.</w:t>
      </w:r>
    </w:p>
    <w:p w:rsidR="002177C5" w:rsidRDefault="002177C5" w:rsidP="002177C5">
      <w:pPr>
        <w:pStyle w:val="a3"/>
        <w:spacing w:before="39" w:line="276" w:lineRule="auto"/>
        <w:ind w:left="218" w:right="348" w:firstLine="566"/>
        <w:jc w:val="both"/>
      </w:pPr>
      <w:r>
        <w:rPr>
          <w:position w:val="2"/>
        </w:rPr>
        <w:t xml:space="preserve">Значение ординаты спектра упругих реакций в ускорениях </w:t>
      </w:r>
      <w:r>
        <w:rPr>
          <w:i/>
          <w:position w:val="2"/>
        </w:rPr>
        <w:t>S</w:t>
      </w:r>
      <w:r>
        <w:rPr>
          <w:sz w:val="14"/>
        </w:rPr>
        <w:t>e</w:t>
      </w:r>
      <w:r>
        <w:rPr>
          <w:position w:val="2"/>
        </w:rPr>
        <w:t>(</w:t>
      </w:r>
      <w:r>
        <w:rPr>
          <w:i/>
          <w:position w:val="2"/>
        </w:rPr>
        <w:t>T</w:t>
      </w:r>
      <w:r>
        <w:rPr>
          <w:position w:val="2"/>
        </w:rPr>
        <w:t xml:space="preserve">) на периоде </w:t>
      </w:r>
      <w:r>
        <w:rPr>
          <w:i/>
          <w:position w:val="2"/>
        </w:rPr>
        <w:t>Т</w:t>
      </w:r>
      <w:r>
        <w:rPr>
          <w:position w:val="2"/>
        </w:rPr>
        <w:t>=</w:t>
      </w:r>
      <w:r w:rsidRPr="001D5F14">
        <w:rPr>
          <w:position w:val="2"/>
          <w:lang w:val="ru-RU"/>
        </w:rPr>
        <w:t>3</w:t>
      </w:r>
      <w:r>
        <w:rPr>
          <w:position w:val="2"/>
        </w:rPr>
        <w:t xml:space="preserve"> сек при </w:t>
      </w:r>
      <w:r>
        <w:t>коэффициенте вязкого демпфирования ξ=5 % (</w:t>
      </w:r>
      <w:r>
        <w:rPr>
          <w:i/>
        </w:rPr>
        <w:t>η</w:t>
      </w:r>
      <w:r>
        <w:t xml:space="preserve">=1,0) можно вычислить с помощью Выражения </w:t>
      </w:r>
      <w:r w:rsidRPr="00841DA6">
        <w:t>(</w:t>
      </w:r>
      <w:r w:rsidR="00841DA6" w:rsidRPr="00841DA6">
        <w:t>9.</w:t>
      </w:r>
      <w:r w:rsidR="00841DA6" w:rsidRPr="00A772FC">
        <w:t>7</w:t>
      </w:r>
      <w:r w:rsidRPr="00841DA6">
        <w:t xml:space="preserve">) </w:t>
      </w:r>
      <w:r w:rsidR="00841DA6" w:rsidRPr="00A772FC">
        <w:t>СН КР 20-03-2024</w:t>
      </w:r>
      <w:r w:rsidRPr="00841DA6">
        <w:t xml:space="preserve"> следующим образом:</w:t>
      </w:r>
    </w:p>
    <w:bookmarkStart w:id="3" w:name="_Hlk187145213"/>
    <w:p w:rsidR="00B900CE" w:rsidRPr="00B900CE" w:rsidRDefault="0091062D" w:rsidP="002177C5">
      <w:pPr>
        <w:pStyle w:val="a3"/>
        <w:spacing w:before="39" w:line="276" w:lineRule="auto"/>
        <w:ind w:left="218" w:right="348" w:firstLine="566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∙η∙2,5∙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=0,44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⋅1,1∙1,0∙2,5∙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0,64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=0,26</m:t>
          </m:r>
          <m:r>
            <w:rPr>
              <w:rFonts w:ascii="Cambria Math" w:hAnsi="Cambria Math"/>
              <w:sz w:val="28"/>
              <w:szCs w:val="28"/>
              <w:lang w:val="en-US"/>
            </w:rPr>
            <m:t>g</m:t>
          </m:r>
        </m:oMath>
      </m:oMathPara>
    </w:p>
    <w:bookmarkEnd w:id="3"/>
    <w:p w:rsidR="002177C5" w:rsidRDefault="002177C5" w:rsidP="002177C5">
      <w:pPr>
        <w:pStyle w:val="a3"/>
        <w:spacing w:before="39" w:line="276" w:lineRule="auto"/>
        <w:ind w:left="218" w:right="348" w:firstLine="566"/>
        <w:jc w:val="both"/>
      </w:pPr>
    </w:p>
    <w:p w:rsidR="002177C5" w:rsidRDefault="002177C5" w:rsidP="002177C5">
      <w:pPr>
        <w:pStyle w:val="a3"/>
        <w:spacing w:before="92" w:line="213" w:lineRule="exact"/>
        <w:ind w:left="826"/>
      </w:pPr>
      <w:r>
        <w:rPr>
          <w:i/>
        </w:rPr>
        <w:t>S</w:t>
      </w:r>
      <w:r>
        <w:rPr>
          <w:i/>
          <w:spacing w:val="28"/>
        </w:rPr>
        <w:t xml:space="preserve"> </w:t>
      </w:r>
      <w:r>
        <w:t>(</w:t>
      </w:r>
      <w:r>
        <w:rPr>
          <w:i/>
        </w:rPr>
        <w:t>T</w:t>
      </w:r>
      <w:r>
        <w:rPr>
          <w:i/>
          <w:spacing w:val="-23"/>
        </w:rPr>
        <w:t xml:space="preserve"> </w:t>
      </w:r>
      <w:r>
        <w:t>)</w:t>
      </w:r>
      <w:r>
        <w:rPr>
          <w:spacing w:val="-7"/>
        </w:rPr>
        <w:t xml:space="preserve"> </w:t>
      </w:r>
      <w:r>
        <w:rPr>
          <w:rFonts w:ascii="Symbol" w:hAnsi="Symbol"/>
        </w:rPr>
        <w:t></w:t>
      </w:r>
      <w:r>
        <w:rPr>
          <w:spacing w:val="-7"/>
        </w:rPr>
        <w:t xml:space="preserve"> </w:t>
      </w:r>
      <w:r>
        <w:rPr>
          <w:i/>
        </w:rPr>
        <w:t>a</w:t>
      </w:r>
      <w:r>
        <w:rPr>
          <w:i/>
          <w:spacing w:val="55"/>
          <w:w w:val="150"/>
        </w:rPr>
        <w:t xml:space="preserve"> </w:t>
      </w:r>
      <w:r>
        <w:rPr>
          <w:rFonts w:ascii="Symbol" w:hAnsi="Symbol"/>
        </w:rPr>
        <w:t></w:t>
      </w:r>
      <w:r>
        <w:rPr>
          <w:spacing w:val="-23"/>
        </w:rPr>
        <w:t xml:space="preserve"> </w:t>
      </w:r>
      <w:r>
        <w:rPr>
          <w:i/>
        </w:rPr>
        <w:t>S</w:t>
      </w:r>
      <w:r>
        <w:rPr>
          <w:i/>
          <w:spacing w:val="-14"/>
        </w:rPr>
        <w:t xml:space="preserve"> </w:t>
      </w:r>
      <w:r>
        <w:rPr>
          <w:rFonts w:ascii="Symbol" w:hAnsi="Symbol"/>
        </w:rPr>
        <w:t></w:t>
      </w:r>
      <w:r>
        <w:rPr>
          <w:rFonts w:ascii="Symbol" w:hAnsi="Symbol"/>
          <w:sz w:val="23"/>
        </w:rPr>
        <w:t></w:t>
      </w:r>
      <w:r>
        <w:rPr>
          <w:spacing w:val="-17"/>
          <w:sz w:val="23"/>
        </w:rPr>
        <w:t xml:space="preserve"> </w:t>
      </w:r>
      <w:r>
        <w:rPr>
          <w:rFonts w:ascii="Symbol" w:hAnsi="Symbol"/>
        </w:rPr>
        <w:t></w:t>
      </w:r>
      <w:r>
        <w:rPr>
          <w:spacing w:val="-28"/>
        </w:rPr>
        <w:t xml:space="preserve"> </w:t>
      </w:r>
      <w:r>
        <w:t>2,5</w:t>
      </w:r>
      <w:r>
        <w:rPr>
          <w:rFonts w:ascii="Symbol" w:hAnsi="Symbol"/>
        </w:rPr>
        <w:t></w:t>
      </w:r>
      <w:r>
        <w:rPr>
          <w:spacing w:val="-22"/>
        </w:rPr>
        <w:t xml:space="preserve"> </w:t>
      </w:r>
      <w:r>
        <w:rPr>
          <w:rFonts w:ascii="Symbol" w:hAnsi="Symbol"/>
          <w:position w:val="12"/>
        </w:rPr>
        <w:t></w:t>
      </w:r>
      <w:r>
        <w:rPr>
          <w:i/>
          <w:position w:val="14"/>
        </w:rPr>
        <w:t>T</w:t>
      </w:r>
      <w:r>
        <w:rPr>
          <w:position w:val="9"/>
          <w:sz w:val="16"/>
        </w:rPr>
        <w:t>C</w:t>
      </w:r>
      <w:r>
        <w:rPr>
          <w:spacing w:val="7"/>
          <w:position w:val="9"/>
          <w:sz w:val="16"/>
        </w:rPr>
        <w:t xml:space="preserve"> </w:t>
      </w:r>
      <w:r>
        <w:rPr>
          <w:rFonts w:ascii="Symbol" w:hAnsi="Symbol"/>
          <w:position w:val="12"/>
        </w:rPr>
        <w:t></w:t>
      </w:r>
      <w:r>
        <w:rPr>
          <w:spacing w:val="-4"/>
          <w:position w:val="12"/>
        </w:rPr>
        <w:t xml:space="preserve"> </w:t>
      </w:r>
      <w:r>
        <w:rPr>
          <w:rFonts w:ascii="Symbol" w:hAnsi="Symbol"/>
        </w:rPr>
        <w:t></w:t>
      </w:r>
      <w:r>
        <w:rPr>
          <w:spacing w:val="-9"/>
        </w:rPr>
        <w:t xml:space="preserve"> </w:t>
      </w:r>
      <w:r>
        <w:t>0,</w:t>
      </w:r>
      <w:r w:rsidRPr="00611DDF">
        <w:t>44</w:t>
      </w:r>
      <w:r>
        <w:rPr>
          <w:rFonts w:ascii="Symbol" w:hAnsi="Symbol"/>
        </w:rPr>
        <w:t></w:t>
      </w:r>
      <w:r>
        <w:t>1,</w:t>
      </w:r>
      <w:r w:rsidRPr="00611DDF">
        <w:t>1</w:t>
      </w:r>
      <w:r>
        <w:rPr>
          <w:spacing w:val="-31"/>
        </w:rPr>
        <w:t xml:space="preserve"> </w:t>
      </w:r>
      <w:r>
        <w:rPr>
          <w:rFonts w:ascii="Symbol" w:hAnsi="Symbol"/>
        </w:rPr>
        <w:t></w:t>
      </w:r>
      <w:r>
        <w:t>1,0</w:t>
      </w:r>
      <w:r>
        <w:rPr>
          <w:spacing w:val="-30"/>
        </w:rPr>
        <w:t xml:space="preserve"> </w:t>
      </w:r>
      <w:r>
        <w:rPr>
          <w:rFonts w:ascii="Symbol" w:hAnsi="Symbol"/>
        </w:rPr>
        <w:t></w:t>
      </w:r>
      <w:r>
        <w:rPr>
          <w:spacing w:val="-28"/>
        </w:rPr>
        <w:t xml:space="preserve"> </w:t>
      </w:r>
      <w:r>
        <w:t>2,5</w:t>
      </w:r>
      <w:r>
        <w:rPr>
          <w:spacing w:val="-23"/>
        </w:rPr>
        <w:t xml:space="preserve"> </w:t>
      </w:r>
      <w:r w:rsidR="00A772FC" w:rsidRPr="00CA6CF0">
        <w:rPr>
          <w:position w:val="14"/>
        </w:rPr>
        <w:t>0,64</w:t>
      </w:r>
      <w:r>
        <w:rPr>
          <w:spacing w:val="12"/>
          <w:position w:val="14"/>
        </w:rPr>
        <w:t xml:space="preserve"> </w:t>
      </w:r>
      <w:r>
        <w:rPr>
          <w:rFonts w:ascii="Symbol" w:hAnsi="Symbol"/>
        </w:rPr>
        <w:t></w:t>
      </w:r>
      <w:r>
        <w:rPr>
          <w:spacing w:val="-10"/>
        </w:rPr>
        <w:t xml:space="preserve"> </w:t>
      </w:r>
      <w:r w:rsidRPr="00A772FC">
        <w:t>0,2</w:t>
      </w:r>
      <w:r w:rsidR="00A772FC" w:rsidRPr="00A772FC">
        <w:t>6</w:t>
      </w:r>
      <w:r w:rsidRPr="00A772FC">
        <w:rPr>
          <w:spacing w:val="-19"/>
        </w:rPr>
        <w:t xml:space="preserve"> </w:t>
      </w:r>
      <w:r w:rsidRPr="00A772FC">
        <w:rPr>
          <w:spacing w:val="-10"/>
        </w:rPr>
        <w:t>g</w:t>
      </w:r>
    </w:p>
    <w:p w:rsidR="002177C5" w:rsidRPr="001D5F14" w:rsidRDefault="002177C5" w:rsidP="002177C5">
      <w:pPr>
        <w:tabs>
          <w:tab w:val="left" w:pos="1691"/>
          <w:tab w:val="left" w:pos="2761"/>
          <w:tab w:val="right" w:pos="5050"/>
        </w:tabs>
        <w:spacing w:line="386" w:lineRule="exact"/>
        <w:ind w:left="94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2575560</wp:posOffset>
                </wp:positionH>
                <wp:positionV relativeFrom="paragraph">
                  <wp:posOffset>49530</wp:posOffset>
                </wp:positionV>
                <wp:extent cx="170180" cy="0"/>
                <wp:effectExtent l="13335" t="12065" r="6985" b="6985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180" cy="0"/>
                        </a:xfrm>
                        <a:prstGeom prst="line">
                          <a:avLst/>
                        </a:prstGeom>
                        <a:noFill/>
                        <a:ln w="64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6297C7" id="Прямая соединительная линия 18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2.8pt,3.9pt" to="216.2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" strokeweight=".17792mm">
                <w10:wrap anchorx="pag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3804920</wp:posOffset>
                </wp:positionH>
                <wp:positionV relativeFrom="paragraph">
                  <wp:posOffset>49530</wp:posOffset>
                </wp:positionV>
                <wp:extent cx="257175" cy="0"/>
                <wp:effectExtent l="13970" t="12065" r="5080" b="6985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noFill/>
                        <a:ln w="64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08309" id="Прямая соединительная линия 17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9.6pt,3.9pt" to="319.8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" strokeweight=".17792mm">
                <w10:wrap anchorx="page"/>
              </v:line>
            </w:pict>
          </mc:Fallback>
        </mc:AlternateContent>
      </w:r>
      <w:r>
        <w:rPr>
          <w:spacing w:val="-10"/>
          <w:position w:val="15"/>
          <w:sz w:val="16"/>
        </w:rPr>
        <w:t>e</w:t>
      </w:r>
      <w:r>
        <w:rPr>
          <w:position w:val="15"/>
          <w:sz w:val="16"/>
        </w:rPr>
        <w:tab/>
      </w:r>
      <w:r>
        <w:rPr>
          <w:spacing w:val="-10"/>
          <w:position w:val="15"/>
          <w:sz w:val="16"/>
        </w:rPr>
        <w:t>g</w:t>
      </w:r>
      <w:r>
        <w:rPr>
          <w:position w:val="15"/>
          <w:sz w:val="16"/>
        </w:rPr>
        <w:tab/>
      </w:r>
      <w:r>
        <w:rPr>
          <w:rFonts w:ascii="Symbol" w:hAnsi="Symbol"/>
          <w:spacing w:val="-14"/>
          <w:position w:val="12"/>
        </w:rPr>
        <w:t></w:t>
      </w:r>
      <w:r>
        <w:rPr>
          <w:rFonts w:ascii="Symbol" w:hAnsi="Symbol"/>
          <w:spacing w:val="-14"/>
        </w:rPr>
        <w:t></w:t>
      </w:r>
      <w:r>
        <w:t xml:space="preserve"> </w:t>
      </w:r>
      <w:r>
        <w:rPr>
          <w:i/>
          <w:spacing w:val="-14"/>
          <w:position w:val="3"/>
        </w:rPr>
        <w:t>T</w:t>
      </w:r>
      <w:r>
        <w:rPr>
          <w:i/>
          <w:spacing w:val="12"/>
          <w:position w:val="3"/>
        </w:rPr>
        <w:t xml:space="preserve"> </w:t>
      </w:r>
      <w:r>
        <w:rPr>
          <w:rFonts w:ascii="Symbol" w:hAnsi="Symbol"/>
          <w:spacing w:val="-14"/>
          <w:position w:val="12"/>
        </w:rPr>
        <w:t></w:t>
      </w:r>
      <w:r>
        <w:rPr>
          <w:rFonts w:ascii="Symbol" w:hAnsi="Symbol"/>
          <w:spacing w:val="-14"/>
        </w:rPr>
        <w:t></w:t>
      </w:r>
      <w:r>
        <w:tab/>
      </w:r>
      <w:r w:rsidRPr="001D5F14">
        <w:t>3</w:t>
      </w:r>
    </w:p>
    <w:p w:rsidR="002177C5" w:rsidRDefault="002177C5" w:rsidP="002177C5">
      <w:pPr>
        <w:spacing w:before="129"/>
        <w:ind w:left="785"/>
        <w:jc w:val="both"/>
      </w:pPr>
      <w:r w:rsidRPr="00D53C2E">
        <w:rPr>
          <w:b/>
          <w:highlight w:val="yellow"/>
        </w:rPr>
        <w:t>В2.5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 xml:space="preserve">Этап </w:t>
      </w:r>
      <w:r>
        <w:rPr>
          <w:spacing w:val="-5"/>
        </w:rPr>
        <w:t>4.</w:t>
      </w:r>
    </w:p>
    <w:p w:rsidR="002177C5" w:rsidRDefault="002177C5" w:rsidP="002177C5">
      <w:pPr>
        <w:pStyle w:val="a3"/>
        <w:spacing w:before="37" w:line="273" w:lineRule="auto"/>
        <w:ind w:left="218" w:right="348" w:firstLine="566"/>
        <w:jc w:val="both"/>
      </w:pPr>
      <w:r>
        <w:rPr>
          <w:position w:val="2"/>
        </w:rPr>
        <w:t xml:space="preserve">Значение ординаты спектра упругих реакций в перемещениях </w:t>
      </w:r>
      <w:r>
        <w:rPr>
          <w:i/>
          <w:position w:val="2"/>
        </w:rPr>
        <w:t>S</w:t>
      </w:r>
      <w:r>
        <w:rPr>
          <w:sz w:val="14"/>
        </w:rPr>
        <w:t>De</w:t>
      </w:r>
      <w:r>
        <w:rPr>
          <w:position w:val="2"/>
        </w:rPr>
        <w:t>(</w:t>
      </w:r>
      <w:r>
        <w:rPr>
          <w:i/>
          <w:position w:val="2"/>
        </w:rPr>
        <w:t>T</w:t>
      </w:r>
      <w:r>
        <w:rPr>
          <w:position w:val="2"/>
        </w:rPr>
        <w:t xml:space="preserve">) на периоде </w:t>
      </w:r>
      <w:r>
        <w:rPr>
          <w:i/>
          <w:position w:val="2"/>
        </w:rPr>
        <w:t>Т</w:t>
      </w:r>
      <w:r>
        <w:rPr>
          <w:position w:val="2"/>
        </w:rPr>
        <w:t>=</w:t>
      </w:r>
      <w:r w:rsidRPr="001D5F14">
        <w:rPr>
          <w:position w:val="2"/>
          <w:lang w:val="ru-RU"/>
        </w:rPr>
        <w:t>3</w:t>
      </w:r>
      <w:r>
        <w:rPr>
          <w:position w:val="2"/>
        </w:rPr>
        <w:t xml:space="preserve"> сек при </w:t>
      </w:r>
      <w:r>
        <w:t>коэффициенте вязкого демпфирования ξ=5 % (</w:t>
      </w:r>
      <w:r>
        <w:rPr>
          <w:i/>
        </w:rPr>
        <w:t>η</w:t>
      </w:r>
      <w:r>
        <w:t xml:space="preserve">=1,0) можно вычислить с помощью Выражения </w:t>
      </w:r>
      <w:r w:rsidRPr="00FD7D1D">
        <w:t>(</w:t>
      </w:r>
      <w:r w:rsidR="00841DA6" w:rsidRPr="00CA6CF0">
        <w:t>9</w:t>
      </w:r>
      <w:r w:rsidRPr="00FD7D1D">
        <w:t>.1</w:t>
      </w:r>
      <w:r w:rsidR="00841DA6" w:rsidRPr="00CA6CF0">
        <w:t>3</w:t>
      </w:r>
      <w:r w:rsidRPr="00FD7D1D">
        <w:t xml:space="preserve">) </w:t>
      </w:r>
      <w:r w:rsidR="00841DA6" w:rsidRPr="00CA6CF0">
        <w:t xml:space="preserve">СН КР </w:t>
      </w:r>
      <w:r w:rsidR="00FD7D1D" w:rsidRPr="00CA6CF0">
        <w:t>20-03-2024</w:t>
      </w:r>
      <w:r>
        <w:t xml:space="preserve"> следующим образом:</w:t>
      </w:r>
    </w:p>
    <w:bookmarkStart w:id="4" w:name="_Hlk187145356"/>
    <w:p w:rsidR="00B900CE" w:rsidRPr="00B900CE" w:rsidRDefault="0091062D" w:rsidP="002177C5">
      <w:pPr>
        <w:pStyle w:val="a3"/>
        <w:spacing w:before="37" w:line="273" w:lineRule="auto"/>
        <w:ind w:left="218" w:right="348" w:firstLine="566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De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2π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=0,26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∙9</m:t>
          </m:r>
          <m:r>
            <w:rPr>
              <w:rFonts w:ascii="Cambria Math" w:hAnsi="Cambria Math"/>
              <w:sz w:val="28"/>
              <w:szCs w:val="28"/>
            </w:rPr>
            <m:t>810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2∙3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,14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=582 мм=0,58 м</m:t>
          </m:r>
        </m:oMath>
      </m:oMathPara>
    </w:p>
    <w:bookmarkEnd w:id="4"/>
    <w:p w:rsidR="002177C5" w:rsidRDefault="002177C5" w:rsidP="002177C5">
      <w:pPr>
        <w:tabs>
          <w:tab w:val="left" w:pos="4208"/>
          <w:tab w:val="left" w:pos="4557"/>
          <w:tab w:val="left" w:pos="4932"/>
        </w:tabs>
        <w:spacing w:before="79" w:line="207" w:lineRule="exact"/>
        <w:ind w:left="2219"/>
        <w:rPr>
          <w:sz w:val="16"/>
        </w:rPr>
      </w:pPr>
      <w:r>
        <w:rPr>
          <w:rFonts w:ascii="Symbol" w:hAnsi="Symbol"/>
        </w:rPr>
        <w:t></w:t>
      </w:r>
      <w:r>
        <w:rPr>
          <w:spacing w:val="14"/>
        </w:rPr>
        <w:t xml:space="preserve"> </w:t>
      </w:r>
      <w:r>
        <w:rPr>
          <w:i/>
          <w:position w:val="2"/>
        </w:rPr>
        <w:t>T</w:t>
      </w:r>
      <w:r>
        <w:rPr>
          <w:i/>
          <w:spacing w:val="52"/>
          <w:position w:val="2"/>
        </w:rPr>
        <w:t xml:space="preserve"> </w:t>
      </w:r>
      <w:r>
        <w:rPr>
          <w:rFonts w:ascii="Symbol" w:hAnsi="Symbol"/>
          <w:spacing w:val="-7"/>
        </w:rPr>
        <w:t></w:t>
      </w:r>
      <w:r>
        <w:rPr>
          <w:spacing w:val="-7"/>
          <w:vertAlign w:val="superscript"/>
        </w:rPr>
        <w:t>2</w:t>
      </w:r>
      <w:r>
        <w:tab/>
      </w:r>
      <w:r>
        <w:rPr>
          <w:rFonts w:ascii="Symbol" w:hAnsi="Symbol"/>
          <w:spacing w:val="-10"/>
          <w:position w:val="1"/>
        </w:rPr>
        <w:t></w:t>
      </w:r>
      <w:r>
        <w:rPr>
          <w:position w:val="1"/>
        </w:rPr>
        <w:tab/>
      </w:r>
      <w:r w:rsidRPr="008E22DB">
        <w:rPr>
          <w:position w:val="1"/>
        </w:rPr>
        <w:t>3</w:t>
      </w:r>
      <w:r>
        <w:rPr>
          <w:position w:val="2"/>
        </w:rPr>
        <w:tab/>
      </w:r>
      <w:r>
        <w:rPr>
          <w:rFonts w:ascii="Symbol" w:hAnsi="Symbol"/>
          <w:spacing w:val="-5"/>
          <w:position w:val="1"/>
        </w:rPr>
        <w:t></w:t>
      </w:r>
      <w:r>
        <w:rPr>
          <w:spacing w:val="-5"/>
          <w:position w:val="16"/>
          <w:sz w:val="16"/>
        </w:rPr>
        <w:t>2</w:t>
      </w:r>
    </w:p>
    <w:p w:rsidR="002177C5" w:rsidRDefault="002177C5" w:rsidP="002177C5">
      <w:pPr>
        <w:spacing w:line="207" w:lineRule="exact"/>
        <w:rPr>
          <w:sz w:val="16"/>
        </w:rPr>
        <w:sectPr w:rsidR="002177C5">
          <w:type w:val="continuous"/>
          <w:pgSz w:w="11910" w:h="16840"/>
          <w:pgMar w:top="760" w:right="780" w:bottom="280" w:left="1200" w:header="0" w:footer="782" w:gutter="0"/>
          <w:cols w:space="720"/>
        </w:sectPr>
      </w:pPr>
    </w:p>
    <w:p w:rsidR="002177C5" w:rsidRDefault="002177C5" w:rsidP="002177C5">
      <w:pPr>
        <w:spacing w:line="228" w:lineRule="auto"/>
        <w:ind w:left="825"/>
        <w:jc w:val="center"/>
        <w:rPr>
          <w:rFonts w:ascii="Symbol" w:hAnsi="Symbo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2231390</wp:posOffset>
                </wp:positionH>
                <wp:positionV relativeFrom="paragraph">
                  <wp:posOffset>104775</wp:posOffset>
                </wp:positionV>
                <wp:extent cx="177800" cy="0"/>
                <wp:effectExtent l="12065" t="5080" r="10160" b="1397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800" cy="0"/>
                        </a:xfrm>
                        <a:prstGeom prst="line">
                          <a:avLst/>
                        </a:prstGeom>
                        <a:noFill/>
                        <a:ln w="639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21389C" id="Прямая соединительная линия 16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5.7pt,8.25pt" to="189.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" strokeweight=".17758mm">
                <w10:wrap anchorx="pag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3494405</wp:posOffset>
                </wp:positionH>
                <wp:positionV relativeFrom="paragraph">
                  <wp:posOffset>104775</wp:posOffset>
                </wp:positionV>
                <wp:extent cx="391795" cy="0"/>
                <wp:effectExtent l="8255" t="5080" r="9525" b="13970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1795" cy="0"/>
                        </a:xfrm>
                        <a:prstGeom prst="line">
                          <a:avLst/>
                        </a:prstGeom>
                        <a:noFill/>
                        <a:ln w="639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703649" id="Прямая соединительная линия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5.15pt,8.25pt" to="306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" strokeweight=".17758mm">
                <w10:wrap anchorx="page"/>
              </v:line>
            </w:pict>
          </mc:Fallback>
        </mc:AlternateContent>
      </w:r>
      <w:r>
        <w:rPr>
          <w:i/>
          <w:spacing w:val="-6"/>
        </w:rPr>
        <w:t>S</w:t>
      </w:r>
      <w:r>
        <w:rPr>
          <w:spacing w:val="-6"/>
          <w:position w:val="-4"/>
          <w:sz w:val="16"/>
        </w:rPr>
        <w:t xml:space="preserve">De </w:t>
      </w:r>
      <w:r>
        <w:rPr>
          <w:spacing w:val="-6"/>
        </w:rPr>
        <w:t>(</w:t>
      </w:r>
      <w:r>
        <w:rPr>
          <w:i/>
          <w:spacing w:val="-6"/>
        </w:rPr>
        <w:t>T</w:t>
      </w:r>
      <w:r>
        <w:rPr>
          <w:i/>
          <w:spacing w:val="-23"/>
        </w:rPr>
        <w:t xml:space="preserve"> </w:t>
      </w:r>
      <w:r>
        <w:rPr>
          <w:spacing w:val="-6"/>
        </w:rPr>
        <w:t>)</w:t>
      </w:r>
      <w:r>
        <w:rPr>
          <w:spacing w:val="-8"/>
        </w:rPr>
        <w:t xml:space="preserve"> </w:t>
      </w:r>
      <w:r>
        <w:rPr>
          <w:rFonts w:ascii="Symbol" w:hAnsi="Symbol"/>
          <w:spacing w:val="-6"/>
        </w:rPr>
        <w:t></w:t>
      </w:r>
      <w:r>
        <w:rPr>
          <w:spacing w:val="-8"/>
        </w:rPr>
        <w:t xml:space="preserve"> </w:t>
      </w:r>
      <w:r>
        <w:rPr>
          <w:i/>
          <w:spacing w:val="-6"/>
        </w:rPr>
        <w:t>S</w:t>
      </w:r>
      <w:r>
        <w:rPr>
          <w:i/>
          <w:spacing w:val="-6"/>
          <w:position w:val="-4"/>
          <w:sz w:val="16"/>
        </w:rPr>
        <w:t>e</w:t>
      </w:r>
      <w:r>
        <w:rPr>
          <w:i/>
          <w:spacing w:val="-13"/>
          <w:position w:val="-4"/>
          <w:sz w:val="16"/>
        </w:rPr>
        <w:t xml:space="preserve"> </w:t>
      </w:r>
      <w:r>
        <w:rPr>
          <w:spacing w:val="-6"/>
        </w:rPr>
        <w:t>(</w:t>
      </w:r>
      <w:r>
        <w:rPr>
          <w:i/>
          <w:spacing w:val="-6"/>
        </w:rPr>
        <w:t>T</w:t>
      </w:r>
      <w:r>
        <w:rPr>
          <w:i/>
          <w:spacing w:val="-24"/>
        </w:rPr>
        <w:t xml:space="preserve"> </w:t>
      </w:r>
      <w:r>
        <w:rPr>
          <w:spacing w:val="-6"/>
        </w:rPr>
        <w:t>)</w:t>
      </w:r>
      <w:r>
        <w:rPr>
          <w:rFonts w:ascii="Symbol" w:hAnsi="Symbol"/>
          <w:spacing w:val="-6"/>
          <w:position w:val="-8"/>
        </w:rPr>
        <w:t></w:t>
      </w:r>
      <w:r>
        <w:rPr>
          <w:rFonts w:ascii="Symbol" w:hAnsi="Symbol"/>
          <w:spacing w:val="-6"/>
          <w:position w:val="-19"/>
        </w:rPr>
        <w:t></w:t>
      </w:r>
      <w:r>
        <w:rPr>
          <w:spacing w:val="-31"/>
          <w:position w:val="-19"/>
        </w:rPr>
        <w:t xml:space="preserve"> </w:t>
      </w:r>
      <w:r>
        <w:rPr>
          <w:spacing w:val="-6"/>
          <w:position w:val="-16"/>
        </w:rPr>
        <w:t>2</w:t>
      </w:r>
      <w:r>
        <w:rPr>
          <w:rFonts w:ascii="Symbol" w:hAnsi="Symbol"/>
          <w:spacing w:val="-6"/>
          <w:position w:val="-16"/>
          <w:sz w:val="23"/>
        </w:rPr>
        <w:t></w:t>
      </w:r>
      <w:r>
        <w:rPr>
          <w:spacing w:val="-8"/>
          <w:position w:val="-16"/>
          <w:sz w:val="23"/>
        </w:rPr>
        <w:t xml:space="preserve"> </w:t>
      </w:r>
      <w:r>
        <w:rPr>
          <w:rFonts w:ascii="Symbol" w:hAnsi="Symbol"/>
          <w:spacing w:val="-6"/>
          <w:position w:val="-8"/>
        </w:rPr>
        <w:t></w:t>
      </w:r>
      <w:r>
        <w:rPr>
          <w:rFonts w:ascii="Symbol" w:hAnsi="Symbol"/>
          <w:spacing w:val="-6"/>
          <w:position w:val="-19"/>
        </w:rPr>
        <w:t></w:t>
      </w:r>
      <w:r>
        <w:rPr>
          <w:spacing w:val="59"/>
          <w:position w:val="-19"/>
        </w:rPr>
        <w:t xml:space="preserve"> </w:t>
      </w:r>
      <w:r>
        <w:rPr>
          <w:rFonts w:ascii="Symbol" w:hAnsi="Symbol"/>
          <w:spacing w:val="-6"/>
        </w:rPr>
        <w:t></w:t>
      </w:r>
      <w:r>
        <w:rPr>
          <w:spacing w:val="-11"/>
        </w:rPr>
        <w:t xml:space="preserve"> </w:t>
      </w:r>
      <w:r>
        <w:rPr>
          <w:spacing w:val="-6"/>
        </w:rPr>
        <w:t>0,2</w:t>
      </w:r>
      <w:r w:rsidR="00A772FC" w:rsidRPr="007972C1">
        <w:rPr>
          <w:spacing w:val="-6"/>
        </w:rPr>
        <w:t>6</w:t>
      </w:r>
      <w:r>
        <w:rPr>
          <w:spacing w:val="-25"/>
        </w:rPr>
        <w:t xml:space="preserve"> </w:t>
      </w:r>
      <w:r>
        <w:rPr>
          <w:rFonts w:ascii="Symbol" w:hAnsi="Symbol"/>
          <w:spacing w:val="-6"/>
        </w:rPr>
        <w:t></w:t>
      </w:r>
      <w:r>
        <w:rPr>
          <w:spacing w:val="-22"/>
        </w:rPr>
        <w:t xml:space="preserve"> </w:t>
      </w:r>
      <w:r>
        <w:rPr>
          <w:spacing w:val="-6"/>
        </w:rPr>
        <w:t>9810</w:t>
      </w:r>
      <w:r>
        <w:rPr>
          <w:spacing w:val="-19"/>
        </w:rPr>
        <w:t xml:space="preserve"> </w:t>
      </w:r>
      <w:r>
        <w:rPr>
          <w:rFonts w:ascii="Symbol" w:hAnsi="Symbol"/>
          <w:spacing w:val="-6"/>
        </w:rPr>
        <w:t></w:t>
      </w:r>
      <w:r>
        <w:rPr>
          <w:spacing w:val="-13"/>
        </w:rPr>
        <w:t xml:space="preserve"> </w:t>
      </w:r>
      <w:r>
        <w:rPr>
          <w:rFonts w:ascii="Symbol" w:hAnsi="Symbol"/>
          <w:spacing w:val="-6"/>
          <w:position w:val="-7"/>
        </w:rPr>
        <w:t></w:t>
      </w:r>
      <w:r>
        <w:rPr>
          <w:rFonts w:ascii="Symbol" w:hAnsi="Symbol"/>
          <w:spacing w:val="-6"/>
          <w:position w:val="-20"/>
        </w:rPr>
        <w:t></w:t>
      </w:r>
      <w:r>
        <w:rPr>
          <w:spacing w:val="-31"/>
          <w:position w:val="-20"/>
        </w:rPr>
        <w:t xml:space="preserve"> </w:t>
      </w:r>
      <w:r>
        <w:rPr>
          <w:spacing w:val="-6"/>
          <w:position w:val="-16"/>
        </w:rPr>
        <w:t>2</w:t>
      </w:r>
      <w:r>
        <w:rPr>
          <w:spacing w:val="-19"/>
          <w:position w:val="-16"/>
        </w:rPr>
        <w:t xml:space="preserve"> </w:t>
      </w:r>
      <w:r>
        <w:rPr>
          <w:rFonts w:ascii="Symbol" w:hAnsi="Symbol"/>
          <w:spacing w:val="-6"/>
          <w:position w:val="-16"/>
        </w:rPr>
        <w:t></w:t>
      </w:r>
      <w:r>
        <w:rPr>
          <w:spacing w:val="-22"/>
          <w:position w:val="-16"/>
        </w:rPr>
        <w:t xml:space="preserve"> </w:t>
      </w:r>
      <w:r>
        <w:rPr>
          <w:spacing w:val="-6"/>
          <w:position w:val="-16"/>
        </w:rPr>
        <w:t>3,14</w:t>
      </w:r>
      <w:r>
        <w:rPr>
          <w:spacing w:val="-31"/>
          <w:position w:val="-16"/>
        </w:rPr>
        <w:t xml:space="preserve"> </w:t>
      </w:r>
      <w:r>
        <w:rPr>
          <w:rFonts w:ascii="Symbol" w:hAnsi="Symbol"/>
          <w:spacing w:val="-32"/>
          <w:position w:val="-7"/>
        </w:rPr>
        <w:t></w:t>
      </w:r>
      <w:r>
        <w:rPr>
          <w:rFonts w:ascii="Symbol" w:hAnsi="Symbol"/>
          <w:spacing w:val="-32"/>
          <w:position w:val="-20"/>
        </w:rPr>
        <w:t></w:t>
      </w:r>
    </w:p>
    <w:p w:rsidR="002177C5" w:rsidRDefault="002177C5" w:rsidP="002177C5">
      <w:pPr>
        <w:pStyle w:val="a3"/>
        <w:spacing w:line="268" w:lineRule="exact"/>
        <w:ind w:left="128"/>
      </w:pPr>
      <w:r>
        <w:br w:type="column"/>
      </w:r>
      <w:r>
        <w:rPr>
          <w:rFonts w:ascii="Symbol" w:hAnsi="Symbol"/>
        </w:rPr>
        <w:t></w:t>
      </w:r>
      <w:r>
        <w:rPr>
          <w:spacing w:val="-8"/>
        </w:rPr>
        <w:t xml:space="preserve"> </w:t>
      </w:r>
      <w:r w:rsidR="00AC71D9" w:rsidRPr="007972C1">
        <w:rPr>
          <w:spacing w:val="-8"/>
        </w:rPr>
        <w:t>582</w:t>
      </w:r>
      <w:r w:rsidR="00A772FC" w:rsidRPr="007972C1">
        <w:rPr>
          <w:spacing w:val="-8"/>
        </w:rPr>
        <w:t xml:space="preserve"> </w:t>
      </w:r>
      <w:r>
        <w:t>мм</w:t>
      </w:r>
      <w:r>
        <w:rPr>
          <w:spacing w:val="-7"/>
        </w:rPr>
        <w:t xml:space="preserve"> </w:t>
      </w:r>
      <w:r w:rsidRPr="00A772FC">
        <w:rPr>
          <w:rFonts w:ascii="Symbol" w:hAnsi="Symbol"/>
        </w:rPr>
        <w:t></w:t>
      </w:r>
      <w:r w:rsidRPr="00A772FC">
        <w:rPr>
          <w:spacing w:val="-11"/>
        </w:rPr>
        <w:t xml:space="preserve"> </w:t>
      </w:r>
      <w:r w:rsidRPr="00A772FC">
        <w:t>0,5</w:t>
      </w:r>
      <w:r w:rsidR="00A772FC" w:rsidRPr="007972C1">
        <w:t>8</w:t>
      </w:r>
      <w:r w:rsidRPr="00A772FC">
        <w:rPr>
          <w:spacing w:val="-19"/>
        </w:rPr>
        <w:t xml:space="preserve"> </w:t>
      </w:r>
      <w:r w:rsidRPr="00A772FC">
        <w:rPr>
          <w:spacing w:val="-10"/>
        </w:rPr>
        <w:t>м</w:t>
      </w:r>
    </w:p>
    <w:p w:rsidR="002177C5" w:rsidRDefault="002177C5" w:rsidP="002177C5">
      <w:pPr>
        <w:spacing w:line="268" w:lineRule="exact"/>
        <w:sectPr w:rsidR="002177C5">
          <w:type w:val="continuous"/>
          <w:pgSz w:w="11910" w:h="16840"/>
          <w:pgMar w:top="760" w:right="780" w:bottom="280" w:left="1200" w:header="0" w:footer="782" w:gutter="0"/>
          <w:cols w:num="2" w:space="720" w:equalWidth="0">
            <w:col w:w="5018" w:space="40"/>
            <w:col w:w="4872"/>
          </w:cols>
        </w:sectPr>
      </w:pPr>
    </w:p>
    <w:p w:rsidR="002177C5" w:rsidRDefault="002177C5" w:rsidP="002177C5">
      <w:pPr>
        <w:pStyle w:val="a3"/>
      </w:pPr>
    </w:p>
    <w:p w:rsidR="002177C5" w:rsidRDefault="002177C5" w:rsidP="002177C5">
      <w:pPr>
        <w:pStyle w:val="a3"/>
        <w:spacing w:before="86"/>
      </w:pPr>
    </w:p>
    <w:p w:rsidR="002177C5" w:rsidRDefault="002177C5" w:rsidP="002177C5">
      <w:pPr>
        <w:ind w:left="785"/>
        <w:jc w:val="both"/>
      </w:pPr>
      <w:r w:rsidRPr="008E22DB">
        <w:rPr>
          <w:b/>
          <w:highlight w:val="yellow"/>
        </w:rPr>
        <w:t>В2.6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 xml:space="preserve">Этап </w:t>
      </w:r>
      <w:r>
        <w:rPr>
          <w:spacing w:val="-5"/>
        </w:rPr>
        <w:t>5.</w:t>
      </w:r>
    </w:p>
    <w:p w:rsidR="002177C5" w:rsidRDefault="002177C5" w:rsidP="002177C5">
      <w:pPr>
        <w:pStyle w:val="a3"/>
        <w:spacing w:before="37" w:line="273" w:lineRule="auto"/>
        <w:ind w:left="218" w:right="348" w:firstLine="566"/>
        <w:jc w:val="both"/>
      </w:pPr>
      <w:r>
        <w:rPr>
          <w:position w:val="2"/>
        </w:rPr>
        <w:t xml:space="preserve">Значение ординаты спектра упругих реакций в перемещениях </w:t>
      </w:r>
      <w:r>
        <w:rPr>
          <w:i/>
          <w:position w:val="2"/>
        </w:rPr>
        <w:t>S</w:t>
      </w:r>
      <w:r>
        <w:rPr>
          <w:sz w:val="14"/>
        </w:rPr>
        <w:t>De</w:t>
      </w:r>
      <w:r>
        <w:rPr>
          <w:position w:val="2"/>
        </w:rPr>
        <w:t>(</w:t>
      </w:r>
      <w:r>
        <w:rPr>
          <w:i/>
          <w:position w:val="2"/>
        </w:rPr>
        <w:t>T</w:t>
      </w:r>
      <w:r>
        <w:rPr>
          <w:position w:val="2"/>
        </w:rPr>
        <w:t xml:space="preserve">) на периоде </w:t>
      </w:r>
      <w:r>
        <w:rPr>
          <w:i/>
          <w:position w:val="2"/>
        </w:rPr>
        <w:t>Т</w:t>
      </w:r>
      <w:r>
        <w:rPr>
          <w:position w:val="2"/>
        </w:rPr>
        <w:t>=</w:t>
      </w:r>
      <w:r w:rsidRPr="008E22DB">
        <w:rPr>
          <w:position w:val="2"/>
          <w:lang w:val="ru-RU"/>
        </w:rPr>
        <w:t>3</w:t>
      </w:r>
      <w:r>
        <w:rPr>
          <w:position w:val="2"/>
        </w:rPr>
        <w:t xml:space="preserve"> сек при </w:t>
      </w:r>
      <w:r>
        <w:t>коэффициенте вязкого демпфирования ξ=15 %, типичном для сейсмоизолирующих эластомерных опор с высокой способностью к диссипации энергии, можно вычислить следующим образом:</w:t>
      </w:r>
    </w:p>
    <w:p w:rsidR="002177C5" w:rsidRDefault="002177C5" w:rsidP="002177C5">
      <w:pPr>
        <w:spacing w:before="64"/>
        <w:ind w:left="821"/>
        <w:jc w:val="both"/>
      </w:pPr>
      <w:r>
        <w:rPr>
          <w:i/>
          <w:spacing w:val="-2"/>
          <w:w w:val="105"/>
        </w:rPr>
        <w:t>d</w:t>
      </w:r>
      <w:r>
        <w:rPr>
          <w:i/>
          <w:spacing w:val="-2"/>
          <w:w w:val="105"/>
          <w:position w:val="-5"/>
          <w:sz w:val="16"/>
        </w:rPr>
        <w:t>dc</w:t>
      </w:r>
      <w:r>
        <w:rPr>
          <w:i/>
          <w:spacing w:val="22"/>
          <w:w w:val="105"/>
          <w:position w:val="-5"/>
          <w:sz w:val="16"/>
        </w:rPr>
        <w:t xml:space="preserve"> </w:t>
      </w:r>
      <w:r>
        <w:rPr>
          <w:rFonts w:ascii="Symbol" w:hAnsi="Symbol"/>
          <w:spacing w:val="-2"/>
          <w:w w:val="105"/>
        </w:rPr>
        <w:t></w:t>
      </w:r>
      <w:r>
        <w:rPr>
          <w:spacing w:val="-10"/>
          <w:w w:val="105"/>
        </w:rPr>
        <w:t xml:space="preserve"> </w:t>
      </w:r>
      <w:r>
        <w:rPr>
          <w:i/>
          <w:spacing w:val="-2"/>
          <w:w w:val="105"/>
        </w:rPr>
        <w:t>S</w:t>
      </w:r>
      <w:r>
        <w:rPr>
          <w:i/>
          <w:spacing w:val="-2"/>
          <w:w w:val="105"/>
          <w:position w:val="-5"/>
          <w:sz w:val="16"/>
        </w:rPr>
        <w:t>D</w:t>
      </w:r>
      <w:r>
        <w:rPr>
          <w:spacing w:val="-2"/>
          <w:w w:val="105"/>
          <w:position w:val="-9"/>
          <w:sz w:val="16"/>
        </w:rPr>
        <w:t>(</w:t>
      </w:r>
      <w:r>
        <w:rPr>
          <w:i/>
          <w:spacing w:val="-2"/>
          <w:w w:val="105"/>
          <w:position w:val="-9"/>
          <w:sz w:val="16"/>
        </w:rPr>
        <w:t>T</w:t>
      </w:r>
      <w:r>
        <w:rPr>
          <w:i/>
          <w:spacing w:val="-22"/>
          <w:w w:val="105"/>
          <w:position w:val="-9"/>
          <w:sz w:val="16"/>
        </w:rPr>
        <w:t xml:space="preserve"> </w:t>
      </w:r>
      <w:r>
        <w:rPr>
          <w:rFonts w:ascii="Symbol" w:hAnsi="Symbol"/>
          <w:spacing w:val="-2"/>
          <w:w w:val="105"/>
          <w:position w:val="-9"/>
          <w:sz w:val="16"/>
        </w:rPr>
        <w:t></w:t>
      </w:r>
      <w:r>
        <w:rPr>
          <w:rFonts w:ascii="Symbol" w:hAnsi="Symbol"/>
          <w:spacing w:val="-2"/>
          <w:w w:val="105"/>
          <w:position w:val="-9"/>
          <w:sz w:val="16"/>
          <w:lang w:val="en-US"/>
        </w:rPr>
        <w:t></w:t>
      </w:r>
      <w:r>
        <w:rPr>
          <w:spacing w:val="-2"/>
          <w:w w:val="105"/>
          <w:position w:val="-9"/>
          <w:sz w:val="16"/>
        </w:rPr>
        <w:t>)</w:t>
      </w:r>
      <w:r>
        <w:rPr>
          <w:spacing w:val="19"/>
          <w:w w:val="105"/>
          <w:position w:val="-9"/>
          <w:sz w:val="16"/>
        </w:rPr>
        <w:t xml:space="preserve"> </w:t>
      </w:r>
      <w:r>
        <w:rPr>
          <w:rFonts w:ascii="Symbol" w:hAnsi="Symbol"/>
          <w:spacing w:val="-2"/>
          <w:w w:val="105"/>
        </w:rPr>
        <w:t></w:t>
      </w:r>
      <w:r>
        <w:rPr>
          <w:rFonts w:ascii="Symbol" w:hAnsi="Symbol"/>
          <w:spacing w:val="-2"/>
          <w:w w:val="105"/>
          <w:sz w:val="23"/>
        </w:rPr>
        <w:t></w:t>
      </w:r>
      <w:r>
        <w:rPr>
          <w:spacing w:val="-6"/>
          <w:w w:val="105"/>
          <w:sz w:val="23"/>
        </w:rPr>
        <w:t xml:space="preserve"> </w:t>
      </w:r>
      <w:r>
        <w:rPr>
          <w:rFonts w:ascii="Symbol" w:hAnsi="Symbol"/>
          <w:spacing w:val="-2"/>
          <w:w w:val="105"/>
        </w:rPr>
        <w:t></w:t>
      </w:r>
      <w:r>
        <w:rPr>
          <w:spacing w:val="-13"/>
          <w:w w:val="105"/>
        </w:rPr>
        <w:t xml:space="preserve"> </w:t>
      </w:r>
      <w:r w:rsidR="007972C1" w:rsidRPr="00CA6CF0">
        <w:rPr>
          <w:spacing w:val="-13"/>
          <w:w w:val="105"/>
          <w:lang w:val="ru-RU"/>
        </w:rPr>
        <w:t>582</w:t>
      </w:r>
      <w:r w:rsidRPr="003A5120">
        <w:rPr>
          <w:rFonts w:ascii="Symbol" w:hAnsi="Symbol"/>
          <w:spacing w:val="-2"/>
          <w:w w:val="105"/>
        </w:rPr>
        <w:t></w:t>
      </w:r>
      <w:r w:rsidRPr="003A5120">
        <w:rPr>
          <w:spacing w:val="-37"/>
          <w:w w:val="105"/>
        </w:rPr>
        <w:t xml:space="preserve"> </w:t>
      </w:r>
      <w:r w:rsidRPr="003A5120">
        <w:rPr>
          <w:spacing w:val="-2"/>
          <w:w w:val="105"/>
        </w:rPr>
        <w:t>0,</w:t>
      </w:r>
      <w:r w:rsidR="0033212E" w:rsidRPr="003A5120">
        <w:rPr>
          <w:spacing w:val="-2"/>
          <w:w w:val="105"/>
          <w:lang w:val="ru-RU"/>
        </w:rPr>
        <w:t>6</w:t>
      </w:r>
      <w:r w:rsidR="003A5120" w:rsidRPr="00CA6CF0">
        <w:rPr>
          <w:spacing w:val="-2"/>
          <w:w w:val="105"/>
          <w:lang w:val="ru-RU"/>
        </w:rPr>
        <w:t>9</w:t>
      </w:r>
      <w:r>
        <w:rPr>
          <w:spacing w:val="-23"/>
          <w:w w:val="105"/>
        </w:rPr>
        <w:t xml:space="preserve"> </w:t>
      </w:r>
      <w:r>
        <w:rPr>
          <w:rFonts w:ascii="Symbol" w:hAnsi="Symbol"/>
          <w:spacing w:val="-2"/>
          <w:w w:val="105"/>
        </w:rPr>
        <w:t></w:t>
      </w:r>
      <w:r w:rsidR="007972C1">
        <w:rPr>
          <w:rFonts w:ascii="Symbol" w:hAnsi="Symbol"/>
          <w:spacing w:val="-2"/>
          <w:w w:val="105"/>
          <w:lang w:val="en-US"/>
        </w:rPr>
        <w:t></w:t>
      </w:r>
      <w:r w:rsidR="007972C1">
        <w:rPr>
          <w:rFonts w:ascii="Symbol" w:hAnsi="Symbol"/>
          <w:spacing w:val="-2"/>
          <w:w w:val="105"/>
          <w:lang w:val="en-US"/>
        </w:rPr>
        <w:t></w:t>
      </w:r>
      <w:r w:rsidR="007972C1">
        <w:rPr>
          <w:rFonts w:ascii="Symbol" w:hAnsi="Symbol"/>
          <w:spacing w:val="-2"/>
          <w:w w:val="105"/>
          <w:lang w:val="en-US"/>
        </w:rPr>
        <w:t>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мм</w:t>
      </w:r>
      <w:r>
        <w:rPr>
          <w:spacing w:val="-14"/>
          <w:w w:val="105"/>
        </w:rPr>
        <w:t xml:space="preserve"> </w:t>
      </w:r>
      <w:r>
        <w:rPr>
          <w:rFonts w:ascii="Symbol" w:hAnsi="Symbol"/>
          <w:spacing w:val="-2"/>
          <w:w w:val="105"/>
        </w:rPr>
        <w:t></w:t>
      </w:r>
      <w:r>
        <w:rPr>
          <w:spacing w:val="-17"/>
          <w:w w:val="105"/>
        </w:rPr>
        <w:t xml:space="preserve"> </w:t>
      </w:r>
      <w:r w:rsidRPr="003A5120">
        <w:rPr>
          <w:spacing w:val="-2"/>
          <w:w w:val="105"/>
        </w:rPr>
        <w:t>0,</w:t>
      </w:r>
      <w:r w:rsidR="007972C1" w:rsidRPr="00CA6CF0">
        <w:rPr>
          <w:spacing w:val="-2"/>
          <w:w w:val="105"/>
          <w:lang w:val="ru-RU"/>
        </w:rPr>
        <w:t>4</w:t>
      </w:r>
      <w:r w:rsidRPr="003A5120">
        <w:rPr>
          <w:spacing w:val="-28"/>
          <w:w w:val="105"/>
        </w:rPr>
        <w:t xml:space="preserve"> </w:t>
      </w:r>
      <w:r w:rsidRPr="003A5120">
        <w:rPr>
          <w:spacing w:val="-10"/>
          <w:w w:val="105"/>
        </w:rPr>
        <w:t>м</w:t>
      </w:r>
    </w:p>
    <w:p w:rsidR="002177C5" w:rsidRDefault="002177C5" w:rsidP="002177C5">
      <w:pPr>
        <w:pStyle w:val="a3"/>
        <w:spacing w:before="138" w:line="276" w:lineRule="auto"/>
        <w:ind w:left="218" w:right="348" w:firstLine="566"/>
        <w:jc w:val="both"/>
      </w:pPr>
      <w:r>
        <w:t xml:space="preserve">При вычислении, значение коэффициента </w:t>
      </w:r>
      <w:r>
        <w:rPr>
          <w:i/>
        </w:rPr>
        <w:t xml:space="preserve">η </w:t>
      </w:r>
      <w:r>
        <w:t xml:space="preserve">было определено с помощью </w:t>
      </w:r>
      <w:r w:rsidRPr="0033212E">
        <w:t>Выражений (</w:t>
      </w:r>
      <w:r w:rsidR="00FD7D1D" w:rsidRPr="0033212E">
        <w:rPr>
          <w:lang w:val="ru-RU"/>
        </w:rPr>
        <w:t>9</w:t>
      </w:r>
      <w:r w:rsidRPr="0033212E">
        <w:t>.</w:t>
      </w:r>
      <w:r w:rsidR="00FD7D1D" w:rsidRPr="0033212E">
        <w:rPr>
          <w:lang w:val="ru-RU"/>
        </w:rPr>
        <w:t>9</w:t>
      </w:r>
      <w:r w:rsidRPr="0033212E">
        <w:t>) – (</w:t>
      </w:r>
      <w:r w:rsidR="00FD7D1D" w:rsidRPr="0033212E">
        <w:rPr>
          <w:lang w:val="ru-RU"/>
        </w:rPr>
        <w:t>9</w:t>
      </w:r>
      <w:r w:rsidRPr="0033212E">
        <w:t>.</w:t>
      </w:r>
      <w:r w:rsidR="00FD7D1D" w:rsidRPr="0033212E">
        <w:rPr>
          <w:lang w:val="ru-RU"/>
        </w:rPr>
        <w:t>12</w:t>
      </w:r>
      <w:r w:rsidRPr="0033212E">
        <w:t xml:space="preserve">) </w:t>
      </w:r>
      <w:r w:rsidR="00FD7D1D" w:rsidRPr="0033212E">
        <w:rPr>
          <w:lang w:val="ru-RU"/>
        </w:rPr>
        <w:t xml:space="preserve">СН КР </w:t>
      </w:r>
      <w:r w:rsidR="0033212E" w:rsidRPr="0033212E">
        <w:rPr>
          <w:lang w:val="ru-RU"/>
        </w:rPr>
        <w:t>20-03-2024</w:t>
      </w:r>
      <w:r w:rsidRPr="0033212E">
        <w:t>:</w:t>
      </w:r>
    </w:p>
    <w:p w:rsidR="002177C5" w:rsidRDefault="002177C5" w:rsidP="002177C5">
      <w:pPr>
        <w:spacing w:line="276" w:lineRule="auto"/>
        <w:jc w:val="both"/>
        <w:sectPr w:rsidR="002177C5">
          <w:pgSz w:w="11910" w:h="16840"/>
          <w:pgMar w:top="980" w:right="780" w:bottom="960" w:left="1200" w:header="0" w:footer="777" w:gutter="0"/>
          <w:cols w:space="720"/>
        </w:sectPr>
      </w:pPr>
    </w:p>
    <w:p w:rsidR="002177C5" w:rsidRDefault="002177C5" w:rsidP="002177C5">
      <w:pPr>
        <w:spacing w:before="110"/>
        <w:ind w:left="820"/>
        <w:rPr>
          <w:sz w:val="21"/>
        </w:rPr>
      </w:pPr>
      <w:r>
        <w:rPr>
          <w:w w:val="105"/>
          <w:sz w:val="21"/>
        </w:rPr>
        <w:t>при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Т</w:t>
      </w:r>
      <w:r>
        <w:rPr>
          <w:spacing w:val="-1"/>
          <w:w w:val="105"/>
          <w:sz w:val="21"/>
        </w:rPr>
        <w:t xml:space="preserve"> </w:t>
      </w:r>
      <w:r>
        <w:rPr>
          <w:rFonts w:ascii="Symbol" w:hAnsi="Symbol"/>
          <w:w w:val="105"/>
          <w:sz w:val="21"/>
        </w:rPr>
        <w:t></w:t>
      </w:r>
      <w:r>
        <w:rPr>
          <w:spacing w:val="-5"/>
          <w:w w:val="105"/>
          <w:sz w:val="21"/>
        </w:rPr>
        <w:t xml:space="preserve"> </w:t>
      </w:r>
      <w:r w:rsidR="0033212E" w:rsidRPr="00975E88">
        <w:rPr>
          <w:w w:val="105"/>
          <w:sz w:val="21"/>
        </w:rPr>
        <w:t>3</w:t>
      </w:r>
      <w:r>
        <w:rPr>
          <w:w w:val="105"/>
          <w:sz w:val="21"/>
        </w:rPr>
        <w:t>,0</w:t>
      </w:r>
      <w:r>
        <w:rPr>
          <w:spacing w:val="-29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сек</w:t>
      </w:r>
    </w:p>
    <w:p w:rsidR="002177C5" w:rsidRPr="003A5120" w:rsidRDefault="002177C5" w:rsidP="002177C5">
      <w:pPr>
        <w:spacing w:before="60"/>
        <w:ind w:left="189"/>
        <w:rPr>
          <w:sz w:val="21"/>
          <w:lang w:val="en-US"/>
        </w:rPr>
      </w:pPr>
      <w:r>
        <w:br w:type="column"/>
      </w:r>
      <w:r>
        <w:rPr>
          <w:rFonts w:ascii="Symbol" w:hAnsi="Symbol"/>
          <w:w w:val="105"/>
          <w:sz w:val="23"/>
        </w:rPr>
        <w:t></w:t>
      </w:r>
      <w:r>
        <w:rPr>
          <w:spacing w:val="10"/>
          <w:w w:val="105"/>
          <w:sz w:val="23"/>
        </w:rPr>
        <w:t xml:space="preserve"> </w:t>
      </w:r>
      <w:r>
        <w:rPr>
          <w:rFonts w:ascii="Symbol" w:hAnsi="Symbol"/>
          <w:w w:val="105"/>
          <w:sz w:val="21"/>
        </w:rPr>
        <w:t></w:t>
      </w:r>
      <w:r>
        <w:rPr>
          <w:spacing w:val="8"/>
          <w:w w:val="105"/>
          <w:sz w:val="21"/>
        </w:rPr>
        <w:t xml:space="preserve"> </w:t>
      </w:r>
      <w:r>
        <w:rPr>
          <w:rFonts w:ascii="Symbol" w:hAnsi="Symbol"/>
          <w:w w:val="105"/>
          <w:sz w:val="23"/>
        </w:rPr>
        <w:t></w:t>
      </w:r>
      <w:r>
        <w:rPr>
          <w:spacing w:val="-39"/>
          <w:w w:val="105"/>
          <w:sz w:val="23"/>
        </w:rPr>
        <w:t xml:space="preserve"> </w:t>
      </w:r>
      <w:r>
        <w:rPr>
          <w:w w:val="105"/>
          <w:sz w:val="21"/>
        </w:rPr>
        <w:t>(1/</w:t>
      </w:r>
      <w:r>
        <w:rPr>
          <w:spacing w:val="-25"/>
          <w:w w:val="105"/>
          <w:sz w:val="21"/>
        </w:rPr>
        <w:t xml:space="preserve"> </w:t>
      </w:r>
      <w:r>
        <w:rPr>
          <w:i/>
          <w:w w:val="105"/>
          <w:sz w:val="21"/>
        </w:rPr>
        <w:t>T</w:t>
      </w:r>
      <w:r>
        <w:rPr>
          <w:i/>
          <w:spacing w:val="-24"/>
          <w:w w:val="105"/>
          <w:sz w:val="21"/>
        </w:rPr>
        <w:t xml:space="preserve"> </w:t>
      </w:r>
      <w:r>
        <w:rPr>
          <w:w w:val="105"/>
          <w:sz w:val="21"/>
        </w:rPr>
        <w:t>)</w:t>
      </w:r>
      <w:r>
        <w:rPr>
          <w:rFonts w:ascii="Symbol" w:hAnsi="Symbol"/>
          <w:w w:val="105"/>
          <w:position w:val="10"/>
          <w:sz w:val="16"/>
        </w:rPr>
        <w:t></w:t>
      </w:r>
      <w:r>
        <w:rPr>
          <w:spacing w:val="56"/>
          <w:w w:val="105"/>
          <w:position w:val="10"/>
          <w:sz w:val="16"/>
        </w:rPr>
        <w:t xml:space="preserve"> </w:t>
      </w:r>
      <w:r>
        <w:rPr>
          <w:rFonts w:ascii="Symbol" w:hAnsi="Symbol"/>
          <w:w w:val="105"/>
          <w:sz w:val="21"/>
        </w:rPr>
        <w:t>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0,646</w:t>
      </w:r>
      <w:r>
        <w:rPr>
          <w:spacing w:val="-21"/>
          <w:w w:val="105"/>
          <w:sz w:val="21"/>
        </w:rPr>
        <w:t xml:space="preserve"> </w:t>
      </w:r>
      <w:r>
        <w:rPr>
          <w:rFonts w:ascii="Symbol" w:hAnsi="Symbol"/>
          <w:w w:val="105"/>
          <w:sz w:val="21"/>
        </w:rPr>
        <w:t></w:t>
      </w:r>
      <w:r>
        <w:rPr>
          <w:spacing w:val="-25"/>
          <w:w w:val="105"/>
          <w:sz w:val="21"/>
        </w:rPr>
        <w:t xml:space="preserve"> </w:t>
      </w:r>
      <w:r>
        <w:rPr>
          <w:w w:val="105"/>
          <w:sz w:val="21"/>
        </w:rPr>
        <w:t>(1/</w:t>
      </w:r>
      <w:r>
        <w:rPr>
          <w:spacing w:val="-15"/>
          <w:w w:val="105"/>
          <w:sz w:val="21"/>
        </w:rPr>
        <w:t xml:space="preserve"> </w:t>
      </w:r>
      <w:r w:rsidR="0033212E" w:rsidRPr="00975E88">
        <w:rPr>
          <w:spacing w:val="-15"/>
          <w:w w:val="105"/>
          <w:sz w:val="21"/>
        </w:rPr>
        <w:t>3</w:t>
      </w:r>
      <w:r>
        <w:rPr>
          <w:w w:val="105"/>
          <w:sz w:val="21"/>
        </w:rPr>
        <w:t>)</w:t>
      </w:r>
      <w:r>
        <w:rPr>
          <w:rFonts w:ascii="Symbol" w:hAnsi="Symbol"/>
          <w:w w:val="105"/>
          <w:sz w:val="21"/>
          <w:vertAlign w:val="superscript"/>
        </w:rPr>
        <w:t></w:t>
      </w:r>
      <w:r>
        <w:rPr>
          <w:w w:val="105"/>
          <w:sz w:val="21"/>
          <w:vertAlign w:val="superscript"/>
        </w:rPr>
        <w:t>0,0595</w:t>
      </w:r>
      <w:r>
        <w:rPr>
          <w:spacing w:val="31"/>
          <w:w w:val="105"/>
          <w:sz w:val="21"/>
        </w:rPr>
        <w:t xml:space="preserve"> </w:t>
      </w:r>
      <w:r>
        <w:rPr>
          <w:rFonts w:ascii="Symbol" w:hAnsi="Symbol"/>
          <w:w w:val="105"/>
          <w:sz w:val="21"/>
        </w:rPr>
        <w:t></w:t>
      </w:r>
      <w:r>
        <w:rPr>
          <w:spacing w:val="-2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0</w:t>
      </w:r>
      <w:r w:rsidR="0033212E" w:rsidRPr="00975E88">
        <w:rPr>
          <w:spacing w:val="-4"/>
          <w:w w:val="105"/>
          <w:sz w:val="21"/>
        </w:rPr>
        <w:t>,</w:t>
      </w:r>
      <w:r w:rsidR="003A5120">
        <w:rPr>
          <w:spacing w:val="-4"/>
          <w:w w:val="105"/>
          <w:sz w:val="21"/>
          <w:lang w:val="en-US"/>
        </w:rPr>
        <w:t>69</w:t>
      </w:r>
    </w:p>
    <w:p w:rsidR="002177C5" w:rsidRDefault="002177C5" w:rsidP="002177C5">
      <w:pPr>
        <w:rPr>
          <w:sz w:val="21"/>
        </w:rPr>
      </w:pPr>
    </w:p>
    <w:p w:rsidR="008E12F3" w:rsidRPr="008E12F3" w:rsidRDefault="008E12F3" w:rsidP="002177C5">
      <w:pPr>
        <w:rPr>
          <w:sz w:val="21"/>
        </w:rPr>
        <w:sectPr w:rsidR="008E12F3" w:rsidRPr="008E12F3">
          <w:type w:val="continuous"/>
          <w:pgSz w:w="11910" w:h="16840"/>
          <w:pgMar w:top="760" w:right="780" w:bottom="280" w:left="1200" w:header="0" w:footer="777" w:gutter="0"/>
          <w:cols w:num="2" w:space="720" w:equalWidth="0">
            <w:col w:w="2193" w:space="40"/>
            <w:col w:w="7697"/>
          </w:cols>
        </w:sectPr>
      </w:pPr>
      <m:oMathPara>
        <m:oMath>
          <m:r>
            <w:rPr>
              <w:rFonts w:ascii="Cambria Math" w:hAnsi="Cambria Math"/>
              <w:sz w:val="28"/>
              <w:szCs w:val="28"/>
            </w:rPr>
            <m:t>ρ=1+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0,05-ξ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0,05+2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0,05-0,15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0,05+2∙0,15-3∙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0,15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≈</m:t>
          </m:r>
        </m:oMath>
      </m:oMathPara>
    </w:p>
    <w:p w:rsidR="002177C5" w:rsidRDefault="002177C5" w:rsidP="002177C5">
      <w:pPr>
        <w:tabs>
          <w:tab w:val="left" w:pos="1805"/>
          <w:tab w:val="left" w:pos="2830"/>
        </w:tabs>
        <w:spacing w:before="162" w:line="194" w:lineRule="auto"/>
        <w:ind w:left="1479" w:hanging="654"/>
      </w:pPr>
      <w:r>
        <w:rPr>
          <w:rFonts w:ascii="Symbol" w:hAnsi="Symbol"/>
          <w:w w:val="105"/>
          <w:position w:val="-12"/>
        </w:rPr>
        <w:t></w:t>
      </w:r>
      <w:r>
        <w:rPr>
          <w:spacing w:val="40"/>
          <w:w w:val="105"/>
          <w:position w:val="-12"/>
        </w:rPr>
        <w:t xml:space="preserve"> </w:t>
      </w:r>
      <w:r>
        <w:rPr>
          <w:rFonts w:ascii="Symbol" w:hAnsi="Symbol"/>
          <w:w w:val="105"/>
          <w:position w:val="-12"/>
          <w:sz w:val="21"/>
        </w:rPr>
        <w:t></w:t>
      </w:r>
      <w:r>
        <w:rPr>
          <w:w w:val="105"/>
          <w:position w:val="-12"/>
          <w:sz w:val="21"/>
        </w:rPr>
        <w:t xml:space="preserve"> 1</w:t>
      </w:r>
      <w:r>
        <w:rPr>
          <w:spacing w:val="-16"/>
          <w:w w:val="105"/>
          <w:position w:val="-12"/>
          <w:sz w:val="21"/>
        </w:rPr>
        <w:t xml:space="preserve"> </w:t>
      </w:r>
      <w:r>
        <w:rPr>
          <w:rFonts w:ascii="Symbol" w:hAnsi="Symbol"/>
          <w:w w:val="105"/>
          <w:position w:val="-12"/>
          <w:sz w:val="21"/>
        </w:rPr>
        <w:t></w:t>
      </w:r>
      <w:r>
        <w:rPr>
          <w:w w:val="105"/>
          <w:position w:val="-12"/>
          <w:sz w:val="21"/>
        </w:rPr>
        <w:t xml:space="preserve"> </w:t>
      </w:r>
      <w:r>
        <w:rPr>
          <w:sz w:val="21"/>
          <w:u w:val="single"/>
        </w:rPr>
        <w:tab/>
      </w:r>
      <w:r>
        <w:rPr>
          <w:w w:val="105"/>
          <w:sz w:val="21"/>
          <w:u w:val="single"/>
        </w:rPr>
        <w:t>0,05</w:t>
      </w:r>
      <w:r>
        <w:rPr>
          <w:spacing w:val="-14"/>
          <w:w w:val="105"/>
          <w:sz w:val="21"/>
          <w:u w:val="single"/>
        </w:rPr>
        <w:t xml:space="preserve"> </w:t>
      </w:r>
      <w:r>
        <w:rPr>
          <w:rFonts w:ascii="Symbol" w:hAnsi="Symbol"/>
          <w:w w:val="105"/>
          <w:sz w:val="21"/>
          <w:u w:val="single"/>
        </w:rPr>
        <w:t></w:t>
      </w:r>
      <w:r>
        <w:rPr>
          <w:spacing w:val="-19"/>
          <w:w w:val="105"/>
          <w:sz w:val="21"/>
          <w:u w:val="single"/>
        </w:rPr>
        <w:t xml:space="preserve"> </w:t>
      </w:r>
      <w:r>
        <w:rPr>
          <w:rFonts w:ascii="Symbol" w:hAnsi="Symbol"/>
          <w:w w:val="105"/>
          <w:u w:val="single"/>
        </w:rPr>
        <w:t></w:t>
      </w:r>
      <w:r>
        <w:rPr>
          <w:u w:val="single"/>
        </w:rPr>
        <w:tab/>
      </w:r>
      <w:r>
        <w:rPr>
          <w:spacing w:val="-14"/>
        </w:rPr>
        <w:t xml:space="preserve"> </w:t>
      </w:r>
      <w:r>
        <w:rPr>
          <w:rFonts w:ascii="Symbol" w:hAnsi="Symbol"/>
          <w:w w:val="105"/>
          <w:position w:val="-12"/>
          <w:sz w:val="21"/>
        </w:rPr>
        <w:t></w:t>
      </w:r>
      <w:r>
        <w:rPr>
          <w:spacing w:val="-24"/>
          <w:w w:val="105"/>
          <w:position w:val="-12"/>
          <w:sz w:val="21"/>
        </w:rPr>
        <w:t xml:space="preserve"> </w:t>
      </w:r>
      <w:r>
        <w:rPr>
          <w:w w:val="105"/>
          <w:position w:val="-12"/>
          <w:sz w:val="21"/>
        </w:rPr>
        <w:t>1</w:t>
      </w:r>
      <w:r>
        <w:rPr>
          <w:spacing w:val="-32"/>
          <w:w w:val="105"/>
          <w:position w:val="-12"/>
          <w:sz w:val="21"/>
        </w:rPr>
        <w:t xml:space="preserve"> </w:t>
      </w:r>
      <w:r>
        <w:rPr>
          <w:rFonts w:ascii="Symbol" w:hAnsi="Symbol"/>
          <w:w w:val="105"/>
          <w:position w:val="-12"/>
          <w:sz w:val="21"/>
        </w:rPr>
        <w:t></w:t>
      </w:r>
      <w:r>
        <w:rPr>
          <w:w w:val="105"/>
          <w:position w:val="-12"/>
          <w:sz w:val="21"/>
        </w:rPr>
        <w:t xml:space="preserve"> </w:t>
      </w:r>
      <w:r>
        <w:rPr>
          <w:w w:val="105"/>
          <w:sz w:val="21"/>
        </w:rPr>
        <w:t>0,05</w:t>
      </w:r>
      <w:r>
        <w:rPr>
          <w:spacing w:val="-8"/>
          <w:w w:val="105"/>
          <w:sz w:val="21"/>
        </w:rPr>
        <w:t xml:space="preserve"> </w:t>
      </w:r>
      <w:r>
        <w:rPr>
          <w:rFonts w:ascii="Symbol" w:hAnsi="Symbol"/>
          <w:w w:val="105"/>
          <w:sz w:val="21"/>
        </w:rPr>
        <w:t></w:t>
      </w:r>
      <w:r>
        <w:rPr>
          <w:w w:val="105"/>
          <w:sz w:val="21"/>
        </w:rPr>
        <w:t xml:space="preserve"> 2</w:t>
      </w:r>
      <w:r>
        <w:rPr>
          <w:rFonts w:ascii="Symbol" w:hAnsi="Symbol"/>
          <w:w w:val="105"/>
        </w:rPr>
        <w:t></w:t>
      </w:r>
      <w:r>
        <w:rPr>
          <w:w w:val="105"/>
        </w:rPr>
        <w:t xml:space="preserve"> </w:t>
      </w:r>
      <w:r>
        <w:rPr>
          <w:rFonts w:ascii="Symbol" w:hAnsi="Symbol"/>
          <w:w w:val="105"/>
          <w:sz w:val="21"/>
        </w:rPr>
        <w:t>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3</w:t>
      </w:r>
      <w:r>
        <w:rPr>
          <w:rFonts w:ascii="Symbol" w:hAnsi="Symbol"/>
          <w:w w:val="105"/>
        </w:rPr>
        <w:t></w:t>
      </w:r>
      <w:r>
        <w:rPr>
          <w:w w:val="105"/>
        </w:rPr>
        <w:t xml:space="preserve"> </w:t>
      </w:r>
      <w:r>
        <w:rPr>
          <w:w w:val="105"/>
          <w:vertAlign w:val="superscript"/>
        </w:rPr>
        <w:t>2</w:t>
      </w:r>
    </w:p>
    <w:p w:rsidR="002177C5" w:rsidRDefault="002177C5" w:rsidP="002177C5">
      <w:pPr>
        <w:spacing w:before="155"/>
        <w:ind w:left="51"/>
        <w:jc w:val="center"/>
        <w:rPr>
          <w:sz w:val="21"/>
        </w:rPr>
      </w:pPr>
      <w:r>
        <w:br w:type="column"/>
      </w:r>
      <w:r>
        <w:rPr>
          <w:sz w:val="21"/>
        </w:rPr>
        <w:t>0,05</w:t>
      </w:r>
      <w:r>
        <w:rPr>
          <w:spacing w:val="-18"/>
          <w:sz w:val="21"/>
        </w:rPr>
        <w:t xml:space="preserve"> </w:t>
      </w:r>
      <w:r>
        <w:rPr>
          <w:rFonts w:ascii="Symbol" w:hAnsi="Symbol"/>
          <w:sz w:val="21"/>
        </w:rPr>
        <w:t>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0,15</w:t>
      </w:r>
    </w:p>
    <w:p w:rsidR="002177C5" w:rsidRDefault="002177C5" w:rsidP="002177C5">
      <w:pPr>
        <w:spacing w:before="67"/>
        <w:ind w:left="19"/>
        <w:jc w:val="center"/>
        <w:rPr>
          <w:sz w:val="2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2882265</wp:posOffset>
                </wp:positionH>
                <wp:positionV relativeFrom="paragraph">
                  <wp:posOffset>22225</wp:posOffset>
                </wp:positionV>
                <wp:extent cx="1286510" cy="0"/>
                <wp:effectExtent l="5715" t="13970" r="12700" b="5080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6510" cy="0"/>
                        </a:xfrm>
                        <a:prstGeom prst="line">
                          <a:avLst/>
                        </a:prstGeom>
                        <a:noFill/>
                        <a:ln w="628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B86F5" id="Прямая соединительная линия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6.95pt,1.75pt" to="328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" strokeweight=".17469mm">
                <w10:wrap anchorx="page"/>
              </v:line>
            </w:pict>
          </mc:Fallback>
        </mc:AlternateContent>
      </w:r>
      <w:r>
        <w:rPr>
          <w:sz w:val="21"/>
        </w:rPr>
        <w:t>0,05</w:t>
      </w:r>
      <w:r>
        <w:rPr>
          <w:spacing w:val="-19"/>
          <w:sz w:val="21"/>
        </w:rPr>
        <w:t xml:space="preserve"> </w:t>
      </w:r>
      <w:r>
        <w:rPr>
          <w:rFonts w:ascii="Symbol" w:hAnsi="Symbol"/>
          <w:sz w:val="21"/>
        </w:rPr>
        <w:t></w:t>
      </w:r>
      <w:r>
        <w:rPr>
          <w:spacing w:val="-7"/>
          <w:sz w:val="21"/>
        </w:rPr>
        <w:t xml:space="preserve"> </w:t>
      </w:r>
      <w:r>
        <w:rPr>
          <w:sz w:val="21"/>
        </w:rPr>
        <w:t>2</w:t>
      </w:r>
      <w:r>
        <w:rPr>
          <w:spacing w:val="-23"/>
          <w:sz w:val="21"/>
        </w:rPr>
        <w:t xml:space="preserve"> </w:t>
      </w:r>
      <w:r>
        <w:rPr>
          <w:rFonts w:ascii="Symbol" w:hAnsi="Symbol"/>
          <w:sz w:val="21"/>
        </w:rPr>
        <w:t></w:t>
      </w:r>
      <w:r>
        <w:rPr>
          <w:spacing w:val="-26"/>
          <w:sz w:val="21"/>
        </w:rPr>
        <w:t xml:space="preserve"> </w:t>
      </w:r>
      <w:r>
        <w:rPr>
          <w:sz w:val="21"/>
        </w:rPr>
        <w:t>0,15</w:t>
      </w:r>
      <w:r>
        <w:rPr>
          <w:spacing w:val="-17"/>
          <w:sz w:val="21"/>
        </w:rPr>
        <w:t xml:space="preserve"> </w:t>
      </w:r>
      <w:r>
        <w:rPr>
          <w:rFonts w:ascii="Symbol" w:hAnsi="Symbol"/>
          <w:sz w:val="21"/>
        </w:rPr>
        <w:t></w:t>
      </w:r>
      <w:r>
        <w:rPr>
          <w:spacing w:val="-14"/>
          <w:sz w:val="21"/>
        </w:rPr>
        <w:t xml:space="preserve"> </w:t>
      </w:r>
      <w:r>
        <w:rPr>
          <w:sz w:val="21"/>
        </w:rPr>
        <w:t>3</w:t>
      </w:r>
      <w:r>
        <w:rPr>
          <w:rFonts w:ascii="Symbol" w:hAnsi="Symbol"/>
          <w:sz w:val="21"/>
        </w:rPr>
        <w:t></w:t>
      </w:r>
      <w:r>
        <w:rPr>
          <w:spacing w:val="-25"/>
          <w:sz w:val="21"/>
        </w:rPr>
        <w:t xml:space="preserve"> </w:t>
      </w:r>
      <w:r>
        <w:rPr>
          <w:spacing w:val="-4"/>
          <w:sz w:val="21"/>
        </w:rPr>
        <w:t>0,15</w:t>
      </w:r>
      <w:r>
        <w:rPr>
          <w:spacing w:val="-4"/>
          <w:sz w:val="21"/>
          <w:vertAlign w:val="superscript"/>
        </w:rPr>
        <w:t>2</w:t>
      </w:r>
    </w:p>
    <w:p w:rsidR="002177C5" w:rsidRDefault="002177C5" w:rsidP="002177C5">
      <w:pPr>
        <w:spacing w:before="34"/>
        <w:rPr>
          <w:sz w:val="21"/>
        </w:rPr>
      </w:pPr>
      <w:r>
        <w:br w:type="column"/>
      </w:r>
    </w:p>
    <w:p w:rsidR="002177C5" w:rsidRDefault="002177C5" w:rsidP="002177C5">
      <w:pPr>
        <w:spacing w:before="1"/>
        <w:ind w:left="57"/>
        <w:rPr>
          <w:sz w:val="24"/>
        </w:rPr>
      </w:pPr>
      <w:r>
        <w:rPr>
          <w:rFonts w:ascii="Symbol" w:hAnsi="Symbol"/>
          <w:sz w:val="21"/>
        </w:rPr>
        <w:t></w:t>
      </w:r>
      <w:r>
        <w:rPr>
          <w:spacing w:val="-3"/>
          <w:sz w:val="21"/>
        </w:rPr>
        <w:t xml:space="preserve"> </w:t>
      </w:r>
      <w:r>
        <w:rPr>
          <w:sz w:val="21"/>
        </w:rPr>
        <w:t>0,646</w:t>
      </w:r>
      <w:r>
        <w:rPr>
          <w:spacing w:val="-9"/>
          <w:sz w:val="21"/>
        </w:rPr>
        <w:t xml:space="preserve"> </w:t>
      </w:r>
      <w:r>
        <w:rPr>
          <w:spacing w:val="-10"/>
          <w:sz w:val="24"/>
        </w:rPr>
        <w:t>,</w:t>
      </w:r>
    </w:p>
    <w:p w:rsidR="002177C5" w:rsidRDefault="002177C5" w:rsidP="002177C5">
      <w:pPr>
        <w:rPr>
          <w:sz w:val="24"/>
        </w:rPr>
        <w:sectPr w:rsidR="002177C5">
          <w:type w:val="continuous"/>
          <w:pgSz w:w="11910" w:h="16840"/>
          <w:pgMar w:top="760" w:right="780" w:bottom="280" w:left="1200" w:header="0" w:footer="777" w:gutter="0"/>
          <w:cols w:num="3" w:space="720" w:equalWidth="0">
            <w:col w:w="3293" w:space="40"/>
            <w:col w:w="1994" w:space="39"/>
            <w:col w:w="4564"/>
          </w:cols>
        </w:sectPr>
      </w:pPr>
    </w:p>
    <w:p w:rsidR="002177C5" w:rsidRDefault="002177C5" w:rsidP="002177C5">
      <w:pPr>
        <w:spacing w:before="176" w:line="165" w:lineRule="auto"/>
        <w:ind w:left="817"/>
        <w:rPr>
          <w:rFonts w:ascii="Symbol" w:hAnsi="Symbol"/>
          <w:sz w:val="21"/>
        </w:rPr>
      </w:pPr>
      <w:r>
        <w:rPr>
          <w:rFonts w:ascii="Symbol" w:hAnsi="Symbol"/>
          <w:w w:val="105"/>
          <w:position w:val="-13"/>
          <w:sz w:val="23"/>
        </w:rPr>
        <w:t></w:t>
      </w:r>
      <w:r>
        <w:rPr>
          <w:spacing w:val="-7"/>
          <w:w w:val="105"/>
          <w:position w:val="-13"/>
          <w:sz w:val="23"/>
        </w:rPr>
        <w:t xml:space="preserve"> </w:t>
      </w:r>
      <w:r>
        <w:rPr>
          <w:rFonts w:ascii="Symbol" w:hAnsi="Symbol"/>
          <w:w w:val="105"/>
          <w:position w:val="-13"/>
          <w:sz w:val="21"/>
        </w:rPr>
        <w:t></w:t>
      </w:r>
      <w:r>
        <w:rPr>
          <w:spacing w:val="-7"/>
          <w:w w:val="105"/>
          <w:position w:val="-13"/>
          <w:sz w:val="21"/>
        </w:rPr>
        <w:t xml:space="preserve"> </w:t>
      </w:r>
      <w:r>
        <w:rPr>
          <w:spacing w:val="5"/>
          <w:w w:val="105"/>
          <w:sz w:val="21"/>
          <w:u w:val="single"/>
        </w:rPr>
        <w:t xml:space="preserve"> </w:t>
      </w:r>
      <w:r>
        <w:rPr>
          <w:w w:val="105"/>
          <w:sz w:val="21"/>
          <w:u w:val="single"/>
        </w:rPr>
        <w:t>0,05</w:t>
      </w:r>
      <w:r>
        <w:rPr>
          <w:spacing w:val="-28"/>
          <w:w w:val="105"/>
          <w:sz w:val="21"/>
          <w:u w:val="single"/>
        </w:rPr>
        <w:t xml:space="preserve"> </w:t>
      </w:r>
      <w:r>
        <w:rPr>
          <w:rFonts w:ascii="Symbol" w:hAnsi="Symbol"/>
          <w:w w:val="105"/>
          <w:sz w:val="21"/>
          <w:u w:val="single"/>
        </w:rPr>
        <w:t></w:t>
      </w:r>
      <w:r>
        <w:rPr>
          <w:spacing w:val="-31"/>
          <w:w w:val="105"/>
          <w:sz w:val="21"/>
        </w:rPr>
        <w:t xml:space="preserve"> </w:t>
      </w:r>
      <w:r>
        <w:rPr>
          <w:rFonts w:ascii="Symbol" w:hAnsi="Symbol"/>
          <w:w w:val="105"/>
          <w:sz w:val="23"/>
          <w:u w:val="single"/>
        </w:rPr>
        <w:t></w:t>
      </w:r>
      <w:r>
        <w:rPr>
          <w:spacing w:val="75"/>
          <w:w w:val="105"/>
          <w:sz w:val="23"/>
        </w:rPr>
        <w:t xml:space="preserve"> </w:t>
      </w:r>
      <w:r>
        <w:rPr>
          <w:rFonts w:ascii="Symbol" w:hAnsi="Symbol"/>
          <w:spacing w:val="-10"/>
          <w:w w:val="105"/>
          <w:position w:val="-13"/>
          <w:sz w:val="21"/>
        </w:rPr>
        <w:t></w:t>
      </w:r>
    </w:p>
    <w:p w:rsidR="002177C5" w:rsidRDefault="002177C5" w:rsidP="002177C5">
      <w:pPr>
        <w:spacing w:line="225" w:lineRule="exact"/>
        <w:ind w:left="1191"/>
        <w:rPr>
          <w:rFonts w:ascii="Symbol" w:hAnsi="Symbol"/>
          <w:sz w:val="23"/>
        </w:rPr>
      </w:pPr>
      <w:r>
        <w:rPr>
          <w:spacing w:val="-4"/>
          <w:w w:val="105"/>
          <w:sz w:val="21"/>
        </w:rPr>
        <w:t>0,33</w:t>
      </w:r>
      <w:r>
        <w:rPr>
          <w:spacing w:val="-28"/>
          <w:w w:val="105"/>
          <w:sz w:val="21"/>
        </w:rPr>
        <w:t xml:space="preserve"> </w:t>
      </w:r>
      <w:r>
        <w:rPr>
          <w:rFonts w:ascii="Symbol" w:hAnsi="Symbol"/>
          <w:spacing w:val="-4"/>
          <w:w w:val="105"/>
          <w:sz w:val="21"/>
        </w:rPr>
        <w:t></w:t>
      </w:r>
      <w:r>
        <w:rPr>
          <w:spacing w:val="-16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9</w:t>
      </w:r>
      <w:r>
        <w:rPr>
          <w:rFonts w:ascii="Symbol" w:hAnsi="Symbol"/>
          <w:spacing w:val="-5"/>
          <w:w w:val="105"/>
          <w:sz w:val="23"/>
        </w:rPr>
        <w:t></w:t>
      </w:r>
    </w:p>
    <w:p w:rsidR="002177C5" w:rsidRDefault="002177C5" w:rsidP="002177C5">
      <w:pPr>
        <w:spacing w:before="132"/>
        <w:ind w:left="785"/>
      </w:pPr>
      <w:r w:rsidRPr="008E22DB">
        <w:rPr>
          <w:b/>
          <w:highlight w:val="yellow"/>
        </w:rPr>
        <w:t>В2.7.</w:t>
      </w:r>
      <w:r>
        <w:rPr>
          <w:b/>
          <w:spacing w:val="-4"/>
        </w:rPr>
        <w:t xml:space="preserve"> </w:t>
      </w:r>
      <w:r>
        <w:t xml:space="preserve">Этап </w:t>
      </w:r>
      <w:r>
        <w:rPr>
          <w:spacing w:val="-5"/>
        </w:rPr>
        <w:t>6.</w:t>
      </w:r>
    </w:p>
    <w:p w:rsidR="002177C5" w:rsidRDefault="002177C5" w:rsidP="002177C5">
      <w:pPr>
        <w:spacing w:before="168"/>
        <w:ind w:left="131"/>
        <w:rPr>
          <w:sz w:val="21"/>
        </w:rPr>
      </w:pPr>
      <w:r>
        <w:br w:type="column"/>
      </w:r>
      <w:r>
        <w:rPr>
          <w:spacing w:val="-4"/>
          <w:w w:val="105"/>
          <w:sz w:val="21"/>
        </w:rPr>
        <w:t>0,05</w:t>
      </w:r>
      <w:r>
        <w:rPr>
          <w:spacing w:val="-24"/>
          <w:w w:val="105"/>
          <w:sz w:val="21"/>
        </w:rPr>
        <w:t xml:space="preserve"> </w:t>
      </w:r>
      <w:r>
        <w:rPr>
          <w:rFonts w:ascii="Symbol" w:hAnsi="Symbol"/>
          <w:spacing w:val="-4"/>
          <w:w w:val="105"/>
          <w:sz w:val="21"/>
        </w:rPr>
        <w:t></w:t>
      </w:r>
      <w:r>
        <w:rPr>
          <w:spacing w:val="-20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0,15</w:t>
      </w:r>
    </w:p>
    <w:p w:rsidR="002177C5" w:rsidRDefault="002177C5" w:rsidP="002177C5">
      <w:pPr>
        <w:pStyle w:val="a3"/>
        <w:spacing w:before="1"/>
        <w:rPr>
          <w:sz w:val="3"/>
        </w:rPr>
      </w:pPr>
    </w:p>
    <w:p w:rsidR="002177C5" w:rsidRDefault="002177C5" w:rsidP="002177C5">
      <w:pPr>
        <w:pStyle w:val="a3"/>
        <w:spacing w:line="20" w:lineRule="exact"/>
        <w:ind w:left="12" w:right="-72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729615" cy="6350"/>
                <wp:effectExtent l="13335" t="5715" r="9525" b="6985"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9615" cy="6350"/>
                          <a:chOff x="0" y="0"/>
                          <a:chExt cx="1149" cy="10"/>
                        </a:xfrm>
                      </wpg:grpSpPr>
                      <wps:wsp>
                        <wps:cNvPr id="1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148" cy="0"/>
                          </a:xfrm>
                          <a:prstGeom prst="line">
                            <a:avLst/>
                          </a:prstGeom>
                          <a:noFill/>
                          <a:ln w="62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7F8A5" id="Группа 12" o:spid="_x0000_s1026" style="width:57.45pt;height:.5pt;mso-position-horizontal-relative:char;mso-position-vertical-relative:line" coordsize="114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">
                <v:line id="Line 7" o:spid="_x0000_s1027" style="position:absolute;visibility:visible;mso-wrap-style:square" from="0,5" to="1148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6OhcAAAADbAAAADwAAAGRycy9kb3ducmV2LnhtbERPTWvCQBC9F/wPywi9FJ20okh0FREs&#10;PUmNeh+zYxLMzobsVuO/dwuCt3m8z5kvO1urK7e+cqLhc5iAYsmdqaTQcNhvBlNQPpAYqp2whjt7&#10;WC56b3NKjbvJjq9ZKFQMEZ+ShjKEJkX0ecmW/NA1LJE7u9ZSiLAt0LR0i+G2xq8kmaClSmJDSQ2v&#10;S84v2Z/VcPw4bcb+e7JlTKpiev694wgzrd/73WoGKnAXXuKn+8fE+SP4/yUegIsH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tejoXAAAAA2wAAAA8AAAAAAAAAAAAAAAAA&#10;oQIAAGRycy9kb3ducmV2LnhtbFBLBQYAAAAABAAEAPkAAACOAwAAAAA=&#10;" strokeweight=".17247mm"/>
                <w10:anchorlock/>
              </v:group>
            </w:pict>
          </mc:Fallback>
        </mc:AlternateContent>
      </w:r>
    </w:p>
    <w:p w:rsidR="002177C5" w:rsidRDefault="002177C5" w:rsidP="002177C5">
      <w:pPr>
        <w:ind w:left="24"/>
        <w:rPr>
          <w:sz w:val="21"/>
        </w:rPr>
      </w:pPr>
      <w:r>
        <w:rPr>
          <w:spacing w:val="-2"/>
          <w:w w:val="105"/>
          <w:sz w:val="21"/>
        </w:rPr>
        <w:t>0,33</w:t>
      </w:r>
      <w:r>
        <w:rPr>
          <w:spacing w:val="-30"/>
          <w:w w:val="105"/>
          <w:sz w:val="21"/>
        </w:rPr>
        <w:t xml:space="preserve"> </w:t>
      </w:r>
      <w:r>
        <w:rPr>
          <w:rFonts w:ascii="Symbol" w:hAnsi="Symbol"/>
          <w:spacing w:val="-2"/>
          <w:w w:val="105"/>
          <w:sz w:val="21"/>
        </w:rPr>
        <w:t></w:t>
      </w:r>
      <w:r>
        <w:rPr>
          <w:spacing w:val="-2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9</w:t>
      </w:r>
      <w:r>
        <w:rPr>
          <w:spacing w:val="-31"/>
          <w:w w:val="105"/>
          <w:sz w:val="21"/>
        </w:rPr>
        <w:t xml:space="preserve"> </w:t>
      </w:r>
      <w:r>
        <w:rPr>
          <w:rFonts w:ascii="Symbol" w:hAnsi="Symbol"/>
          <w:spacing w:val="-2"/>
          <w:w w:val="105"/>
          <w:sz w:val="21"/>
        </w:rPr>
        <w:t></w:t>
      </w:r>
      <w:r>
        <w:rPr>
          <w:spacing w:val="-32"/>
          <w:w w:val="105"/>
          <w:sz w:val="21"/>
        </w:rPr>
        <w:t xml:space="preserve"> </w:t>
      </w:r>
      <w:r>
        <w:rPr>
          <w:spacing w:val="-9"/>
          <w:w w:val="105"/>
          <w:sz w:val="21"/>
        </w:rPr>
        <w:t>0,15</w:t>
      </w:r>
    </w:p>
    <w:p w:rsidR="002177C5" w:rsidRDefault="002177C5" w:rsidP="002177C5">
      <w:pPr>
        <w:spacing w:before="63"/>
        <w:rPr>
          <w:sz w:val="21"/>
        </w:rPr>
      </w:pPr>
      <w:r>
        <w:br w:type="column"/>
      </w:r>
    </w:p>
    <w:p w:rsidR="002177C5" w:rsidRDefault="002177C5" w:rsidP="002177C5">
      <w:pPr>
        <w:ind w:left="23"/>
        <w:rPr>
          <w:sz w:val="21"/>
        </w:rPr>
      </w:pPr>
      <w:r>
        <w:rPr>
          <w:rFonts w:ascii="Symbol" w:hAnsi="Symbol"/>
          <w:w w:val="105"/>
          <w:sz w:val="21"/>
        </w:rPr>
        <w:t></w:t>
      </w:r>
      <w:r>
        <w:rPr>
          <w:spacing w:val="-8"/>
          <w:w w:val="105"/>
          <w:sz w:val="21"/>
        </w:rPr>
        <w:t xml:space="preserve"> </w:t>
      </w:r>
      <w:r>
        <w:rPr>
          <w:rFonts w:ascii="Symbol" w:hAnsi="Symbol"/>
          <w:spacing w:val="-2"/>
          <w:w w:val="105"/>
          <w:sz w:val="21"/>
        </w:rPr>
        <w:t></w:t>
      </w:r>
      <w:r>
        <w:rPr>
          <w:spacing w:val="-2"/>
          <w:w w:val="105"/>
          <w:sz w:val="21"/>
        </w:rPr>
        <w:t>0,0595</w:t>
      </w:r>
    </w:p>
    <w:p w:rsidR="002177C5" w:rsidRDefault="002177C5" w:rsidP="002177C5">
      <w:pPr>
        <w:rPr>
          <w:sz w:val="21"/>
        </w:rPr>
        <w:sectPr w:rsidR="002177C5">
          <w:type w:val="continuous"/>
          <w:pgSz w:w="11910" w:h="16840"/>
          <w:pgMar w:top="760" w:right="780" w:bottom="280" w:left="1200" w:header="0" w:footer="777" w:gutter="0"/>
          <w:cols w:num="3" w:space="720" w:equalWidth="0">
            <w:col w:w="2180" w:space="40"/>
            <w:col w:w="1157" w:space="39"/>
            <w:col w:w="6514"/>
          </w:cols>
        </w:sectPr>
      </w:pPr>
    </w:p>
    <w:p w:rsidR="002177C5" w:rsidRDefault="002177C5" w:rsidP="002177C5">
      <w:pPr>
        <w:pStyle w:val="a3"/>
        <w:spacing w:before="36" w:line="276" w:lineRule="auto"/>
        <w:ind w:left="218" w:right="348" w:firstLine="566"/>
        <w:jc w:val="both"/>
      </w:pPr>
      <w:r>
        <w:rPr>
          <w:position w:val="2"/>
        </w:rPr>
        <w:t xml:space="preserve">Значение величины поперечной силы </w:t>
      </w:r>
      <w:r>
        <w:rPr>
          <w:i/>
          <w:position w:val="2"/>
        </w:rPr>
        <w:t>F</w:t>
      </w:r>
      <w:r>
        <w:rPr>
          <w:sz w:val="14"/>
        </w:rPr>
        <w:t>dc</w:t>
      </w:r>
      <w:r>
        <w:rPr>
          <w:position w:val="2"/>
        </w:rPr>
        <w:t xml:space="preserve">, соответствующей расчетному перемещению </w:t>
      </w:r>
      <w:r>
        <w:rPr>
          <w:i/>
          <w:position w:val="2"/>
        </w:rPr>
        <w:t>d</w:t>
      </w:r>
      <w:r>
        <w:rPr>
          <w:sz w:val="14"/>
        </w:rPr>
        <w:t>dc</w:t>
      </w:r>
      <w:r>
        <w:rPr>
          <w:position w:val="2"/>
        </w:rPr>
        <w:t xml:space="preserve">, </w:t>
      </w:r>
      <w:r>
        <w:t>можно вычислить следующим образом:</w:t>
      </w:r>
    </w:p>
    <w:p w:rsidR="002177C5" w:rsidRDefault="002177C5" w:rsidP="002177C5">
      <w:pPr>
        <w:spacing w:before="66"/>
        <w:ind w:left="828"/>
        <w:jc w:val="both"/>
      </w:pPr>
      <w:r>
        <w:rPr>
          <w:i/>
          <w:w w:val="105"/>
        </w:rPr>
        <w:t>F</w:t>
      </w:r>
      <w:r>
        <w:rPr>
          <w:w w:val="105"/>
          <w:position w:val="-5"/>
          <w:sz w:val="16"/>
        </w:rPr>
        <w:t>dc</w:t>
      </w:r>
      <w:r>
        <w:rPr>
          <w:spacing w:val="10"/>
          <w:w w:val="105"/>
          <w:position w:val="-5"/>
          <w:sz w:val="16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-15"/>
          <w:w w:val="105"/>
        </w:rPr>
        <w:t xml:space="preserve"> </w:t>
      </w:r>
      <w:r>
        <w:rPr>
          <w:i/>
          <w:w w:val="105"/>
        </w:rPr>
        <w:t>K</w:t>
      </w:r>
      <w:r>
        <w:rPr>
          <w:w w:val="105"/>
          <w:position w:val="-5"/>
          <w:sz w:val="16"/>
        </w:rPr>
        <w:t>eff</w:t>
      </w:r>
      <w:r>
        <w:rPr>
          <w:spacing w:val="11"/>
          <w:w w:val="105"/>
          <w:position w:val="-5"/>
          <w:sz w:val="16"/>
        </w:rPr>
        <w:t xml:space="preserve"> </w:t>
      </w:r>
      <w:r>
        <w:rPr>
          <w:rFonts w:ascii="Symbol" w:hAnsi="Symbol"/>
          <w:w w:val="105"/>
        </w:rPr>
        <w:t></w:t>
      </w:r>
      <w:r>
        <w:rPr>
          <w:spacing w:val="-35"/>
          <w:w w:val="105"/>
        </w:rPr>
        <w:t xml:space="preserve"> </w:t>
      </w:r>
      <w:r>
        <w:rPr>
          <w:i/>
          <w:w w:val="105"/>
        </w:rPr>
        <w:t>d</w:t>
      </w:r>
      <w:r>
        <w:rPr>
          <w:i/>
          <w:w w:val="105"/>
          <w:position w:val="-5"/>
          <w:sz w:val="16"/>
        </w:rPr>
        <w:t>dc</w:t>
      </w:r>
      <w:r>
        <w:rPr>
          <w:i/>
          <w:spacing w:val="13"/>
          <w:w w:val="105"/>
          <w:position w:val="-5"/>
          <w:sz w:val="16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-26"/>
          <w:w w:val="105"/>
        </w:rPr>
        <w:t xml:space="preserve"> </w:t>
      </w:r>
      <w:r w:rsidRPr="002177C5">
        <w:rPr>
          <w:spacing w:val="-26"/>
          <w:w w:val="105"/>
        </w:rPr>
        <w:t>709</w:t>
      </w:r>
      <w:r>
        <w:rPr>
          <w:rFonts w:ascii="Symbol" w:hAnsi="Symbol"/>
          <w:w w:val="105"/>
        </w:rPr>
        <w:t></w:t>
      </w:r>
      <w:r>
        <w:rPr>
          <w:w w:val="105"/>
        </w:rPr>
        <w:t>0,</w:t>
      </w:r>
      <w:r w:rsidR="007972C1" w:rsidRPr="00CA6CF0">
        <w:rPr>
          <w:w w:val="105"/>
        </w:rPr>
        <w:t>4</w:t>
      </w:r>
      <w:r>
        <w:rPr>
          <w:spacing w:val="-14"/>
          <w:w w:val="105"/>
        </w:rPr>
        <w:t xml:space="preserve"> </w:t>
      </w:r>
      <w:r>
        <w:rPr>
          <w:rFonts w:ascii="Symbol" w:hAnsi="Symbol"/>
          <w:w w:val="105"/>
        </w:rPr>
        <w:t></w:t>
      </w:r>
      <w:r>
        <w:rPr>
          <w:spacing w:val="-37"/>
          <w:w w:val="105"/>
        </w:rPr>
        <w:t xml:space="preserve"> </w:t>
      </w:r>
      <w:r w:rsidR="007972C1" w:rsidRPr="00CA6CF0">
        <w:rPr>
          <w:spacing w:val="-37"/>
          <w:w w:val="105"/>
        </w:rPr>
        <w:t xml:space="preserve">2 8 3 ,  6  </w:t>
      </w:r>
      <w:r>
        <w:rPr>
          <w:spacing w:val="-35"/>
          <w:w w:val="105"/>
        </w:rPr>
        <w:t xml:space="preserve"> </w:t>
      </w:r>
      <w:r>
        <w:rPr>
          <w:spacing w:val="-5"/>
          <w:w w:val="105"/>
        </w:rPr>
        <w:t>кН</w:t>
      </w:r>
    </w:p>
    <w:p w:rsidR="002177C5" w:rsidRDefault="002177C5" w:rsidP="002177C5">
      <w:pPr>
        <w:spacing w:before="91"/>
        <w:ind w:left="785"/>
        <w:jc w:val="both"/>
      </w:pPr>
      <w:r w:rsidRPr="00BE1339">
        <w:rPr>
          <w:b/>
          <w:highlight w:val="yellow"/>
        </w:rPr>
        <w:t>В2.8.</w:t>
      </w:r>
      <w:r>
        <w:rPr>
          <w:b/>
          <w:spacing w:val="-4"/>
        </w:rPr>
        <w:t xml:space="preserve"> </w:t>
      </w:r>
      <w:r>
        <w:t xml:space="preserve">Этап </w:t>
      </w:r>
      <w:r>
        <w:rPr>
          <w:spacing w:val="-5"/>
        </w:rPr>
        <w:t>7.</w:t>
      </w:r>
    </w:p>
    <w:p w:rsidR="002177C5" w:rsidRDefault="002177C5" w:rsidP="002177C5">
      <w:pPr>
        <w:pStyle w:val="a3"/>
        <w:spacing w:before="36" w:line="276" w:lineRule="auto"/>
        <w:ind w:left="218" w:right="351" w:firstLine="566"/>
        <w:jc w:val="both"/>
      </w:pPr>
      <w:r>
        <w:rPr>
          <w:position w:val="2"/>
        </w:rPr>
        <w:t xml:space="preserve">Значение величины поперечной силы </w:t>
      </w:r>
      <w:r>
        <w:rPr>
          <w:i/>
          <w:position w:val="2"/>
        </w:rPr>
        <w:t>F</w:t>
      </w:r>
      <w:r>
        <w:rPr>
          <w:sz w:val="14"/>
        </w:rPr>
        <w:t>0</w:t>
      </w:r>
      <w:r>
        <w:rPr>
          <w:position w:val="2"/>
        </w:rPr>
        <w:t xml:space="preserve">, соответствующей нулевому перемещению </w:t>
      </w:r>
      <w:r>
        <w:t xml:space="preserve">сейсмоизолирующей эластомерной опоры с высокой способностью к диссипации энергии при циклической нагрузке, можно оценить, преобразовав Выражение </w:t>
      </w:r>
      <w:r w:rsidRPr="00E06EB1">
        <w:t>(</w:t>
      </w:r>
      <w:r w:rsidR="00E06EB1" w:rsidRPr="00E06EB1">
        <w:rPr>
          <w:lang w:val="ru-RU"/>
        </w:rPr>
        <w:t>10</w:t>
      </w:r>
      <w:r w:rsidRPr="00E06EB1">
        <w:t>.9) настоящ</w:t>
      </w:r>
      <w:r w:rsidR="00E06EB1" w:rsidRPr="00E06EB1">
        <w:rPr>
          <w:lang w:val="ru-RU"/>
        </w:rPr>
        <w:t>их</w:t>
      </w:r>
      <w:r w:rsidR="00E06EB1">
        <w:rPr>
          <w:lang w:val="ru-RU"/>
        </w:rPr>
        <w:t xml:space="preserve"> СН</w:t>
      </w:r>
      <w:r>
        <w:t>.</w:t>
      </w:r>
    </w:p>
    <w:p w:rsidR="002177C5" w:rsidRDefault="002177C5" w:rsidP="002177C5">
      <w:pPr>
        <w:pStyle w:val="a3"/>
        <w:spacing w:line="273" w:lineRule="auto"/>
        <w:ind w:left="218" w:right="350" w:firstLine="566"/>
        <w:jc w:val="both"/>
      </w:pPr>
      <w:r>
        <w:rPr>
          <w:position w:val="2"/>
        </w:rPr>
        <w:t xml:space="preserve">При определении </w:t>
      </w:r>
      <w:r>
        <w:rPr>
          <w:i/>
          <w:position w:val="2"/>
        </w:rPr>
        <w:t>F</w:t>
      </w:r>
      <w:r>
        <w:rPr>
          <w:sz w:val="14"/>
        </w:rPr>
        <w:t>0</w:t>
      </w:r>
      <w:r>
        <w:rPr>
          <w:position w:val="2"/>
        </w:rPr>
        <w:t xml:space="preserve">, значение величины перемещения </w:t>
      </w:r>
      <w:r>
        <w:rPr>
          <w:i/>
          <w:position w:val="2"/>
        </w:rPr>
        <w:t>d</w:t>
      </w:r>
      <w:r>
        <w:rPr>
          <w:sz w:val="14"/>
        </w:rPr>
        <w:t>y</w:t>
      </w:r>
      <w:r>
        <w:rPr>
          <w:spacing w:val="40"/>
          <w:sz w:val="14"/>
        </w:rPr>
        <w:t xml:space="preserve"> </w:t>
      </w:r>
      <w:r>
        <w:rPr>
          <w:position w:val="2"/>
        </w:rPr>
        <w:t xml:space="preserve">при нагрузке, соответствующей </w:t>
      </w:r>
      <w:r>
        <w:t>пределу текучести сейсмоизолирующей эластомерной опоры с высокой способностью к диссипации энергии, примем 25 мм.</w:t>
      </w:r>
    </w:p>
    <w:p w:rsidR="002177C5" w:rsidRDefault="002177C5" w:rsidP="002177C5">
      <w:pPr>
        <w:pStyle w:val="a3"/>
        <w:spacing w:before="3"/>
        <w:ind w:left="785"/>
        <w:jc w:val="both"/>
      </w:pPr>
      <w:r>
        <w:t>Результат</w:t>
      </w:r>
      <w:r>
        <w:rPr>
          <w:spacing w:val="-6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вычислить</w:t>
      </w:r>
      <w:r>
        <w:rPr>
          <w:spacing w:val="-5"/>
        </w:rPr>
        <w:t xml:space="preserve"> </w:t>
      </w:r>
      <w:r>
        <w:t>следующим</w:t>
      </w:r>
      <w:r>
        <w:rPr>
          <w:spacing w:val="-7"/>
        </w:rPr>
        <w:t xml:space="preserve"> </w:t>
      </w:r>
      <w:r>
        <w:rPr>
          <w:spacing w:val="-2"/>
        </w:rPr>
        <w:t>образом:</w:t>
      </w:r>
    </w:p>
    <w:p w:rsidR="002177C5" w:rsidRDefault="002177C5" w:rsidP="002177C5">
      <w:pPr>
        <w:jc w:val="both"/>
      </w:pPr>
    </w:p>
    <w:bookmarkStart w:id="5" w:name="_Hlk187145558"/>
    <w:p w:rsidR="008E12F3" w:rsidRPr="008E12F3" w:rsidRDefault="0091062D" w:rsidP="002177C5">
      <w:pPr>
        <w:jc w:val="both"/>
        <w:sectPr w:rsidR="008E12F3" w:rsidRPr="008E12F3">
          <w:type w:val="continuous"/>
          <w:pgSz w:w="11910" w:h="16840"/>
          <w:pgMar w:top="760" w:right="780" w:bottom="280" w:left="1200" w:header="0" w:footer="777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eff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eff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dc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dc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0,15∙3,14∙709∙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0,4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0,4-0,025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=71,2 кН</m:t>
          </m:r>
        </m:oMath>
      </m:oMathPara>
    </w:p>
    <w:bookmarkEnd w:id="5"/>
    <w:p w:rsidR="002177C5" w:rsidRDefault="002177C5" w:rsidP="002177C5">
      <w:pPr>
        <w:pStyle w:val="a3"/>
        <w:spacing w:before="67"/>
        <w:rPr>
          <w:sz w:val="21"/>
        </w:rPr>
      </w:pPr>
    </w:p>
    <w:p w:rsidR="002177C5" w:rsidRDefault="002177C5" w:rsidP="002177C5">
      <w:pPr>
        <w:jc w:val="right"/>
        <w:rPr>
          <w:rFonts w:ascii="Symbol" w:hAnsi="Symbol"/>
          <w:sz w:val="21"/>
        </w:rPr>
      </w:pPr>
      <w:r>
        <w:rPr>
          <w:i/>
          <w:w w:val="105"/>
          <w:sz w:val="21"/>
        </w:rPr>
        <w:t>F</w:t>
      </w:r>
      <w:r>
        <w:rPr>
          <w:w w:val="105"/>
          <w:position w:val="-4"/>
          <w:sz w:val="16"/>
        </w:rPr>
        <w:t>0</w:t>
      </w:r>
      <w:r>
        <w:rPr>
          <w:spacing w:val="14"/>
          <w:w w:val="105"/>
          <w:position w:val="-4"/>
          <w:sz w:val="16"/>
        </w:rPr>
        <w:t xml:space="preserve"> </w:t>
      </w:r>
      <w:r>
        <w:rPr>
          <w:rFonts w:ascii="Symbol" w:hAnsi="Symbol"/>
          <w:spacing w:val="-10"/>
          <w:w w:val="105"/>
          <w:sz w:val="21"/>
        </w:rPr>
        <w:t></w:t>
      </w:r>
    </w:p>
    <w:p w:rsidR="002177C5" w:rsidRDefault="002177C5" w:rsidP="002177C5">
      <w:pPr>
        <w:spacing w:before="135" w:line="389" w:lineRule="exact"/>
        <w:ind w:left="17"/>
        <w:rPr>
          <w:rFonts w:ascii="Symbol" w:hAnsi="Symbol"/>
          <w:sz w:val="21"/>
        </w:rPr>
      </w:pPr>
      <w:r>
        <w:br w:type="column"/>
      </w:r>
      <w:r>
        <w:rPr>
          <w:rFonts w:ascii="Symbol" w:hAnsi="Symbol"/>
          <w:position w:val="5"/>
          <w:sz w:val="23"/>
        </w:rPr>
        <w:t></w:t>
      </w:r>
      <w:r>
        <w:rPr>
          <w:i/>
          <w:sz w:val="16"/>
        </w:rPr>
        <w:t>e</w:t>
      </w:r>
      <w:r>
        <w:rPr>
          <w:sz w:val="16"/>
        </w:rPr>
        <w:t>ff</w:t>
      </w:r>
      <w:r>
        <w:rPr>
          <w:spacing w:val="-9"/>
          <w:sz w:val="16"/>
        </w:rPr>
        <w:t xml:space="preserve"> </w:t>
      </w:r>
      <w:r>
        <w:rPr>
          <w:rFonts w:ascii="Symbol" w:hAnsi="Symbol"/>
          <w:position w:val="5"/>
          <w:sz w:val="23"/>
        </w:rPr>
        <w:t></w:t>
      </w:r>
      <w:r>
        <w:rPr>
          <w:i/>
          <w:position w:val="5"/>
          <w:sz w:val="21"/>
        </w:rPr>
        <w:t>K</w:t>
      </w:r>
      <w:r>
        <w:rPr>
          <w:i/>
          <w:spacing w:val="-23"/>
          <w:position w:val="5"/>
          <w:sz w:val="21"/>
        </w:rPr>
        <w:t xml:space="preserve"> </w:t>
      </w:r>
      <w:r>
        <w:rPr>
          <w:sz w:val="16"/>
        </w:rPr>
        <w:t>eff</w:t>
      </w:r>
      <w:r>
        <w:rPr>
          <w:spacing w:val="12"/>
          <w:sz w:val="16"/>
        </w:rPr>
        <w:t xml:space="preserve"> </w:t>
      </w:r>
      <w:r>
        <w:rPr>
          <w:i/>
          <w:position w:val="5"/>
          <w:sz w:val="21"/>
        </w:rPr>
        <w:t>d</w:t>
      </w:r>
      <w:r>
        <w:rPr>
          <w:i/>
          <w:spacing w:val="-17"/>
          <w:position w:val="5"/>
          <w:sz w:val="21"/>
        </w:rPr>
        <w:t xml:space="preserve"> </w:t>
      </w:r>
      <w:r>
        <w:rPr>
          <w:position w:val="15"/>
          <w:sz w:val="16"/>
        </w:rPr>
        <w:t>2</w:t>
      </w:r>
      <w:r>
        <w:rPr>
          <w:spacing w:val="69"/>
          <w:w w:val="150"/>
          <w:position w:val="15"/>
          <w:sz w:val="16"/>
        </w:rPr>
        <w:t xml:space="preserve"> </w:t>
      </w:r>
      <w:r>
        <w:rPr>
          <w:rFonts w:ascii="Symbol" w:hAnsi="Symbol"/>
          <w:spacing w:val="-10"/>
          <w:position w:val="-8"/>
          <w:sz w:val="21"/>
        </w:rPr>
        <w:t></w:t>
      </w:r>
    </w:p>
    <w:p w:rsidR="002177C5" w:rsidRDefault="002177C5" w:rsidP="002177C5">
      <w:pPr>
        <w:spacing w:line="249" w:lineRule="exact"/>
        <w:ind w:left="121"/>
        <w:rPr>
          <w:sz w:val="2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1575435</wp:posOffset>
                </wp:positionH>
                <wp:positionV relativeFrom="paragraph">
                  <wp:posOffset>-36830</wp:posOffset>
                </wp:positionV>
                <wp:extent cx="732790" cy="0"/>
                <wp:effectExtent l="13335" t="13970" r="6350" b="508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2790" cy="0"/>
                        </a:xfrm>
                        <a:prstGeom prst="line">
                          <a:avLst/>
                        </a:prstGeom>
                        <a:noFill/>
                        <a:ln w="634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22814A" id="Прямая соединительная линия 11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4.05pt,-2.9pt" to="181.75pt,-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" strokeweight=".17636mm">
                <w10:wrap anchorx="pag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2186940</wp:posOffset>
                </wp:positionH>
                <wp:positionV relativeFrom="paragraph">
                  <wp:posOffset>-146050</wp:posOffset>
                </wp:positionV>
                <wp:extent cx="97155" cy="111760"/>
                <wp:effectExtent l="0" t="0" r="1905" b="2540"/>
                <wp:wrapNone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7C5" w:rsidRDefault="002177C5" w:rsidP="002177C5">
                            <w:pPr>
                              <w:spacing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dс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10" o:spid="_x0000_s1027" type="#_x0000_t202" style="position:absolute;left:0;text-align:left;margin-left:172.2pt;margin-top:-11.5pt;width:7.65pt;height:8.8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" filled="f" stroked="f">
                <v:textbox inset="0,0,0,0">
                  <w:txbxContent>
                    <w:p w:rsidR="002177C5" w:rsidRDefault="002177C5" w:rsidP="002177C5">
                      <w:pPr>
                        <w:spacing w:line="175" w:lineRule="exac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dс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1"/>
        </w:rPr>
        <w:t>2(</w:t>
      </w:r>
      <w:r>
        <w:rPr>
          <w:i/>
          <w:sz w:val="21"/>
        </w:rPr>
        <w:t>d</w:t>
      </w:r>
      <w:r>
        <w:rPr>
          <w:i/>
          <w:spacing w:val="-2"/>
          <w:sz w:val="21"/>
        </w:rPr>
        <w:t xml:space="preserve"> </w:t>
      </w:r>
      <w:r>
        <w:rPr>
          <w:position w:val="-4"/>
          <w:sz w:val="16"/>
        </w:rPr>
        <w:t>dс</w:t>
      </w:r>
      <w:r>
        <w:rPr>
          <w:rFonts w:ascii="Symbol" w:hAnsi="Symbol"/>
          <w:sz w:val="21"/>
        </w:rPr>
        <w:t></w:t>
      </w:r>
      <w:r>
        <w:rPr>
          <w:i/>
          <w:sz w:val="21"/>
        </w:rPr>
        <w:t>d</w:t>
      </w:r>
      <w:r>
        <w:rPr>
          <w:i/>
          <w:spacing w:val="-21"/>
          <w:sz w:val="21"/>
        </w:rPr>
        <w:t xml:space="preserve"> </w:t>
      </w:r>
      <w:r>
        <w:rPr>
          <w:position w:val="-4"/>
          <w:sz w:val="16"/>
        </w:rPr>
        <w:t>y</w:t>
      </w:r>
      <w:r>
        <w:rPr>
          <w:spacing w:val="8"/>
          <w:position w:val="-4"/>
          <w:sz w:val="16"/>
        </w:rPr>
        <w:t xml:space="preserve"> </w:t>
      </w:r>
      <w:r>
        <w:rPr>
          <w:spacing w:val="-10"/>
          <w:sz w:val="21"/>
        </w:rPr>
        <w:t>)</w:t>
      </w:r>
    </w:p>
    <w:p w:rsidR="002177C5" w:rsidRDefault="002177C5" w:rsidP="002177C5">
      <w:pPr>
        <w:spacing w:before="173"/>
        <w:ind w:left="25"/>
        <w:jc w:val="center"/>
        <w:rPr>
          <w:sz w:val="21"/>
        </w:rPr>
      </w:pPr>
      <w:r>
        <w:br w:type="column"/>
      </w:r>
      <w:r>
        <w:rPr>
          <w:spacing w:val="-4"/>
          <w:w w:val="105"/>
          <w:sz w:val="21"/>
        </w:rPr>
        <w:t>0,15</w:t>
      </w:r>
      <w:r>
        <w:rPr>
          <w:spacing w:val="-26"/>
          <w:w w:val="105"/>
          <w:sz w:val="21"/>
        </w:rPr>
        <w:t xml:space="preserve"> </w:t>
      </w:r>
      <w:r>
        <w:rPr>
          <w:rFonts w:ascii="Symbol" w:hAnsi="Symbol"/>
          <w:spacing w:val="-4"/>
          <w:w w:val="105"/>
          <w:sz w:val="21"/>
        </w:rPr>
        <w:t></w:t>
      </w:r>
      <w:r>
        <w:rPr>
          <w:spacing w:val="-20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3,14</w:t>
      </w:r>
      <w:r>
        <w:rPr>
          <w:spacing w:val="-17"/>
          <w:w w:val="105"/>
          <w:sz w:val="21"/>
        </w:rPr>
        <w:t xml:space="preserve"> </w:t>
      </w:r>
      <w:r>
        <w:rPr>
          <w:rFonts w:ascii="Symbol" w:hAnsi="Symbol"/>
          <w:spacing w:val="-4"/>
          <w:w w:val="105"/>
          <w:sz w:val="21"/>
        </w:rPr>
        <w:t></w:t>
      </w:r>
      <w:r>
        <w:rPr>
          <w:spacing w:val="-26"/>
          <w:w w:val="105"/>
          <w:sz w:val="21"/>
        </w:rPr>
        <w:t xml:space="preserve"> </w:t>
      </w:r>
      <w:r w:rsidRPr="002177C5">
        <w:rPr>
          <w:spacing w:val="-26"/>
          <w:w w:val="105"/>
          <w:sz w:val="21"/>
          <w:lang w:val="ru-RU"/>
        </w:rPr>
        <w:t>709</w:t>
      </w:r>
      <w:r>
        <w:rPr>
          <w:spacing w:val="-17"/>
          <w:w w:val="105"/>
          <w:sz w:val="21"/>
        </w:rPr>
        <w:t xml:space="preserve"> </w:t>
      </w:r>
      <w:r>
        <w:rPr>
          <w:rFonts w:ascii="Symbol" w:hAnsi="Symbol"/>
          <w:spacing w:val="-4"/>
          <w:w w:val="105"/>
          <w:sz w:val="21"/>
        </w:rPr>
        <w:t></w:t>
      </w:r>
      <w:r>
        <w:rPr>
          <w:spacing w:val="-20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0,</w:t>
      </w:r>
      <w:r w:rsidR="007972C1" w:rsidRPr="00CA6CF0">
        <w:rPr>
          <w:spacing w:val="-4"/>
          <w:w w:val="105"/>
          <w:sz w:val="21"/>
          <w:lang w:val="ru-RU"/>
        </w:rPr>
        <w:t>4</w:t>
      </w:r>
      <w:r>
        <w:rPr>
          <w:spacing w:val="-4"/>
          <w:w w:val="105"/>
          <w:sz w:val="21"/>
          <w:vertAlign w:val="superscript"/>
        </w:rPr>
        <w:t>2</w:t>
      </w:r>
    </w:p>
    <w:p w:rsidR="002177C5" w:rsidRDefault="002177C5" w:rsidP="002177C5">
      <w:pPr>
        <w:spacing w:before="47"/>
        <w:ind w:left="54"/>
        <w:jc w:val="center"/>
        <w:rPr>
          <w:sz w:val="2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2456815</wp:posOffset>
                </wp:positionH>
                <wp:positionV relativeFrom="paragraph">
                  <wp:posOffset>22860</wp:posOffset>
                </wp:positionV>
                <wp:extent cx="1297305" cy="0"/>
                <wp:effectExtent l="8890" t="13970" r="8255" b="508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7305" cy="0"/>
                        </a:xfrm>
                        <a:prstGeom prst="line">
                          <a:avLst/>
                        </a:prstGeom>
                        <a:noFill/>
                        <a:ln w="634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51BEC8" id="Прямая соединительная линия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3.45pt,1.8pt" to="295.6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" strokeweight=".17636mm">
                <w10:wrap anchorx="page"/>
              </v:line>
            </w:pict>
          </mc:Fallback>
        </mc:AlternateContent>
      </w:r>
      <w:r>
        <w:rPr>
          <w:spacing w:val="-2"/>
          <w:w w:val="105"/>
          <w:sz w:val="21"/>
        </w:rPr>
        <w:t>2(0,</w:t>
      </w:r>
      <w:r w:rsidR="007972C1" w:rsidRPr="00CA6CF0">
        <w:rPr>
          <w:spacing w:val="-2"/>
          <w:w w:val="105"/>
          <w:sz w:val="21"/>
          <w:lang w:val="ru-RU"/>
        </w:rPr>
        <w:t>4</w:t>
      </w:r>
      <w:r>
        <w:rPr>
          <w:spacing w:val="-6"/>
          <w:w w:val="105"/>
          <w:sz w:val="21"/>
        </w:rPr>
        <w:t xml:space="preserve"> </w:t>
      </w:r>
      <w:r>
        <w:rPr>
          <w:rFonts w:ascii="Symbol" w:hAnsi="Symbol"/>
          <w:spacing w:val="-2"/>
          <w:w w:val="105"/>
          <w:sz w:val="21"/>
        </w:rPr>
        <w:t></w:t>
      </w:r>
      <w:r>
        <w:rPr>
          <w:spacing w:val="-1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0,025)</w:t>
      </w:r>
    </w:p>
    <w:p w:rsidR="002177C5" w:rsidRDefault="002177C5" w:rsidP="002177C5">
      <w:pPr>
        <w:spacing w:before="67"/>
        <w:rPr>
          <w:sz w:val="21"/>
        </w:rPr>
      </w:pPr>
      <w:r>
        <w:br w:type="column"/>
      </w:r>
    </w:p>
    <w:p w:rsidR="002177C5" w:rsidRDefault="002177C5" w:rsidP="002177C5">
      <w:pPr>
        <w:ind w:left="54"/>
        <w:rPr>
          <w:sz w:val="21"/>
        </w:rPr>
      </w:pPr>
      <w:r>
        <w:rPr>
          <w:rFonts w:ascii="Symbol" w:hAnsi="Symbol"/>
          <w:spacing w:val="-2"/>
          <w:w w:val="105"/>
          <w:sz w:val="21"/>
        </w:rPr>
        <w:t></w:t>
      </w:r>
      <w:r>
        <w:rPr>
          <w:spacing w:val="-11"/>
          <w:w w:val="105"/>
          <w:sz w:val="21"/>
        </w:rPr>
        <w:t xml:space="preserve"> </w:t>
      </w:r>
      <w:r w:rsidR="003A5120" w:rsidRPr="00CA6CF0">
        <w:rPr>
          <w:spacing w:val="-11"/>
          <w:w w:val="105"/>
          <w:sz w:val="21"/>
          <w:lang w:val="ru-RU"/>
        </w:rPr>
        <w:t>71,</w:t>
      </w:r>
      <w:r w:rsidR="007972C1" w:rsidRPr="00CA6CF0">
        <w:rPr>
          <w:spacing w:val="-11"/>
          <w:w w:val="105"/>
          <w:sz w:val="21"/>
          <w:lang w:val="ru-RU"/>
        </w:rPr>
        <w:t>2</w:t>
      </w:r>
      <w:r>
        <w:rPr>
          <w:spacing w:val="-23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кН</w:t>
      </w:r>
    </w:p>
    <w:p w:rsidR="002177C5" w:rsidRDefault="002177C5" w:rsidP="002177C5">
      <w:pPr>
        <w:rPr>
          <w:sz w:val="21"/>
        </w:rPr>
        <w:sectPr w:rsidR="002177C5">
          <w:type w:val="continuous"/>
          <w:pgSz w:w="11910" w:h="16840"/>
          <w:pgMar w:top="760" w:right="780" w:bottom="280" w:left="1200" w:header="0" w:footer="777" w:gutter="0"/>
          <w:cols w:num="4" w:space="720" w:equalWidth="0">
            <w:col w:w="1228" w:space="40"/>
            <w:col w:w="1348" w:space="39"/>
            <w:col w:w="2020" w:space="39"/>
            <w:col w:w="5216"/>
          </w:cols>
        </w:sectPr>
      </w:pPr>
    </w:p>
    <w:p w:rsidR="002177C5" w:rsidRDefault="002177C5" w:rsidP="002177C5">
      <w:pPr>
        <w:spacing w:before="143"/>
        <w:ind w:left="785"/>
        <w:jc w:val="both"/>
      </w:pPr>
      <w:r w:rsidRPr="00B51061">
        <w:rPr>
          <w:b/>
          <w:highlight w:val="yellow"/>
        </w:rPr>
        <w:t>В2.9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 xml:space="preserve">Этап </w:t>
      </w:r>
      <w:r>
        <w:rPr>
          <w:spacing w:val="-5"/>
        </w:rPr>
        <w:t>8.</w:t>
      </w:r>
    </w:p>
    <w:p w:rsidR="002177C5" w:rsidRDefault="002177C5" w:rsidP="002177C5">
      <w:pPr>
        <w:pStyle w:val="a3"/>
        <w:spacing w:before="37" w:line="276" w:lineRule="auto"/>
        <w:ind w:left="218" w:right="348" w:firstLine="566"/>
        <w:jc w:val="both"/>
      </w:pPr>
      <w:r>
        <w:rPr>
          <w:position w:val="2"/>
        </w:rPr>
        <w:t xml:space="preserve">Значение величины </w:t>
      </w:r>
      <w:r>
        <w:rPr>
          <w:i/>
          <w:position w:val="2"/>
        </w:rPr>
        <w:t>F</w:t>
      </w:r>
      <w:r>
        <w:rPr>
          <w:sz w:val="14"/>
        </w:rPr>
        <w:t>y</w:t>
      </w:r>
      <w:r>
        <w:rPr>
          <w:spacing w:val="40"/>
          <w:sz w:val="14"/>
        </w:rPr>
        <w:t xml:space="preserve"> </w:t>
      </w:r>
      <w:r>
        <w:rPr>
          <w:position w:val="2"/>
        </w:rPr>
        <w:t xml:space="preserve">– поперечной силы, характеризующей предел текучести </w:t>
      </w:r>
      <w:r>
        <w:t>сейсмоизолирующей эластомерной опоры с высокой способностью к диссипации энергии, можно вычислить следующим образом:</w:t>
      </w:r>
    </w:p>
    <w:bookmarkStart w:id="6" w:name="_Hlk187145668"/>
    <w:p w:rsidR="008E12F3" w:rsidRPr="008E12F3" w:rsidRDefault="0091062D" w:rsidP="008E12F3">
      <w:pPr>
        <w:pStyle w:val="a3"/>
        <w:spacing w:before="37" w:line="276" w:lineRule="auto"/>
        <w:ind w:right="348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+(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F</m:t>
              </m:r>
            </m:e>
            <m:sub>
              <m:r>
                <m:rPr>
                  <m:nor/>
                </m:rPr>
                <w:rPr>
                  <w:sz w:val="28"/>
                  <w:szCs w:val="28"/>
                  <w:lang w:val="uk-UA"/>
                </w:rPr>
                <m:t>dc</m:t>
              </m:r>
              <m:ctrlPr>
                <w:rPr>
                  <w:rFonts w:ascii="Cambria Math" w:hAnsi="Cambria Math"/>
                  <w:sz w:val="28"/>
                  <w:szCs w:val="28"/>
                  <w:lang w:val="uk-UA"/>
                </w:rPr>
              </m:ctrlP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)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  <w:lang w:val="uk-UA"/>
                    </w:rPr>
                    <m:t>dc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</m:ctrlP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=71,2+(283,6-71,2)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0,025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0,4</m:t>
              </m:r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=84,5</m:t>
          </m:r>
          <m:r>
            <m:rPr>
              <m:nor/>
            </m:rPr>
            <w:rPr>
              <w:sz w:val="28"/>
              <w:szCs w:val="28"/>
              <w:lang w:val="uk-UA"/>
            </w:rPr>
            <m:t xml:space="preserve"> кН</m:t>
          </m:r>
        </m:oMath>
      </m:oMathPara>
      <w:bookmarkEnd w:id="6"/>
    </w:p>
    <w:p w:rsidR="002177C5" w:rsidRDefault="002177C5" w:rsidP="002177C5">
      <w:pPr>
        <w:spacing w:line="276" w:lineRule="auto"/>
        <w:jc w:val="both"/>
        <w:sectPr w:rsidR="002177C5">
          <w:type w:val="continuous"/>
          <w:pgSz w:w="11910" w:h="16840"/>
          <w:pgMar w:top="760" w:right="780" w:bottom="280" w:left="1200" w:header="0" w:footer="777" w:gutter="0"/>
          <w:cols w:space="720"/>
        </w:sectPr>
      </w:pPr>
    </w:p>
    <w:p w:rsidR="002177C5" w:rsidRDefault="002177C5" w:rsidP="002177C5">
      <w:pPr>
        <w:spacing w:before="240" w:line="134" w:lineRule="exact"/>
        <w:ind w:left="828"/>
        <w:rPr>
          <w:i/>
        </w:rPr>
      </w:pPr>
      <w:r>
        <w:rPr>
          <w:i/>
        </w:rPr>
        <w:t>F</w:t>
      </w:r>
      <w:r>
        <w:rPr>
          <w:i/>
          <w:spacing w:val="69"/>
          <w:w w:val="150"/>
        </w:rPr>
        <w:t xml:space="preserve"> </w:t>
      </w:r>
      <w:r>
        <w:rPr>
          <w:rFonts w:ascii="Symbol" w:hAnsi="Symbol"/>
        </w:rPr>
        <w:t></w:t>
      </w:r>
      <w:r>
        <w:rPr>
          <w:spacing w:val="2"/>
        </w:rPr>
        <w:t xml:space="preserve"> </w:t>
      </w:r>
      <w:r>
        <w:rPr>
          <w:i/>
        </w:rPr>
        <w:t>F</w:t>
      </w:r>
      <w:r>
        <w:rPr>
          <w:i/>
          <w:spacing w:val="74"/>
        </w:rPr>
        <w:t xml:space="preserve"> </w:t>
      </w:r>
      <w:r>
        <w:rPr>
          <w:rFonts w:ascii="Symbol" w:hAnsi="Symbol"/>
        </w:rPr>
        <w:t></w:t>
      </w:r>
      <w:r>
        <w:rPr>
          <w:spacing w:val="-19"/>
        </w:rPr>
        <w:t xml:space="preserve"> </w:t>
      </w:r>
      <w:r>
        <w:rPr>
          <w:spacing w:val="-5"/>
        </w:rPr>
        <w:t>(</w:t>
      </w:r>
      <w:r>
        <w:rPr>
          <w:i/>
          <w:spacing w:val="-5"/>
        </w:rPr>
        <w:t>F</w:t>
      </w:r>
    </w:p>
    <w:p w:rsidR="002177C5" w:rsidRDefault="002177C5" w:rsidP="002177C5">
      <w:pPr>
        <w:pStyle w:val="11"/>
        <w:numPr>
          <w:ilvl w:val="0"/>
          <w:numId w:val="2"/>
        </w:numPr>
        <w:tabs>
          <w:tab w:val="left" w:pos="324"/>
        </w:tabs>
        <w:spacing w:before="85" w:line="288" w:lineRule="exact"/>
        <w:ind w:left="324" w:hanging="165"/>
        <w:jc w:val="left"/>
        <w:rPr>
          <w:i/>
          <w:sz w:val="16"/>
        </w:rPr>
      </w:pPr>
      <w:r>
        <w:br w:type="column"/>
      </w:r>
      <w:r>
        <w:rPr>
          <w:i/>
        </w:rPr>
        <w:t>F</w:t>
      </w:r>
      <w:r>
        <w:rPr>
          <w:i/>
          <w:spacing w:val="40"/>
        </w:rPr>
        <w:t xml:space="preserve"> </w:t>
      </w:r>
      <w:r>
        <w:t>)</w:t>
      </w:r>
      <w:r>
        <w:rPr>
          <w:spacing w:val="16"/>
        </w:rPr>
        <w:t xml:space="preserve"> </w:t>
      </w:r>
      <w:r>
        <w:rPr>
          <w:i/>
          <w:position w:val="17"/>
        </w:rPr>
        <w:t>d</w:t>
      </w:r>
      <w:r>
        <w:rPr>
          <w:i/>
          <w:spacing w:val="-22"/>
          <w:position w:val="17"/>
        </w:rPr>
        <w:t xml:space="preserve"> </w:t>
      </w:r>
      <w:r>
        <w:rPr>
          <w:i/>
          <w:spacing w:val="-10"/>
          <w:position w:val="12"/>
          <w:sz w:val="16"/>
        </w:rPr>
        <w:t>y</w:t>
      </w:r>
    </w:p>
    <w:p w:rsidR="002177C5" w:rsidRDefault="002177C5" w:rsidP="002177C5">
      <w:pPr>
        <w:pStyle w:val="a3"/>
        <w:spacing w:before="115" w:line="258" w:lineRule="exact"/>
        <w:ind w:left="89"/>
      </w:pPr>
      <w:r>
        <w:br w:type="column"/>
      </w:r>
      <w:r>
        <w:rPr>
          <w:rFonts w:ascii="Symbol" w:hAnsi="Symbol"/>
          <w:spacing w:val="-2"/>
        </w:rPr>
        <w:t></w:t>
      </w:r>
      <w:r>
        <w:rPr>
          <w:spacing w:val="-12"/>
        </w:rPr>
        <w:t xml:space="preserve"> </w:t>
      </w:r>
      <w:r w:rsidR="003A5120">
        <w:rPr>
          <w:spacing w:val="-12"/>
          <w:lang w:val="en-US"/>
        </w:rPr>
        <w:t>71,</w:t>
      </w:r>
      <w:r w:rsidR="007972C1">
        <w:rPr>
          <w:spacing w:val="-12"/>
          <w:lang w:val="en-US"/>
        </w:rPr>
        <w:t>2</w:t>
      </w:r>
      <w:r>
        <w:rPr>
          <w:spacing w:val="-29"/>
        </w:rPr>
        <w:t xml:space="preserve"> </w:t>
      </w:r>
      <w:r>
        <w:rPr>
          <w:rFonts w:ascii="Symbol" w:hAnsi="Symbol"/>
          <w:spacing w:val="-2"/>
        </w:rPr>
        <w:t></w:t>
      </w:r>
      <w:r>
        <w:rPr>
          <w:spacing w:val="-20"/>
        </w:rPr>
        <w:t xml:space="preserve"> </w:t>
      </w:r>
      <w:r>
        <w:rPr>
          <w:spacing w:val="-2"/>
        </w:rPr>
        <w:t>(</w:t>
      </w:r>
      <w:r w:rsidR="003A5120">
        <w:rPr>
          <w:spacing w:val="-2"/>
          <w:lang w:val="en-US"/>
        </w:rPr>
        <w:t>28</w:t>
      </w:r>
      <w:r w:rsidR="007972C1">
        <w:rPr>
          <w:spacing w:val="-2"/>
          <w:lang w:val="en-US"/>
        </w:rPr>
        <w:t>3,6</w:t>
      </w:r>
      <w:r>
        <w:rPr>
          <w:spacing w:val="-29"/>
        </w:rPr>
        <w:t xml:space="preserve"> </w:t>
      </w:r>
      <w:r>
        <w:rPr>
          <w:rFonts w:ascii="Symbol" w:hAnsi="Symbol"/>
          <w:spacing w:val="-2"/>
        </w:rPr>
        <w:t></w:t>
      </w:r>
      <w:r>
        <w:rPr>
          <w:spacing w:val="-20"/>
        </w:rPr>
        <w:t xml:space="preserve"> </w:t>
      </w:r>
      <w:r w:rsidR="003A5120">
        <w:rPr>
          <w:spacing w:val="-20"/>
          <w:lang w:val="en-US"/>
        </w:rPr>
        <w:t>71,</w:t>
      </w:r>
      <w:r w:rsidR="007972C1">
        <w:rPr>
          <w:spacing w:val="-20"/>
          <w:lang w:val="en-US"/>
        </w:rPr>
        <w:t>2</w:t>
      </w:r>
      <w:r>
        <w:rPr>
          <w:spacing w:val="-2"/>
        </w:rPr>
        <w:t>)</w:t>
      </w:r>
      <w:r>
        <w:rPr>
          <w:spacing w:val="-16"/>
        </w:rPr>
        <w:t xml:space="preserve"> </w:t>
      </w:r>
      <w:r>
        <w:rPr>
          <w:spacing w:val="-2"/>
          <w:position w:val="14"/>
        </w:rPr>
        <w:t>0,025</w:t>
      </w:r>
      <w:r>
        <w:rPr>
          <w:spacing w:val="-11"/>
          <w:position w:val="14"/>
        </w:rPr>
        <w:t xml:space="preserve"> </w:t>
      </w:r>
      <w:r>
        <w:rPr>
          <w:rFonts w:ascii="Symbol" w:hAnsi="Symbol"/>
          <w:spacing w:val="-2"/>
        </w:rPr>
        <w:t></w:t>
      </w:r>
      <w:r>
        <w:rPr>
          <w:spacing w:val="-13"/>
        </w:rPr>
        <w:t xml:space="preserve"> </w:t>
      </w:r>
      <w:r w:rsidR="00AC71D9">
        <w:rPr>
          <w:spacing w:val="-13"/>
          <w:lang w:val="en-US"/>
        </w:rPr>
        <w:t>8</w:t>
      </w:r>
      <w:r w:rsidR="007972C1">
        <w:rPr>
          <w:spacing w:val="-13"/>
          <w:lang w:val="en-US"/>
        </w:rPr>
        <w:t xml:space="preserve">4,5 </w:t>
      </w:r>
      <w:r>
        <w:rPr>
          <w:spacing w:val="-5"/>
        </w:rPr>
        <w:t>кН</w:t>
      </w:r>
    </w:p>
    <w:p w:rsidR="002177C5" w:rsidRDefault="002177C5" w:rsidP="002177C5">
      <w:pPr>
        <w:spacing w:line="258" w:lineRule="exact"/>
        <w:sectPr w:rsidR="002177C5">
          <w:type w:val="continuous"/>
          <w:pgSz w:w="11910" w:h="16840"/>
          <w:pgMar w:top="760" w:right="780" w:bottom="280" w:left="1200" w:header="0" w:footer="777" w:gutter="0"/>
          <w:cols w:num="3" w:space="720" w:equalWidth="0">
            <w:col w:w="1942" w:space="40"/>
            <w:col w:w="918" w:space="39"/>
            <w:col w:w="6991"/>
          </w:cols>
        </w:sectPr>
      </w:pPr>
    </w:p>
    <w:p w:rsidR="002177C5" w:rsidRDefault="002177C5" w:rsidP="002177C5">
      <w:pPr>
        <w:tabs>
          <w:tab w:val="left" w:pos="1414"/>
          <w:tab w:val="left" w:pos="1925"/>
        </w:tabs>
        <w:spacing w:line="176" w:lineRule="exact"/>
        <w:ind w:left="955"/>
        <w:rPr>
          <w:sz w:val="16"/>
        </w:rPr>
      </w:pPr>
      <w:r>
        <w:rPr>
          <w:spacing w:val="-10"/>
          <w:sz w:val="16"/>
        </w:rPr>
        <w:lastRenderedPageBreak/>
        <w:t>y</w:t>
      </w:r>
      <w:r>
        <w:rPr>
          <w:sz w:val="16"/>
        </w:rPr>
        <w:tab/>
      </w:r>
      <w:r>
        <w:rPr>
          <w:spacing w:val="-10"/>
          <w:sz w:val="16"/>
        </w:rPr>
        <w:t>0</w:t>
      </w:r>
      <w:r>
        <w:rPr>
          <w:sz w:val="16"/>
        </w:rPr>
        <w:tab/>
      </w:r>
      <w:r>
        <w:rPr>
          <w:spacing w:val="-10"/>
          <w:sz w:val="16"/>
        </w:rPr>
        <w:t>dc</w:t>
      </w:r>
    </w:p>
    <w:p w:rsidR="002177C5" w:rsidRDefault="002177C5" w:rsidP="002177C5">
      <w:pPr>
        <w:spacing w:before="9"/>
        <w:rPr>
          <w:sz w:val="2"/>
        </w:rPr>
      </w:pPr>
      <w:r>
        <w:br w:type="column"/>
      </w:r>
    </w:p>
    <w:p w:rsidR="002177C5" w:rsidRDefault="002177C5" w:rsidP="002177C5">
      <w:pPr>
        <w:pStyle w:val="a3"/>
        <w:spacing w:line="20" w:lineRule="exact"/>
        <w:ind w:left="529" w:right="-58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209550" cy="6350"/>
                <wp:effectExtent l="7620" t="7620" r="11430" b="5080"/>
                <wp:docPr id="7" name="Группа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" cy="6350"/>
                          <a:chOff x="0" y="0"/>
                          <a:chExt cx="330" cy="10"/>
                        </a:xfrm>
                      </wpg:grpSpPr>
                      <wps:wsp>
                        <wps:cNvPr id="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30" cy="0"/>
                          </a:xfrm>
                          <a:prstGeom prst="line">
                            <a:avLst/>
                          </a:prstGeom>
                          <a:noFill/>
                          <a:ln w="62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0831B7" id="Группа 7" o:spid="_x0000_s1026" style="width:16.5pt;height:.5pt;mso-position-horizontal-relative:char;mso-position-vertical-relative:line" coordsize="33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">
                <v:line id="Line 5" o:spid="_x0000_s1027" style="position:absolute;visibility:visible;mso-wrap-style:square" from="0,5" to="33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ynCcAAAADaAAAADwAAAGRycy9kb3ducmV2LnhtbERPS2vCQBC+F/wPyxR6KXXTKlKiq8RC&#10;QQkefIDXITsmodnZsLvV+O+dQ6HHj++9WA2uU1cKsfVs4H2cgSKuvG25NnA6fr99gooJ2WLnmQzc&#10;KcJqOXpaYG79jfd0PaRaSQjHHA00KfW51rFqyGEc+55YuIsPDpPAUGsb8CbhrtMfWTbTDluWhgZ7&#10;+mqo+jn8OgOTuN3HovTr17Kc7sKmOF+CzDMvz0MxB5VoSP/iP/fGGpCtckVugF4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ncpwnAAAAA2gAAAA8AAAAAAAAAAAAAAAAA&#10;oQIAAGRycy9kb3ducmV2LnhtbFBLBQYAAAAABAAEAPkAAACOAwAAAAA=&#10;" strokeweight=".17261mm"/>
                <w10:anchorlock/>
              </v:group>
            </w:pict>
          </mc:Fallback>
        </mc:AlternateContent>
      </w:r>
    </w:p>
    <w:p w:rsidR="002177C5" w:rsidRDefault="002177C5" w:rsidP="002177C5">
      <w:pPr>
        <w:spacing w:before="4"/>
        <w:ind w:left="318"/>
        <w:rPr>
          <w:sz w:val="16"/>
        </w:rPr>
      </w:pPr>
      <w:r>
        <w:rPr>
          <w:w w:val="110"/>
          <w:vertAlign w:val="superscript"/>
        </w:rPr>
        <w:t>0</w:t>
      </w:r>
      <w:r>
        <w:rPr>
          <w:spacing w:val="64"/>
          <w:w w:val="150"/>
        </w:rPr>
        <w:t xml:space="preserve"> </w:t>
      </w:r>
      <w:r>
        <w:rPr>
          <w:i/>
          <w:spacing w:val="-5"/>
          <w:w w:val="110"/>
          <w:position w:val="5"/>
        </w:rPr>
        <w:t>d</w:t>
      </w:r>
      <w:r>
        <w:rPr>
          <w:spacing w:val="-5"/>
          <w:w w:val="110"/>
          <w:sz w:val="16"/>
        </w:rPr>
        <w:t>dc</w:t>
      </w:r>
    </w:p>
    <w:p w:rsidR="002177C5" w:rsidRDefault="002177C5" w:rsidP="002177C5">
      <w:pPr>
        <w:spacing w:before="9"/>
        <w:rPr>
          <w:sz w:val="2"/>
        </w:rPr>
      </w:pPr>
      <w:r>
        <w:br w:type="column"/>
      </w:r>
    </w:p>
    <w:p w:rsidR="002177C5" w:rsidRDefault="002177C5" w:rsidP="002177C5">
      <w:pPr>
        <w:pStyle w:val="a3"/>
        <w:spacing w:line="20" w:lineRule="exact"/>
        <w:ind w:left="938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316865" cy="6350"/>
                <wp:effectExtent l="7620" t="7620" r="8890" b="5080"/>
                <wp:docPr id="5" name="Групп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865" cy="6350"/>
                          <a:chOff x="0" y="0"/>
                          <a:chExt cx="499" cy="10"/>
                        </a:xfrm>
                      </wpg:grpSpPr>
                      <wps:wsp>
                        <wps:cNvPr id="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499" cy="0"/>
                          </a:xfrm>
                          <a:prstGeom prst="line">
                            <a:avLst/>
                          </a:prstGeom>
                          <a:noFill/>
                          <a:ln w="62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51DF2" id="Группа 5" o:spid="_x0000_s1026" style="width:24.95pt;height:.5pt;mso-position-horizontal-relative:char;mso-position-vertical-relative:line" coordsize="4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">
                <v:line id="Line 3" o:spid="_x0000_s1027" style="position:absolute;visibility:visible;mso-wrap-style:square" from="0,5" to="499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+W4L8AAADaAAAADwAAAGRycy9kb3ducmV2LnhtbERPy4rCMBTdD/gP4QpuBk11BpFqlCoI&#10;SpmFD3B7aa5tsbkpSdT692ZgYJaH816sOtOIBzlfW1YwHiUgiAuray4VnE/b4QyED8gaG8uk4EUe&#10;VsvexwJTbZ98oMcxlCKGsE9RQRVCm0rpi4oM+pFtiSN3tc5giNCVUjt8xnDTyEmSTKXBmmNDhS1t&#10;Kipux7tR8OX3B5/ldv2Z598/bpddri7OU4N+l81BBOrCv/jPvdMKpvB7Jd4AuX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9w+W4L8AAADaAAAADwAAAAAAAAAAAAAAAACh&#10;AgAAZHJzL2Rvd25yZXYueG1sUEsFBgAAAAAEAAQA+QAAAI0DAAAAAA==&#10;" strokeweight=".17261mm"/>
                <w10:anchorlock/>
              </v:group>
            </w:pict>
          </mc:Fallback>
        </mc:AlternateContent>
      </w:r>
    </w:p>
    <w:p w:rsidR="002177C5" w:rsidRPr="002177C5" w:rsidRDefault="002177C5" w:rsidP="002177C5">
      <w:pPr>
        <w:pStyle w:val="a3"/>
        <w:ind w:left="955"/>
        <w:rPr>
          <w:lang w:val="ru-RU"/>
        </w:rPr>
      </w:pPr>
      <w:r w:rsidRPr="002177C5">
        <w:rPr>
          <w:lang w:val="ru-RU"/>
        </w:rPr>
        <w:t>0,4</w:t>
      </w:r>
    </w:p>
    <w:p w:rsidR="002177C5" w:rsidRDefault="002177C5" w:rsidP="002177C5">
      <w:pPr>
        <w:sectPr w:rsidR="002177C5">
          <w:type w:val="continuous"/>
          <w:pgSz w:w="11910" w:h="16840"/>
          <w:pgMar w:top="760" w:right="780" w:bottom="280" w:left="1200" w:header="0" w:footer="777" w:gutter="0"/>
          <w:cols w:num="3" w:space="720" w:equalWidth="0">
            <w:col w:w="2070" w:space="40"/>
            <w:col w:w="855" w:space="1046"/>
            <w:col w:w="5919"/>
          </w:cols>
        </w:sectPr>
      </w:pPr>
    </w:p>
    <w:p w:rsidR="002177C5" w:rsidRDefault="002177C5" w:rsidP="002177C5">
      <w:pPr>
        <w:spacing w:before="97"/>
        <w:ind w:left="785"/>
        <w:jc w:val="both"/>
      </w:pPr>
      <w:r w:rsidRPr="00FB39BF">
        <w:rPr>
          <w:b/>
          <w:highlight w:val="yellow"/>
        </w:rPr>
        <w:t>В2.10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Этап</w:t>
      </w:r>
      <w:r>
        <w:rPr>
          <w:spacing w:val="-4"/>
        </w:rPr>
        <w:t xml:space="preserve"> </w:t>
      </w:r>
      <w:r>
        <w:rPr>
          <w:spacing w:val="-5"/>
        </w:rPr>
        <w:t>9.</w:t>
      </w:r>
    </w:p>
    <w:p w:rsidR="002177C5" w:rsidRDefault="002177C5" w:rsidP="002177C5">
      <w:pPr>
        <w:pStyle w:val="a3"/>
        <w:spacing w:before="36" w:line="276" w:lineRule="auto"/>
        <w:ind w:left="218" w:right="349" w:firstLine="566"/>
        <w:jc w:val="both"/>
      </w:pPr>
      <w:r>
        <w:rPr>
          <w:position w:val="2"/>
        </w:rPr>
        <w:t>Начальную горизонтальную упругую жесткость (</w:t>
      </w:r>
      <w:r>
        <w:rPr>
          <w:i/>
          <w:position w:val="2"/>
        </w:rPr>
        <w:t>k</w:t>
      </w:r>
      <w:r>
        <w:rPr>
          <w:sz w:val="14"/>
        </w:rPr>
        <w:t>1</w:t>
      </w:r>
      <w:r>
        <w:rPr>
          <w:position w:val="2"/>
        </w:rPr>
        <w:t xml:space="preserve">) сейсмоизолирующей эластомерной </w:t>
      </w:r>
      <w:r>
        <w:t>опоры с высокой способностью к диссипации энергии при монотонно возрастающей нагрузке можно вычислить следующим образом:</w:t>
      </w:r>
    </w:p>
    <w:bookmarkStart w:id="7" w:name="_Hlk187145726"/>
    <w:p w:rsidR="008E12F3" w:rsidRDefault="0091062D" w:rsidP="008E12F3">
      <w:pPr>
        <w:pStyle w:val="a3"/>
        <w:spacing w:before="36" w:line="276" w:lineRule="auto"/>
        <w:ind w:left="218" w:right="349" w:firstLine="566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uk-UA"/>
                </w:rPr>
                <m:t>k</m:t>
              </m:r>
            </m:e>
            <m:sub>
              <m:r>
                <w:rPr>
                  <w:rFonts w:ascii="Cambria Math"/>
                  <w:sz w:val="24"/>
                  <w:szCs w:val="24"/>
                  <w:lang w:val="uk-UA"/>
                </w:rPr>
                <m:t>1</m:t>
              </m:r>
            </m:sub>
          </m:sSub>
          <m:r>
            <w:rPr>
              <w:rFonts w:ascii="Cambria Math"/>
              <w:sz w:val="24"/>
              <w:szCs w:val="24"/>
              <w:lang w:val="uk-U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uk-UA"/>
                </w:rPr>
                <m:t>F</m:t>
              </m:r>
            </m:e>
            <m:sub>
              <m:r>
                <w:rPr>
                  <w:rFonts w:ascii="Cambria Math"/>
                  <w:sz w:val="24"/>
                  <w:szCs w:val="24"/>
                  <w:lang w:val="uk-UA"/>
                </w:rPr>
                <m:t>y</m:t>
              </m:r>
            </m:sub>
          </m:sSub>
          <m:r>
            <w:rPr>
              <w:rFonts w:ascii="Cambria Math"/>
              <w:sz w:val="24"/>
              <w:szCs w:val="24"/>
              <w:lang w:val="uk-UA"/>
            </w:rPr>
            <m:t>/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uk-UA"/>
                </w:rPr>
                <m:t>d</m:t>
              </m:r>
            </m:e>
            <m:sub>
              <m:r>
                <w:rPr>
                  <w:rFonts w:ascii="Cambria Math"/>
                  <w:sz w:val="24"/>
                  <w:szCs w:val="24"/>
                  <w:lang w:val="uk-UA"/>
                </w:rPr>
                <m:t>y</m:t>
              </m:r>
            </m:sub>
          </m:sSub>
          <m:r>
            <w:rPr>
              <w:rFonts w:ascii="Cambria Math"/>
              <w:sz w:val="24"/>
              <w:szCs w:val="24"/>
              <w:lang w:val="uk-UA"/>
            </w:rPr>
            <m:t>=84,5/0,025=3380</m:t>
          </m:r>
          <m:r>
            <m:rPr>
              <m:nor/>
            </m:rPr>
            <w:rPr>
              <w:rFonts w:ascii="Cambria Math"/>
              <w:sz w:val="24"/>
              <w:szCs w:val="24"/>
              <w:lang w:val="uk-UA"/>
            </w:rPr>
            <m:t xml:space="preserve"> </m:t>
          </m:r>
          <m:r>
            <m:rPr>
              <m:nor/>
            </m:rPr>
            <w:rPr>
              <w:rFonts w:ascii="Cambria Math"/>
              <w:sz w:val="24"/>
              <w:szCs w:val="24"/>
              <w:lang w:val="uk-UA"/>
            </w:rPr>
            <m:t>к</m:t>
          </m:r>
          <m:r>
            <m:rPr>
              <m:sty m:val="p"/>
            </m:rPr>
            <w:rPr>
              <w:rFonts w:ascii="Cambria Math"/>
              <w:sz w:val="24"/>
              <w:szCs w:val="24"/>
              <w:lang w:val="uk-UA"/>
            </w:rPr>
            <m:t>Н</m:t>
          </m:r>
          <m:r>
            <m:rPr>
              <m:sty m:val="p"/>
            </m:rPr>
            <w:rPr>
              <w:rFonts w:ascii="Cambria Math"/>
              <w:sz w:val="24"/>
              <w:szCs w:val="24"/>
              <w:lang w:val="uk-UA"/>
            </w:rPr>
            <m:t>/</m:t>
          </m:r>
          <m:r>
            <m:rPr>
              <m:sty m:val="p"/>
            </m:rPr>
            <w:rPr>
              <w:rFonts w:ascii="Cambria Math"/>
              <w:sz w:val="24"/>
              <w:szCs w:val="24"/>
              <w:lang w:val="uk-UA"/>
            </w:rPr>
            <m:t>м</m:t>
          </m:r>
        </m:oMath>
      </m:oMathPara>
      <w:bookmarkEnd w:id="7"/>
    </w:p>
    <w:p w:rsidR="00BE1339" w:rsidRDefault="002177C5" w:rsidP="00BE1339">
      <w:pPr>
        <w:spacing w:before="70"/>
        <w:ind w:left="821"/>
        <w:jc w:val="both"/>
        <w:rPr>
          <w:position w:val="2"/>
        </w:rPr>
      </w:pPr>
      <w:r>
        <w:rPr>
          <w:i/>
          <w:w w:val="110"/>
          <w:sz w:val="21"/>
        </w:rPr>
        <w:t>k</w:t>
      </w:r>
      <w:r>
        <w:rPr>
          <w:w w:val="110"/>
          <w:position w:val="-4"/>
          <w:sz w:val="15"/>
        </w:rPr>
        <w:t xml:space="preserve">1 </w:t>
      </w:r>
      <w:r>
        <w:rPr>
          <w:rFonts w:ascii="Symbol" w:hAnsi="Symbol"/>
          <w:w w:val="110"/>
          <w:sz w:val="21"/>
        </w:rPr>
        <w:t></w:t>
      </w:r>
      <w:r>
        <w:rPr>
          <w:spacing w:val="-14"/>
          <w:w w:val="110"/>
          <w:sz w:val="21"/>
        </w:rPr>
        <w:t xml:space="preserve"> </w:t>
      </w:r>
      <w:r>
        <w:rPr>
          <w:i/>
          <w:w w:val="110"/>
          <w:sz w:val="21"/>
        </w:rPr>
        <w:t>F</w:t>
      </w:r>
      <w:r>
        <w:rPr>
          <w:i/>
          <w:w w:val="110"/>
          <w:position w:val="-4"/>
          <w:sz w:val="15"/>
        </w:rPr>
        <w:t>y</w:t>
      </w:r>
      <w:r>
        <w:rPr>
          <w:i/>
          <w:spacing w:val="5"/>
          <w:w w:val="110"/>
          <w:position w:val="-4"/>
          <w:sz w:val="15"/>
        </w:rPr>
        <w:t xml:space="preserve"> </w:t>
      </w:r>
      <w:r>
        <w:rPr>
          <w:w w:val="110"/>
          <w:sz w:val="21"/>
        </w:rPr>
        <w:t>/</w:t>
      </w:r>
      <w:r>
        <w:rPr>
          <w:spacing w:val="-28"/>
          <w:w w:val="110"/>
          <w:sz w:val="21"/>
        </w:rPr>
        <w:t xml:space="preserve"> </w:t>
      </w:r>
      <w:r>
        <w:rPr>
          <w:i/>
          <w:w w:val="110"/>
          <w:sz w:val="21"/>
        </w:rPr>
        <w:t>d</w:t>
      </w:r>
      <w:r>
        <w:rPr>
          <w:i/>
          <w:spacing w:val="-24"/>
          <w:w w:val="110"/>
          <w:sz w:val="21"/>
        </w:rPr>
        <w:t xml:space="preserve"> </w:t>
      </w:r>
      <w:r>
        <w:rPr>
          <w:i/>
          <w:w w:val="110"/>
          <w:position w:val="-4"/>
          <w:sz w:val="15"/>
        </w:rPr>
        <w:t>y</w:t>
      </w:r>
      <w:r>
        <w:rPr>
          <w:i/>
          <w:spacing w:val="32"/>
          <w:w w:val="110"/>
          <w:position w:val="-4"/>
          <w:sz w:val="15"/>
        </w:rPr>
        <w:t xml:space="preserve"> </w:t>
      </w:r>
      <w:r>
        <w:rPr>
          <w:rFonts w:ascii="Symbol" w:hAnsi="Symbol"/>
          <w:w w:val="110"/>
          <w:sz w:val="21"/>
        </w:rPr>
        <w:t></w:t>
      </w:r>
      <w:r>
        <w:rPr>
          <w:spacing w:val="-14"/>
          <w:w w:val="110"/>
          <w:sz w:val="21"/>
        </w:rPr>
        <w:t xml:space="preserve"> </w:t>
      </w:r>
      <w:r w:rsidR="00AC71D9" w:rsidRPr="008C39E5">
        <w:rPr>
          <w:spacing w:val="-14"/>
          <w:w w:val="110"/>
          <w:sz w:val="21"/>
        </w:rPr>
        <w:t>8</w:t>
      </w:r>
      <w:r w:rsidR="007972C1" w:rsidRPr="008C39E5">
        <w:rPr>
          <w:spacing w:val="-14"/>
          <w:w w:val="110"/>
          <w:sz w:val="21"/>
        </w:rPr>
        <w:t>4,5</w:t>
      </w:r>
      <w:r>
        <w:rPr>
          <w:w w:val="110"/>
          <w:sz w:val="21"/>
        </w:rPr>
        <w:t>/</w:t>
      </w:r>
      <w:r>
        <w:rPr>
          <w:spacing w:val="-31"/>
          <w:w w:val="110"/>
          <w:sz w:val="21"/>
        </w:rPr>
        <w:t xml:space="preserve"> </w:t>
      </w:r>
      <w:r>
        <w:rPr>
          <w:w w:val="110"/>
          <w:sz w:val="21"/>
        </w:rPr>
        <w:t>0,025</w:t>
      </w:r>
      <w:r>
        <w:rPr>
          <w:spacing w:val="-15"/>
          <w:w w:val="110"/>
          <w:sz w:val="21"/>
        </w:rPr>
        <w:t xml:space="preserve"> </w:t>
      </w:r>
      <w:r>
        <w:rPr>
          <w:rFonts w:ascii="Symbol" w:hAnsi="Symbol"/>
          <w:w w:val="110"/>
          <w:sz w:val="21"/>
        </w:rPr>
        <w:t></w:t>
      </w:r>
      <w:r>
        <w:rPr>
          <w:spacing w:val="-14"/>
          <w:w w:val="110"/>
          <w:sz w:val="21"/>
        </w:rPr>
        <w:t xml:space="preserve"> </w:t>
      </w:r>
      <w:r w:rsidR="00AC71D9" w:rsidRPr="008C39E5">
        <w:rPr>
          <w:spacing w:val="-14"/>
          <w:w w:val="110"/>
          <w:sz w:val="21"/>
        </w:rPr>
        <w:t>3</w:t>
      </w:r>
      <w:r w:rsidR="009F287E" w:rsidRPr="008C39E5">
        <w:rPr>
          <w:spacing w:val="-14"/>
          <w:w w:val="110"/>
          <w:sz w:val="21"/>
        </w:rPr>
        <w:t>380</w:t>
      </w:r>
      <w:r>
        <w:rPr>
          <w:spacing w:val="-15"/>
          <w:w w:val="110"/>
          <w:sz w:val="21"/>
        </w:rPr>
        <w:t xml:space="preserve"> </w:t>
      </w:r>
      <w:r>
        <w:rPr>
          <w:spacing w:val="-4"/>
          <w:w w:val="110"/>
          <w:sz w:val="21"/>
        </w:rPr>
        <w:t>кН/м</w:t>
      </w: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BE1339" w:rsidRDefault="00BE1339" w:rsidP="002177C5">
      <w:pPr>
        <w:pStyle w:val="a3"/>
        <w:spacing w:before="153" w:line="276" w:lineRule="auto"/>
        <w:ind w:left="218" w:right="349" w:firstLine="566"/>
        <w:jc w:val="both"/>
        <w:rPr>
          <w:position w:val="2"/>
        </w:rPr>
      </w:pPr>
    </w:p>
    <w:p w:rsidR="002177C5" w:rsidRDefault="00BE1339" w:rsidP="002177C5">
      <w:pPr>
        <w:pStyle w:val="a3"/>
        <w:spacing w:before="153" w:line="276" w:lineRule="auto"/>
        <w:ind w:left="218" w:right="349" w:firstLine="566"/>
        <w:jc w:val="both"/>
      </w:pPr>
      <w:r>
        <w:rPr>
          <w:position w:val="2"/>
          <w:lang w:val="ru-RU"/>
        </w:rPr>
        <w:t>Г</w:t>
      </w:r>
      <w:r w:rsidR="002177C5">
        <w:rPr>
          <w:position w:val="2"/>
        </w:rPr>
        <w:t>оризонтальную жесткость (</w:t>
      </w:r>
      <w:r w:rsidR="002177C5">
        <w:rPr>
          <w:i/>
          <w:position w:val="2"/>
        </w:rPr>
        <w:t>k</w:t>
      </w:r>
      <w:r w:rsidR="002177C5">
        <w:rPr>
          <w:sz w:val="14"/>
        </w:rPr>
        <w:t>2</w:t>
      </w:r>
      <w:r w:rsidR="002177C5">
        <w:rPr>
          <w:position w:val="2"/>
        </w:rPr>
        <w:t xml:space="preserve">) сейсмоизолирующей эластомерной опоры с высокой </w:t>
      </w:r>
      <w:r w:rsidR="002177C5">
        <w:t xml:space="preserve">способностью к диссипации энергии за пределом текучести можно вычислить следующим </w:t>
      </w:r>
      <w:r w:rsidR="002177C5">
        <w:rPr>
          <w:spacing w:val="-2"/>
        </w:rPr>
        <w:t>образом:</w:t>
      </w:r>
    </w:p>
    <w:p w:rsidR="002177C5" w:rsidRDefault="002177C5" w:rsidP="00BE1339">
      <w:pPr>
        <w:spacing w:before="75" w:line="144" w:lineRule="auto"/>
        <w:ind w:left="822"/>
        <w:rPr>
          <w:sz w:val="24"/>
        </w:rPr>
        <w:sectPr w:rsidR="002177C5">
          <w:type w:val="continuous"/>
          <w:pgSz w:w="11910" w:h="16840"/>
          <w:pgMar w:top="760" w:right="780" w:bottom="280" w:left="1200" w:header="0" w:footer="777" w:gutter="0"/>
          <w:cols w:space="720"/>
        </w:sect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1590675</wp:posOffset>
                </wp:positionH>
                <wp:positionV relativeFrom="paragraph">
                  <wp:posOffset>247650</wp:posOffset>
                </wp:positionV>
                <wp:extent cx="521335" cy="0"/>
                <wp:effectExtent l="9525" t="12065" r="12065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335" cy="0"/>
                        </a:xfrm>
                        <a:prstGeom prst="line">
                          <a:avLst/>
                        </a:prstGeom>
                        <a:noFill/>
                        <a:ln w="172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C86FD0" id="Прямая соединительная линия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5.25pt,19.5pt" to="166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" strokeweight=".04783mm">
                <w10:wrap anchorx="pag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2273935</wp:posOffset>
                </wp:positionH>
                <wp:positionV relativeFrom="paragraph">
                  <wp:posOffset>247650</wp:posOffset>
                </wp:positionV>
                <wp:extent cx="732155" cy="0"/>
                <wp:effectExtent l="6985" t="12065" r="13335" b="6985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2155" cy="0"/>
                        </a:xfrm>
                        <a:prstGeom prst="line">
                          <a:avLst/>
                        </a:prstGeom>
                        <a:noFill/>
                        <a:ln w="172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44180C" id="Прямая соединительная линия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9.05pt,19.5pt" to="236.7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" strokeweight=".04783mm">
                <w10:wrap anchorx="pag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1360805</wp:posOffset>
                </wp:positionH>
                <wp:positionV relativeFrom="paragraph">
                  <wp:posOffset>228600</wp:posOffset>
                </wp:positionV>
                <wp:extent cx="53340" cy="113030"/>
                <wp:effectExtent l="0" t="254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13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7C5" w:rsidRDefault="002177C5" w:rsidP="002177C5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2" o:spid="_x0000_s1028" type="#_x0000_t202" style="position:absolute;left:0;text-align:left;margin-left:107.15pt;margin-top:18pt;width:4.2pt;height:8.9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" filled="f" stroked="f">
                <v:textbox inset="0,0,0,0">
                  <w:txbxContent>
                    <w:p w:rsidR="002177C5" w:rsidRDefault="002177C5" w:rsidP="002177C5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05"/>
          <w:position w:val="-14"/>
          <w:sz w:val="24"/>
        </w:rPr>
        <w:t>k</w:t>
      </w:r>
      <w:r>
        <w:rPr>
          <w:i/>
          <w:spacing w:val="48"/>
          <w:w w:val="105"/>
          <w:position w:val="-14"/>
          <w:sz w:val="24"/>
        </w:rPr>
        <w:t xml:space="preserve"> </w:t>
      </w:r>
      <w:r>
        <w:rPr>
          <w:rFonts w:ascii="Symbol" w:hAnsi="Symbol"/>
          <w:w w:val="105"/>
          <w:position w:val="-14"/>
          <w:sz w:val="24"/>
        </w:rPr>
        <w:t></w:t>
      </w:r>
      <w:r>
        <w:rPr>
          <w:w w:val="105"/>
          <w:position w:val="-14"/>
          <w:sz w:val="24"/>
        </w:rPr>
        <w:t xml:space="preserve"> </w:t>
      </w:r>
      <w:r>
        <w:rPr>
          <w:i/>
          <w:w w:val="105"/>
          <w:position w:val="1"/>
          <w:sz w:val="24"/>
        </w:rPr>
        <w:t>F</w:t>
      </w:r>
      <w:r>
        <w:rPr>
          <w:i/>
          <w:w w:val="105"/>
          <w:position w:val="-4"/>
          <w:sz w:val="16"/>
        </w:rPr>
        <w:t>dc</w:t>
      </w:r>
      <w:r>
        <w:rPr>
          <w:i/>
          <w:spacing w:val="19"/>
          <w:w w:val="105"/>
          <w:position w:val="-4"/>
          <w:sz w:val="16"/>
        </w:rPr>
        <w:t xml:space="preserve"> </w:t>
      </w:r>
      <w:r>
        <w:rPr>
          <w:rFonts w:ascii="Symbol" w:hAnsi="Symbol"/>
          <w:w w:val="105"/>
          <w:position w:val="1"/>
          <w:sz w:val="24"/>
        </w:rPr>
        <w:t></w:t>
      </w:r>
      <w:r>
        <w:rPr>
          <w:spacing w:val="-18"/>
          <w:w w:val="105"/>
          <w:position w:val="1"/>
          <w:sz w:val="24"/>
        </w:rPr>
        <w:t xml:space="preserve"> </w:t>
      </w:r>
      <w:r>
        <w:rPr>
          <w:i/>
          <w:w w:val="105"/>
          <w:position w:val="1"/>
          <w:sz w:val="24"/>
        </w:rPr>
        <w:t>F</w:t>
      </w:r>
      <w:r>
        <w:rPr>
          <w:w w:val="105"/>
          <w:position w:val="-4"/>
          <w:sz w:val="16"/>
        </w:rPr>
        <w:t>0</w:t>
      </w:r>
      <w:r>
        <w:rPr>
          <w:spacing w:val="41"/>
          <w:w w:val="105"/>
          <w:position w:val="-4"/>
          <w:sz w:val="16"/>
        </w:rPr>
        <w:t xml:space="preserve"> </w:t>
      </w:r>
      <w:r>
        <w:rPr>
          <w:rFonts w:ascii="Symbol" w:hAnsi="Symbol"/>
          <w:w w:val="105"/>
          <w:position w:val="-14"/>
          <w:sz w:val="24"/>
        </w:rPr>
        <w:t></w:t>
      </w:r>
      <w:r>
        <w:rPr>
          <w:spacing w:val="-19"/>
          <w:w w:val="105"/>
          <w:position w:val="-14"/>
          <w:sz w:val="24"/>
        </w:rPr>
        <w:t xml:space="preserve"> </w:t>
      </w:r>
      <w:r w:rsidR="009F287E" w:rsidRPr="00CA6CF0">
        <w:rPr>
          <w:w w:val="105"/>
          <w:sz w:val="24"/>
        </w:rPr>
        <w:t>283,6</w:t>
      </w:r>
      <w:r>
        <w:rPr>
          <w:spacing w:val="-33"/>
          <w:w w:val="105"/>
          <w:sz w:val="24"/>
        </w:rPr>
        <w:t xml:space="preserve"> </w:t>
      </w:r>
      <w:r>
        <w:rPr>
          <w:rFonts w:ascii="Symbol" w:hAnsi="Symbol"/>
          <w:w w:val="105"/>
          <w:sz w:val="24"/>
        </w:rPr>
        <w:t></w:t>
      </w:r>
      <w:r>
        <w:rPr>
          <w:spacing w:val="-26"/>
          <w:w w:val="105"/>
          <w:sz w:val="24"/>
        </w:rPr>
        <w:t xml:space="preserve"> </w:t>
      </w:r>
      <w:r w:rsidR="009F287E" w:rsidRPr="00CA6CF0">
        <w:rPr>
          <w:spacing w:val="-26"/>
          <w:w w:val="105"/>
          <w:sz w:val="24"/>
        </w:rPr>
        <w:t>71,2</w:t>
      </w:r>
      <w:r>
        <w:rPr>
          <w:rFonts w:ascii="Symbol" w:hAnsi="Symbol"/>
          <w:w w:val="105"/>
          <w:position w:val="-14"/>
          <w:sz w:val="24"/>
        </w:rPr>
        <w:t></w:t>
      </w:r>
      <w:r>
        <w:rPr>
          <w:spacing w:val="-16"/>
          <w:w w:val="105"/>
          <w:position w:val="-14"/>
          <w:sz w:val="24"/>
        </w:rPr>
        <w:t xml:space="preserve"> </w:t>
      </w:r>
      <w:r w:rsidRPr="002177C5">
        <w:rPr>
          <w:spacing w:val="-16"/>
          <w:w w:val="105"/>
          <w:position w:val="-14"/>
          <w:sz w:val="24"/>
        </w:rPr>
        <w:t>53</w:t>
      </w:r>
      <w:r w:rsidR="009F287E" w:rsidRPr="00CA6CF0">
        <w:rPr>
          <w:spacing w:val="-16"/>
          <w:w w:val="105"/>
          <w:position w:val="-14"/>
          <w:sz w:val="24"/>
        </w:rPr>
        <w:t>1</w:t>
      </w:r>
      <w:r>
        <w:rPr>
          <w:spacing w:val="-34"/>
          <w:w w:val="105"/>
          <w:position w:val="-14"/>
          <w:sz w:val="24"/>
        </w:rPr>
        <w:t xml:space="preserve"> </w:t>
      </w:r>
      <w:r>
        <w:rPr>
          <w:spacing w:val="-4"/>
          <w:w w:val="105"/>
          <w:position w:val="-14"/>
          <w:sz w:val="24"/>
        </w:rPr>
        <w:t>кН/м</w:t>
      </w:r>
    </w:p>
    <w:p w:rsidR="002177C5" w:rsidRDefault="002177C5" w:rsidP="002177C5">
      <w:pPr>
        <w:spacing w:line="310" w:lineRule="exact"/>
        <w:jc w:val="right"/>
        <w:rPr>
          <w:i/>
          <w:sz w:val="16"/>
        </w:rPr>
      </w:pPr>
      <w:r>
        <w:rPr>
          <w:i/>
          <w:spacing w:val="-5"/>
          <w:w w:val="105"/>
          <w:position w:val="6"/>
          <w:sz w:val="24"/>
        </w:rPr>
        <w:t>d</w:t>
      </w:r>
      <w:r>
        <w:rPr>
          <w:i/>
          <w:spacing w:val="-5"/>
          <w:w w:val="105"/>
          <w:sz w:val="16"/>
        </w:rPr>
        <w:t>dc</w:t>
      </w:r>
    </w:p>
    <w:p w:rsidR="002177C5" w:rsidRPr="00832970" w:rsidRDefault="002177C5" w:rsidP="002177C5">
      <w:pPr>
        <w:spacing w:line="267" w:lineRule="exact"/>
        <w:ind w:left="815"/>
        <w:rPr>
          <w:sz w:val="24"/>
          <w:lang w:val="ru-RU"/>
        </w:rPr>
      </w:pPr>
      <w:r>
        <w:br w:type="column"/>
      </w:r>
      <w:r>
        <w:rPr>
          <w:spacing w:val="-4"/>
          <w:w w:val="105"/>
          <w:sz w:val="24"/>
        </w:rPr>
        <w:t>0,</w:t>
      </w:r>
      <w:r w:rsidRPr="00832970">
        <w:rPr>
          <w:spacing w:val="-4"/>
          <w:w w:val="105"/>
          <w:sz w:val="24"/>
          <w:lang w:val="ru-RU"/>
        </w:rPr>
        <w:t>4</w:t>
      </w:r>
    </w:p>
    <w:p w:rsidR="002177C5" w:rsidRDefault="002177C5" w:rsidP="002177C5">
      <w:pPr>
        <w:spacing w:line="267" w:lineRule="exact"/>
        <w:rPr>
          <w:sz w:val="24"/>
        </w:rPr>
        <w:sectPr w:rsidR="002177C5">
          <w:type w:val="continuous"/>
          <w:pgSz w:w="11910" w:h="16840"/>
          <w:pgMar w:top="760" w:right="780" w:bottom="280" w:left="1200" w:header="0" w:footer="777" w:gutter="0"/>
          <w:cols w:num="2" w:space="720" w:equalWidth="0">
            <w:col w:w="1836" w:space="40"/>
            <w:col w:w="8054"/>
          </w:cols>
        </w:sectPr>
      </w:pPr>
    </w:p>
    <w:p w:rsidR="002177C5" w:rsidRDefault="002177C5" w:rsidP="002177C5">
      <w:pPr>
        <w:pStyle w:val="a3"/>
        <w:spacing w:after="4" w:line="276" w:lineRule="auto"/>
        <w:ind w:left="218" w:right="349" w:firstLine="566"/>
        <w:jc w:val="both"/>
        <w:rPr>
          <w:highlight w:val="yellow"/>
        </w:rPr>
      </w:pPr>
      <w:r w:rsidRPr="00C95FD4">
        <w:rPr>
          <w:b/>
          <w:highlight w:val="yellow"/>
        </w:rPr>
        <w:lastRenderedPageBreak/>
        <w:t>В2.11.</w:t>
      </w:r>
      <w:r>
        <w:rPr>
          <w:b/>
        </w:rPr>
        <w:t xml:space="preserve"> </w:t>
      </w:r>
      <w:r>
        <w:t xml:space="preserve">Идеализированная зависимость нагрузка-перемещения </w:t>
      </w:r>
      <w:r>
        <w:rPr>
          <w:b/>
        </w:rPr>
        <w:t>(F-D)</w:t>
      </w:r>
      <w:r>
        <w:t xml:space="preserve">, характеризующая поведение сейсмоизолирующей эластомерной опоры с высокой способностью к диссипации энергии с принятыми вычисленными выше параметрами, показана на </w:t>
      </w:r>
      <w:r w:rsidRPr="00FB39BF">
        <w:rPr>
          <w:highlight w:val="yellow"/>
        </w:rPr>
        <w:t>Рисунке В.2.</w:t>
      </w:r>
    </w:p>
    <w:p w:rsidR="00CA6CF0" w:rsidRDefault="00CA6CF0" w:rsidP="002177C5">
      <w:pPr>
        <w:pStyle w:val="a3"/>
        <w:spacing w:after="4" w:line="276" w:lineRule="auto"/>
        <w:ind w:left="218" w:right="349" w:firstLine="566"/>
        <w:jc w:val="both"/>
        <w:rPr>
          <w:highlight w:val="yellow"/>
        </w:rPr>
      </w:pPr>
    </w:p>
    <w:p w:rsidR="00CA6CF0" w:rsidRPr="00FB39BF" w:rsidRDefault="00CA6CF0" w:rsidP="002177C5">
      <w:pPr>
        <w:pStyle w:val="a3"/>
        <w:spacing w:after="4" w:line="276" w:lineRule="auto"/>
        <w:ind w:left="218" w:right="349" w:firstLine="566"/>
        <w:jc w:val="both"/>
        <w:rPr>
          <w:highlight w:val="yellow"/>
        </w:rPr>
      </w:pPr>
    </w:p>
    <w:p w:rsidR="002177C5" w:rsidRPr="00CA6CF0" w:rsidRDefault="00CA6CF0" w:rsidP="00CA6CF0">
      <w:pPr>
        <w:pStyle w:val="a3"/>
        <w:rPr>
          <w:sz w:val="20"/>
        </w:rPr>
      </w:pPr>
      <w:bookmarkStart w:id="8" w:name="_Hlk187146401"/>
      <w:r>
        <w:rPr>
          <w:noProof/>
          <w:lang w:val="en-US"/>
        </w:rPr>
        <w:drawing>
          <wp:inline distT="0" distB="0" distL="0" distR="0" wp14:anchorId="2226A820" wp14:editId="0CC8B0BC">
            <wp:extent cx="6152515" cy="4017645"/>
            <wp:effectExtent l="0" t="0" r="635" b="190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bookmarkEnd w:id="8"/>
    <w:p w:rsidR="002177C5" w:rsidRDefault="002177C5" w:rsidP="002177C5">
      <w:pPr>
        <w:pStyle w:val="5"/>
        <w:spacing w:before="81" w:line="276" w:lineRule="auto"/>
        <w:ind w:left="792" w:right="928" w:firstLine="3"/>
      </w:pPr>
      <w:r w:rsidRPr="00D53C2E">
        <w:rPr>
          <w:highlight w:val="yellow"/>
        </w:rPr>
        <w:t>Рисунок В.2</w:t>
      </w:r>
      <w:r>
        <w:t xml:space="preserve"> – Идеализированная зависимость нагрузка-перемещения(F-D), характеризующая</w:t>
      </w:r>
      <w:r>
        <w:rPr>
          <w:spacing w:val="-5"/>
        </w:rPr>
        <w:t xml:space="preserve"> </w:t>
      </w:r>
      <w:r>
        <w:t>поведение</w:t>
      </w:r>
      <w:r>
        <w:rPr>
          <w:spacing w:val="-5"/>
        </w:rPr>
        <w:t xml:space="preserve"> </w:t>
      </w:r>
      <w:r>
        <w:t>сейсмоизолирующей</w:t>
      </w:r>
      <w:r>
        <w:rPr>
          <w:spacing w:val="-5"/>
        </w:rPr>
        <w:t xml:space="preserve"> </w:t>
      </w:r>
      <w:r>
        <w:t>эластомерной</w:t>
      </w:r>
      <w:r>
        <w:rPr>
          <w:spacing w:val="-5"/>
        </w:rPr>
        <w:t xml:space="preserve"> </w:t>
      </w:r>
      <w:r>
        <w:t>опоры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 xml:space="preserve">высокой способностью к диссипации энергии, принятой  </w:t>
      </w:r>
      <w:r w:rsidRPr="00E06EB1">
        <w:t>в</w:t>
      </w:r>
      <w:r w:rsidRPr="00FB39BF">
        <w:rPr>
          <w:highlight w:val="yellow"/>
        </w:rPr>
        <w:t xml:space="preserve"> Примере В(1)</w:t>
      </w:r>
    </w:p>
    <w:p w:rsidR="003D3F5C" w:rsidRDefault="003D3F5C" w:rsidP="002177C5">
      <w:pPr>
        <w:pStyle w:val="5"/>
        <w:spacing w:before="81" w:line="276" w:lineRule="auto"/>
        <w:ind w:left="792" w:right="928" w:firstLine="3"/>
      </w:pPr>
    </w:p>
    <w:p w:rsidR="003D3F5C" w:rsidRDefault="003D3F5C" w:rsidP="002177C5">
      <w:pPr>
        <w:pStyle w:val="5"/>
        <w:spacing w:before="81" w:line="276" w:lineRule="auto"/>
        <w:ind w:left="792" w:right="928" w:firstLine="3"/>
      </w:pPr>
    </w:p>
    <w:p w:rsidR="003D3F5C" w:rsidRDefault="003D3F5C" w:rsidP="002177C5">
      <w:pPr>
        <w:pStyle w:val="5"/>
        <w:spacing w:before="81" w:line="276" w:lineRule="auto"/>
        <w:ind w:left="792" w:right="928" w:firstLine="3"/>
      </w:pPr>
      <w:bookmarkStart w:id="9" w:name="_GoBack"/>
      <w:bookmarkEnd w:id="9"/>
    </w:p>
    <w:p w:rsidR="003D3F5C" w:rsidRDefault="003D3F5C" w:rsidP="002177C5">
      <w:pPr>
        <w:pStyle w:val="5"/>
        <w:spacing w:before="81" w:line="276" w:lineRule="auto"/>
        <w:ind w:left="792" w:right="928" w:firstLine="3"/>
      </w:pPr>
    </w:p>
    <w:p w:rsidR="003D3F5C" w:rsidRDefault="003D3F5C" w:rsidP="002177C5">
      <w:pPr>
        <w:pStyle w:val="5"/>
        <w:spacing w:before="81" w:line="276" w:lineRule="auto"/>
        <w:ind w:left="792" w:right="928" w:firstLine="3"/>
      </w:pPr>
    </w:p>
    <w:p w:rsidR="003D3F5C" w:rsidRDefault="003D3F5C" w:rsidP="002177C5">
      <w:pPr>
        <w:pStyle w:val="5"/>
        <w:spacing w:before="81" w:line="276" w:lineRule="auto"/>
        <w:ind w:left="792" w:right="928" w:firstLine="3"/>
      </w:pPr>
    </w:p>
    <w:p w:rsidR="003D3F5C" w:rsidRDefault="003D3F5C" w:rsidP="002177C5">
      <w:pPr>
        <w:pStyle w:val="5"/>
        <w:spacing w:before="81" w:line="276" w:lineRule="auto"/>
        <w:ind w:left="792" w:right="928" w:firstLine="3"/>
      </w:pPr>
    </w:p>
    <w:p w:rsidR="003D3F5C" w:rsidRDefault="003D3F5C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061736" w:rsidRDefault="00061736" w:rsidP="002177C5">
      <w:pPr>
        <w:pStyle w:val="5"/>
        <w:spacing w:before="81" w:line="276" w:lineRule="auto"/>
        <w:ind w:left="792" w:right="928" w:firstLine="3"/>
      </w:pPr>
    </w:p>
    <w:p w:rsidR="003D3F5C" w:rsidRPr="003D3F5C" w:rsidRDefault="003D3F5C" w:rsidP="003D3F5C">
      <w:pPr>
        <w:keepNext/>
        <w:widowControl/>
        <w:autoSpaceDE/>
        <w:autoSpaceDN/>
        <w:spacing w:line="288" w:lineRule="auto"/>
        <w:ind w:right="-2"/>
        <w:jc w:val="center"/>
        <w:outlineLvl w:val="0"/>
        <w:rPr>
          <w:rFonts w:eastAsia="Times New Roman"/>
          <w:b/>
          <w:sz w:val="28"/>
          <w:szCs w:val="24"/>
          <w:lang w:val="ru-RU" w:eastAsia="ru-RU"/>
        </w:rPr>
      </w:pPr>
      <w:r w:rsidRPr="003D3F5C">
        <w:rPr>
          <w:rFonts w:eastAsia="Times New Roman"/>
          <w:b/>
          <w:sz w:val="28"/>
          <w:szCs w:val="24"/>
          <w:highlight w:val="yellow"/>
          <w:lang w:val="ru-RU" w:eastAsia="ru-RU"/>
        </w:rPr>
        <w:t>ПРИЛОЖЕНИЕ Г</w:t>
      </w:r>
    </w:p>
    <w:p w:rsidR="003D3F5C" w:rsidRPr="003D3F5C" w:rsidRDefault="003D3F5C" w:rsidP="003D3F5C">
      <w:pPr>
        <w:widowControl/>
        <w:autoSpaceDE/>
        <w:autoSpaceDN/>
        <w:spacing w:line="288" w:lineRule="auto"/>
        <w:jc w:val="center"/>
        <w:rPr>
          <w:rFonts w:eastAsia="Times New Roman"/>
          <w:i/>
          <w:sz w:val="24"/>
          <w:szCs w:val="24"/>
          <w:lang w:val="ru-RU" w:eastAsia="ru-RU"/>
        </w:rPr>
      </w:pPr>
      <w:bookmarkStart w:id="10" w:name="(информационное)_(3)"/>
      <w:bookmarkEnd w:id="10"/>
      <w:r w:rsidRPr="003D3F5C">
        <w:rPr>
          <w:rFonts w:eastAsia="Times New Roman"/>
          <w:i/>
          <w:sz w:val="24"/>
          <w:szCs w:val="24"/>
          <w:lang w:val="ru-RU" w:eastAsia="ru-RU"/>
        </w:rPr>
        <w:t>(информационное)</w:t>
      </w:r>
    </w:p>
    <w:p w:rsidR="003D3F5C" w:rsidRPr="003D3F5C" w:rsidRDefault="003D3F5C" w:rsidP="003D3F5C">
      <w:pPr>
        <w:keepNext/>
        <w:widowControl/>
        <w:autoSpaceDE/>
        <w:autoSpaceDN/>
        <w:spacing w:line="288" w:lineRule="auto"/>
        <w:jc w:val="center"/>
        <w:outlineLvl w:val="1"/>
        <w:rPr>
          <w:rFonts w:eastAsia="Times New Roman"/>
          <w:b/>
          <w:sz w:val="28"/>
          <w:szCs w:val="24"/>
          <w:lang w:val="ru-RU" w:eastAsia="ru-RU"/>
        </w:rPr>
      </w:pPr>
      <w:bookmarkStart w:id="11" w:name="Оценка_реакций_сейсмоизолированного_здан"/>
      <w:bookmarkEnd w:id="11"/>
      <w:r w:rsidRPr="003D3F5C">
        <w:rPr>
          <w:rFonts w:eastAsia="Times New Roman"/>
          <w:b/>
          <w:sz w:val="28"/>
          <w:szCs w:val="24"/>
          <w:lang w:val="ru-RU" w:eastAsia="ru-RU"/>
        </w:rPr>
        <w:t xml:space="preserve">Методика оценки реакций </w:t>
      </w:r>
      <w:proofErr w:type="spellStart"/>
      <w:r w:rsidRPr="003D3F5C">
        <w:rPr>
          <w:rFonts w:eastAsia="Times New Roman"/>
          <w:b/>
          <w:sz w:val="28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b/>
          <w:sz w:val="28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b/>
          <w:sz w:val="28"/>
          <w:szCs w:val="24"/>
          <w:lang w:val="ru-RU" w:eastAsia="ru-RU"/>
        </w:rPr>
        <w:t xml:space="preserve"> здания по результатам расчетов, выполняемых с использованием записей сейсмических движений грунтов</w:t>
      </w:r>
    </w:p>
    <w:p w:rsidR="003D3F5C" w:rsidRPr="003D3F5C" w:rsidRDefault="003D3F5C" w:rsidP="003D3F5C">
      <w:pPr>
        <w:widowControl/>
        <w:autoSpaceDE/>
        <w:autoSpaceDN/>
        <w:spacing w:line="288" w:lineRule="auto"/>
        <w:jc w:val="center"/>
        <w:rPr>
          <w:rFonts w:eastAsia="Times New Roman"/>
          <w:b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Настоящая Методика содержит указания и рекомендации, которые могут быть применены в практических целях для реализации положений подраздела 10.6 настоящих норм.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566"/>
        <w:jc w:val="both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keepNext/>
        <w:widowControl/>
        <w:autoSpaceDE/>
        <w:autoSpaceDN/>
        <w:spacing w:line="288" w:lineRule="auto"/>
        <w:ind w:firstLine="720"/>
        <w:jc w:val="both"/>
        <w:outlineLvl w:val="1"/>
        <w:rPr>
          <w:rFonts w:eastAsia="Times New Roman"/>
          <w:b/>
          <w:sz w:val="24"/>
          <w:szCs w:val="24"/>
          <w:lang w:val="ru-RU" w:eastAsia="ru-RU"/>
        </w:rPr>
      </w:pPr>
      <w:r w:rsidRPr="00D53C2E">
        <w:rPr>
          <w:rFonts w:eastAsia="Times New Roman"/>
          <w:b/>
          <w:sz w:val="24"/>
          <w:szCs w:val="24"/>
          <w:highlight w:val="yellow"/>
          <w:lang w:val="ru-RU" w:eastAsia="ru-RU"/>
        </w:rPr>
        <w:t>Г1</w:t>
      </w:r>
      <w:r w:rsidRPr="003D3F5C">
        <w:rPr>
          <w:rFonts w:eastAsia="Times New Roman"/>
          <w:b/>
          <w:sz w:val="24"/>
          <w:szCs w:val="24"/>
          <w:lang w:val="ru-RU" w:eastAsia="ru-RU"/>
        </w:rPr>
        <w:tab/>
        <w:t xml:space="preserve">Оценка реакций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здания, оснащенного системой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сейсмоизоляции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, формируемой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сейсмоизолирующими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эластомерными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опорами с высокой способностью к диссипации энергии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b/>
          <w:sz w:val="24"/>
          <w:szCs w:val="24"/>
          <w:lang w:val="ru-RU" w:eastAsia="ru-RU"/>
        </w:rPr>
      </w:pPr>
      <w:r w:rsidRPr="00D53C2E">
        <w:rPr>
          <w:rFonts w:eastAsia="Times New Roman"/>
          <w:b/>
          <w:sz w:val="24"/>
          <w:szCs w:val="24"/>
          <w:highlight w:val="yellow"/>
          <w:lang w:val="ru-RU" w:eastAsia="ru-RU"/>
        </w:rPr>
        <w:t>Г1.1</w:t>
      </w:r>
      <w:r w:rsidRPr="003D3F5C">
        <w:rPr>
          <w:rFonts w:eastAsia="Times New Roman"/>
          <w:b/>
          <w:sz w:val="24"/>
          <w:szCs w:val="24"/>
          <w:lang w:val="ru-RU" w:eastAsia="ru-RU"/>
        </w:rPr>
        <w:tab/>
        <w:t>Исходными данными могут служить: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Г1.1.1</w:t>
      </w:r>
      <w:r w:rsidRPr="003D3F5C">
        <w:rPr>
          <w:rFonts w:eastAsia="Times New Roman"/>
          <w:sz w:val="24"/>
          <w:szCs w:val="24"/>
          <w:lang w:val="ru-RU" w:eastAsia="ru-RU"/>
        </w:rPr>
        <w:tab/>
        <w:t xml:space="preserve">Краткая характеристика условной площадки строительства здания- представителя, оснащаемого системой сейсмоизоляции (Н.: </w:t>
      </w: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В1.2 Приложения В</w:t>
      </w:r>
      <w:r w:rsidRPr="003D3F5C">
        <w:rPr>
          <w:rFonts w:eastAsia="Times New Roman"/>
          <w:sz w:val="24"/>
          <w:szCs w:val="24"/>
          <w:lang w:val="ru-RU" w:eastAsia="ru-RU"/>
        </w:rPr>
        <w:t>).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Г1.1.2</w:t>
      </w:r>
      <w:r w:rsidRPr="003D3F5C">
        <w:rPr>
          <w:rFonts w:eastAsia="Times New Roman"/>
          <w:sz w:val="24"/>
          <w:szCs w:val="24"/>
          <w:lang w:val="ru-RU" w:eastAsia="ru-RU"/>
        </w:rPr>
        <w:tab/>
        <w:t xml:space="preserve">Краткие сведения об условном здании-представителе, оснащаемого системой сейсмоизоляции (Н.: </w:t>
      </w: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В1.3 Приложения В</w:t>
      </w:r>
      <w:r w:rsidRPr="003D3F5C">
        <w:rPr>
          <w:rFonts w:eastAsia="Times New Roman"/>
          <w:sz w:val="24"/>
          <w:szCs w:val="24"/>
          <w:lang w:val="ru-RU" w:eastAsia="ru-RU"/>
        </w:rPr>
        <w:t>).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Г1.1.3</w:t>
      </w:r>
      <w:r w:rsidRPr="003D3F5C">
        <w:rPr>
          <w:rFonts w:eastAsia="Times New Roman"/>
          <w:sz w:val="24"/>
          <w:szCs w:val="24"/>
          <w:lang w:val="ru-RU" w:eastAsia="ru-RU"/>
        </w:rPr>
        <w:tab/>
        <w:t>Краткая характеристика суперструктуры условного здания-представителя, оснащаемого системой сейсмоизоляции (Н</w:t>
      </w: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.: В1.3 Приложения В</w:t>
      </w:r>
      <w:r w:rsidRPr="003D3F5C">
        <w:rPr>
          <w:rFonts w:eastAsia="Times New Roman"/>
          <w:sz w:val="24"/>
          <w:szCs w:val="24"/>
          <w:lang w:val="ru-RU" w:eastAsia="ru-RU"/>
        </w:rPr>
        <w:t>).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Диссипативные свойства суперструктуры характеризуются значением коэффициента вязкого демпфирования </w:t>
      </w:r>
      <w:r w:rsidRPr="003D3F5C">
        <w:rPr>
          <w:rFonts w:eastAsia="Times New Roman"/>
          <w:i/>
          <w:sz w:val="24"/>
          <w:szCs w:val="24"/>
          <w:lang w:val="ru-RU" w:eastAsia="ru-RU"/>
        </w:rPr>
        <w:t>ξ</w:t>
      </w:r>
      <w:r w:rsidRPr="003D3F5C">
        <w:rPr>
          <w:rFonts w:eastAsia="Times New Roman"/>
          <w:sz w:val="24"/>
          <w:szCs w:val="24"/>
          <w:lang w:val="ru-RU" w:eastAsia="ru-RU"/>
        </w:rPr>
        <w:t>=5 %.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Г1.1.4</w:t>
      </w: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>Краткие общие сведения о системе сейсмоизоляции, которой предполагается, оснастить условное здание-представитель (Н</w:t>
      </w: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.: В1.4 Приложения В</w:t>
      </w:r>
      <w:r w:rsidRPr="003D3F5C">
        <w:rPr>
          <w:rFonts w:eastAsia="Times New Roman"/>
          <w:sz w:val="24"/>
          <w:szCs w:val="24"/>
          <w:lang w:val="ru-RU" w:eastAsia="ru-RU"/>
        </w:rPr>
        <w:t>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Параметры, характеризующие горизонтальную жесткость каждой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сейсмоизолирующей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эластомерной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опоры (Н</w:t>
      </w: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 xml:space="preserve">.: В2.1-В2.3 Приложения </w:t>
      </w:r>
      <w:r w:rsidRPr="003D3F5C">
        <w:rPr>
          <w:rFonts w:eastAsia="Times New Roman"/>
          <w:sz w:val="24"/>
          <w:szCs w:val="24"/>
          <w:lang w:val="ru-RU" w:eastAsia="ru-RU"/>
        </w:rPr>
        <w:t>В).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Вертикальная жесткость каждой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сейсмоизолирующей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эластомерной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опоры условно допускается </w:t>
      </w:r>
      <w:r w:rsidRPr="003D3F5C">
        <w:rPr>
          <w:rFonts w:eastAsia="Times New Roman"/>
          <w:position w:val="2"/>
          <w:sz w:val="24"/>
          <w:szCs w:val="24"/>
          <w:lang w:val="ru-RU" w:eastAsia="ru-RU"/>
        </w:rPr>
        <w:t xml:space="preserve">принимать равной </w:t>
      </w:r>
      <w:r w:rsidRPr="003D3F5C">
        <w:rPr>
          <w:rFonts w:eastAsia="Times New Roman"/>
          <w:b/>
          <w:i/>
          <w:position w:val="2"/>
          <w:sz w:val="24"/>
          <w:szCs w:val="24"/>
          <w:lang w:val="ru-RU" w:eastAsia="ru-RU"/>
        </w:rPr>
        <w:t>К</w:t>
      </w:r>
      <w:r w:rsidRPr="003D3F5C">
        <w:rPr>
          <w:rFonts w:eastAsia="Times New Roman"/>
          <w:b/>
          <w:sz w:val="24"/>
          <w:szCs w:val="24"/>
          <w:vertAlign w:val="subscript"/>
          <w:lang w:val="ru-RU" w:eastAsia="ru-RU"/>
        </w:rPr>
        <w:t>Z</w:t>
      </w:r>
      <w:r w:rsidRPr="003D3F5C">
        <w:rPr>
          <w:rFonts w:eastAsia="Times New Roman"/>
          <w:b/>
          <w:position w:val="2"/>
          <w:sz w:val="24"/>
          <w:szCs w:val="24"/>
          <w:lang w:val="ru-RU" w:eastAsia="ru-RU"/>
        </w:rPr>
        <w:t xml:space="preserve">= </w:t>
      </w:r>
      <w:r w:rsidRPr="003D3F5C">
        <w:rPr>
          <w:rFonts w:eastAsia="Times New Roman"/>
          <w:position w:val="2"/>
          <w:sz w:val="24"/>
          <w:szCs w:val="24"/>
          <w:lang w:val="ru-RU" w:eastAsia="ru-RU"/>
        </w:rPr>
        <w:t>1500000 кН/м.</w:t>
      </w:r>
    </w:p>
    <w:p w:rsidR="003D3F5C" w:rsidRPr="002D3B37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highlight w:val="yellow"/>
          <w:lang w:val="ru-RU" w:eastAsia="ru-RU"/>
        </w:rPr>
      </w:pP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Г1.1.5</w:t>
      </w: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>Краткие общие сведения о воздействиях и нагрузках, учитываемых в анализе условного здания-представителя, оснащаемого системой сейсмоизоляции (Н</w:t>
      </w: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.: В1.6 и В1.7 Приложения В).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lastRenderedPageBreak/>
        <w:t xml:space="preserve">Результаты предварительного (статического) анализа верхней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части здания, расположенной выше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сейсмоизолирующего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слоя (Н</w:t>
      </w: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.: В1.8 Приложения В</w:t>
      </w:r>
      <w:r w:rsidRPr="003D3F5C">
        <w:rPr>
          <w:rFonts w:eastAsia="Times New Roman"/>
          <w:sz w:val="24"/>
          <w:szCs w:val="24"/>
          <w:lang w:val="ru-RU" w:eastAsia="ru-RU"/>
        </w:rPr>
        <w:t>).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keepNext/>
        <w:widowControl/>
        <w:autoSpaceDE/>
        <w:autoSpaceDN/>
        <w:spacing w:line="288" w:lineRule="auto"/>
        <w:ind w:firstLine="720"/>
        <w:jc w:val="both"/>
        <w:outlineLvl w:val="1"/>
        <w:rPr>
          <w:rFonts w:eastAsia="Times New Roman"/>
          <w:b/>
          <w:sz w:val="24"/>
          <w:szCs w:val="24"/>
          <w:lang w:val="ru-RU" w:eastAsia="ru-RU"/>
        </w:rPr>
      </w:pPr>
      <w:r w:rsidRPr="00D53C2E">
        <w:rPr>
          <w:rFonts w:eastAsia="Times New Roman"/>
          <w:b/>
          <w:sz w:val="24"/>
          <w:szCs w:val="24"/>
          <w:highlight w:val="yellow"/>
          <w:lang w:val="ru-RU" w:eastAsia="ru-RU"/>
        </w:rPr>
        <w:t>Г1.2</w:t>
      </w:r>
      <w:r w:rsidRPr="003D3F5C">
        <w:rPr>
          <w:rFonts w:eastAsia="Times New Roman"/>
          <w:b/>
          <w:sz w:val="24"/>
          <w:szCs w:val="24"/>
          <w:lang w:val="ru-RU" w:eastAsia="ru-RU"/>
        </w:rPr>
        <w:tab/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Акселерограмм</w:t>
      </w:r>
      <w:r w:rsidR="008F2402">
        <w:rPr>
          <w:rFonts w:eastAsia="Times New Roman"/>
          <w:b/>
          <w:sz w:val="24"/>
          <w:szCs w:val="24"/>
          <w:lang w:val="ru-RU" w:eastAsia="ru-RU"/>
        </w:rPr>
        <w:t>а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>, используем</w:t>
      </w:r>
      <w:r w:rsidR="008F2402">
        <w:rPr>
          <w:rFonts w:eastAsia="Times New Roman"/>
          <w:b/>
          <w:sz w:val="24"/>
          <w:szCs w:val="24"/>
          <w:lang w:val="ru-RU" w:eastAsia="ru-RU"/>
        </w:rPr>
        <w:t>ая</w:t>
      </w:r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для оценки сейсмических реакций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здания</w:t>
      </w:r>
    </w:p>
    <w:p w:rsidR="008F2402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2D3B37">
        <w:rPr>
          <w:rFonts w:eastAsia="Times New Roman"/>
          <w:sz w:val="24"/>
          <w:szCs w:val="24"/>
          <w:highlight w:val="yellow"/>
          <w:lang w:val="ru-RU" w:eastAsia="ru-RU"/>
        </w:rPr>
        <w:t>Г1.2.1</w:t>
      </w:r>
      <w:r w:rsidRPr="003D3F5C">
        <w:rPr>
          <w:rFonts w:eastAsia="Times New Roman"/>
          <w:sz w:val="24"/>
          <w:szCs w:val="24"/>
          <w:lang w:val="ru-RU" w:eastAsia="ru-RU"/>
        </w:rPr>
        <w:tab/>
        <w:t xml:space="preserve">Реакции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здания при сейсмических воздействиях оцениваются по результатам его расчетов, выполненных с использованием</w:t>
      </w:r>
      <w:r w:rsidR="008F2402">
        <w:rPr>
          <w:rFonts w:eastAsia="Times New Roman"/>
          <w:sz w:val="24"/>
          <w:szCs w:val="24"/>
          <w:lang w:val="ru-RU" w:eastAsia="ru-RU"/>
        </w:rPr>
        <w:t xml:space="preserve"> не менее </w:t>
      </w:r>
      <w:proofErr w:type="gramStart"/>
      <w:r w:rsidR="008F2402">
        <w:rPr>
          <w:rFonts w:eastAsia="Times New Roman"/>
          <w:sz w:val="24"/>
          <w:szCs w:val="24"/>
          <w:lang w:val="ru-RU" w:eastAsia="ru-RU"/>
        </w:rPr>
        <w:t xml:space="preserve">трех 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акселерограмм</w:t>
      </w:r>
      <w:proofErr w:type="gramEnd"/>
      <w:r w:rsidR="008F2402">
        <w:rPr>
          <w:rFonts w:eastAsia="Times New Roman"/>
          <w:sz w:val="24"/>
          <w:szCs w:val="24"/>
          <w:lang w:val="ru-RU" w:eastAsia="ru-RU"/>
        </w:rPr>
        <w:t>, в соответствии с 10.6.2 и 10.6.3.</w:t>
      </w:r>
    </w:p>
    <w:p w:rsidR="003D3F5C" w:rsidRPr="003D3F5C" w:rsidRDefault="008F2402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bookmarkStart w:id="12" w:name="_Hlk187146785"/>
      <w:r>
        <w:rPr>
          <w:rFonts w:eastAsia="Times New Roman"/>
          <w:sz w:val="24"/>
          <w:szCs w:val="24"/>
          <w:lang w:val="ru-RU" w:eastAsia="ru-RU"/>
        </w:rPr>
        <w:t xml:space="preserve">В качестве примера, в данном приложении приведены результаты расчета с использованием одной двухкомпонентной </w:t>
      </w:r>
      <w:proofErr w:type="spellStart"/>
      <w:r>
        <w:rPr>
          <w:rFonts w:eastAsia="Times New Roman"/>
          <w:sz w:val="24"/>
          <w:szCs w:val="24"/>
          <w:lang w:val="ru-RU" w:eastAsia="ru-RU"/>
        </w:rPr>
        <w:t>акселерограмм</w:t>
      </w:r>
      <w:r w:rsidR="00F257E7">
        <w:rPr>
          <w:rFonts w:eastAsia="Times New Roman"/>
          <w:sz w:val="24"/>
          <w:szCs w:val="24"/>
          <w:lang w:val="ru-RU" w:eastAsia="ru-RU"/>
        </w:rPr>
        <w:t>ы</w:t>
      </w:r>
      <w:proofErr w:type="spellEnd"/>
      <w:r w:rsidR="00F257E7">
        <w:rPr>
          <w:rFonts w:eastAsia="Times New Roman"/>
          <w:sz w:val="24"/>
          <w:szCs w:val="24"/>
          <w:lang w:val="ru-RU" w:eastAsia="ru-RU"/>
        </w:rPr>
        <w:t xml:space="preserve"> «</w:t>
      </w:r>
      <w:r w:rsidR="00F257E7">
        <w:rPr>
          <w:rFonts w:eastAsia="Times New Roman"/>
          <w:sz w:val="24"/>
          <w:szCs w:val="24"/>
          <w:lang w:val="en-US" w:eastAsia="ru-RU"/>
        </w:rPr>
        <w:t>Kobe</w:t>
      </w:r>
      <w:r w:rsidR="00F257E7">
        <w:rPr>
          <w:rFonts w:eastAsia="Times New Roman"/>
          <w:sz w:val="24"/>
          <w:szCs w:val="24"/>
          <w:lang w:val="ru-RU" w:eastAsia="ru-RU"/>
        </w:rPr>
        <w:t xml:space="preserve">» (Япония, 01.16.1995г.): магнитуда землетрясения М=6,9; глубина очага 20 км; тип смещений по разлому – горизонтальный сдвиг. Заданная инструментальная запись была получена на площадке с грунтовыми условиями типа </w:t>
      </w:r>
      <w:r w:rsidR="00F257E7">
        <w:rPr>
          <w:rFonts w:eastAsia="Times New Roman"/>
          <w:sz w:val="24"/>
          <w:szCs w:val="24"/>
          <w:lang w:val="en-US" w:eastAsia="ru-RU"/>
        </w:rPr>
        <w:t>I</w:t>
      </w:r>
      <w:r w:rsidR="00F257E7">
        <w:rPr>
          <w:rFonts w:eastAsia="Times New Roman"/>
          <w:sz w:val="24"/>
          <w:szCs w:val="24"/>
          <w:lang w:val="ru-RU" w:eastAsia="ru-RU"/>
        </w:rPr>
        <w:t xml:space="preserve">Б на расстоянии 8,7 км от эпицентра землетрясения и 7,08 км от разлома, к которому был приурочен очаг землетрясения. 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bookmarkStart w:id="13" w:name="_Hlk187146817"/>
      <w:bookmarkEnd w:id="12"/>
      <w:r w:rsidRPr="003D3F5C">
        <w:rPr>
          <w:rFonts w:eastAsia="Times New Roman"/>
          <w:sz w:val="24"/>
          <w:szCs w:val="24"/>
          <w:lang w:val="ru-RU" w:eastAsia="ru-RU"/>
        </w:rPr>
        <w:t xml:space="preserve">Горизонтальные компоненты </w:t>
      </w:r>
      <w:r w:rsidR="00DA4915">
        <w:rPr>
          <w:rFonts w:eastAsia="Times New Roman"/>
          <w:sz w:val="24"/>
          <w:szCs w:val="24"/>
          <w:lang w:val="ru-RU" w:eastAsia="ru-RU"/>
        </w:rPr>
        <w:t>и</w:t>
      </w:r>
      <w:r w:rsidRPr="003D3F5C">
        <w:rPr>
          <w:rFonts w:eastAsia="Times New Roman"/>
          <w:sz w:val="24"/>
          <w:szCs w:val="24"/>
          <w:lang w:val="ru-RU" w:eastAsia="ru-RU"/>
        </w:rPr>
        <w:t>скусственн</w:t>
      </w:r>
      <w:r w:rsidR="00DA4915">
        <w:rPr>
          <w:rFonts w:eastAsia="Times New Roman"/>
          <w:sz w:val="24"/>
          <w:szCs w:val="24"/>
          <w:lang w:val="ru-RU" w:eastAsia="ru-RU"/>
        </w:rPr>
        <w:t>ой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акселерограмм</w:t>
      </w:r>
      <w:r w:rsidR="00DA4915">
        <w:rPr>
          <w:rFonts w:eastAsia="Times New Roman"/>
          <w:sz w:val="24"/>
          <w:szCs w:val="24"/>
          <w:lang w:val="ru-RU" w:eastAsia="ru-RU"/>
        </w:rPr>
        <w:t>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были построены путем соответствующей корректировки инструментальн</w:t>
      </w:r>
      <w:r w:rsidR="00DA4915">
        <w:rPr>
          <w:rFonts w:eastAsia="Times New Roman"/>
          <w:sz w:val="24"/>
          <w:szCs w:val="24"/>
          <w:lang w:val="ru-RU" w:eastAsia="ru-RU"/>
        </w:rPr>
        <w:t>ой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акселерограмм</w:t>
      </w:r>
      <w:r w:rsidR="00DA4915">
        <w:rPr>
          <w:rFonts w:eastAsia="Times New Roman"/>
          <w:sz w:val="24"/>
          <w:szCs w:val="24"/>
          <w:lang w:val="ru-RU" w:eastAsia="ru-RU"/>
        </w:rPr>
        <w:t>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>, зарегистрированн</w:t>
      </w:r>
      <w:r w:rsidR="00DA4915">
        <w:rPr>
          <w:rFonts w:eastAsia="Times New Roman"/>
          <w:sz w:val="24"/>
          <w:szCs w:val="24"/>
          <w:lang w:val="ru-RU" w:eastAsia="ru-RU"/>
        </w:rPr>
        <w:t>ой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при реальных сейсмических событиях</w:t>
      </w:r>
      <w:r w:rsidR="00DA4915">
        <w:rPr>
          <w:rFonts w:eastAsia="Times New Roman"/>
          <w:sz w:val="24"/>
          <w:szCs w:val="24"/>
          <w:lang w:val="ru-RU" w:eastAsia="ru-RU"/>
        </w:rPr>
        <w:t>.</w:t>
      </w:r>
    </w:p>
    <w:p w:rsidR="003D3F5C" w:rsidRPr="007018C8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Акселерограмм</w:t>
      </w:r>
      <w:r w:rsidR="00DA4915">
        <w:rPr>
          <w:rFonts w:eastAsia="Times New Roman"/>
          <w:sz w:val="24"/>
          <w:szCs w:val="24"/>
          <w:lang w:val="ru-RU" w:eastAsia="ru-RU"/>
        </w:rPr>
        <w:t>а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>, характеризующ</w:t>
      </w:r>
      <w:r w:rsidR="00DA4915">
        <w:rPr>
          <w:rFonts w:eastAsia="Times New Roman"/>
          <w:sz w:val="24"/>
          <w:szCs w:val="24"/>
          <w:lang w:val="ru-RU" w:eastAsia="ru-RU"/>
        </w:rPr>
        <w:t>ая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реальн</w:t>
      </w:r>
      <w:r w:rsidR="00DA4915">
        <w:rPr>
          <w:rFonts w:eastAsia="Times New Roman"/>
          <w:sz w:val="24"/>
          <w:szCs w:val="24"/>
          <w:lang w:val="ru-RU" w:eastAsia="ru-RU"/>
        </w:rPr>
        <w:t>о</w:t>
      </w:r>
      <w:r w:rsidRPr="003D3F5C">
        <w:rPr>
          <w:rFonts w:eastAsia="Times New Roman"/>
          <w:sz w:val="24"/>
          <w:szCs w:val="24"/>
          <w:lang w:val="ru-RU" w:eastAsia="ru-RU"/>
        </w:rPr>
        <w:t>е сейсмическ</w:t>
      </w:r>
      <w:r w:rsidR="00DA4915">
        <w:rPr>
          <w:rFonts w:eastAsia="Times New Roman"/>
          <w:sz w:val="24"/>
          <w:szCs w:val="24"/>
          <w:lang w:val="ru-RU" w:eastAsia="ru-RU"/>
        </w:rPr>
        <w:t>о</w:t>
      </w:r>
      <w:r w:rsidRPr="003D3F5C">
        <w:rPr>
          <w:rFonts w:eastAsia="Times New Roman"/>
          <w:sz w:val="24"/>
          <w:szCs w:val="24"/>
          <w:lang w:val="ru-RU" w:eastAsia="ru-RU"/>
        </w:rPr>
        <w:t>е событи</w:t>
      </w:r>
      <w:r w:rsidR="00DA4915">
        <w:rPr>
          <w:rFonts w:eastAsia="Times New Roman"/>
          <w:sz w:val="24"/>
          <w:szCs w:val="24"/>
          <w:lang w:val="ru-RU" w:eastAsia="ru-RU"/>
        </w:rPr>
        <w:t>е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на ортогональных направлениях, показан</w:t>
      </w:r>
      <w:r w:rsidR="00DA4915">
        <w:rPr>
          <w:rFonts w:eastAsia="Times New Roman"/>
          <w:sz w:val="24"/>
          <w:szCs w:val="24"/>
          <w:lang w:val="ru-RU" w:eastAsia="ru-RU"/>
        </w:rPr>
        <w:t>а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в качестве </w:t>
      </w:r>
      <w:r w:rsidRPr="007018C8">
        <w:rPr>
          <w:rFonts w:eastAsia="Times New Roman"/>
          <w:sz w:val="24"/>
          <w:szCs w:val="24"/>
          <w:lang w:val="ru-RU" w:eastAsia="ru-RU"/>
        </w:rPr>
        <w:t>примера на рисунк</w:t>
      </w:r>
      <w:r w:rsidR="007018C8" w:rsidRPr="007018C8">
        <w:rPr>
          <w:rFonts w:eastAsia="Times New Roman"/>
          <w:sz w:val="24"/>
          <w:szCs w:val="24"/>
          <w:lang w:val="ru-RU" w:eastAsia="ru-RU"/>
        </w:rPr>
        <w:t>е</w:t>
      </w:r>
      <w:r w:rsidRPr="007018C8">
        <w:rPr>
          <w:rFonts w:eastAsia="Times New Roman"/>
          <w:sz w:val="24"/>
          <w:szCs w:val="24"/>
          <w:lang w:val="ru-RU" w:eastAsia="ru-RU"/>
        </w:rPr>
        <w:t xml:space="preserve"> </w:t>
      </w:r>
      <w:r w:rsidRPr="0063719D">
        <w:rPr>
          <w:rFonts w:eastAsia="Times New Roman"/>
          <w:sz w:val="24"/>
          <w:szCs w:val="24"/>
          <w:highlight w:val="yellow"/>
          <w:lang w:val="ru-RU" w:eastAsia="ru-RU"/>
        </w:rPr>
        <w:t>Г.1</w:t>
      </w:r>
      <w:r w:rsidR="007018C8" w:rsidRPr="0063719D">
        <w:rPr>
          <w:rFonts w:eastAsia="Times New Roman"/>
          <w:sz w:val="24"/>
          <w:szCs w:val="24"/>
          <w:highlight w:val="yellow"/>
          <w:lang w:val="ru-RU" w:eastAsia="ru-RU"/>
        </w:rPr>
        <w:t>.</w:t>
      </w:r>
    </w:p>
    <w:bookmarkEnd w:id="13"/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7018C8">
        <w:rPr>
          <w:rFonts w:eastAsia="Times New Roman"/>
          <w:position w:val="2"/>
          <w:sz w:val="24"/>
          <w:szCs w:val="24"/>
          <w:lang w:val="ru-RU" w:eastAsia="ru-RU"/>
        </w:rPr>
        <w:t xml:space="preserve">Значение коэффициента </w:t>
      </w:r>
      <w:r w:rsidRPr="007018C8">
        <w:rPr>
          <w:rFonts w:eastAsia="Times New Roman"/>
          <w:i/>
          <w:position w:val="2"/>
          <w:sz w:val="24"/>
          <w:szCs w:val="24"/>
          <w:lang w:val="ru-RU" w:eastAsia="ru-RU"/>
        </w:rPr>
        <w:t>S</w:t>
      </w:r>
      <w:r w:rsidRPr="007018C8">
        <w:rPr>
          <w:rFonts w:eastAsia="Times New Roman"/>
          <w:sz w:val="24"/>
          <w:szCs w:val="24"/>
          <w:lang w:val="ru-RU" w:eastAsia="ru-RU"/>
        </w:rPr>
        <w:t>(</w:t>
      </w:r>
      <w:proofErr w:type="spellStart"/>
      <w:r w:rsidRPr="007018C8">
        <w:rPr>
          <w:rFonts w:eastAsia="Times New Roman"/>
          <w:i/>
          <w:sz w:val="24"/>
          <w:szCs w:val="24"/>
          <w:lang w:val="ru-RU" w:eastAsia="ru-RU"/>
        </w:rPr>
        <w:t>a</w:t>
      </w:r>
      <w:r w:rsidRPr="007018C8">
        <w:rPr>
          <w:rFonts w:eastAsia="Times New Roman"/>
          <w:sz w:val="24"/>
          <w:szCs w:val="24"/>
          <w:vertAlign w:val="subscript"/>
          <w:lang w:val="ru-RU" w:eastAsia="ru-RU"/>
        </w:rPr>
        <w:t>gR</w:t>
      </w:r>
      <w:proofErr w:type="spellEnd"/>
      <w:r w:rsidRPr="007018C8">
        <w:rPr>
          <w:rFonts w:eastAsia="Times New Roman"/>
          <w:sz w:val="24"/>
          <w:szCs w:val="24"/>
          <w:lang w:val="ru-RU" w:eastAsia="ru-RU"/>
        </w:rPr>
        <w:t>)</w:t>
      </w:r>
      <w:r w:rsidRPr="007018C8">
        <w:rPr>
          <w:rFonts w:eastAsia="Times New Roman"/>
          <w:position w:val="2"/>
          <w:sz w:val="24"/>
          <w:szCs w:val="24"/>
          <w:lang w:val="ru-RU" w:eastAsia="ru-RU"/>
        </w:rPr>
        <w:t xml:space="preserve">, зависящее от типа грунтовых условий площадки строительства и величины пиковых ускорений </w:t>
      </w:r>
      <w:r w:rsidRPr="007018C8">
        <w:rPr>
          <w:rFonts w:eastAsia="Times New Roman"/>
          <w:i/>
          <w:position w:val="2"/>
          <w:sz w:val="24"/>
          <w:szCs w:val="24"/>
          <w:lang w:val="ru-RU" w:eastAsia="ru-RU"/>
        </w:rPr>
        <w:t>a</w:t>
      </w:r>
      <w:proofErr w:type="spellStart"/>
      <w:r w:rsidRPr="007018C8">
        <w:rPr>
          <w:rFonts w:eastAsia="Times New Roman"/>
          <w:sz w:val="24"/>
          <w:szCs w:val="24"/>
          <w:vertAlign w:val="subscript"/>
          <w:lang w:val="ru-RU" w:eastAsia="ru-RU"/>
        </w:rPr>
        <w:t>gR</w:t>
      </w:r>
      <w:proofErr w:type="spellEnd"/>
      <w:r w:rsidRPr="007018C8">
        <w:rPr>
          <w:rFonts w:eastAsia="Times New Roman"/>
          <w:position w:val="2"/>
          <w:sz w:val="24"/>
          <w:szCs w:val="24"/>
          <w:lang w:val="ru-RU" w:eastAsia="ru-RU"/>
        </w:rPr>
        <w:t xml:space="preserve">, соответственно, следует </w:t>
      </w:r>
      <w:r w:rsidRPr="007018C8">
        <w:rPr>
          <w:rFonts w:eastAsia="Times New Roman"/>
          <w:sz w:val="24"/>
          <w:szCs w:val="24"/>
          <w:lang w:val="ru-RU" w:eastAsia="ru-RU"/>
        </w:rPr>
        <w:t>определять с помощью выражения (6.3) в 6.3.2 и в Таблице 6.3, приведенных в СН КР 20-02.</w:t>
      </w:r>
    </w:p>
    <w:p w:rsidR="003D3F5C" w:rsidRPr="000F19DF" w:rsidRDefault="000F19DF" w:rsidP="003D3F5C">
      <w:pPr>
        <w:widowControl/>
        <w:autoSpaceDE/>
        <w:autoSpaceDN/>
        <w:spacing w:line="288" w:lineRule="auto"/>
        <w:jc w:val="both"/>
        <w:rPr>
          <w:rFonts w:eastAsia="Times New Roman"/>
          <w:noProof/>
          <w:sz w:val="24"/>
          <w:szCs w:val="24"/>
          <w:lang w:val="ru-RU"/>
        </w:rPr>
      </w:pPr>
      <w:r w:rsidRPr="003D3F5C">
        <w:rPr>
          <w:rFonts w:eastAsia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739941</wp:posOffset>
                </wp:positionH>
                <wp:positionV relativeFrom="paragraph">
                  <wp:posOffset>207479</wp:posOffset>
                </wp:positionV>
                <wp:extent cx="352425" cy="285115"/>
                <wp:effectExtent l="0" t="0" r="0" b="635"/>
                <wp:wrapNone/>
                <wp:docPr id="43" name="Надпись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D3F5C" w:rsidRDefault="003D3F5C" w:rsidP="003D3F5C">
                            <w:r>
                              <w:t>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43" o:spid="_x0000_s1029" type="#_x0000_t202" style="position:absolute;left:0;text-align:left;margin-left:58.25pt;margin-top:16.35pt;width:27.75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" filled="f" stroked="f" strokeweight=".5pt">
                <v:textbox>
                  <w:txbxContent>
                    <w:p w:rsidR="003D3F5C" w:rsidRDefault="003D3F5C" w:rsidP="003D3F5C">
                      <w:r>
                        <w:t>а)</w:t>
                      </w:r>
                    </w:p>
                  </w:txbxContent>
                </v:textbox>
              </v:shape>
            </w:pict>
          </mc:Fallback>
        </mc:AlternateContent>
      </w:r>
    </w:p>
    <w:p w:rsidR="000F19DF" w:rsidRDefault="000F19DF" w:rsidP="000F19DF">
      <w:pPr>
        <w:widowControl/>
        <w:autoSpaceDE/>
        <w:autoSpaceDN/>
        <w:spacing w:line="288" w:lineRule="auto"/>
        <w:jc w:val="center"/>
        <w:rPr>
          <w:noProof/>
          <w:lang w:val="en-US"/>
        </w:rPr>
      </w:pPr>
      <w:r w:rsidRPr="000D5E50">
        <w:rPr>
          <w:noProof/>
          <w:lang w:val="en-US"/>
        </w:rPr>
        <w:drawing>
          <wp:inline distT="0" distB="0" distL="0" distR="0">
            <wp:extent cx="3806687" cy="2533990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67" cy="258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9DF" w:rsidRPr="003D3F5C" w:rsidRDefault="000F19DF" w:rsidP="000F19DF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670339</wp:posOffset>
                </wp:positionH>
                <wp:positionV relativeFrom="paragraph">
                  <wp:posOffset>-5909</wp:posOffset>
                </wp:positionV>
                <wp:extent cx="352425" cy="285115"/>
                <wp:effectExtent l="0" t="0" r="0" b="635"/>
                <wp:wrapNone/>
                <wp:docPr id="42" name="Надпись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D3F5C" w:rsidRDefault="003D3F5C" w:rsidP="003D3F5C">
                            <w:r>
                              <w:t>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42" o:spid="_x0000_s1030" type="#_x0000_t202" style="position:absolute;left:0;text-align:left;margin-left:52.8pt;margin-top:-.45pt;width:27.75pt;height:22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" filled="f" stroked="f" strokeweight=".5pt">
                <v:textbox>
                  <w:txbxContent>
                    <w:p w:rsidR="003D3F5C" w:rsidRDefault="003D3F5C" w:rsidP="003D3F5C">
                      <w:r>
                        <w:t>б)</w:t>
                      </w:r>
                    </w:p>
                  </w:txbxContent>
                </v:textbox>
              </v:shape>
            </w:pict>
          </mc:Fallback>
        </mc:AlternateContent>
      </w:r>
      <w:r w:rsidRPr="00074280">
        <w:rPr>
          <w:noProof/>
          <w:lang w:val="en-US"/>
        </w:rPr>
        <w:drawing>
          <wp:inline distT="0" distB="0" distL="0" distR="0">
            <wp:extent cx="3842669" cy="2604053"/>
            <wp:effectExtent l="0" t="0" r="5715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598" cy="265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F5C" w:rsidRPr="003D3F5C" w:rsidRDefault="003D3F5C" w:rsidP="003D3F5C">
      <w:pPr>
        <w:widowControl/>
        <w:autoSpaceDE/>
        <w:autoSpaceDN/>
        <w:adjustRightInd w:val="0"/>
        <w:jc w:val="center"/>
        <w:rPr>
          <w:rFonts w:eastAsia="Times New Roman,Bold"/>
          <w:bCs/>
          <w:sz w:val="24"/>
          <w:szCs w:val="24"/>
          <w:lang w:val="ru-RU" w:eastAsia="ru-RU"/>
        </w:rPr>
      </w:pPr>
      <w:r w:rsidRPr="002D3B37">
        <w:rPr>
          <w:rFonts w:eastAsia="Times New Roman,Bold"/>
          <w:bCs/>
          <w:sz w:val="24"/>
          <w:szCs w:val="24"/>
          <w:lang w:val="ru-RU" w:eastAsia="ru-RU"/>
        </w:rPr>
        <w:t xml:space="preserve">Рисунок </w:t>
      </w:r>
      <w:r w:rsidRPr="0063719D">
        <w:rPr>
          <w:rFonts w:eastAsia="Times New Roman,Bold"/>
          <w:bCs/>
          <w:sz w:val="24"/>
          <w:szCs w:val="24"/>
          <w:highlight w:val="yellow"/>
          <w:lang w:val="ru-RU" w:eastAsia="ru-RU"/>
        </w:rPr>
        <w:t>Г.1</w:t>
      </w:r>
      <w:r w:rsidRPr="002D3B37">
        <w:rPr>
          <w:rFonts w:eastAsia="Times New Roman,Bold"/>
          <w:bCs/>
          <w:sz w:val="24"/>
          <w:szCs w:val="24"/>
          <w:lang w:val="ru-RU" w:eastAsia="ru-RU"/>
        </w:rPr>
        <w:t xml:space="preserve"> – </w:t>
      </w:r>
      <w:bookmarkStart w:id="14" w:name="_Hlk187146930"/>
      <w:proofErr w:type="spellStart"/>
      <w:r w:rsidRPr="002D3B37">
        <w:rPr>
          <w:rFonts w:eastAsia="Times New Roman,Bold"/>
          <w:bCs/>
          <w:sz w:val="24"/>
          <w:szCs w:val="24"/>
          <w:lang w:val="ru-RU" w:eastAsia="ru-RU"/>
        </w:rPr>
        <w:t>Акселерограммы</w:t>
      </w:r>
      <w:proofErr w:type="spellEnd"/>
      <w:r w:rsidRPr="002D3B37">
        <w:rPr>
          <w:rFonts w:eastAsia="Times New Roman,Bold"/>
          <w:bCs/>
          <w:sz w:val="24"/>
          <w:szCs w:val="24"/>
          <w:lang w:val="ru-RU" w:eastAsia="ru-RU"/>
        </w:rPr>
        <w:t xml:space="preserve">, характеризующие горизонтальные движения грунтов при землетрясении </w:t>
      </w:r>
      <w:r w:rsidR="002D3B37" w:rsidRPr="002D3B37">
        <w:rPr>
          <w:rFonts w:eastAsia="Times New Roman,Bold"/>
          <w:bCs/>
          <w:sz w:val="24"/>
          <w:szCs w:val="24"/>
          <w:lang w:val="en-US" w:eastAsia="ru-RU"/>
        </w:rPr>
        <w:t>Kobe</w:t>
      </w:r>
      <w:r w:rsidRPr="002D3B37">
        <w:rPr>
          <w:rFonts w:eastAsia="Times New Roman,Bold"/>
          <w:bCs/>
          <w:sz w:val="24"/>
          <w:szCs w:val="24"/>
          <w:lang w:val="ru-RU" w:eastAsia="ru-RU"/>
        </w:rPr>
        <w:t xml:space="preserve"> на ортогональных направлениях</w:t>
      </w:r>
      <w:bookmarkEnd w:id="14"/>
      <w:r w:rsidRPr="002D3B37">
        <w:rPr>
          <w:rFonts w:eastAsia="Times New Roman,Bold"/>
          <w:bCs/>
          <w:sz w:val="24"/>
          <w:szCs w:val="24"/>
          <w:lang w:val="ru-RU" w:eastAsia="ru-RU"/>
        </w:rPr>
        <w:t xml:space="preserve"> </w:t>
      </w:r>
    </w:p>
    <w:p w:rsidR="003D3F5C" w:rsidRPr="003D3F5C" w:rsidRDefault="003D3F5C" w:rsidP="003D3F5C">
      <w:pPr>
        <w:widowControl/>
        <w:autoSpaceDE/>
        <w:autoSpaceDN/>
        <w:adjustRightInd w:val="0"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E00AD9" w:rsidP="003D3F5C">
      <w:pPr>
        <w:widowControl/>
        <w:autoSpaceDE/>
        <w:autoSpaceDN/>
        <w:spacing w:line="288" w:lineRule="auto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463246</wp:posOffset>
                </wp:positionH>
                <wp:positionV relativeFrom="paragraph">
                  <wp:posOffset>165569</wp:posOffset>
                </wp:positionV>
                <wp:extent cx="352425" cy="285115"/>
                <wp:effectExtent l="0" t="0" r="0" b="635"/>
                <wp:wrapNone/>
                <wp:docPr id="40" name="Надпись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D3F5C" w:rsidRDefault="003D3F5C" w:rsidP="003D3F5C">
                            <w:r>
                              <w:t>в)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40" o:spid="_x0000_s1031" type="#_x0000_t202" style="position:absolute;left:0;text-align:left;margin-left:36.5pt;margin-top:13.05pt;width:27.75pt;height:2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" filled="f" stroked="f" strokeweight=".5pt">
                <v:textbox>
                  <w:txbxContent>
                    <w:p w:rsidR="003D3F5C" w:rsidRDefault="003D3F5C" w:rsidP="003D3F5C">
                      <w:r>
                        <w:t>в)</w:t>
                      </w:r>
                    </w:p>
                  </w:txbxContent>
                </v:textbox>
              </v:shape>
            </w:pict>
          </mc:Fallback>
        </mc:AlternateContent>
      </w:r>
    </w:p>
    <w:p w:rsidR="00E00AD9" w:rsidRDefault="00E00AD9" w:rsidP="00E00AD9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  <w:r w:rsidRPr="000D5E50">
        <w:rPr>
          <w:noProof/>
          <w:lang w:val="en-US"/>
        </w:rPr>
        <w:drawing>
          <wp:inline distT="0" distB="0" distL="0" distR="0">
            <wp:extent cx="4199674" cy="284259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063" cy="2909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AD9" w:rsidRDefault="00E00AD9" w:rsidP="00E00AD9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E00AD9" w:rsidRDefault="00E00AD9" w:rsidP="00E00AD9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EC9F6E" wp14:editId="47AD0AB7">
                <wp:simplePos x="0" y="0"/>
                <wp:positionH relativeFrom="column">
                  <wp:posOffset>259770</wp:posOffset>
                </wp:positionH>
                <wp:positionV relativeFrom="paragraph">
                  <wp:posOffset>-2126</wp:posOffset>
                </wp:positionV>
                <wp:extent cx="352425" cy="285115"/>
                <wp:effectExtent l="0" t="0" r="0" b="635"/>
                <wp:wrapNone/>
                <wp:docPr id="50" name="Надпись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00AD9" w:rsidRDefault="00E00AD9" w:rsidP="00E00AD9">
                            <w:r>
                              <w:t>г)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C9F6E" id="Надпись 50" o:spid="_x0000_s1032" type="#_x0000_t202" style="position:absolute;left:0;text-align:left;margin-left:20.45pt;margin-top:-.15pt;width:27.75pt;height:22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" filled="f" stroked="f" strokeweight=".5pt">
                <v:textbox>
                  <w:txbxContent>
                    <w:p w:rsidR="00E00AD9" w:rsidRDefault="00E00AD9" w:rsidP="00E00AD9">
                      <w:r>
                        <w:t>г)</w:t>
                      </w:r>
                    </w:p>
                  </w:txbxContent>
                </v:textbox>
              </v:shape>
            </w:pict>
          </mc:Fallback>
        </mc:AlternateContent>
      </w:r>
      <w:r w:rsidRPr="00074280">
        <w:rPr>
          <w:noProof/>
          <w:lang w:val="en-US"/>
        </w:rPr>
        <w:drawing>
          <wp:inline distT="0" distB="0" distL="0" distR="0">
            <wp:extent cx="4554036" cy="3061253"/>
            <wp:effectExtent l="0" t="0" r="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39" cy="314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AD9" w:rsidRDefault="00E00AD9" w:rsidP="00E00AD9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E00AD9" w:rsidRDefault="00E00AD9" w:rsidP="00E00AD9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E00AD9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Default="003D3F5C" w:rsidP="003D3F5C">
      <w:pPr>
        <w:widowControl/>
        <w:autoSpaceDE/>
        <w:autoSpaceDN/>
        <w:adjustRightInd w:val="0"/>
        <w:spacing w:line="288" w:lineRule="auto"/>
        <w:jc w:val="center"/>
        <w:rPr>
          <w:rFonts w:eastAsia="Times New Roman,Bold"/>
          <w:bCs/>
          <w:sz w:val="24"/>
          <w:szCs w:val="24"/>
          <w:lang w:val="ru-RU" w:eastAsia="ru-RU"/>
        </w:rPr>
      </w:pPr>
      <w:r w:rsidRPr="002D3B37">
        <w:rPr>
          <w:rFonts w:eastAsia="Times New Roman,Bold"/>
          <w:bCs/>
          <w:sz w:val="24"/>
          <w:szCs w:val="24"/>
          <w:lang w:val="ru-RU" w:eastAsia="ru-RU"/>
        </w:rPr>
        <w:t xml:space="preserve">Рисунок </w:t>
      </w:r>
      <w:r w:rsidRPr="0063719D">
        <w:rPr>
          <w:rFonts w:eastAsia="Times New Roman,Bold"/>
          <w:bCs/>
          <w:sz w:val="24"/>
          <w:szCs w:val="24"/>
          <w:highlight w:val="yellow"/>
          <w:lang w:val="ru-RU" w:eastAsia="ru-RU"/>
        </w:rPr>
        <w:t>Г.</w:t>
      </w:r>
      <w:r w:rsidR="007018C8" w:rsidRPr="0063719D">
        <w:rPr>
          <w:rFonts w:eastAsia="Times New Roman,Bold"/>
          <w:bCs/>
          <w:sz w:val="24"/>
          <w:szCs w:val="24"/>
          <w:highlight w:val="yellow"/>
          <w:lang w:val="ru-RU" w:eastAsia="ru-RU"/>
        </w:rPr>
        <w:t>2</w:t>
      </w:r>
      <w:r w:rsidRPr="002D3B37">
        <w:rPr>
          <w:rFonts w:eastAsia="Times New Roman,Bold"/>
          <w:bCs/>
          <w:sz w:val="24"/>
          <w:szCs w:val="24"/>
          <w:lang w:val="ru-RU" w:eastAsia="ru-RU"/>
        </w:rPr>
        <w:t xml:space="preserve"> – </w:t>
      </w:r>
      <w:bookmarkStart w:id="15" w:name="_Hlk187147179"/>
      <w:r w:rsidRPr="002D3B37">
        <w:rPr>
          <w:rFonts w:eastAsia="Times New Roman,Bold"/>
          <w:bCs/>
          <w:sz w:val="24"/>
          <w:szCs w:val="24"/>
          <w:lang w:val="ru-RU" w:eastAsia="ru-RU"/>
        </w:rPr>
        <w:t xml:space="preserve">Искусственные </w:t>
      </w:r>
      <w:proofErr w:type="spellStart"/>
      <w:r w:rsidRPr="002D3B37">
        <w:rPr>
          <w:rFonts w:eastAsia="Times New Roman,Bold"/>
          <w:bCs/>
          <w:sz w:val="24"/>
          <w:szCs w:val="24"/>
          <w:lang w:val="ru-RU" w:eastAsia="ru-RU"/>
        </w:rPr>
        <w:t>акселерограммы</w:t>
      </w:r>
      <w:proofErr w:type="spellEnd"/>
      <w:r w:rsidRPr="002D3B37">
        <w:rPr>
          <w:rFonts w:eastAsia="Times New Roman,Bold"/>
          <w:bCs/>
          <w:sz w:val="24"/>
          <w:szCs w:val="24"/>
          <w:lang w:val="ru-RU" w:eastAsia="ru-RU"/>
        </w:rPr>
        <w:t xml:space="preserve">, построенные по записям землетрясения </w:t>
      </w:r>
      <w:r w:rsidR="002D3B37" w:rsidRPr="002D3B37">
        <w:rPr>
          <w:rFonts w:eastAsia="Times New Roman,Bold"/>
          <w:bCs/>
          <w:sz w:val="24"/>
          <w:szCs w:val="24"/>
          <w:lang w:val="en-US" w:eastAsia="ru-RU"/>
        </w:rPr>
        <w:t>Kobe</w:t>
      </w:r>
      <w:r w:rsidR="002D3B37" w:rsidRPr="002D3B37">
        <w:rPr>
          <w:rFonts w:eastAsia="Times New Roman,Bold"/>
          <w:bCs/>
          <w:sz w:val="24"/>
          <w:szCs w:val="24"/>
          <w:lang w:val="ru-RU" w:eastAsia="ru-RU"/>
        </w:rPr>
        <w:t xml:space="preserve"> </w:t>
      </w:r>
      <w:r w:rsidR="002D3B37">
        <w:rPr>
          <w:rFonts w:eastAsia="Times New Roman,Bold"/>
          <w:bCs/>
          <w:sz w:val="24"/>
          <w:szCs w:val="24"/>
          <w:lang w:val="ru-RU" w:eastAsia="ru-RU"/>
        </w:rPr>
        <w:t>на ортогональных направлениях</w:t>
      </w:r>
      <w:bookmarkEnd w:id="15"/>
    </w:p>
    <w:p w:rsidR="009622A1" w:rsidRDefault="009622A1" w:rsidP="003D3F5C">
      <w:pPr>
        <w:widowControl/>
        <w:autoSpaceDE/>
        <w:autoSpaceDN/>
        <w:adjustRightInd w:val="0"/>
        <w:spacing w:line="288" w:lineRule="auto"/>
        <w:jc w:val="center"/>
        <w:rPr>
          <w:rFonts w:eastAsia="Times New Roman,Bold"/>
          <w:bCs/>
          <w:sz w:val="24"/>
          <w:szCs w:val="24"/>
          <w:lang w:val="ru-RU" w:eastAsia="ru-RU"/>
        </w:rPr>
      </w:pPr>
    </w:p>
    <w:p w:rsidR="009622A1" w:rsidRPr="003D3F5C" w:rsidRDefault="009622A1" w:rsidP="003D3F5C">
      <w:pPr>
        <w:widowControl/>
        <w:autoSpaceDE/>
        <w:autoSpaceDN/>
        <w:adjustRightInd w:val="0"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Default="009C51BD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153422</wp:posOffset>
                </wp:positionH>
                <wp:positionV relativeFrom="paragraph">
                  <wp:posOffset>176364</wp:posOffset>
                </wp:positionV>
                <wp:extent cx="352425" cy="285115"/>
                <wp:effectExtent l="0" t="0" r="0" b="635"/>
                <wp:wrapNone/>
                <wp:docPr id="41" name="Надпись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D3F5C" w:rsidRDefault="009C51BD" w:rsidP="003D3F5C">
                            <w:r>
                              <w:t>а</w:t>
                            </w:r>
                            <w:r w:rsidR="003D3F5C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41" o:spid="_x0000_s1033" type="#_x0000_t202" style="position:absolute;left:0;text-align:left;margin-left:12.1pt;margin-top:13.9pt;width:27.75pt;height:2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" filled="f" stroked="f" strokeweight=".5pt">
                <v:textbox>
                  <w:txbxContent>
                    <w:p w:rsidR="003D3F5C" w:rsidRDefault="009C51BD" w:rsidP="003D3F5C">
                      <w:r>
                        <w:t>а</w:t>
                      </w:r>
                      <w:r w:rsidR="003D3F5C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D5E50">
        <w:rPr>
          <w:noProof/>
          <w:lang w:val="en-US"/>
        </w:rPr>
        <w:drawing>
          <wp:inline distT="0" distB="0" distL="0" distR="0">
            <wp:extent cx="4770783" cy="3248738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934" cy="325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1BD" w:rsidRDefault="009C51BD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9C51BD" w:rsidRDefault="009C51BD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9C51BD" w:rsidRDefault="009C51BD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9C51BD" w:rsidRDefault="009C51BD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9C51BD" w:rsidRDefault="009C51BD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9C51BD" w:rsidRPr="003D3F5C" w:rsidRDefault="009C51BD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7056FE" wp14:editId="3CC625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52425" cy="285115"/>
                <wp:effectExtent l="0" t="0" r="0" b="635"/>
                <wp:wrapNone/>
                <wp:docPr id="53" name="Надпись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C51BD" w:rsidRDefault="009C51BD" w:rsidP="009C51BD">
                            <w:r>
                              <w:t>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056FE" id="Надпись 53" o:spid="_x0000_s1034" type="#_x0000_t202" style="position:absolute;left:0;text-align:left;margin-left:0;margin-top:0;width:27.75pt;height:22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" filled="f" stroked="f" strokeweight=".5pt">
                <v:textbox>
                  <w:txbxContent>
                    <w:p w:rsidR="009C51BD" w:rsidRDefault="009C51BD" w:rsidP="009C51BD">
                      <w:r>
                        <w:t>б)</w:t>
                      </w:r>
                    </w:p>
                  </w:txbxContent>
                </v:textbox>
              </v:shape>
            </w:pict>
          </mc:Fallback>
        </mc:AlternateContent>
      </w:r>
      <w:r w:rsidRPr="00985448">
        <w:rPr>
          <w:noProof/>
          <w:sz w:val="24"/>
          <w:szCs w:val="24"/>
          <w:lang w:val="en-US"/>
        </w:rPr>
        <w:drawing>
          <wp:inline distT="0" distB="0" distL="0" distR="0">
            <wp:extent cx="4624164" cy="3140765"/>
            <wp:effectExtent l="0" t="0" r="5080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782" cy="315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F5C" w:rsidRPr="003D3F5C" w:rsidRDefault="003D3F5C" w:rsidP="003D3F5C">
      <w:pPr>
        <w:widowControl/>
        <w:autoSpaceDE/>
        <w:autoSpaceDN/>
        <w:adjustRightInd w:val="0"/>
        <w:jc w:val="center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highlight w:val="yellow"/>
          <w:lang w:val="ru-RU" w:eastAsia="ru-RU"/>
        </w:rPr>
        <w:t>Рисунок Г.</w:t>
      </w:r>
      <w:r w:rsidR="007018C8">
        <w:rPr>
          <w:rFonts w:eastAsia="Times New Roman"/>
          <w:sz w:val="24"/>
          <w:szCs w:val="24"/>
          <w:highlight w:val="yellow"/>
          <w:lang w:val="ru-RU" w:eastAsia="ru-RU"/>
        </w:rPr>
        <w:t>3</w:t>
      </w:r>
      <w:r w:rsidRPr="003D3F5C">
        <w:rPr>
          <w:rFonts w:eastAsia="Times New Roman"/>
          <w:sz w:val="24"/>
          <w:szCs w:val="24"/>
          <w:highlight w:val="yellow"/>
          <w:lang w:val="ru-RU" w:eastAsia="ru-RU"/>
        </w:rPr>
        <w:t xml:space="preserve"> </w:t>
      </w:r>
      <w:r w:rsidRPr="0063719D">
        <w:rPr>
          <w:rFonts w:eastAsia="Times New Roman"/>
          <w:sz w:val="24"/>
          <w:szCs w:val="24"/>
          <w:lang w:val="ru-RU" w:eastAsia="ru-RU"/>
        </w:rPr>
        <w:t xml:space="preserve">– </w:t>
      </w:r>
      <w:bookmarkStart w:id="16" w:name="_Hlk187147265"/>
      <w:r w:rsidRPr="0063719D">
        <w:rPr>
          <w:rFonts w:eastAsia="Times New Roman,Bold"/>
          <w:bCs/>
          <w:sz w:val="24"/>
          <w:szCs w:val="24"/>
          <w:lang w:val="ru-RU" w:eastAsia="ru-RU"/>
        </w:rPr>
        <w:t xml:space="preserve">Спектры упругих реакций, построенные по записям, показанным на рисунке </w:t>
      </w:r>
      <w:r w:rsidRPr="0063719D">
        <w:rPr>
          <w:rFonts w:eastAsia="Times New Roman,Bold"/>
          <w:bCs/>
          <w:sz w:val="24"/>
          <w:szCs w:val="24"/>
          <w:highlight w:val="yellow"/>
          <w:lang w:val="ru-RU" w:eastAsia="ru-RU"/>
        </w:rPr>
        <w:t>Г.</w:t>
      </w:r>
      <w:r w:rsidR="007018C8" w:rsidRPr="0063719D">
        <w:rPr>
          <w:rFonts w:eastAsia="Times New Roman,Bold"/>
          <w:bCs/>
          <w:sz w:val="24"/>
          <w:szCs w:val="24"/>
          <w:highlight w:val="yellow"/>
          <w:lang w:val="ru-RU" w:eastAsia="ru-RU"/>
        </w:rPr>
        <w:t>2</w:t>
      </w:r>
      <w:r w:rsidRPr="0063719D">
        <w:rPr>
          <w:rFonts w:eastAsia="Times New Roman,Bold"/>
          <w:bCs/>
          <w:sz w:val="24"/>
          <w:szCs w:val="24"/>
          <w:lang w:val="ru-RU" w:eastAsia="ru-RU"/>
        </w:rPr>
        <w:t xml:space="preserve"> и в соответствии СН КР 20-02</w:t>
      </w:r>
      <w:bookmarkEnd w:id="16"/>
    </w:p>
    <w:p w:rsidR="003D3F5C" w:rsidRPr="003D3F5C" w:rsidRDefault="003D3F5C" w:rsidP="003D3F5C">
      <w:pPr>
        <w:widowControl/>
        <w:autoSpaceDE/>
        <w:autoSpaceDN/>
        <w:spacing w:line="288" w:lineRule="auto"/>
        <w:jc w:val="both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D80E23">
        <w:rPr>
          <w:rFonts w:eastAsia="Times New Roman"/>
          <w:sz w:val="24"/>
          <w:szCs w:val="24"/>
          <w:highlight w:val="yellow"/>
          <w:lang w:val="ru-RU" w:eastAsia="ru-RU"/>
        </w:rPr>
        <w:t>Г1.2.2</w:t>
      </w:r>
      <w:r w:rsidRPr="003D3F5C">
        <w:rPr>
          <w:rFonts w:eastAsia="Times New Roman"/>
          <w:sz w:val="24"/>
          <w:szCs w:val="24"/>
          <w:lang w:val="ru-RU" w:eastAsia="ru-RU"/>
        </w:rPr>
        <w:tab/>
        <w:t>Корректировка инструментальных акселерограмм допускается осуществлять с помощью программы «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SeismoMatch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». 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bookmarkStart w:id="17" w:name="_Hlk187147355"/>
      <w:r w:rsidRPr="003D3F5C">
        <w:rPr>
          <w:rFonts w:eastAsia="Times New Roman"/>
          <w:sz w:val="24"/>
          <w:szCs w:val="24"/>
          <w:lang w:val="ru-RU" w:eastAsia="ru-RU"/>
        </w:rPr>
        <w:t>При построении искусственных акселерограмм отдельные спектральные особенности сейсмических событий в области высоких частот сохраняются или корректируются.</w:t>
      </w:r>
      <w:bookmarkEnd w:id="17"/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D80E23">
        <w:rPr>
          <w:rFonts w:eastAsia="Times New Roman"/>
          <w:sz w:val="24"/>
          <w:szCs w:val="24"/>
          <w:highlight w:val="yellow"/>
          <w:lang w:val="ru-RU" w:eastAsia="ru-RU"/>
        </w:rPr>
        <w:t>Г1.2.3</w:t>
      </w:r>
      <w:r w:rsidRPr="003D3F5C">
        <w:rPr>
          <w:rFonts w:eastAsia="Times New Roman"/>
          <w:sz w:val="24"/>
          <w:szCs w:val="24"/>
          <w:lang w:val="ru-RU" w:eastAsia="ru-RU"/>
        </w:rPr>
        <w:tab/>
        <w:t>Вертикальн</w:t>
      </w:r>
      <w:r w:rsidR="00434821">
        <w:rPr>
          <w:rFonts w:eastAsia="Times New Roman"/>
          <w:sz w:val="24"/>
          <w:szCs w:val="24"/>
          <w:lang w:val="ru-RU" w:eastAsia="ru-RU"/>
        </w:rPr>
        <w:t>ая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компонент</w:t>
      </w:r>
      <w:r w:rsidR="00434821">
        <w:rPr>
          <w:rFonts w:eastAsia="Times New Roman"/>
          <w:sz w:val="24"/>
          <w:szCs w:val="24"/>
          <w:lang w:val="ru-RU" w:eastAsia="ru-RU"/>
        </w:rPr>
        <w:t>а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сейсмическ</w:t>
      </w:r>
      <w:r w:rsidR="00434821">
        <w:rPr>
          <w:rFonts w:eastAsia="Times New Roman"/>
          <w:sz w:val="24"/>
          <w:szCs w:val="24"/>
          <w:lang w:val="ru-RU" w:eastAsia="ru-RU"/>
        </w:rPr>
        <w:t>ого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воздействи</w:t>
      </w:r>
      <w:r w:rsidR="00434821">
        <w:rPr>
          <w:rFonts w:eastAsia="Times New Roman"/>
          <w:sz w:val="24"/>
          <w:szCs w:val="24"/>
          <w:lang w:val="ru-RU" w:eastAsia="ru-RU"/>
        </w:rPr>
        <w:t>я в данном примере не учитывалась.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spacing w:line="288" w:lineRule="auto"/>
        <w:jc w:val="both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D80E23">
        <w:rPr>
          <w:rFonts w:eastAsia="Times New Roman"/>
          <w:sz w:val="24"/>
          <w:szCs w:val="24"/>
          <w:highlight w:val="yellow"/>
          <w:lang w:val="ru-RU" w:eastAsia="ru-RU"/>
        </w:rPr>
        <w:t>Г1.2.4</w:t>
      </w:r>
      <w:r w:rsidRPr="00D80E23">
        <w:rPr>
          <w:rFonts w:eastAsia="Times New Roman"/>
          <w:sz w:val="24"/>
          <w:szCs w:val="24"/>
          <w:lang w:val="ru-RU" w:eastAsia="ru-RU"/>
        </w:rPr>
        <w:tab/>
        <w:t xml:space="preserve">При выполнении расчетов </w:t>
      </w:r>
      <w:proofErr w:type="spellStart"/>
      <w:r w:rsidRPr="00D80E23">
        <w:rPr>
          <w:rFonts w:eastAsia="Times New Roman"/>
          <w:sz w:val="24"/>
          <w:szCs w:val="24"/>
          <w:lang w:val="ru-RU" w:eastAsia="ru-RU"/>
        </w:rPr>
        <w:t>сейсмоизолированного</w:t>
      </w:r>
      <w:proofErr w:type="spellEnd"/>
      <w:r w:rsidRPr="00D80E23">
        <w:rPr>
          <w:rFonts w:eastAsia="Times New Roman"/>
          <w:sz w:val="24"/>
          <w:szCs w:val="24"/>
          <w:lang w:val="ru-RU" w:eastAsia="ru-RU"/>
        </w:rPr>
        <w:t xml:space="preserve"> здания к построенным искусственным </w:t>
      </w:r>
      <w:proofErr w:type="spellStart"/>
      <w:r w:rsidRPr="00D80E23">
        <w:rPr>
          <w:rFonts w:eastAsia="Times New Roman"/>
          <w:sz w:val="24"/>
          <w:szCs w:val="24"/>
          <w:lang w:val="ru-RU" w:eastAsia="ru-RU"/>
        </w:rPr>
        <w:t>акселерограммам</w:t>
      </w:r>
      <w:proofErr w:type="spellEnd"/>
      <w:r w:rsidRPr="00D80E23">
        <w:rPr>
          <w:rFonts w:eastAsia="Times New Roman"/>
          <w:sz w:val="24"/>
          <w:szCs w:val="24"/>
          <w:lang w:val="ru-RU" w:eastAsia="ru-RU"/>
        </w:rPr>
        <w:t xml:space="preserve">, характеризующим горизонтальные компоненты сейсмических воздействий, и к инструментально зарегистрированным </w:t>
      </w:r>
      <w:proofErr w:type="spellStart"/>
      <w:r w:rsidRPr="00D80E23">
        <w:rPr>
          <w:rFonts w:eastAsia="Times New Roman"/>
          <w:sz w:val="24"/>
          <w:szCs w:val="24"/>
          <w:lang w:val="ru-RU" w:eastAsia="ru-RU"/>
        </w:rPr>
        <w:t>акселерограммам</w:t>
      </w:r>
      <w:proofErr w:type="spellEnd"/>
      <w:r w:rsidRPr="00D80E23">
        <w:rPr>
          <w:rFonts w:eastAsia="Times New Roman"/>
          <w:sz w:val="24"/>
          <w:szCs w:val="24"/>
          <w:lang w:val="ru-RU" w:eastAsia="ru-RU"/>
        </w:rPr>
        <w:t>, характеризующим вертикальные компоненты сейсмических воздействий, допускается применять масштабирующие коэффициенты.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566"/>
        <w:jc w:val="both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keepNext/>
        <w:widowControl/>
        <w:autoSpaceDE/>
        <w:autoSpaceDN/>
        <w:spacing w:line="288" w:lineRule="auto"/>
        <w:ind w:firstLine="720"/>
        <w:outlineLvl w:val="1"/>
        <w:rPr>
          <w:rFonts w:eastAsia="Times New Roman"/>
          <w:b/>
          <w:sz w:val="24"/>
          <w:szCs w:val="24"/>
          <w:lang w:val="ru-RU" w:eastAsia="ru-RU"/>
        </w:rPr>
      </w:pPr>
      <w:r w:rsidRPr="00D80E23">
        <w:rPr>
          <w:rFonts w:eastAsia="Times New Roman"/>
          <w:b/>
          <w:sz w:val="24"/>
          <w:szCs w:val="24"/>
          <w:highlight w:val="yellow"/>
          <w:lang w:val="ru-RU" w:eastAsia="ru-RU"/>
        </w:rPr>
        <w:t>Г1.3</w:t>
      </w:r>
      <w:r w:rsidRPr="003D3F5C">
        <w:rPr>
          <w:rFonts w:eastAsia="Times New Roman"/>
          <w:b/>
          <w:sz w:val="24"/>
          <w:szCs w:val="24"/>
          <w:lang w:val="ru-RU" w:eastAsia="ru-RU"/>
        </w:rPr>
        <w:tab/>
        <w:t xml:space="preserve">Основные результаты оценки сейсмических реакций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здания, оснащенного системой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сейсмоизоляции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, формируемой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сейсмоизолирующими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эластомерными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опорами с высокой способностью к диссипации энергии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D80E23">
        <w:rPr>
          <w:rFonts w:eastAsia="Times New Roman"/>
          <w:sz w:val="24"/>
          <w:szCs w:val="24"/>
          <w:highlight w:val="yellow"/>
          <w:lang w:val="ru-RU" w:eastAsia="ru-RU"/>
        </w:rPr>
        <w:t>Г1.3.1</w:t>
      </w:r>
      <w:r w:rsidRPr="003D3F5C">
        <w:rPr>
          <w:rFonts w:eastAsia="Times New Roman"/>
          <w:sz w:val="24"/>
          <w:szCs w:val="24"/>
          <w:lang w:val="ru-RU" w:eastAsia="ru-RU"/>
        </w:rPr>
        <w:tab/>
        <w:t xml:space="preserve">Расчеты здания допускается выполнять с помощью программ </w:t>
      </w:r>
      <w:r w:rsidRPr="003D3F5C">
        <w:rPr>
          <w:rFonts w:eastAsia="Times New Roman"/>
          <w:sz w:val="24"/>
          <w:szCs w:val="24"/>
          <w:lang w:val="en-US" w:eastAsia="ru-RU"/>
        </w:rPr>
        <w:t>SAP</w:t>
      </w:r>
      <w:r w:rsidRPr="003D3F5C">
        <w:rPr>
          <w:rFonts w:eastAsia="Times New Roman"/>
          <w:sz w:val="24"/>
          <w:szCs w:val="24"/>
          <w:lang w:val="ru-RU" w:eastAsia="ru-RU"/>
        </w:rPr>
        <w:t>2000, ETABS или др.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При определении сейсмических нагрузок на сейсмоизолированное здание:</w:t>
      </w:r>
    </w:p>
    <w:p w:rsidR="003D3F5C" w:rsidRPr="003D3F5C" w:rsidRDefault="003D3F5C" w:rsidP="003D3F5C">
      <w:pPr>
        <w:widowControl/>
        <w:numPr>
          <w:ilvl w:val="0"/>
          <w:numId w:val="6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lastRenderedPageBreak/>
        <w:t>предусматриваются, что две горизонтальные компоненты сейсмического воздействия действуют одновременно;</w:t>
      </w:r>
    </w:p>
    <w:p w:rsidR="003D3F5C" w:rsidRPr="003D3F5C" w:rsidRDefault="003D3F5C" w:rsidP="003D3F5C">
      <w:pPr>
        <w:widowControl/>
        <w:numPr>
          <w:ilvl w:val="0"/>
          <w:numId w:val="6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учитывается нелинейный характер деформирования сейсмоизолирующих опор;</w:t>
      </w:r>
    </w:p>
    <w:p w:rsidR="003D3F5C" w:rsidRPr="003D3F5C" w:rsidRDefault="003D3F5C" w:rsidP="003D3F5C">
      <w:pPr>
        <w:widowControl/>
        <w:numPr>
          <w:ilvl w:val="0"/>
          <w:numId w:val="6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конструктивная система субструктуры рассматривается как упруго деформирующаяся;</w:t>
      </w:r>
    </w:p>
    <w:p w:rsidR="003D3F5C" w:rsidRDefault="003D3F5C" w:rsidP="003D3F5C">
      <w:pPr>
        <w:widowControl/>
        <w:numPr>
          <w:ilvl w:val="0"/>
          <w:numId w:val="6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предполагается, что принятые в расчете физические и механические свойства системы сейсмоизоляции соответствуют ее наиболее неблагоприятным значениям за весь период эксплуатации;</w:t>
      </w:r>
    </w:p>
    <w:p w:rsidR="003C53A2" w:rsidRPr="003C53A2" w:rsidRDefault="00B12204" w:rsidP="003C53A2">
      <w:pPr>
        <w:widowControl/>
        <w:numPr>
          <w:ilvl w:val="0"/>
          <w:numId w:val="6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bookmarkStart w:id="18" w:name="_Hlk187147630"/>
      <w:r w:rsidRPr="003C53A2">
        <w:rPr>
          <w:rFonts w:eastAsia="Times New Roman"/>
          <w:sz w:val="24"/>
          <w:szCs w:val="24"/>
          <w:lang w:val="ru-RU" w:eastAsia="ru-RU"/>
        </w:rPr>
        <w:t>в данном примере для учета этажности здания (более 5) вычисляется значение повышающего коэффициента</w:t>
      </w:r>
      <w:r w:rsidR="003C53A2" w:rsidRPr="003C53A2">
        <w:rPr>
          <w:rFonts w:eastAsia="Times New Roman"/>
          <w:sz w:val="24"/>
          <w:szCs w:val="24"/>
          <w:lang w:val="ru-RU" w:eastAsia="ru-RU"/>
        </w:rPr>
        <w:t xml:space="preserve"> γ</w:t>
      </w:r>
      <w:r w:rsidR="003C53A2" w:rsidRPr="003C53A2">
        <w:rPr>
          <w:rFonts w:eastAsia="Times New Roman"/>
          <w:sz w:val="24"/>
          <w:szCs w:val="24"/>
          <w:lang w:val="en-US" w:eastAsia="ru-RU"/>
        </w:rPr>
        <w:t>h</w:t>
      </w:r>
      <w:r w:rsidR="003C53A2" w:rsidRPr="003C53A2">
        <w:rPr>
          <w:rFonts w:eastAsia="Times New Roman"/>
          <w:sz w:val="24"/>
          <w:szCs w:val="24"/>
          <w:lang w:val="ru-RU" w:eastAsia="ru-RU"/>
        </w:rPr>
        <w:t>(</w:t>
      </w:r>
      <w:r w:rsidR="003C53A2" w:rsidRPr="003C53A2">
        <w:rPr>
          <w:rFonts w:eastAsia="Times New Roman"/>
          <w:sz w:val="24"/>
          <w:szCs w:val="24"/>
          <w:lang w:val="en-US" w:eastAsia="ru-RU"/>
        </w:rPr>
        <w:t>T</w:t>
      </w:r>
      <w:r w:rsidR="003C53A2" w:rsidRPr="003C53A2">
        <w:rPr>
          <w:rFonts w:eastAsia="Times New Roman"/>
          <w:sz w:val="24"/>
          <w:szCs w:val="24"/>
          <w:lang w:val="ru-RU" w:eastAsia="ru-RU"/>
        </w:rPr>
        <w:t>) по 5.1 – 5.3 в 5.1.4</w:t>
      </w:r>
      <w:r w:rsidR="00C04594" w:rsidRPr="00C04594">
        <w:rPr>
          <w:rFonts w:eastAsia="Times New Roman"/>
          <w:sz w:val="24"/>
          <w:szCs w:val="24"/>
          <w:lang w:val="ru-RU" w:eastAsia="ru-RU"/>
        </w:rPr>
        <w:t>:</w:t>
      </w:r>
      <w:bookmarkEnd w:id="18"/>
      <w:r w:rsidR="003C53A2">
        <w:rPr>
          <w:rFonts w:eastAsia="Times New Roman"/>
          <w:sz w:val="24"/>
          <w:szCs w:val="24"/>
          <w:lang w:val="ru-RU" w:eastAsia="ru-RU"/>
        </w:rPr>
        <w:t xml:space="preserve">                                                                               </w:t>
      </w:r>
    </w:p>
    <w:p w:rsidR="003C53A2" w:rsidRPr="00F73267" w:rsidRDefault="00F73267" w:rsidP="003C53A2">
      <w:pPr>
        <w:widowControl/>
        <w:autoSpaceDE/>
        <w:autoSpaceDN/>
        <w:spacing w:line="288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C04594">
        <w:rPr>
          <w:rFonts w:eastAsia="Times New Roman"/>
          <w:sz w:val="24"/>
          <w:szCs w:val="24"/>
          <w:lang w:val="ru-RU" w:eastAsia="ru-RU"/>
        </w:rPr>
        <w:t xml:space="preserve">                                            </w:t>
      </w:r>
      <w:bookmarkStart w:id="19" w:name="_Hlk187147669"/>
      <w:r w:rsidRPr="007018C8">
        <w:rPr>
          <w:rFonts w:eastAsia="Times New Roman"/>
          <w:sz w:val="24"/>
          <w:szCs w:val="24"/>
          <w:highlight w:val="yellow"/>
          <w:lang w:val="ru-RU" w:eastAsia="ru-RU"/>
        </w:rPr>
        <w:t>γ</w:t>
      </w:r>
      <w:r w:rsidRPr="00E35700">
        <w:rPr>
          <w:rFonts w:eastAsia="Times New Roman"/>
          <w:sz w:val="24"/>
          <w:szCs w:val="24"/>
          <w:highlight w:val="yellow"/>
          <w:vertAlign w:val="subscript"/>
          <w:lang w:val="en-US" w:eastAsia="ru-RU"/>
        </w:rPr>
        <w:t>h(T)</w:t>
      </w:r>
      <w:r w:rsidRPr="007018C8">
        <w:rPr>
          <w:rFonts w:eastAsia="Times New Roman"/>
          <w:sz w:val="24"/>
          <w:szCs w:val="24"/>
          <w:highlight w:val="yellow"/>
          <w:lang w:val="en-US" w:eastAsia="ru-RU"/>
        </w:rPr>
        <w:t>=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highlight w:val="yellow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highlight w:val="yellow"/>
                <w:lang w:val="en-US" w:eastAsia="ru-RU"/>
              </w:rPr>
              <m:t>1,4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  <w:highlight w:val="yellow"/>
                <w:lang w:val="en-US" w:eastAsia="ru-RU"/>
              </w:rPr>
              <m:t>1,4-0,02(n-5)</m:t>
            </m:r>
          </m:den>
        </m:f>
        <m:r>
          <w:rPr>
            <w:rFonts w:ascii="Cambria Math" w:eastAsia="Times New Roman" w:hAnsi="Cambria Math"/>
            <w:sz w:val="24"/>
            <w:szCs w:val="24"/>
            <w:highlight w:val="yellow"/>
            <w:lang w:val="en-US" w:eastAsia="ru-RU"/>
          </w:rPr>
          <m:t>+0,00625*T*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highlight w:val="yellow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highlight w:val="yellow"/>
                <w:lang w:val="en-US" w:eastAsia="ru-RU"/>
              </w:rPr>
              <m:t>n-5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en-US" w:eastAsia="ru-RU"/>
          </w:rPr>
          <m:t>=1,06</m:t>
        </m:r>
      </m:oMath>
      <w:bookmarkEnd w:id="19"/>
      <w:r w:rsidR="00BB2683">
        <w:rPr>
          <w:rFonts w:eastAsia="Times New Roman"/>
          <w:sz w:val="24"/>
          <w:szCs w:val="24"/>
          <w:lang w:val="en-US" w:eastAsia="ru-RU"/>
        </w:rPr>
        <w:br/>
      </w:r>
      <w:r w:rsidRPr="00F73267">
        <w:rPr>
          <w:rFonts w:eastAsia="Times New Roman"/>
          <w:sz w:val="24"/>
          <w:szCs w:val="24"/>
          <w:lang w:val="en-US" w:eastAsia="ru-RU"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:rsidR="003D3F5C" w:rsidRPr="003D3F5C" w:rsidRDefault="003D3F5C" w:rsidP="003D3F5C">
      <w:pPr>
        <w:widowControl/>
        <w:numPr>
          <w:ilvl w:val="0"/>
          <w:numId w:val="6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случайные эксцентриситеты масс этажей не учитывались; предполагалось, что эффекты кручения здания в плане (за счет случайных эксцентриситетов) могут быть учтены при проверках безопасности конструктивной системы и сейсмоизолирующих опор в соответствии с 10.4.8 настоящих норм.</w:t>
      </w:r>
    </w:p>
    <w:p w:rsid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DA2816">
        <w:rPr>
          <w:rFonts w:eastAsia="Times New Roman"/>
          <w:sz w:val="24"/>
          <w:szCs w:val="24"/>
          <w:highlight w:val="yellow"/>
          <w:lang w:val="ru-RU" w:eastAsia="ru-RU"/>
        </w:rPr>
        <w:t>Г1.3.2</w:t>
      </w:r>
      <w:r w:rsidRPr="003D3F5C">
        <w:rPr>
          <w:rFonts w:eastAsia="Times New Roman"/>
          <w:sz w:val="24"/>
          <w:szCs w:val="24"/>
          <w:lang w:val="ru-RU" w:eastAsia="ru-RU"/>
        </w:rPr>
        <w:tab/>
        <w:t xml:space="preserve">Следует анализировать формы собственных горизонтальных колебаний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</w:t>
      </w:r>
      <w:r w:rsidRPr="003D3F5C">
        <w:rPr>
          <w:rFonts w:eastAsia="Times New Roman"/>
          <w:sz w:val="24"/>
          <w:szCs w:val="24"/>
          <w:lang w:val="ru-RU" w:eastAsia="ru-RU"/>
        </w:rPr>
        <w:t>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r w:rsidR="007018C8">
        <w:rPr>
          <w:rFonts w:eastAsia="Times New Roman"/>
          <w:sz w:val="24"/>
          <w:szCs w:val="24"/>
          <w:lang w:val="ru-RU" w:eastAsia="ru-RU"/>
        </w:rPr>
        <w:t>сем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иэтажного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здания при эффективной жесткости </w:t>
      </w:r>
      <w:proofErr w:type="spellStart"/>
      <w:r w:rsidRPr="003D3F5C">
        <w:rPr>
          <w:rFonts w:eastAsia="Times New Roman"/>
          <w:position w:val="2"/>
          <w:sz w:val="24"/>
          <w:szCs w:val="24"/>
          <w:lang w:val="ru-RU" w:eastAsia="ru-RU"/>
        </w:rPr>
        <w:t>сейсмоизолирующих</w:t>
      </w:r>
      <w:proofErr w:type="spellEnd"/>
      <w:r w:rsidRPr="003D3F5C">
        <w:rPr>
          <w:rFonts w:eastAsia="Times New Roman"/>
          <w:position w:val="2"/>
          <w:sz w:val="24"/>
          <w:szCs w:val="24"/>
          <w:lang w:val="ru-RU" w:eastAsia="ru-RU"/>
        </w:rPr>
        <w:t xml:space="preserve"> опор </w:t>
      </w:r>
      <w:r w:rsidRPr="003D3F5C">
        <w:rPr>
          <w:rFonts w:eastAsia="Times New Roman"/>
          <w:i/>
          <w:position w:val="2"/>
          <w:sz w:val="24"/>
          <w:szCs w:val="24"/>
          <w:lang w:val="ru-RU" w:eastAsia="ru-RU"/>
        </w:rPr>
        <w:t>K</w:t>
      </w:r>
      <w:proofErr w:type="spellStart"/>
      <w:r w:rsidRPr="003D3F5C">
        <w:rPr>
          <w:rFonts w:eastAsia="Times New Roman"/>
          <w:sz w:val="24"/>
          <w:szCs w:val="24"/>
          <w:vertAlign w:val="subscript"/>
          <w:lang w:val="ru-RU" w:eastAsia="ru-RU"/>
        </w:rPr>
        <w:t>eff</w:t>
      </w:r>
      <w:proofErr w:type="spellEnd"/>
      <w:r w:rsidRPr="003D3F5C">
        <w:rPr>
          <w:rFonts w:eastAsia="Times New Roman"/>
          <w:position w:val="2"/>
          <w:sz w:val="24"/>
          <w:szCs w:val="24"/>
          <w:lang w:val="ru-RU" w:eastAsia="ru-RU"/>
        </w:rPr>
        <w:t xml:space="preserve">. На </w:t>
      </w:r>
      <w:r w:rsidRPr="005F7F55">
        <w:rPr>
          <w:rFonts w:eastAsia="Times New Roman"/>
          <w:position w:val="2"/>
          <w:sz w:val="24"/>
          <w:szCs w:val="24"/>
          <w:lang w:val="ru-RU" w:eastAsia="ru-RU"/>
        </w:rPr>
        <w:t>рисунке Г.</w:t>
      </w:r>
      <w:r w:rsidR="005F7F55">
        <w:rPr>
          <w:rFonts w:eastAsia="Times New Roman"/>
          <w:position w:val="2"/>
          <w:sz w:val="24"/>
          <w:szCs w:val="24"/>
          <w:lang w:val="ru-RU" w:eastAsia="ru-RU"/>
        </w:rPr>
        <w:t>4</w:t>
      </w:r>
      <w:r w:rsidRPr="003D3F5C">
        <w:rPr>
          <w:rFonts w:eastAsia="Times New Roman"/>
          <w:position w:val="2"/>
          <w:sz w:val="24"/>
          <w:szCs w:val="24"/>
          <w:lang w:val="ru-RU" w:eastAsia="ru-RU"/>
        </w:rPr>
        <w:t xml:space="preserve"> показаны разные формы колебаний </w:t>
      </w:r>
      <w:r w:rsidR="006330F2">
        <w:rPr>
          <w:rFonts w:eastAsia="Times New Roman"/>
          <w:position w:val="2"/>
          <w:sz w:val="24"/>
          <w:szCs w:val="24"/>
          <w:lang w:val="ru-RU" w:eastAsia="ru-RU"/>
        </w:rPr>
        <w:t>семи</w:t>
      </w:r>
      <w:r w:rsidRPr="003D3F5C">
        <w:rPr>
          <w:rFonts w:eastAsia="Times New Roman"/>
          <w:position w:val="2"/>
          <w:sz w:val="24"/>
          <w:szCs w:val="24"/>
          <w:lang w:val="ru-RU" w:eastAsia="ru-RU"/>
        </w:rPr>
        <w:t xml:space="preserve">этажного </w:t>
      </w:r>
      <w:proofErr w:type="spellStart"/>
      <w:r w:rsidRPr="003D3F5C">
        <w:rPr>
          <w:rFonts w:eastAsia="Times New Roman"/>
          <w:position w:val="2"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position w:val="2"/>
          <w:sz w:val="24"/>
          <w:szCs w:val="24"/>
          <w:lang w:val="ru-RU" w:eastAsia="ru-RU"/>
        </w:rPr>
        <w:t xml:space="preserve"> здания (см. </w:t>
      </w:r>
      <w:r w:rsidRPr="0063719D">
        <w:rPr>
          <w:rFonts w:eastAsia="Times New Roman"/>
          <w:position w:val="2"/>
          <w:sz w:val="24"/>
          <w:szCs w:val="24"/>
          <w:highlight w:val="yellow"/>
          <w:lang w:val="ru-RU" w:eastAsia="ru-RU"/>
        </w:rPr>
        <w:t>В2.3 Приложение В)</w:t>
      </w:r>
      <w:r w:rsidRPr="003D3F5C">
        <w:rPr>
          <w:rFonts w:eastAsia="Times New Roman"/>
          <w:position w:val="2"/>
          <w:sz w:val="24"/>
          <w:szCs w:val="24"/>
          <w:lang w:val="ru-RU" w:eastAsia="ru-RU"/>
        </w:rPr>
        <w:t xml:space="preserve"> при </w:t>
      </w:r>
      <w:r w:rsidRPr="005F7F55">
        <w:rPr>
          <w:rFonts w:eastAsia="Times New Roman"/>
          <w:i/>
          <w:position w:val="2"/>
          <w:sz w:val="24"/>
          <w:szCs w:val="24"/>
          <w:lang w:val="ru-RU" w:eastAsia="ru-RU"/>
        </w:rPr>
        <w:t>K</w:t>
      </w:r>
      <w:proofErr w:type="spellStart"/>
      <w:r w:rsidRPr="005F7F55">
        <w:rPr>
          <w:rFonts w:eastAsia="Times New Roman"/>
          <w:sz w:val="24"/>
          <w:szCs w:val="24"/>
          <w:vertAlign w:val="subscript"/>
          <w:lang w:val="ru-RU" w:eastAsia="ru-RU"/>
        </w:rPr>
        <w:t>eff</w:t>
      </w:r>
      <w:proofErr w:type="spellEnd"/>
      <w:r w:rsidRPr="005F7F55">
        <w:rPr>
          <w:rFonts w:eastAsia="Times New Roman"/>
          <w:position w:val="2"/>
          <w:sz w:val="24"/>
          <w:szCs w:val="24"/>
          <w:lang w:val="ru-RU" w:eastAsia="ru-RU"/>
        </w:rPr>
        <w:t>=7</w:t>
      </w:r>
      <w:r w:rsidR="005F7F55" w:rsidRPr="005F7F55">
        <w:rPr>
          <w:rFonts w:eastAsia="Times New Roman"/>
          <w:position w:val="2"/>
          <w:sz w:val="24"/>
          <w:szCs w:val="24"/>
          <w:lang w:val="ru-RU" w:eastAsia="ru-RU"/>
        </w:rPr>
        <w:t>09</w:t>
      </w:r>
      <w:r w:rsidRPr="005F7F55">
        <w:rPr>
          <w:rFonts w:eastAsia="Times New Roman"/>
          <w:position w:val="2"/>
          <w:sz w:val="24"/>
          <w:szCs w:val="24"/>
          <w:lang w:val="ru-RU" w:eastAsia="ru-RU"/>
        </w:rPr>
        <w:t xml:space="preserve"> кН/м</w:t>
      </w:r>
      <w:r w:rsidRPr="005F7F55">
        <w:rPr>
          <w:rFonts w:eastAsia="Times New Roman"/>
          <w:sz w:val="24"/>
          <w:szCs w:val="24"/>
          <w:lang w:val="ru-RU" w:eastAsia="ru-RU"/>
        </w:rPr>
        <w:t>.</w:t>
      </w:r>
    </w:p>
    <w:p w:rsidR="00972F5A" w:rsidRPr="003D3F5C" w:rsidRDefault="00972F5A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</w:p>
    <w:tbl>
      <w:tblPr>
        <w:tblStyle w:val="a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6"/>
        <w:gridCol w:w="3547"/>
        <w:gridCol w:w="3007"/>
      </w:tblGrid>
      <w:tr w:rsidR="00B81C4A" w:rsidTr="00B81C4A">
        <w:tc>
          <w:tcPr>
            <w:tcW w:w="3500" w:type="dxa"/>
          </w:tcPr>
          <w:p w:rsidR="00B81C4A" w:rsidRPr="00B81C4A" w:rsidRDefault="00B81C4A" w:rsidP="00B81C4A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bookmarkStart w:id="20" w:name="_Hlk187147724"/>
            <w:r w:rsidRPr="00B81C4A">
              <w:rPr>
                <w:rFonts w:eastAsia="Times New Roman"/>
                <w:sz w:val="24"/>
                <w:szCs w:val="24"/>
                <w:lang w:val="en-US" w:eastAsia="ru-RU"/>
              </w:rPr>
              <w:t>T =</w:t>
            </w:r>
            <w:r w:rsidR="0063719D">
              <w:rPr>
                <w:rFonts w:eastAsia="Times New Roman"/>
                <w:sz w:val="24"/>
                <w:szCs w:val="24"/>
                <w:lang w:val="en-US" w:eastAsia="ru-RU"/>
              </w:rPr>
              <w:t>3,21</w:t>
            </w:r>
          </w:p>
          <w:p w:rsidR="00B81C4A" w:rsidRDefault="00B81C4A" w:rsidP="00B81C4A">
            <w:pPr>
              <w:widowControl/>
              <w:autoSpaceDE/>
              <w:autoSpaceDN/>
              <w:spacing w:line="288" w:lineRule="auto"/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972F5A">
              <w:rPr>
                <w:rFonts w:eastAsia="Times New Roman"/>
                <w:b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C67131B" wp14:editId="4954DE68">
                  <wp:extent cx="2166620" cy="1958223"/>
                  <wp:effectExtent l="0" t="0" r="5080" b="444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15062" t="5653" r="22408" b="5800"/>
                          <a:stretch/>
                        </pic:blipFill>
                        <pic:spPr bwMode="auto">
                          <a:xfrm>
                            <a:off x="0" y="0"/>
                            <a:ext cx="2180493" cy="1970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8" w:type="dxa"/>
          </w:tcPr>
          <w:p w:rsidR="00B81C4A" w:rsidRP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T =</w:t>
            </w:r>
            <w:r w:rsidR="0063719D">
              <w:rPr>
                <w:rFonts w:eastAsia="Times New Roman"/>
                <w:sz w:val="24"/>
                <w:szCs w:val="24"/>
                <w:lang w:val="en-US" w:eastAsia="ru-RU"/>
              </w:rPr>
              <w:t>3,2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</w:p>
          <w:p w:rsid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D73BA3">
              <w:rPr>
                <w:rFonts w:eastAsia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72F2AE7" wp14:editId="378D8EAD">
                  <wp:extent cx="2160000" cy="2055613"/>
                  <wp:effectExtent l="0" t="0" r="0" b="190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05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</w:tcPr>
          <w:p w:rsidR="00B81C4A" w:rsidRP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T =</w:t>
            </w:r>
            <w:r w:rsidR="0063719D">
              <w:rPr>
                <w:rFonts w:eastAsia="Times New Roman"/>
                <w:sz w:val="24"/>
                <w:szCs w:val="24"/>
                <w:lang w:val="en-US" w:eastAsia="ru-RU"/>
              </w:rPr>
              <w:t>2,87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</w:p>
          <w:p w:rsid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  <w:p w:rsid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9C2DDE">
              <w:rPr>
                <w:rFonts w:eastAsia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F8F47CC" wp14:editId="66C246E8">
                  <wp:extent cx="1808276" cy="1710000"/>
                  <wp:effectExtent l="0" t="0" r="1905" b="508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276" cy="17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C4A" w:rsidTr="00B81C4A">
        <w:tc>
          <w:tcPr>
            <w:tcW w:w="3500" w:type="dxa"/>
          </w:tcPr>
          <w:p w:rsid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</w:p>
          <w:p w:rsidR="00B81C4A" w:rsidRP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T =</w:t>
            </w:r>
            <w:r w:rsidR="0063719D">
              <w:rPr>
                <w:rFonts w:eastAsia="Times New Roman"/>
                <w:sz w:val="24"/>
                <w:szCs w:val="24"/>
                <w:lang w:val="en-US" w:eastAsia="ru-RU"/>
              </w:rPr>
              <w:t>0,44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</w:p>
          <w:p w:rsidR="00B81C4A" w:rsidRPr="00972F5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b/>
                <w:sz w:val="24"/>
                <w:szCs w:val="24"/>
                <w:lang w:val="ru-RU" w:eastAsia="ru-RU"/>
              </w:rPr>
            </w:pPr>
            <w:r w:rsidRPr="009C2DDE">
              <w:rPr>
                <w:rFonts w:eastAsia="Times New Roman"/>
                <w:noProof/>
                <w:sz w:val="24"/>
                <w:szCs w:val="24"/>
                <w:lang w:val="ru-RU" w:eastAsia="ru-RU"/>
              </w:rPr>
              <w:lastRenderedPageBreak/>
              <w:drawing>
                <wp:inline distT="0" distB="0" distL="0" distR="0" wp14:anchorId="5F4AEC4D" wp14:editId="585829B3">
                  <wp:extent cx="2166932" cy="1898015"/>
                  <wp:effectExtent l="0" t="0" r="5080" b="698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235" cy="1923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8" w:type="dxa"/>
          </w:tcPr>
          <w:p w:rsid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</w:p>
          <w:p w:rsidR="00B81C4A" w:rsidRP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 xml:space="preserve">T = </w:t>
            </w:r>
            <w:r w:rsidR="0063719D">
              <w:rPr>
                <w:rFonts w:eastAsia="Times New Roman"/>
                <w:sz w:val="24"/>
                <w:szCs w:val="24"/>
                <w:lang w:val="en-US" w:eastAsia="ru-RU"/>
              </w:rPr>
              <w:t>0,41</w:t>
            </w:r>
          </w:p>
          <w:p w:rsidR="00B81C4A" w:rsidRPr="00D73BA3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9C2DDE">
              <w:rPr>
                <w:rFonts w:eastAsia="Times New Roman"/>
                <w:noProof/>
                <w:sz w:val="24"/>
                <w:szCs w:val="24"/>
                <w:lang w:val="ru-RU" w:eastAsia="ru-RU"/>
              </w:rPr>
              <w:lastRenderedPageBreak/>
              <w:drawing>
                <wp:inline distT="0" distB="0" distL="0" distR="0" wp14:anchorId="1489B56E" wp14:editId="02020439">
                  <wp:extent cx="1868557" cy="2012291"/>
                  <wp:effectExtent l="0" t="0" r="0" b="7620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926" cy="2016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</w:tcPr>
          <w:p w:rsid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</w:p>
          <w:p w:rsidR="00B81C4A" w:rsidRP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T =</w:t>
            </w:r>
            <w:r w:rsidR="0063719D">
              <w:rPr>
                <w:rFonts w:eastAsia="Times New Roman"/>
                <w:sz w:val="24"/>
                <w:szCs w:val="24"/>
                <w:lang w:val="en-US" w:eastAsia="ru-RU"/>
              </w:rPr>
              <w:t>0,37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</w:p>
          <w:p w:rsidR="00B81C4A" w:rsidRPr="009C2DDE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CF62A6">
              <w:rPr>
                <w:rFonts w:eastAsia="Times New Roman"/>
                <w:noProof/>
                <w:sz w:val="24"/>
                <w:szCs w:val="24"/>
                <w:lang w:val="ru-RU" w:eastAsia="ru-RU"/>
              </w:rPr>
              <w:lastRenderedPageBreak/>
              <w:drawing>
                <wp:inline distT="0" distB="0" distL="0" distR="0" wp14:anchorId="37113A52" wp14:editId="2AF73BD9">
                  <wp:extent cx="1806971" cy="1898374"/>
                  <wp:effectExtent l="0" t="0" r="3175" b="6985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44" cy="191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D3F5C" w:rsidRPr="003D3F5C" w:rsidRDefault="003D3F5C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lastRenderedPageBreak/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</w:p>
    <w:p w:rsidR="00972F5A" w:rsidRDefault="00972F5A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972F5A" w:rsidRDefault="00972F5A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972F5A" w:rsidRDefault="00972F5A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972F5A" w:rsidRDefault="00972F5A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2"/>
        <w:gridCol w:w="2944"/>
        <w:gridCol w:w="3163"/>
      </w:tblGrid>
      <w:tr w:rsidR="00B81C4A" w:rsidTr="00B81C4A">
        <w:tc>
          <w:tcPr>
            <w:tcW w:w="3582" w:type="dxa"/>
          </w:tcPr>
          <w:p w:rsidR="00B81C4A" w:rsidRP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T =</w:t>
            </w:r>
            <w:r w:rsidR="0063719D">
              <w:rPr>
                <w:rFonts w:eastAsia="Times New Roman"/>
                <w:sz w:val="24"/>
                <w:szCs w:val="24"/>
                <w:lang w:val="en-US" w:eastAsia="ru-RU"/>
              </w:rPr>
              <w:t>0,2</w:t>
            </w:r>
          </w:p>
          <w:p w:rsid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CF62A6">
              <w:rPr>
                <w:rFonts w:eastAsia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BCDE46A" wp14:editId="54C0A83F">
                  <wp:extent cx="2139631" cy="1769165"/>
                  <wp:effectExtent l="0" t="0" r="0" b="254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824" cy="1780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4" w:type="dxa"/>
          </w:tcPr>
          <w:p w:rsidR="00B81C4A" w:rsidRP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T =</w:t>
            </w:r>
            <w:r w:rsidR="0063719D">
              <w:rPr>
                <w:rFonts w:eastAsia="Times New Roman"/>
                <w:sz w:val="24"/>
                <w:szCs w:val="24"/>
                <w:lang w:val="en-US" w:eastAsia="ru-RU"/>
              </w:rPr>
              <w:t>0,19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</w:p>
          <w:p w:rsid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CF62A6">
              <w:rPr>
                <w:rFonts w:eastAsia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23AFE6E7" wp14:editId="2E39EFE1">
                  <wp:extent cx="1726827" cy="1842430"/>
                  <wp:effectExtent l="0" t="0" r="6985" b="5715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186" cy="1860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3" w:type="dxa"/>
          </w:tcPr>
          <w:p w:rsidR="00B81C4A" w:rsidRP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T =</w:t>
            </w:r>
            <w:r w:rsidR="0063719D">
              <w:rPr>
                <w:rFonts w:eastAsia="Times New Roman"/>
                <w:sz w:val="24"/>
                <w:szCs w:val="24"/>
                <w:lang w:val="en-US" w:eastAsia="ru-RU"/>
              </w:rPr>
              <w:t>0,17</w:t>
            </w:r>
          </w:p>
          <w:p w:rsidR="00B81C4A" w:rsidRDefault="00B81C4A" w:rsidP="003D3F5C">
            <w:pPr>
              <w:widowControl/>
              <w:autoSpaceDE/>
              <w:autoSpaceDN/>
              <w:spacing w:line="288" w:lineRule="auto"/>
              <w:jc w:val="center"/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CF62A6">
              <w:rPr>
                <w:rFonts w:eastAsia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25A96D42" wp14:editId="6FD14834">
                  <wp:extent cx="1872913" cy="1858617"/>
                  <wp:effectExtent l="0" t="0" r="0" b="8890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941" cy="1868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0"/>
    </w:tbl>
    <w:p w:rsidR="00972F5A" w:rsidRDefault="00972F5A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972F5A" w:rsidRDefault="00972F5A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  <w:r w:rsidRPr="003D3F5C">
        <w:rPr>
          <w:rFonts w:eastAsia="Times New Roman"/>
          <w:sz w:val="24"/>
          <w:szCs w:val="24"/>
          <w:lang w:val="ru-RU" w:eastAsia="ru-RU"/>
        </w:rPr>
        <w:tab/>
      </w:r>
    </w:p>
    <w:p w:rsidR="003D3F5C" w:rsidRPr="003D3F5C" w:rsidRDefault="003D3F5C" w:rsidP="003D3F5C">
      <w:pPr>
        <w:widowControl/>
        <w:autoSpaceDE/>
        <w:autoSpaceDN/>
        <w:jc w:val="center"/>
        <w:rPr>
          <w:rFonts w:eastAsia="Times New Roman"/>
          <w:sz w:val="24"/>
          <w:szCs w:val="24"/>
          <w:lang w:val="ru-RU" w:eastAsia="ru-RU"/>
        </w:rPr>
      </w:pPr>
      <w:r w:rsidRPr="0063719D">
        <w:rPr>
          <w:rFonts w:eastAsia="Times New Roman"/>
          <w:sz w:val="24"/>
          <w:szCs w:val="24"/>
          <w:highlight w:val="yellow"/>
          <w:lang w:val="ru-RU" w:eastAsia="ru-RU"/>
        </w:rPr>
        <w:t>Рисунок Г.</w:t>
      </w:r>
      <w:r w:rsidR="0063719D" w:rsidRPr="0063719D">
        <w:rPr>
          <w:rFonts w:eastAsia="Times New Roman"/>
          <w:sz w:val="24"/>
          <w:szCs w:val="24"/>
          <w:highlight w:val="yellow"/>
          <w:lang w:val="ru-RU" w:eastAsia="ru-RU"/>
        </w:rPr>
        <w:t>4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– Формы собственных горизонтальных колебаний </w:t>
      </w:r>
      <w:r w:rsidR="006330F2">
        <w:rPr>
          <w:rFonts w:eastAsia="Times New Roman"/>
          <w:sz w:val="24"/>
          <w:szCs w:val="24"/>
          <w:lang w:val="ru-RU" w:eastAsia="ru-RU"/>
        </w:rPr>
        <w:t>7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-этажной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здания</w:t>
      </w:r>
    </w:p>
    <w:p w:rsidR="003D3F5C" w:rsidRDefault="003D3F5C" w:rsidP="003D3F5C">
      <w:pPr>
        <w:widowControl/>
        <w:autoSpaceDE/>
        <w:autoSpaceDN/>
        <w:spacing w:line="288" w:lineRule="auto"/>
        <w:rPr>
          <w:rFonts w:eastAsia="Times New Roman"/>
          <w:b/>
          <w:sz w:val="24"/>
          <w:szCs w:val="24"/>
          <w:lang w:val="ru-RU" w:eastAsia="ru-RU"/>
        </w:rPr>
      </w:pPr>
    </w:p>
    <w:p w:rsidR="00972F5A" w:rsidRDefault="00972F5A" w:rsidP="003D3F5C">
      <w:pPr>
        <w:widowControl/>
        <w:autoSpaceDE/>
        <w:autoSpaceDN/>
        <w:spacing w:line="288" w:lineRule="auto"/>
        <w:rPr>
          <w:rFonts w:eastAsia="Times New Roman"/>
          <w:b/>
          <w:sz w:val="24"/>
          <w:szCs w:val="24"/>
          <w:lang w:val="ru-RU" w:eastAsia="ru-RU"/>
        </w:rPr>
      </w:pPr>
    </w:p>
    <w:p w:rsidR="00972F5A" w:rsidRPr="003D3F5C" w:rsidRDefault="00972F5A" w:rsidP="003D3F5C">
      <w:pPr>
        <w:widowControl/>
        <w:autoSpaceDE/>
        <w:autoSpaceDN/>
        <w:spacing w:line="288" w:lineRule="auto"/>
        <w:rPr>
          <w:rFonts w:eastAsia="Times New Roman"/>
          <w:b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DA2816">
        <w:rPr>
          <w:rFonts w:eastAsia="Times New Roman"/>
          <w:sz w:val="24"/>
          <w:szCs w:val="24"/>
          <w:highlight w:val="yellow"/>
          <w:lang w:val="ru-RU" w:eastAsia="ru-RU"/>
        </w:rPr>
        <w:t>Г1.3.3</w:t>
      </w:r>
      <w:r w:rsidRPr="003D3F5C">
        <w:rPr>
          <w:rFonts w:eastAsia="Times New Roman"/>
          <w:sz w:val="24"/>
          <w:szCs w:val="24"/>
          <w:lang w:val="ru-RU" w:eastAsia="ru-RU"/>
        </w:rPr>
        <w:tab/>
        <w:t xml:space="preserve">Динамическая реакция рассматриваемой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конструктивной системы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следует исследовать в части ускорений, сил инерции и перемещений.</w:t>
      </w:r>
    </w:p>
    <w:p w:rsid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Результаты выполненных расчетов должны показать, что сейсмические колебания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близки по своему характеру к колебаниям жесткого тела, собственные деформации которого незначительны по сравнению с горизонтальными перемещениями в уровне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сейсмоизолирующего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слоя. В качестве примера на рисунке </w:t>
      </w:r>
      <w:r w:rsidRPr="0063719D">
        <w:rPr>
          <w:rFonts w:eastAsia="Times New Roman"/>
          <w:sz w:val="24"/>
          <w:szCs w:val="24"/>
          <w:highlight w:val="yellow"/>
          <w:lang w:val="ru-RU" w:eastAsia="ru-RU"/>
        </w:rPr>
        <w:t>Г.</w:t>
      </w:r>
      <w:r w:rsidR="0063719D" w:rsidRPr="0063719D">
        <w:rPr>
          <w:rFonts w:eastAsia="Times New Roman"/>
          <w:sz w:val="24"/>
          <w:szCs w:val="24"/>
          <w:lang w:val="ru-RU" w:eastAsia="ru-RU"/>
        </w:rPr>
        <w:t>5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показаны перемещения суперструктуры здания относительно субструктуры</w:t>
      </w:r>
      <w:r w:rsidR="006330F2">
        <w:rPr>
          <w:rFonts w:eastAsia="Times New Roman"/>
          <w:sz w:val="24"/>
          <w:szCs w:val="24"/>
          <w:lang w:val="ru-RU" w:eastAsia="ru-RU"/>
        </w:rPr>
        <w:t>.</w:t>
      </w:r>
    </w:p>
    <w:p w:rsidR="009C51BD" w:rsidRPr="003D3F5C" w:rsidRDefault="009C51BD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64D2C3" wp14:editId="2EF666A5">
                <wp:simplePos x="0" y="0"/>
                <wp:positionH relativeFrom="column">
                  <wp:posOffset>278295</wp:posOffset>
                </wp:positionH>
                <wp:positionV relativeFrom="paragraph">
                  <wp:posOffset>210185</wp:posOffset>
                </wp:positionV>
                <wp:extent cx="352425" cy="285115"/>
                <wp:effectExtent l="0" t="0" r="0" b="635"/>
                <wp:wrapNone/>
                <wp:docPr id="55" name="Надпись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C51BD" w:rsidRDefault="009C51BD" w:rsidP="009C51BD">
                            <w:r>
                              <w:t>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4D2C3" id="Надпись 55" o:spid="_x0000_s1035" type="#_x0000_t202" style="position:absolute;left:0;text-align:left;margin-left:21.9pt;margin-top:16.55pt;width:27.75pt;height:22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" filled="f" stroked="f" strokeweight=".5pt">
                <v:textbox>
                  <w:txbxContent>
                    <w:p w:rsidR="009C51BD" w:rsidRDefault="009C51BD" w:rsidP="009C51BD">
                      <w:r>
                        <w:t>а)</w:t>
                      </w:r>
                    </w:p>
                  </w:txbxContent>
                </v:textbox>
              </v:shape>
            </w:pict>
          </mc:Fallback>
        </mc:AlternateContent>
      </w:r>
    </w:p>
    <w:p w:rsidR="009C51BD" w:rsidRDefault="009C51BD" w:rsidP="009C51BD">
      <w:pPr>
        <w:widowControl/>
        <w:autoSpaceDE/>
        <w:autoSpaceDN/>
        <w:jc w:val="center"/>
        <w:rPr>
          <w:rFonts w:eastAsia="Times New Roman"/>
          <w:sz w:val="24"/>
          <w:szCs w:val="24"/>
          <w:lang w:val="ru-RU"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58C3667D" wp14:editId="5B3FABB7">
            <wp:extent cx="4313582" cy="4313582"/>
            <wp:effectExtent l="0" t="0" r="0" b="0"/>
            <wp:docPr id="54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526" cy="431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BD" w:rsidRDefault="009C51BD" w:rsidP="009C51BD">
      <w:pPr>
        <w:widowControl/>
        <w:autoSpaceDE/>
        <w:autoSpaceDN/>
        <w:jc w:val="center"/>
        <w:rPr>
          <w:rFonts w:eastAsia="Times New Roman"/>
          <w:sz w:val="24"/>
          <w:szCs w:val="24"/>
          <w:lang w:val="ru-RU" w:eastAsia="ru-RU"/>
        </w:rPr>
      </w:pPr>
    </w:p>
    <w:p w:rsidR="009C51BD" w:rsidRDefault="009C51BD" w:rsidP="009C51BD">
      <w:pPr>
        <w:widowControl/>
        <w:autoSpaceDE/>
        <w:autoSpaceDN/>
        <w:jc w:val="center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692EC5" wp14:editId="3C343B18">
                <wp:simplePos x="0" y="0"/>
                <wp:positionH relativeFrom="column">
                  <wp:posOffset>352425</wp:posOffset>
                </wp:positionH>
                <wp:positionV relativeFrom="paragraph">
                  <wp:posOffset>-635</wp:posOffset>
                </wp:positionV>
                <wp:extent cx="352425" cy="285115"/>
                <wp:effectExtent l="0" t="0" r="0" b="635"/>
                <wp:wrapNone/>
                <wp:docPr id="57" name="Надпись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C51BD" w:rsidRDefault="009C51BD" w:rsidP="009C51BD">
                            <w:r>
                              <w:t>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92EC5" id="Надпись 57" o:spid="_x0000_s1036" type="#_x0000_t202" style="position:absolute;left:0;text-align:left;margin-left:27.75pt;margin-top:-.05pt;width:27.75pt;height:22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" filled="f" stroked="f" strokeweight=".5pt">
                <v:textbox>
                  <w:txbxContent>
                    <w:p w:rsidR="009C51BD" w:rsidRDefault="009C51BD" w:rsidP="009C51BD">
                      <w:r>
                        <w:t>б)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0770A8B" wp14:editId="51DC6889">
            <wp:extent cx="4214192" cy="4214192"/>
            <wp:effectExtent l="0" t="0" r="0" b="0"/>
            <wp:docPr id="56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273" cy="423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BD" w:rsidRDefault="009C51BD" w:rsidP="003D3F5C">
      <w:pPr>
        <w:widowControl/>
        <w:autoSpaceDE/>
        <w:autoSpaceDN/>
        <w:jc w:val="center"/>
        <w:rPr>
          <w:rFonts w:eastAsia="Times New Roman"/>
          <w:sz w:val="24"/>
          <w:szCs w:val="24"/>
          <w:lang w:val="ru-RU" w:eastAsia="ru-RU"/>
        </w:rPr>
      </w:pPr>
    </w:p>
    <w:p w:rsidR="009C51BD" w:rsidRPr="003D3F5C" w:rsidRDefault="009C51BD" w:rsidP="003D3F5C">
      <w:pPr>
        <w:widowControl/>
        <w:autoSpaceDE/>
        <w:autoSpaceDN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jc w:val="center"/>
        <w:rPr>
          <w:rFonts w:eastAsia="Times New Roman"/>
          <w:sz w:val="24"/>
          <w:szCs w:val="24"/>
          <w:lang w:val="ru-RU" w:eastAsia="ru-RU"/>
        </w:rPr>
      </w:pPr>
      <w:r w:rsidRPr="0063719D">
        <w:rPr>
          <w:rFonts w:eastAsia="Times New Roman"/>
          <w:sz w:val="24"/>
          <w:szCs w:val="24"/>
          <w:highlight w:val="yellow"/>
          <w:lang w:val="ru-RU" w:eastAsia="ru-RU"/>
        </w:rPr>
        <w:t>Рисунок Г.</w:t>
      </w:r>
      <w:r w:rsidR="0063719D" w:rsidRPr="0063719D">
        <w:rPr>
          <w:rFonts w:eastAsia="Times New Roman"/>
          <w:sz w:val="24"/>
          <w:szCs w:val="24"/>
          <w:highlight w:val="yellow"/>
          <w:lang w:val="ru-RU" w:eastAsia="ru-RU"/>
        </w:rPr>
        <w:t>5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– Относительные перемещения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здания в продольном (а) и поперечном (б) направлениях при максимальных смещениях суперструктуры относительно субструктуры</w:t>
      </w:r>
    </w:p>
    <w:p w:rsidR="003D3F5C" w:rsidRPr="003D3F5C" w:rsidRDefault="003D3F5C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spacing w:line="288" w:lineRule="auto"/>
        <w:ind w:firstLine="566"/>
        <w:jc w:val="both"/>
        <w:rPr>
          <w:rFonts w:eastAsia="Times New Roman"/>
          <w:sz w:val="24"/>
          <w:szCs w:val="24"/>
          <w:lang w:val="ru-RU" w:eastAsia="ru-RU"/>
        </w:rPr>
      </w:pPr>
      <w:r w:rsidRPr="00DA2816">
        <w:rPr>
          <w:rFonts w:eastAsia="Times New Roman"/>
          <w:sz w:val="24"/>
          <w:szCs w:val="24"/>
          <w:highlight w:val="yellow"/>
          <w:lang w:val="ru-RU" w:eastAsia="ru-RU"/>
        </w:rPr>
        <w:t>Г1.3.4</w:t>
      </w:r>
      <w:r w:rsidRPr="003D3F5C">
        <w:rPr>
          <w:rFonts w:eastAsia="Times New Roman"/>
          <w:sz w:val="24"/>
          <w:szCs w:val="24"/>
          <w:lang w:val="ru-RU" w:eastAsia="ru-RU"/>
        </w:rPr>
        <w:tab/>
        <w:t xml:space="preserve">Максимальные значения горизонтальных перекосов этажей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следует сравнивать при разных комбинациях сейсмических воздействий.</w:t>
      </w:r>
    </w:p>
    <w:p w:rsidR="003D3F5C" w:rsidRPr="00093FBD" w:rsidRDefault="003D3F5C" w:rsidP="003D3F5C">
      <w:pPr>
        <w:widowControl/>
        <w:autoSpaceDE/>
        <w:autoSpaceDN/>
        <w:spacing w:line="288" w:lineRule="auto"/>
        <w:ind w:firstLine="566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Следует сравнить записи ускорений и перемещений, характеризующие горизонтальные колебания в уровне основания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в продольном и поперечном направлениях. Зависимости, характеризующие поведение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сейсмоизолирующих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эластомерных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опор в продольном и поперечном направлениях здания, приведены на рисунке </w:t>
      </w:r>
      <w:r w:rsidRPr="00093FBD">
        <w:rPr>
          <w:rFonts w:eastAsia="Times New Roman"/>
          <w:sz w:val="24"/>
          <w:szCs w:val="24"/>
          <w:highlight w:val="yellow"/>
          <w:lang w:val="ru-RU" w:eastAsia="ru-RU"/>
        </w:rPr>
        <w:t>Г.</w:t>
      </w:r>
      <w:r w:rsidR="00093FBD" w:rsidRPr="00093FBD">
        <w:rPr>
          <w:rFonts w:eastAsia="Times New Roman"/>
          <w:sz w:val="24"/>
          <w:szCs w:val="24"/>
          <w:highlight w:val="yellow"/>
          <w:lang w:val="ru-RU" w:eastAsia="ru-RU"/>
        </w:rPr>
        <w:t>6</w:t>
      </w:r>
      <w:r w:rsidRPr="00093FBD">
        <w:rPr>
          <w:rFonts w:eastAsia="Times New Roman"/>
          <w:sz w:val="24"/>
          <w:szCs w:val="24"/>
          <w:highlight w:val="yellow"/>
          <w:lang w:val="ru-RU" w:eastAsia="ru-RU"/>
        </w:rPr>
        <w:t>.</w:t>
      </w:r>
      <w:r w:rsidR="00093FBD" w:rsidRPr="00093FBD">
        <w:rPr>
          <w:rFonts w:eastAsia="Times New Roman"/>
          <w:sz w:val="24"/>
          <w:szCs w:val="24"/>
          <w:highlight w:val="yellow"/>
          <w:lang w:val="ru-RU" w:eastAsia="ru-RU"/>
        </w:rPr>
        <w:t xml:space="preserve"> и Г.7.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566"/>
        <w:jc w:val="both"/>
        <w:rPr>
          <w:rFonts w:eastAsia="Times New Roman"/>
          <w:sz w:val="24"/>
          <w:szCs w:val="24"/>
          <w:lang w:val="ru-RU" w:eastAsia="ru-RU"/>
        </w:rPr>
      </w:pPr>
    </w:p>
    <w:p w:rsidR="003D3F5C" w:rsidRDefault="003D3F5C" w:rsidP="003D3F5C">
      <w:pPr>
        <w:widowControl/>
        <w:autoSpaceDE/>
        <w:autoSpaceDN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lastRenderedPageBreak/>
        <w:t xml:space="preserve"> (а) </w:t>
      </w:r>
      <w:r w:rsidR="002B43E7">
        <w:rPr>
          <w:noProof/>
          <w:lang w:val="en-US"/>
        </w:rPr>
        <w:drawing>
          <wp:inline distT="0" distB="0" distL="0" distR="0" wp14:anchorId="4E424C15" wp14:editId="606DB072">
            <wp:extent cx="6122035" cy="3259455"/>
            <wp:effectExtent l="0" t="0" r="0" b="0"/>
            <wp:docPr id="58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6426" cy="333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2C" w:rsidRDefault="0067632C" w:rsidP="003D3F5C">
      <w:pPr>
        <w:widowControl/>
        <w:autoSpaceDE/>
        <w:autoSpaceDN/>
        <w:rPr>
          <w:rFonts w:eastAsia="Times New Roman"/>
          <w:sz w:val="24"/>
          <w:szCs w:val="24"/>
          <w:lang w:val="ru-RU" w:eastAsia="ru-RU"/>
        </w:rPr>
      </w:pPr>
    </w:p>
    <w:p w:rsidR="0067632C" w:rsidRDefault="0067632C" w:rsidP="003D3F5C">
      <w:pPr>
        <w:widowControl/>
        <w:autoSpaceDE/>
        <w:autoSpaceDN/>
        <w:rPr>
          <w:rFonts w:eastAsia="Times New Roman"/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1AFC9000" wp14:editId="662D0E30">
            <wp:extent cx="6122035" cy="3488055"/>
            <wp:effectExtent l="0" t="0" r="0" b="0"/>
            <wp:docPr id="135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9522" cy="35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3E7" w:rsidRDefault="002B43E7" w:rsidP="003D3F5C">
      <w:pPr>
        <w:widowControl/>
        <w:autoSpaceDE/>
        <w:autoSpaceDN/>
        <w:rPr>
          <w:rFonts w:eastAsia="Times New Roman"/>
          <w:sz w:val="24"/>
          <w:szCs w:val="24"/>
          <w:lang w:val="ru-RU" w:eastAsia="ru-RU"/>
        </w:rPr>
      </w:pPr>
    </w:p>
    <w:p w:rsidR="0067632C" w:rsidRDefault="0067632C" w:rsidP="0067632C">
      <w:pPr>
        <w:widowControl/>
        <w:autoSpaceDE/>
        <w:autoSpaceDN/>
        <w:spacing w:line="288" w:lineRule="auto"/>
        <w:rPr>
          <w:rFonts w:eastAsia="Times New Roman"/>
          <w:sz w:val="24"/>
          <w:szCs w:val="24"/>
          <w:lang w:val="ru-RU" w:eastAsia="ru-RU"/>
        </w:rPr>
      </w:pPr>
    </w:p>
    <w:p w:rsidR="0067632C" w:rsidRPr="003D3F5C" w:rsidRDefault="0067632C" w:rsidP="0067632C">
      <w:pPr>
        <w:widowControl/>
        <w:autoSpaceDE/>
        <w:autoSpaceDN/>
        <w:spacing w:line="288" w:lineRule="auto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(б)</w:t>
      </w:r>
      <w:r w:rsidRPr="003D3F5C">
        <w:rPr>
          <w:rFonts w:eastAsia="Times New Roman"/>
          <w:noProof/>
          <w:sz w:val="24"/>
          <w:szCs w:val="24"/>
          <w:lang w:val="ru-RU" w:eastAsia="ru-RU"/>
        </w:rPr>
        <w:t xml:space="preserve"> </w:t>
      </w:r>
    </w:p>
    <w:p w:rsidR="0067632C" w:rsidRDefault="0067632C" w:rsidP="003D3F5C">
      <w:pPr>
        <w:widowControl/>
        <w:autoSpaceDE/>
        <w:autoSpaceDN/>
        <w:rPr>
          <w:noProof/>
          <w:lang w:val="en-US"/>
        </w:rPr>
      </w:pPr>
    </w:p>
    <w:p w:rsidR="002B43E7" w:rsidRDefault="002B43E7" w:rsidP="003D3F5C">
      <w:pPr>
        <w:widowControl/>
        <w:autoSpaceDE/>
        <w:autoSpaceDN/>
        <w:rPr>
          <w:rFonts w:eastAsia="Times New Roman"/>
          <w:sz w:val="24"/>
          <w:szCs w:val="24"/>
          <w:lang w:val="ru-RU"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3926BDCB" wp14:editId="1E4BF2EF">
            <wp:extent cx="6120906" cy="3240156"/>
            <wp:effectExtent l="0" t="0" r="0" b="0"/>
            <wp:docPr id="59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2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2C" w:rsidRDefault="0067632C" w:rsidP="003D3F5C">
      <w:pPr>
        <w:widowControl/>
        <w:autoSpaceDE/>
        <w:autoSpaceDN/>
        <w:rPr>
          <w:rFonts w:eastAsia="Times New Roman"/>
          <w:sz w:val="24"/>
          <w:szCs w:val="24"/>
          <w:lang w:val="ru-RU" w:eastAsia="ru-RU"/>
        </w:rPr>
      </w:pPr>
    </w:p>
    <w:p w:rsidR="0067632C" w:rsidRDefault="0067632C" w:rsidP="003D3F5C">
      <w:pPr>
        <w:widowControl/>
        <w:autoSpaceDE/>
        <w:autoSpaceDN/>
        <w:rPr>
          <w:rFonts w:eastAsia="Times New Roman"/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1F20880C" wp14:editId="3E0FF699">
            <wp:extent cx="6120765" cy="3319145"/>
            <wp:effectExtent l="0" t="0" r="0" b="0"/>
            <wp:docPr id="136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437" cy="334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3E7" w:rsidRDefault="002B43E7" w:rsidP="003D3F5C">
      <w:pPr>
        <w:widowControl/>
        <w:autoSpaceDE/>
        <w:autoSpaceDN/>
        <w:rPr>
          <w:rFonts w:eastAsia="Times New Roman"/>
          <w:sz w:val="24"/>
          <w:szCs w:val="24"/>
          <w:lang w:val="ru-RU" w:eastAsia="ru-RU"/>
        </w:rPr>
      </w:pPr>
    </w:p>
    <w:p w:rsidR="002B43E7" w:rsidRPr="003D3F5C" w:rsidRDefault="002B43E7" w:rsidP="003D3F5C">
      <w:pPr>
        <w:widowControl/>
        <w:autoSpaceDE/>
        <w:autoSpaceDN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ind w:firstLine="130"/>
        <w:jc w:val="center"/>
        <w:rPr>
          <w:rFonts w:eastAsia="Times New Roman"/>
          <w:sz w:val="24"/>
          <w:szCs w:val="24"/>
          <w:lang w:val="ru-RU" w:eastAsia="ru-RU"/>
        </w:rPr>
      </w:pPr>
      <w:r w:rsidRPr="00093FBD">
        <w:rPr>
          <w:rFonts w:eastAsia="Times New Roman"/>
          <w:sz w:val="24"/>
          <w:szCs w:val="24"/>
          <w:highlight w:val="yellow"/>
          <w:lang w:val="ru-RU" w:eastAsia="ru-RU"/>
        </w:rPr>
        <w:t>Рисунок Г.</w:t>
      </w:r>
      <w:r w:rsidR="00093FBD" w:rsidRPr="00093FBD">
        <w:rPr>
          <w:rFonts w:eastAsia="Times New Roman"/>
          <w:sz w:val="24"/>
          <w:szCs w:val="24"/>
          <w:highlight w:val="yellow"/>
          <w:lang w:val="ru-RU" w:eastAsia="ru-RU"/>
        </w:rPr>
        <w:t>6</w:t>
      </w:r>
      <w:r w:rsidRPr="00093FBD">
        <w:rPr>
          <w:rFonts w:eastAsia="Times New Roman"/>
          <w:sz w:val="24"/>
          <w:szCs w:val="24"/>
          <w:lang w:val="ru-RU" w:eastAsia="ru-RU"/>
        </w:rPr>
        <w:t xml:space="preserve"> – Горизонтальные ускорения и перемещения во времени в уровне основания </w:t>
      </w:r>
      <w:proofErr w:type="spellStart"/>
      <w:r w:rsidRPr="00093FBD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093FBD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093FBD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093FBD">
        <w:rPr>
          <w:rFonts w:eastAsia="Times New Roman"/>
          <w:sz w:val="24"/>
          <w:szCs w:val="24"/>
          <w:lang w:val="ru-RU" w:eastAsia="ru-RU"/>
        </w:rPr>
        <w:t xml:space="preserve"> в продольном (а) и поперечном (б) направлениях при </w:t>
      </w:r>
      <w:r w:rsidR="00093FBD" w:rsidRPr="00093FBD">
        <w:rPr>
          <w:rFonts w:eastAsia="Times New Roman"/>
          <w:sz w:val="24"/>
          <w:szCs w:val="24"/>
          <w:lang w:val="ru-RU" w:eastAsia="ru-RU"/>
        </w:rPr>
        <w:t>сей</w:t>
      </w:r>
      <w:r w:rsidRPr="00093FBD">
        <w:rPr>
          <w:rFonts w:eastAsia="Times New Roman"/>
          <w:sz w:val="24"/>
          <w:szCs w:val="24"/>
          <w:lang w:val="ru-RU" w:eastAsia="ru-RU"/>
        </w:rPr>
        <w:t>смическ</w:t>
      </w:r>
      <w:r w:rsidR="00093FBD" w:rsidRPr="00093FBD">
        <w:rPr>
          <w:rFonts w:eastAsia="Times New Roman"/>
          <w:sz w:val="24"/>
          <w:szCs w:val="24"/>
          <w:lang w:val="ru-RU" w:eastAsia="ru-RU"/>
        </w:rPr>
        <w:t>ом</w:t>
      </w:r>
      <w:r w:rsidRPr="00093FBD">
        <w:rPr>
          <w:rFonts w:eastAsia="Times New Roman"/>
          <w:sz w:val="24"/>
          <w:szCs w:val="24"/>
          <w:lang w:val="ru-RU" w:eastAsia="ru-RU"/>
        </w:rPr>
        <w:t xml:space="preserve"> воздействи</w:t>
      </w:r>
      <w:r w:rsidR="00093FBD" w:rsidRPr="00093FBD">
        <w:rPr>
          <w:rFonts w:eastAsia="Times New Roman"/>
          <w:sz w:val="24"/>
          <w:szCs w:val="24"/>
          <w:lang w:val="ru-RU" w:eastAsia="ru-RU"/>
        </w:rPr>
        <w:t>и</w:t>
      </w:r>
      <w:r w:rsidRPr="00093FBD">
        <w:rPr>
          <w:rFonts w:eastAsia="Times New Roman"/>
          <w:sz w:val="24"/>
          <w:szCs w:val="24"/>
          <w:lang w:val="ru-RU" w:eastAsia="ru-RU"/>
        </w:rPr>
        <w:t>, заданн</w:t>
      </w:r>
      <w:r w:rsidR="00093FBD" w:rsidRPr="00093FBD">
        <w:rPr>
          <w:rFonts w:eastAsia="Times New Roman"/>
          <w:sz w:val="24"/>
          <w:szCs w:val="24"/>
          <w:lang w:val="ru-RU" w:eastAsia="ru-RU"/>
        </w:rPr>
        <w:t>ом</w:t>
      </w:r>
      <w:r w:rsidRPr="00093FBD">
        <w:rPr>
          <w:rFonts w:eastAsia="Times New Roman"/>
          <w:sz w:val="24"/>
          <w:szCs w:val="24"/>
          <w:lang w:val="ru-RU" w:eastAsia="ru-RU"/>
        </w:rPr>
        <w:t xml:space="preserve"> искусственными </w:t>
      </w:r>
      <w:proofErr w:type="spellStart"/>
      <w:r w:rsidRPr="00093FBD">
        <w:rPr>
          <w:rFonts w:eastAsia="Times New Roman"/>
          <w:sz w:val="24"/>
          <w:szCs w:val="24"/>
          <w:lang w:val="ru-RU" w:eastAsia="ru-RU"/>
        </w:rPr>
        <w:t>акселерограммами</w:t>
      </w:r>
      <w:proofErr w:type="spellEnd"/>
      <w:r w:rsidRPr="00093FBD">
        <w:rPr>
          <w:rFonts w:eastAsia="Times New Roman"/>
          <w:sz w:val="24"/>
          <w:szCs w:val="24"/>
          <w:lang w:val="ru-RU" w:eastAsia="ru-RU"/>
        </w:rPr>
        <w:t xml:space="preserve"> </w:t>
      </w:r>
    </w:p>
    <w:p w:rsidR="003D3F5C" w:rsidRPr="00972F5A" w:rsidRDefault="003D3F5C" w:rsidP="003D3F5C">
      <w:pPr>
        <w:widowControl/>
        <w:autoSpaceDE/>
        <w:autoSpaceDN/>
        <w:spacing w:line="288" w:lineRule="auto"/>
        <w:jc w:val="center"/>
        <w:rPr>
          <w:rFonts w:eastAsia="Times New Roman"/>
          <w:noProof/>
          <w:sz w:val="24"/>
          <w:szCs w:val="24"/>
          <w:lang w:val="ru-RU"/>
        </w:rPr>
      </w:pPr>
      <w:r w:rsidRPr="003D3F5C">
        <w:rPr>
          <w:rFonts w:eastAsia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2153285</wp:posOffset>
                </wp:positionV>
                <wp:extent cx="371475" cy="323850"/>
                <wp:effectExtent l="0" t="0" r="9525" b="0"/>
                <wp:wrapNone/>
                <wp:docPr id="49" name="Надпись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D3F5C" w:rsidRDefault="003D3F5C" w:rsidP="003D3F5C">
                            <w:r>
                              <w:t>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9" o:spid="_x0000_s1037" type="#_x0000_t202" style="position:absolute;left:0;text-align:left;margin-left:264.75pt;margin-top:169.55pt;width:29.25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" fillcolor="window" stroked="f" strokeweight=".5pt">
                <v:textbox>
                  <w:txbxContent>
                    <w:p w:rsidR="003D3F5C" w:rsidRDefault="003D3F5C" w:rsidP="003D3F5C">
                      <w:r>
                        <w:t>б)</w:t>
                      </w:r>
                    </w:p>
                  </w:txbxContent>
                </v:textbox>
              </v:shape>
            </w:pict>
          </mc:Fallback>
        </mc:AlternateContent>
      </w:r>
      <w:r w:rsidRPr="003D3F5C">
        <w:rPr>
          <w:rFonts w:eastAsia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2153285</wp:posOffset>
                </wp:positionV>
                <wp:extent cx="371475" cy="323850"/>
                <wp:effectExtent l="0" t="0" r="9525" b="0"/>
                <wp:wrapNone/>
                <wp:docPr id="48" name="Надпись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D3F5C" w:rsidRDefault="003D3F5C" w:rsidP="003D3F5C">
                            <w:r>
                              <w:t>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8" o:spid="_x0000_s1038" type="#_x0000_t202" style="position:absolute;left:0;text-align:left;margin-left:38.25pt;margin-top:169.55pt;width:29.2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" fillcolor="window" stroked="f" strokeweight=".5pt">
                <v:textbox>
                  <w:txbxContent>
                    <w:p w:rsidR="003D3F5C" w:rsidRDefault="003D3F5C" w:rsidP="003D3F5C">
                      <w:r>
                        <w:t>а)</w:t>
                      </w:r>
                    </w:p>
                  </w:txbxContent>
                </v:textbox>
              </v:shape>
            </w:pict>
          </mc:Fallback>
        </mc:AlternateContent>
      </w:r>
    </w:p>
    <w:p w:rsidR="002B43E7" w:rsidRDefault="0067632C" w:rsidP="003D3F5C">
      <w:pPr>
        <w:widowControl/>
        <w:autoSpaceDE/>
        <w:autoSpaceDN/>
        <w:spacing w:line="288" w:lineRule="auto"/>
        <w:jc w:val="center"/>
        <w:rPr>
          <w:rFonts w:eastAsia="Times New Roman"/>
          <w:noProof/>
          <w:sz w:val="24"/>
          <w:szCs w:val="24"/>
          <w:lang w:val="en-US"/>
        </w:rPr>
      </w:pPr>
      <w:r w:rsidRPr="003D3F5C">
        <w:rPr>
          <w:rFonts w:eastAsia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8E46A92" wp14:editId="4DD94DD0">
                <wp:simplePos x="0" y="0"/>
                <wp:positionH relativeFrom="column">
                  <wp:posOffset>506896</wp:posOffset>
                </wp:positionH>
                <wp:positionV relativeFrom="paragraph">
                  <wp:posOffset>-60270</wp:posOffset>
                </wp:positionV>
                <wp:extent cx="352425" cy="285115"/>
                <wp:effectExtent l="0" t="0" r="0" b="635"/>
                <wp:wrapNone/>
                <wp:docPr id="137" name="Надпись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7632C" w:rsidRDefault="0067632C" w:rsidP="0067632C">
                            <w:r>
                              <w:rPr>
                                <w:lang w:val="ru-RU"/>
                              </w:rPr>
                              <w:t>а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46A92" id="Надпись 137" o:spid="_x0000_s1039" type="#_x0000_t202" style="position:absolute;left:0;text-align:left;margin-left:39.9pt;margin-top:-4.75pt;width:27.75pt;height:22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" filled="f" stroked="f" strokeweight=".5pt">
                <v:textbox>
                  <w:txbxContent>
                    <w:p w:rsidR="0067632C" w:rsidRDefault="0067632C" w:rsidP="0067632C">
                      <w:r>
                        <w:rPr>
                          <w:lang w:val="ru-RU"/>
                        </w:rPr>
                        <w:t>а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B43E7">
        <w:rPr>
          <w:noProof/>
          <w:lang w:val="en-US"/>
        </w:rPr>
        <w:drawing>
          <wp:inline distT="0" distB="0" distL="0" distR="0" wp14:anchorId="3F8E84A4" wp14:editId="59834E3C">
            <wp:extent cx="4115479" cy="3528391"/>
            <wp:effectExtent l="0" t="0" r="0" b="0"/>
            <wp:docPr id="60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039" cy="35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3E7" w:rsidRDefault="0067632C" w:rsidP="003D3F5C">
      <w:pPr>
        <w:widowControl/>
        <w:autoSpaceDE/>
        <w:autoSpaceDN/>
        <w:spacing w:line="288" w:lineRule="auto"/>
        <w:jc w:val="center"/>
        <w:rPr>
          <w:rFonts w:eastAsia="Times New Roman"/>
          <w:noProof/>
          <w:sz w:val="24"/>
          <w:szCs w:val="24"/>
          <w:lang w:val="en-US"/>
        </w:rPr>
      </w:pPr>
      <w:r w:rsidRPr="003D3F5C">
        <w:rPr>
          <w:rFonts w:eastAsia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29E56C" wp14:editId="42533FEB">
                <wp:simplePos x="0" y="0"/>
                <wp:positionH relativeFrom="column">
                  <wp:posOffset>513080</wp:posOffset>
                </wp:positionH>
                <wp:positionV relativeFrom="paragraph">
                  <wp:posOffset>214630</wp:posOffset>
                </wp:positionV>
                <wp:extent cx="352425" cy="285115"/>
                <wp:effectExtent l="0" t="0" r="0" b="635"/>
                <wp:wrapNone/>
                <wp:docPr id="138" name="Надпись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42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7632C" w:rsidRDefault="0067632C" w:rsidP="0067632C">
                            <w:r>
                              <w:rPr>
                                <w:lang w:val="ru-RU"/>
                              </w:rPr>
                              <w:t>б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9E56C" id="Надпись 138" o:spid="_x0000_s1040" type="#_x0000_t202" style="position:absolute;left:0;text-align:left;margin-left:40.4pt;margin-top:16.9pt;width:27.75pt;height:22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" filled="f" stroked="f" strokeweight=".5pt">
                <v:textbox>
                  <w:txbxContent>
                    <w:p w:rsidR="0067632C" w:rsidRDefault="0067632C" w:rsidP="0067632C">
                      <w:r>
                        <w:rPr>
                          <w:lang w:val="ru-RU"/>
                        </w:rPr>
                        <w:t>б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2B43E7" w:rsidRDefault="002B43E7" w:rsidP="003D3F5C">
      <w:pPr>
        <w:widowControl/>
        <w:autoSpaceDE/>
        <w:autoSpaceDN/>
        <w:spacing w:line="288" w:lineRule="auto"/>
        <w:jc w:val="center"/>
        <w:rPr>
          <w:rFonts w:eastAsia="Times New Roman"/>
          <w:noProof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CBA86C8" wp14:editId="5AD18597">
            <wp:extent cx="4080700" cy="3498574"/>
            <wp:effectExtent l="0" t="0" r="0" b="6985"/>
            <wp:docPr id="6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280" cy="35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3E7" w:rsidRPr="003D3F5C" w:rsidRDefault="002B43E7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ind w:firstLine="6"/>
        <w:jc w:val="center"/>
        <w:rPr>
          <w:rFonts w:eastAsia="Times New Roman"/>
          <w:sz w:val="24"/>
          <w:szCs w:val="24"/>
          <w:lang w:val="ru-RU" w:eastAsia="ru-RU"/>
        </w:rPr>
      </w:pPr>
      <w:r w:rsidRPr="00093FBD">
        <w:rPr>
          <w:rFonts w:eastAsia="Times New Roman"/>
          <w:sz w:val="24"/>
          <w:szCs w:val="24"/>
          <w:highlight w:val="yellow"/>
          <w:lang w:val="ru-RU" w:eastAsia="ru-RU"/>
        </w:rPr>
        <w:t>Рисунок Г.</w:t>
      </w:r>
      <w:r w:rsidR="00093FBD" w:rsidRPr="00093FBD">
        <w:rPr>
          <w:rFonts w:eastAsia="Times New Roman"/>
          <w:sz w:val="24"/>
          <w:szCs w:val="24"/>
          <w:highlight w:val="yellow"/>
          <w:lang w:val="ru-RU" w:eastAsia="ru-RU"/>
        </w:rPr>
        <w:t>7</w:t>
      </w:r>
      <w:r w:rsidRPr="00093FBD">
        <w:rPr>
          <w:rFonts w:eastAsia="Times New Roman"/>
          <w:sz w:val="24"/>
          <w:szCs w:val="24"/>
          <w:lang w:val="ru-RU" w:eastAsia="ru-RU"/>
        </w:rPr>
        <w:t xml:space="preserve"> – Зависимости, характеризующие поведение </w:t>
      </w:r>
      <w:proofErr w:type="spellStart"/>
      <w:r w:rsidRPr="00093FBD">
        <w:rPr>
          <w:rFonts w:eastAsia="Times New Roman"/>
          <w:sz w:val="24"/>
          <w:szCs w:val="24"/>
          <w:lang w:val="ru-RU" w:eastAsia="ru-RU"/>
        </w:rPr>
        <w:t>сейсмоизолирующих</w:t>
      </w:r>
      <w:proofErr w:type="spellEnd"/>
      <w:r w:rsidRPr="00093FBD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093FBD">
        <w:rPr>
          <w:rFonts w:eastAsia="Times New Roman"/>
          <w:sz w:val="24"/>
          <w:szCs w:val="24"/>
          <w:lang w:val="ru-RU" w:eastAsia="ru-RU"/>
        </w:rPr>
        <w:t>эластомерных</w:t>
      </w:r>
      <w:proofErr w:type="spellEnd"/>
      <w:r w:rsidRPr="00093FBD">
        <w:rPr>
          <w:rFonts w:eastAsia="Times New Roman"/>
          <w:sz w:val="24"/>
          <w:szCs w:val="24"/>
          <w:lang w:val="ru-RU" w:eastAsia="ru-RU"/>
        </w:rPr>
        <w:t xml:space="preserve"> опор в продольном (а) и поперечном (б) направлениях здания </w:t>
      </w:r>
      <w:proofErr w:type="gramStart"/>
      <w:r w:rsidRPr="00093FBD">
        <w:rPr>
          <w:rFonts w:eastAsia="Times New Roman"/>
          <w:sz w:val="24"/>
          <w:szCs w:val="24"/>
          <w:lang w:val="ru-RU" w:eastAsia="ru-RU"/>
        </w:rPr>
        <w:t>при  сейсмическ</w:t>
      </w:r>
      <w:r w:rsidR="00093FBD" w:rsidRPr="00093FBD">
        <w:rPr>
          <w:rFonts w:eastAsia="Times New Roman"/>
          <w:sz w:val="24"/>
          <w:szCs w:val="24"/>
          <w:lang w:val="ru-RU" w:eastAsia="ru-RU"/>
        </w:rPr>
        <w:t>ом</w:t>
      </w:r>
      <w:proofErr w:type="gramEnd"/>
      <w:r w:rsidRPr="00093FBD">
        <w:rPr>
          <w:rFonts w:eastAsia="Times New Roman"/>
          <w:sz w:val="24"/>
          <w:szCs w:val="24"/>
          <w:lang w:val="ru-RU" w:eastAsia="ru-RU"/>
        </w:rPr>
        <w:t xml:space="preserve"> воздействи</w:t>
      </w:r>
      <w:r w:rsidR="00093FBD" w:rsidRPr="00093FBD">
        <w:rPr>
          <w:rFonts w:eastAsia="Times New Roman"/>
          <w:sz w:val="24"/>
          <w:szCs w:val="24"/>
          <w:lang w:val="ru-RU" w:eastAsia="ru-RU"/>
        </w:rPr>
        <w:t>и</w:t>
      </w:r>
      <w:r w:rsidRPr="00093FBD">
        <w:rPr>
          <w:rFonts w:eastAsia="Times New Roman"/>
          <w:sz w:val="24"/>
          <w:szCs w:val="24"/>
          <w:lang w:val="ru-RU" w:eastAsia="ru-RU"/>
        </w:rPr>
        <w:t>, заданн</w:t>
      </w:r>
      <w:r w:rsidR="00093FBD" w:rsidRPr="00093FBD">
        <w:rPr>
          <w:rFonts w:eastAsia="Times New Roman"/>
          <w:sz w:val="24"/>
          <w:szCs w:val="24"/>
          <w:lang w:val="ru-RU" w:eastAsia="ru-RU"/>
        </w:rPr>
        <w:t>ом</w:t>
      </w:r>
      <w:r w:rsidRPr="00093FBD">
        <w:rPr>
          <w:rFonts w:eastAsia="Times New Roman"/>
          <w:sz w:val="24"/>
          <w:szCs w:val="24"/>
          <w:lang w:val="ru-RU" w:eastAsia="ru-RU"/>
        </w:rPr>
        <w:t xml:space="preserve"> искусственными </w:t>
      </w:r>
      <w:proofErr w:type="spellStart"/>
      <w:r w:rsidRPr="00093FBD">
        <w:rPr>
          <w:rFonts w:eastAsia="Times New Roman"/>
          <w:sz w:val="24"/>
          <w:szCs w:val="24"/>
          <w:lang w:val="ru-RU" w:eastAsia="ru-RU"/>
        </w:rPr>
        <w:t>акселерограммами</w:t>
      </w:r>
      <w:proofErr w:type="spellEnd"/>
      <w:r w:rsidRPr="00093FBD">
        <w:rPr>
          <w:rFonts w:eastAsia="Times New Roman"/>
          <w:sz w:val="24"/>
          <w:szCs w:val="24"/>
          <w:lang w:val="ru-RU" w:eastAsia="ru-RU"/>
        </w:rPr>
        <w:t xml:space="preserve"> 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4"/>
        <w:jc w:val="both"/>
        <w:rPr>
          <w:rFonts w:eastAsia="Times New Roman"/>
          <w:sz w:val="24"/>
          <w:szCs w:val="24"/>
          <w:lang w:val="ru-RU" w:eastAsia="ru-RU"/>
        </w:rPr>
      </w:pPr>
    </w:p>
    <w:p w:rsidR="003D3F5C" w:rsidRPr="003D3F5C" w:rsidRDefault="003D3F5C" w:rsidP="003D3F5C">
      <w:pPr>
        <w:widowControl/>
        <w:autoSpaceDE/>
        <w:autoSpaceDN/>
        <w:spacing w:line="288" w:lineRule="auto"/>
        <w:jc w:val="center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position w:val="1"/>
          <w:sz w:val="24"/>
          <w:szCs w:val="24"/>
          <w:lang w:val="ru-RU" w:eastAsia="ru-RU"/>
        </w:rPr>
        <w:t>а) б)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b/>
          <w:sz w:val="24"/>
          <w:szCs w:val="24"/>
          <w:lang w:val="ru-RU" w:eastAsia="ru-RU"/>
        </w:rPr>
      </w:pPr>
      <w:r w:rsidRPr="00D80E23">
        <w:rPr>
          <w:rFonts w:eastAsia="Times New Roman"/>
          <w:b/>
          <w:sz w:val="24"/>
          <w:szCs w:val="24"/>
          <w:highlight w:val="yellow"/>
          <w:lang w:val="ru-RU" w:eastAsia="ru-RU"/>
        </w:rPr>
        <w:lastRenderedPageBreak/>
        <w:t>Г1.4</w:t>
      </w:r>
      <w:r w:rsidRPr="003D3F5C">
        <w:rPr>
          <w:rFonts w:eastAsia="Times New Roman"/>
          <w:b/>
          <w:sz w:val="24"/>
          <w:szCs w:val="24"/>
          <w:lang w:val="ru-RU" w:eastAsia="ru-RU"/>
        </w:rPr>
        <w:tab/>
        <w:t xml:space="preserve">Анализ полученных результатов оценки на примере </w:t>
      </w:r>
      <w:r w:rsidR="00835989">
        <w:rPr>
          <w:rFonts w:eastAsia="Times New Roman"/>
          <w:b/>
          <w:sz w:val="24"/>
          <w:szCs w:val="24"/>
          <w:lang w:val="ru-RU" w:eastAsia="ru-RU"/>
        </w:rPr>
        <w:t>7</w:t>
      </w:r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-этажного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здания с системами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сейсмоизоляции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в виде </w:t>
      </w:r>
      <w:proofErr w:type="spellStart"/>
      <w:r w:rsidRPr="003D3F5C">
        <w:rPr>
          <w:rFonts w:eastAsia="Times New Roman"/>
          <w:b/>
          <w:sz w:val="24"/>
          <w:szCs w:val="24"/>
          <w:lang w:val="ru-RU" w:eastAsia="ru-RU"/>
        </w:rPr>
        <w:t>эластомерных</w:t>
      </w:r>
      <w:proofErr w:type="spellEnd"/>
      <w:r w:rsidRPr="003D3F5C">
        <w:rPr>
          <w:rFonts w:eastAsia="Times New Roman"/>
          <w:b/>
          <w:sz w:val="24"/>
          <w:szCs w:val="24"/>
          <w:lang w:val="ru-RU" w:eastAsia="ru-RU"/>
        </w:rPr>
        <w:t xml:space="preserve"> опор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D80E23">
        <w:rPr>
          <w:rFonts w:eastAsia="Times New Roman"/>
          <w:sz w:val="24"/>
          <w:szCs w:val="24"/>
          <w:highlight w:val="yellow"/>
          <w:lang w:val="ru-RU" w:eastAsia="ru-RU"/>
        </w:rPr>
        <w:t>Г1.4.1</w:t>
      </w:r>
      <w:r w:rsidRPr="003D3F5C">
        <w:rPr>
          <w:rFonts w:eastAsia="Times New Roman"/>
          <w:sz w:val="24"/>
          <w:szCs w:val="24"/>
          <w:lang w:val="ru-RU" w:eastAsia="ru-RU"/>
        </w:rPr>
        <w:tab/>
        <w:t>Из результатов расчетов следует определить как</w:t>
      </w:r>
      <w:r w:rsidR="00F50A3C">
        <w:rPr>
          <w:rFonts w:eastAsia="Times New Roman"/>
          <w:sz w:val="24"/>
          <w:szCs w:val="24"/>
          <w:lang w:val="ru-RU" w:eastAsia="ru-RU"/>
        </w:rPr>
        <w:t>о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е из </w:t>
      </w:r>
      <w:r w:rsidR="00F50A3C">
        <w:rPr>
          <w:rFonts w:eastAsia="Times New Roman"/>
          <w:sz w:val="24"/>
          <w:szCs w:val="24"/>
          <w:lang w:val="ru-RU" w:eastAsia="ru-RU"/>
        </w:rPr>
        <w:t xml:space="preserve">двух горизонтальных направлений искусственной </w:t>
      </w:r>
      <w:proofErr w:type="spellStart"/>
      <w:r w:rsidR="00F50A3C">
        <w:rPr>
          <w:rFonts w:eastAsia="Times New Roman"/>
          <w:sz w:val="24"/>
          <w:szCs w:val="24"/>
          <w:lang w:val="ru-RU" w:eastAsia="ru-RU"/>
        </w:rPr>
        <w:t>акселлерограммы</w:t>
      </w:r>
      <w:proofErr w:type="spellEnd"/>
      <w:r w:rsidR="00F50A3C">
        <w:rPr>
          <w:rFonts w:eastAsia="Times New Roman"/>
          <w:sz w:val="24"/>
          <w:szCs w:val="24"/>
          <w:lang w:val="ru-RU" w:eastAsia="ru-RU"/>
        </w:rPr>
        <w:t xml:space="preserve"> «</w:t>
      </w:r>
      <w:r w:rsidR="00F50A3C">
        <w:rPr>
          <w:rFonts w:eastAsia="Times New Roman"/>
          <w:sz w:val="24"/>
          <w:szCs w:val="24"/>
          <w:lang w:val="en-US" w:eastAsia="ru-RU"/>
        </w:rPr>
        <w:t>Kobe</w:t>
      </w:r>
      <w:r w:rsidR="00F50A3C">
        <w:rPr>
          <w:rFonts w:eastAsia="Times New Roman"/>
          <w:sz w:val="24"/>
          <w:szCs w:val="24"/>
          <w:lang w:val="ru-RU" w:eastAsia="ru-RU"/>
        </w:rPr>
        <w:t xml:space="preserve">» является </w:t>
      </w:r>
      <w:r w:rsidRPr="003D3F5C">
        <w:rPr>
          <w:rFonts w:eastAsia="Times New Roman"/>
          <w:sz w:val="24"/>
          <w:szCs w:val="24"/>
          <w:lang w:val="ru-RU" w:eastAsia="ru-RU"/>
        </w:rPr>
        <w:t>наиболее неблагоприятн</w:t>
      </w:r>
      <w:r w:rsidR="00F50A3C">
        <w:rPr>
          <w:rFonts w:eastAsia="Times New Roman"/>
          <w:sz w:val="24"/>
          <w:szCs w:val="24"/>
          <w:lang w:val="ru-RU" w:eastAsia="ru-RU"/>
        </w:rPr>
        <w:t>ым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для конструктивной системы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="00F50A3C">
        <w:rPr>
          <w:rFonts w:eastAsia="Times New Roman"/>
          <w:sz w:val="24"/>
          <w:szCs w:val="24"/>
          <w:lang w:val="ru-RU" w:eastAsia="ru-RU"/>
        </w:rPr>
        <w:t>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При этом сейсмическом событии должны:</w:t>
      </w:r>
    </w:p>
    <w:p w:rsidR="003D3F5C" w:rsidRPr="003D3F5C" w:rsidRDefault="003D3F5C" w:rsidP="003D3F5C">
      <w:pPr>
        <w:widowControl/>
        <w:numPr>
          <w:ilvl w:val="0"/>
          <w:numId w:val="5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поперечные силы в уровне основания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и горизонтальные перекосы ее нижних этажей иметь наибольшие значения;</w:t>
      </w:r>
    </w:p>
    <w:p w:rsidR="003D3F5C" w:rsidRPr="003D3F5C" w:rsidRDefault="003D3F5C" w:rsidP="003D3F5C">
      <w:pPr>
        <w:widowControl/>
        <w:numPr>
          <w:ilvl w:val="0"/>
          <w:numId w:val="5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в уровнях междуэтажных перекрытий наблюдаться наибольшие значения ускорений, обусловленные возбуждением высших форм колебаний суперструктуры.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D80E23">
        <w:rPr>
          <w:rFonts w:eastAsia="Times New Roman"/>
          <w:sz w:val="24"/>
          <w:szCs w:val="24"/>
          <w:highlight w:val="yellow"/>
          <w:lang w:val="ru-RU" w:eastAsia="ru-RU"/>
        </w:rPr>
        <w:t>Г1.4.2</w:t>
      </w:r>
      <w:r w:rsidRPr="00D80E23">
        <w:rPr>
          <w:rFonts w:eastAsia="Times New Roman"/>
          <w:sz w:val="24"/>
          <w:szCs w:val="24"/>
          <w:highlight w:val="yellow"/>
          <w:lang w:val="ru-RU" w:eastAsia="ru-RU"/>
        </w:rPr>
        <w:tab/>
      </w:r>
      <w:r w:rsidRPr="00D80E23">
        <w:rPr>
          <w:rFonts w:eastAsia="Times New Roman"/>
          <w:sz w:val="24"/>
          <w:szCs w:val="24"/>
          <w:lang w:val="ru-RU" w:eastAsia="ru-RU"/>
        </w:rPr>
        <w:t xml:space="preserve">Наибольшие перемещения суперструктуры относительно субструктуры должны </w:t>
      </w:r>
      <w:r w:rsidRPr="003D3F5C">
        <w:rPr>
          <w:rFonts w:eastAsia="Times New Roman"/>
          <w:sz w:val="24"/>
          <w:szCs w:val="24"/>
          <w:lang w:val="ru-RU" w:eastAsia="ru-RU"/>
        </w:rPr>
        <w:t>иметь значения близкие соответствующ</w:t>
      </w:r>
      <w:r w:rsidR="00DA5BD7">
        <w:rPr>
          <w:rFonts w:eastAsia="Times New Roman"/>
          <w:sz w:val="24"/>
          <w:szCs w:val="24"/>
          <w:lang w:val="ru-RU" w:eastAsia="ru-RU"/>
        </w:rPr>
        <w:t>ее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proofErr w:type="gramStart"/>
      <w:r w:rsidRPr="003D3F5C">
        <w:rPr>
          <w:rFonts w:eastAsia="Times New Roman"/>
          <w:sz w:val="24"/>
          <w:szCs w:val="24"/>
          <w:lang w:val="ru-RU" w:eastAsia="ru-RU"/>
        </w:rPr>
        <w:t>расчетным</w:t>
      </w:r>
      <w:r w:rsidR="00DA5BD7">
        <w:rPr>
          <w:rFonts w:eastAsia="Times New Roman"/>
          <w:sz w:val="24"/>
          <w:szCs w:val="24"/>
          <w:lang w:val="ru-RU" w:eastAsia="ru-RU"/>
        </w:rPr>
        <w:t>у</w:t>
      </w:r>
      <w:proofErr w:type="spellEnd"/>
      <w:r w:rsidR="00DA5BD7">
        <w:rPr>
          <w:rFonts w:eastAsia="Times New Roman"/>
          <w:sz w:val="24"/>
          <w:szCs w:val="24"/>
          <w:lang w:val="ru-RU" w:eastAsia="ru-RU"/>
        </w:rPr>
        <w:t xml:space="preserve"> 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сейсмическ</w:t>
      </w:r>
      <w:r w:rsidR="00DA5BD7">
        <w:rPr>
          <w:rFonts w:eastAsia="Times New Roman"/>
          <w:sz w:val="24"/>
          <w:szCs w:val="24"/>
          <w:lang w:val="ru-RU" w:eastAsia="ru-RU"/>
        </w:rPr>
        <w:t>ому</w:t>
      </w:r>
      <w:proofErr w:type="gramEnd"/>
      <w:r w:rsidRPr="003D3F5C">
        <w:rPr>
          <w:rFonts w:eastAsia="Times New Roman"/>
          <w:sz w:val="24"/>
          <w:szCs w:val="24"/>
          <w:lang w:val="ru-RU" w:eastAsia="ru-RU"/>
        </w:rPr>
        <w:t xml:space="preserve"> событи</w:t>
      </w:r>
      <w:r w:rsidR="00DA5BD7">
        <w:rPr>
          <w:rFonts w:eastAsia="Times New Roman"/>
          <w:sz w:val="24"/>
          <w:szCs w:val="24"/>
          <w:lang w:val="ru-RU" w:eastAsia="ru-RU"/>
        </w:rPr>
        <w:t>ю</w:t>
      </w:r>
      <w:r w:rsidRPr="003D3F5C">
        <w:rPr>
          <w:rFonts w:eastAsia="Times New Roman"/>
          <w:sz w:val="24"/>
          <w:szCs w:val="24"/>
          <w:lang w:val="ru-RU" w:eastAsia="ru-RU"/>
        </w:rPr>
        <w:t>, заданным акселерограмм</w:t>
      </w:r>
      <w:r w:rsidR="00DA5BD7">
        <w:rPr>
          <w:rFonts w:eastAsia="Times New Roman"/>
          <w:sz w:val="24"/>
          <w:szCs w:val="24"/>
          <w:lang w:val="ru-RU" w:eastAsia="ru-RU"/>
        </w:rPr>
        <w:t>ой «</w:t>
      </w:r>
      <w:r w:rsidR="00DA5BD7">
        <w:rPr>
          <w:rFonts w:eastAsia="Times New Roman"/>
          <w:sz w:val="24"/>
          <w:szCs w:val="24"/>
          <w:lang w:val="en-US" w:eastAsia="ru-RU"/>
        </w:rPr>
        <w:t>Kobe</w:t>
      </w:r>
      <w:r w:rsidR="00DA5BD7">
        <w:rPr>
          <w:rFonts w:eastAsia="Times New Roman"/>
          <w:sz w:val="24"/>
          <w:szCs w:val="24"/>
          <w:lang w:val="ru-RU" w:eastAsia="ru-RU"/>
        </w:rPr>
        <w:t xml:space="preserve">» </w:t>
      </w:r>
      <w:r w:rsidRPr="003D3F5C">
        <w:rPr>
          <w:rFonts w:eastAsia="Times New Roman"/>
          <w:sz w:val="24"/>
          <w:szCs w:val="24"/>
          <w:lang w:val="ru-RU" w:eastAsia="ru-RU"/>
        </w:rPr>
        <w:t>(</w:t>
      </w:r>
      <w:r w:rsidR="008228A8">
        <w:rPr>
          <w:rFonts w:eastAsia="Times New Roman"/>
          <w:sz w:val="24"/>
          <w:szCs w:val="24"/>
          <w:lang w:val="ru-RU" w:eastAsia="ru-RU"/>
        </w:rPr>
        <w:t>400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мм).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Эффект применения системы сейсмоизоляции, в части уменьшения расчетных сейсмических нагрузок на здание, можно оценить отношением расчетных значений сейсмических поперечных сил в уровне основания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к расчетным значениям сейсмических поперечных сил в уровне низа зафиксированной в основании суперструктуры.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Максимальные расчетные сейсмические поперечные силы в уровне основания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, рассчитанные для </w:t>
      </w:r>
      <w:r w:rsidR="00DA5BD7">
        <w:rPr>
          <w:rFonts w:eastAsia="Times New Roman"/>
          <w:sz w:val="24"/>
          <w:szCs w:val="24"/>
          <w:lang w:val="ru-RU" w:eastAsia="ru-RU"/>
        </w:rPr>
        <w:t>7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-этажного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здания могут составлять:</w:t>
      </w:r>
    </w:p>
    <w:p w:rsidR="003D3F5C" w:rsidRPr="003D3F5C" w:rsidRDefault="003D3F5C" w:rsidP="003D3F5C">
      <w:pPr>
        <w:widowControl/>
        <w:numPr>
          <w:ilvl w:val="0"/>
          <w:numId w:val="5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в продольном направлении здания </w:t>
      </w:r>
      <w:r w:rsidR="008228A8">
        <w:rPr>
          <w:rFonts w:eastAsia="Times New Roman"/>
          <w:sz w:val="24"/>
          <w:szCs w:val="24"/>
          <w:lang w:val="ru-RU" w:eastAsia="ru-RU"/>
        </w:rPr>
        <w:t xml:space="preserve">5218 </w:t>
      </w:r>
      <w:r w:rsidRPr="008228A8">
        <w:rPr>
          <w:rFonts w:eastAsia="Times New Roman"/>
          <w:sz w:val="24"/>
          <w:szCs w:val="24"/>
          <w:lang w:val="ru-RU" w:eastAsia="ru-RU"/>
        </w:rPr>
        <w:t>кН</w:t>
      </w:r>
      <w:r w:rsidRPr="003D3F5C">
        <w:rPr>
          <w:rFonts w:eastAsia="Times New Roman"/>
          <w:sz w:val="24"/>
          <w:szCs w:val="24"/>
          <w:lang w:val="ru-RU" w:eastAsia="ru-RU"/>
        </w:rPr>
        <w:t>;</w:t>
      </w:r>
    </w:p>
    <w:p w:rsidR="003D3F5C" w:rsidRPr="003D3F5C" w:rsidRDefault="003D3F5C" w:rsidP="003D3F5C">
      <w:pPr>
        <w:widowControl/>
        <w:numPr>
          <w:ilvl w:val="0"/>
          <w:numId w:val="5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в поперечном направлении здания </w:t>
      </w:r>
      <w:r w:rsidR="008228A8">
        <w:rPr>
          <w:rFonts w:eastAsia="Times New Roman"/>
          <w:sz w:val="24"/>
          <w:szCs w:val="24"/>
          <w:lang w:val="ru-RU" w:eastAsia="ru-RU"/>
        </w:rPr>
        <w:t xml:space="preserve">5086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кН.</w:t>
      </w:r>
      <w:proofErr w:type="spellEnd"/>
    </w:p>
    <w:p w:rsidR="003D3F5C" w:rsidRPr="003D3F5C" w:rsidRDefault="003D3F5C" w:rsidP="003D3F5C">
      <w:pPr>
        <w:widowControl/>
        <w:autoSpaceDE/>
        <w:autoSpaceDN/>
        <w:spacing w:line="288" w:lineRule="auto"/>
        <w:jc w:val="both"/>
        <w:rPr>
          <w:rFonts w:eastAsia="Times New Roman"/>
          <w:sz w:val="24"/>
          <w:szCs w:val="24"/>
          <w:lang w:val="ru-RU" w:eastAsia="ru-RU"/>
        </w:rPr>
      </w:pPr>
      <w:r w:rsidRPr="008228A8">
        <w:rPr>
          <w:rFonts w:eastAsia="Times New Roman"/>
          <w:sz w:val="24"/>
          <w:szCs w:val="24"/>
          <w:lang w:val="ru-RU" w:eastAsia="ru-RU"/>
        </w:rPr>
        <w:t xml:space="preserve">где </w:t>
      </w:r>
      <w:r w:rsidR="008228A8" w:rsidRPr="008228A8">
        <w:rPr>
          <w:rFonts w:eastAsia="Times New Roman"/>
          <w:sz w:val="24"/>
          <w:szCs w:val="24"/>
          <w:lang w:val="ru-RU" w:eastAsia="ru-RU"/>
        </w:rPr>
        <w:t>5218</w:t>
      </w:r>
      <w:r w:rsidRPr="008228A8">
        <w:rPr>
          <w:rFonts w:eastAsia="Times New Roman"/>
          <w:sz w:val="24"/>
          <w:szCs w:val="24"/>
          <w:lang w:val="ru-RU" w:eastAsia="ru-RU"/>
        </w:rPr>
        <w:t xml:space="preserve"> и </w:t>
      </w:r>
      <w:r w:rsidR="008228A8" w:rsidRPr="008228A8">
        <w:rPr>
          <w:rFonts w:eastAsia="Times New Roman"/>
          <w:sz w:val="24"/>
          <w:szCs w:val="24"/>
          <w:lang w:val="ru-RU" w:eastAsia="ru-RU"/>
        </w:rPr>
        <w:t>5086</w:t>
      </w:r>
      <w:r w:rsidRPr="008228A8">
        <w:rPr>
          <w:rFonts w:eastAsia="Times New Roman"/>
          <w:sz w:val="24"/>
          <w:szCs w:val="24"/>
          <w:lang w:val="ru-RU" w:eastAsia="ru-RU"/>
        </w:rPr>
        <w:t xml:space="preserve"> кН – максимальное значение поперечной силы соответственно в продольном и поперечном направлениях суперструктуры, определенное по результатам расчета во временной области</w:t>
      </w:r>
      <w:r w:rsidR="008228A8" w:rsidRPr="008228A8">
        <w:rPr>
          <w:rFonts w:eastAsia="Times New Roman"/>
          <w:sz w:val="24"/>
          <w:szCs w:val="24"/>
          <w:lang w:val="ru-RU" w:eastAsia="ru-RU"/>
        </w:rPr>
        <w:t>.</w:t>
      </w:r>
      <w:r w:rsidRPr="003D3F5C">
        <w:rPr>
          <w:rFonts w:eastAsia="Times New Roman"/>
          <w:sz w:val="24"/>
          <w:szCs w:val="24"/>
          <w:highlight w:val="yellow"/>
          <w:lang w:val="ru-RU" w:eastAsia="ru-RU"/>
        </w:rPr>
        <w:t xml:space="preserve"> 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20"/>
        <w:jc w:val="both"/>
        <w:rPr>
          <w:rFonts w:eastAsia="Times New Roman"/>
          <w:sz w:val="24"/>
          <w:szCs w:val="24"/>
          <w:lang w:val="ru-RU" w:eastAsia="ru-RU"/>
        </w:rPr>
      </w:pPr>
      <w:r w:rsidRPr="00D80E23">
        <w:rPr>
          <w:rFonts w:eastAsia="Times New Roman"/>
          <w:sz w:val="24"/>
          <w:szCs w:val="24"/>
          <w:highlight w:val="yellow"/>
          <w:lang w:val="ru-RU" w:eastAsia="ru-RU"/>
        </w:rPr>
        <w:t>Г1.4.3</w:t>
      </w:r>
      <w:r w:rsidRPr="003D3F5C">
        <w:rPr>
          <w:rFonts w:eastAsia="Times New Roman"/>
          <w:sz w:val="24"/>
          <w:szCs w:val="24"/>
          <w:lang w:val="ru-RU" w:eastAsia="ru-RU"/>
        </w:rPr>
        <w:tab/>
        <w:t>Расчетн</w:t>
      </w:r>
      <w:r w:rsidR="008228A8">
        <w:rPr>
          <w:rFonts w:eastAsia="Times New Roman"/>
          <w:sz w:val="24"/>
          <w:szCs w:val="24"/>
          <w:lang w:val="ru-RU" w:eastAsia="ru-RU"/>
        </w:rPr>
        <w:t>ые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сейсмическ</w:t>
      </w:r>
      <w:r w:rsidR="008228A8">
        <w:rPr>
          <w:rFonts w:eastAsia="Times New Roman"/>
          <w:sz w:val="24"/>
          <w:szCs w:val="24"/>
          <w:lang w:val="ru-RU" w:eastAsia="ru-RU"/>
        </w:rPr>
        <w:t>ие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поперечн</w:t>
      </w:r>
      <w:r w:rsidR="008228A8">
        <w:rPr>
          <w:rFonts w:eastAsia="Times New Roman"/>
          <w:sz w:val="24"/>
          <w:szCs w:val="24"/>
          <w:lang w:val="ru-RU" w:eastAsia="ru-RU"/>
        </w:rPr>
        <w:t>ые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сил</w:t>
      </w:r>
      <w:r w:rsidR="008228A8">
        <w:rPr>
          <w:rFonts w:eastAsia="Times New Roman"/>
          <w:sz w:val="24"/>
          <w:szCs w:val="24"/>
          <w:lang w:val="ru-RU" w:eastAsia="ru-RU"/>
        </w:rPr>
        <w:t>ы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в уровне низа зафиксированной в основании суперструктуры, рассчитанн</w:t>
      </w:r>
      <w:r w:rsidR="008228A8">
        <w:rPr>
          <w:rFonts w:eastAsia="Times New Roman"/>
          <w:sz w:val="24"/>
          <w:szCs w:val="24"/>
          <w:lang w:val="ru-RU" w:eastAsia="ru-RU"/>
        </w:rPr>
        <w:t>ые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для </w:t>
      </w:r>
      <w:r w:rsidR="00DA5BD7">
        <w:rPr>
          <w:rFonts w:eastAsia="Times New Roman"/>
          <w:sz w:val="24"/>
          <w:szCs w:val="24"/>
          <w:lang w:val="ru-RU" w:eastAsia="ru-RU"/>
        </w:rPr>
        <w:t>7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-этажного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здания могут составлять:</w:t>
      </w:r>
    </w:p>
    <w:p w:rsidR="003D3F5C" w:rsidRPr="003D3F5C" w:rsidRDefault="003D3F5C" w:rsidP="003D3F5C">
      <w:pPr>
        <w:widowControl/>
        <w:numPr>
          <w:ilvl w:val="0"/>
          <w:numId w:val="5"/>
        </w:numPr>
        <w:autoSpaceDE/>
        <w:autoSpaceDN/>
        <w:spacing w:line="288" w:lineRule="auto"/>
        <w:ind w:firstLine="709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в продольном направлении здания </w:t>
      </w:r>
      <w:r w:rsidR="00C57AB9">
        <w:rPr>
          <w:rFonts w:eastAsia="Times New Roman"/>
          <w:sz w:val="24"/>
          <w:szCs w:val="24"/>
          <w:lang w:val="ru-RU" w:eastAsia="ru-RU"/>
        </w:rPr>
        <w:t>13493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кН;</w:t>
      </w:r>
    </w:p>
    <w:p w:rsidR="003D3F5C" w:rsidRPr="003D3F5C" w:rsidRDefault="003D3F5C" w:rsidP="003D3F5C">
      <w:pPr>
        <w:widowControl/>
        <w:numPr>
          <w:ilvl w:val="0"/>
          <w:numId w:val="5"/>
        </w:numPr>
        <w:autoSpaceDE/>
        <w:autoSpaceDN/>
        <w:spacing w:line="288" w:lineRule="auto"/>
        <w:ind w:firstLine="709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в поперечном направлении здания </w:t>
      </w:r>
      <w:r w:rsidR="00C57AB9">
        <w:rPr>
          <w:rFonts w:eastAsia="Times New Roman"/>
          <w:sz w:val="24"/>
          <w:szCs w:val="24"/>
          <w:lang w:val="ru-RU" w:eastAsia="ru-RU"/>
        </w:rPr>
        <w:t>13528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кН.</w:t>
      </w:r>
      <w:proofErr w:type="spellEnd"/>
    </w:p>
    <w:p w:rsidR="003D3F5C" w:rsidRPr="003D3F5C" w:rsidRDefault="003D3F5C" w:rsidP="003D3F5C">
      <w:pPr>
        <w:widowControl/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>Здесь исходными данными служили:</w:t>
      </w:r>
      <w:r w:rsidR="00C57AB9" w:rsidRPr="00C57AB9">
        <w:rPr>
          <w:rFonts w:eastAsia="Times New Roman"/>
          <w:sz w:val="24"/>
          <w:szCs w:val="24"/>
          <w:lang w:val="ru-RU" w:eastAsia="ru-RU"/>
        </w:rPr>
        <w:t xml:space="preserve"> </w:t>
      </w:r>
      <w:r w:rsidRPr="003D3F5C">
        <w:rPr>
          <w:rFonts w:eastAsia="Times New Roman"/>
          <w:sz w:val="24"/>
          <w:szCs w:val="24"/>
          <w:lang w:val="ru-RU" w:eastAsia="ru-RU"/>
        </w:rPr>
        <w:t>– периоды собственных колебаний суперструктуры, соответствующие: основному тону в поперечном направлении –</w:t>
      </w:r>
      <w:r w:rsidR="00C57AB9" w:rsidRPr="00C57AB9">
        <w:rPr>
          <w:rFonts w:eastAsia="Times New Roman"/>
          <w:sz w:val="24"/>
          <w:szCs w:val="24"/>
          <w:lang w:val="ru-RU" w:eastAsia="ru-RU"/>
        </w:rPr>
        <w:t>0,72</w:t>
      </w:r>
      <w:r w:rsidRPr="003D3F5C">
        <w:rPr>
          <w:rFonts w:eastAsia="Times New Roman"/>
          <w:sz w:val="24"/>
          <w:szCs w:val="24"/>
          <w:lang w:val="ru-RU" w:eastAsia="ru-RU"/>
        </w:rPr>
        <w:t>сек, крутильной форме –</w:t>
      </w:r>
      <w:r w:rsidR="00C57AB9" w:rsidRPr="00C57AB9">
        <w:rPr>
          <w:rFonts w:eastAsia="Times New Roman"/>
          <w:sz w:val="24"/>
          <w:szCs w:val="24"/>
          <w:lang w:val="ru-RU" w:eastAsia="ru-RU"/>
        </w:rPr>
        <w:t xml:space="preserve">0,66 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сек, основному тону в продольном направлении </w:t>
      </w:r>
      <w:r w:rsidRPr="00C57AB9">
        <w:rPr>
          <w:rFonts w:eastAsia="Times New Roman"/>
          <w:sz w:val="24"/>
          <w:szCs w:val="24"/>
          <w:lang w:val="ru-RU" w:eastAsia="ru-RU"/>
        </w:rPr>
        <w:t>–</w:t>
      </w:r>
      <w:r w:rsidR="00C57AB9">
        <w:rPr>
          <w:rFonts w:eastAsia="Times New Roman"/>
          <w:sz w:val="24"/>
          <w:szCs w:val="24"/>
          <w:lang w:val="ru-RU" w:eastAsia="ru-RU"/>
        </w:rPr>
        <w:t>0</w:t>
      </w:r>
      <w:r w:rsidR="00C57AB9" w:rsidRPr="00C57AB9">
        <w:rPr>
          <w:rFonts w:eastAsia="Times New Roman"/>
          <w:sz w:val="24"/>
          <w:szCs w:val="24"/>
          <w:lang w:val="ru-RU" w:eastAsia="ru-RU"/>
        </w:rPr>
        <w:t>,</w:t>
      </w:r>
      <w:r w:rsidR="00C57AB9">
        <w:rPr>
          <w:rFonts w:eastAsia="Times New Roman"/>
          <w:sz w:val="24"/>
          <w:szCs w:val="24"/>
          <w:lang w:val="ru-RU" w:eastAsia="ru-RU"/>
        </w:rPr>
        <w:t>765</w:t>
      </w:r>
      <w:r w:rsidRPr="003D3F5C">
        <w:rPr>
          <w:rFonts w:eastAsia="Times New Roman"/>
          <w:sz w:val="24"/>
          <w:szCs w:val="24"/>
          <w:lang w:val="ru-RU" w:eastAsia="ru-RU"/>
        </w:rPr>
        <w:t>сек</w:t>
      </w:r>
      <w:r w:rsidR="00DA5BD7">
        <w:rPr>
          <w:rFonts w:eastAsia="Times New Roman"/>
          <w:sz w:val="24"/>
          <w:szCs w:val="24"/>
          <w:lang w:val="ru-RU" w:eastAsia="ru-RU"/>
        </w:rPr>
        <w:t>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D80E23">
        <w:rPr>
          <w:rFonts w:eastAsia="Times New Roman"/>
          <w:sz w:val="24"/>
          <w:szCs w:val="24"/>
          <w:highlight w:val="yellow"/>
          <w:lang w:val="ru-RU" w:eastAsia="ru-RU"/>
        </w:rPr>
        <w:t>Г1.4.4</w:t>
      </w:r>
      <w:r w:rsidRPr="003D3F5C">
        <w:rPr>
          <w:rFonts w:eastAsia="Times New Roman"/>
          <w:sz w:val="24"/>
          <w:szCs w:val="24"/>
          <w:lang w:val="ru-RU" w:eastAsia="ru-RU"/>
        </w:rPr>
        <w:tab/>
        <w:t xml:space="preserve">Из приведенных данных следует, что применение рассмотренной системы сейсмоизоляции позволяет снизить горизонтальные расчетные сейсмические нагрузки на конструктивную систему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сейсмоизолированной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суперструктуры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>:</w:t>
      </w:r>
    </w:p>
    <w:p w:rsidR="003D3F5C" w:rsidRPr="003D3F5C" w:rsidRDefault="003D3F5C" w:rsidP="003D3F5C">
      <w:pPr>
        <w:widowControl/>
        <w:numPr>
          <w:ilvl w:val="0"/>
          <w:numId w:val="7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в продольном направлении – в </w:t>
      </w:r>
      <w:r w:rsidRPr="00C57AB9">
        <w:rPr>
          <w:rFonts w:eastAsia="Times New Roman"/>
          <w:sz w:val="24"/>
          <w:szCs w:val="24"/>
          <w:lang w:val="ru-RU" w:eastAsia="ru-RU"/>
        </w:rPr>
        <w:t>2,5</w:t>
      </w:r>
      <w:r w:rsidR="00C57AB9" w:rsidRPr="00C57AB9">
        <w:rPr>
          <w:rFonts w:eastAsia="Times New Roman"/>
          <w:sz w:val="24"/>
          <w:szCs w:val="24"/>
          <w:lang w:val="ru-RU" w:eastAsia="ru-RU"/>
        </w:rPr>
        <w:t>8</w:t>
      </w:r>
      <w:r w:rsidRPr="00C57AB9">
        <w:rPr>
          <w:rFonts w:eastAsia="Times New Roman"/>
          <w:sz w:val="24"/>
          <w:szCs w:val="24"/>
          <w:lang w:val="ru-RU" w:eastAsia="ru-RU"/>
        </w:rPr>
        <w:t xml:space="preserve"> </w:t>
      </w:r>
      <w:r w:rsidRPr="003D3F5C">
        <w:rPr>
          <w:rFonts w:eastAsia="Times New Roman"/>
          <w:sz w:val="24"/>
          <w:szCs w:val="24"/>
          <w:lang w:val="ru-RU" w:eastAsia="ru-RU"/>
        </w:rPr>
        <w:t>раза;</w:t>
      </w:r>
    </w:p>
    <w:p w:rsidR="003D3F5C" w:rsidRPr="003D3F5C" w:rsidRDefault="003D3F5C" w:rsidP="003D3F5C">
      <w:pPr>
        <w:widowControl/>
        <w:numPr>
          <w:ilvl w:val="0"/>
          <w:numId w:val="7"/>
        </w:numPr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в поперечном направлении – </w:t>
      </w:r>
      <w:r w:rsidRPr="00C57AB9">
        <w:rPr>
          <w:rFonts w:eastAsia="Times New Roman"/>
          <w:sz w:val="24"/>
          <w:szCs w:val="24"/>
          <w:lang w:val="ru-RU" w:eastAsia="ru-RU"/>
        </w:rPr>
        <w:t>в 2,</w:t>
      </w:r>
      <w:r w:rsidR="00C57AB9" w:rsidRPr="00C57AB9">
        <w:rPr>
          <w:rFonts w:eastAsia="Times New Roman"/>
          <w:sz w:val="24"/>
          <w:szCs w:val="24"/>
          <w:lang w:val="ru-RU" w:eastAsia="ru-RU"/>
        </w:rPr>
        <w:t>66</w:t>
      </w:r>
      <w:r w:rsidRPr="003D3F5C">
        <w:rPr>
          <w:rFonts w:eastAsia="Times New Roman"/>
          <w:sz w:val="24"/>
          <w:szCs w:val="24"/>
          <w:lang w:val="ru-RU" w:eastAsia="ru-RU"/>
        </w:rPr>
        <w:t xml:space="preserve"> раза.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lastRenderedPageBreak/>
        <w:t xml:space="preserve">Результаты расчетов являются основанием для выбора по каталогам предприятий- изготовителей, соответствующих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сейсмоизолирующих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эластомерных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опор и определения требований к их испытаниям.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ind w:firstLine="709"/>
        <w:jc w:val="both"/>
        <w:rPr>
          <w:rFonts w:eastAsia="Times New Roman"/>
          <w:sz w:val="24"/>
          <w:szCs w:val="24"/>
          <w:lang w:val="ru-RU" w:eastAsia="ru-RU"/>
        </w:rPr>
      </w:pPr>
      <w:r w:rsidRPr="003D3F5C">
        <w:rPr>
          <w:rFonts w:eastAsia="Times New Roman"/>
          <w:sz w:val="24"/>
          <w:szCs w:val="24"/>
          <w:lang w:val="ru-RU" w:eastAsia="ru-RU"/>
        </w:rPr>
        <w:t xml:space="preserve">После испытаний, выбранных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сейсмоизолирующих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эластомерных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опор и уточнения их физико-механических параметров оценка реакций </w:t>
      </w:r>
      <w:proofErr w:type="spellStart"/>
      <w:r w:rsidRPr="003D3F5C">
        <w:rPr>
          <w:rFonts w:eastAsia="Times New Roman"/>
          <w:sz w:val="24"/>
          <w:szCs w:val="24"/>
          <w:lang w:val="ru-RU" w:eastAsia="ru-RU"/>
        </w:rPr>
        <w:t>сейсмоизолированного</w:t>
      </w:r>
      <w:proofErr w:type="spellEnd"/>
      <w:r w:rsidRPr="003D3F5C">
        <w:rPr>
          <w:rFonts w:eastAsia="Times New Roman"/>
          <w:sz w:val="24"/>
          <w:szCs w:val="24"/>
          <w:lang w:val="ru-RU" w:eastAsia="ru-RU"/>
        </w:rPr>
        <w:t xml:space="preserve"> здания должна быть выполнена повторно (или с учетом изменения характеристики системы сейсмоизоляции, заново).</w:t>
      </w:r>
    </w:p>
    <w:p w:rsidR="003D3F5C" w:rsidRPr="003D3F5C" w:rsidRDefault="003D3F5C" w:rsidP="003D3F5C">
      <w:pPr>
        <w:widowControl/>
        <w:autoSpaceDE/>
        <w:autoSpaceDN/>
        <w:spacing w:line="288" w:lineRule="auto"/>
        <w:jc w:val="both"/>
        <w:rPr>
          <w:rFonts w:eastAsia="Times New Roman"/>
          <w:sz w:val="24"/>
          <w:szCs w:val="24"/>
          <w:lang w:val="ru-RU" w:eastAsia="ru-RU"/>
        </w:rPr>
      </w:pPr>
    </w:p>
    <w:p w:rsidR="003D3F5C" w:rsidRPr="00975E88" w:rsidRDefault="003D3F5C" w:rsidP="003D3F5C">
      <w:pPr>
        <w:widowControl/>
        <w:autoSpaceDE/>
        <w:autoSpaceDN/>
        <w:spacing w:line="288" w:lineRule="auto"/>
        <w:jc w:val="both"/>
        <w:rPr>
          <w:rFonts w:eastAsia="Times New Roman"/>
          <w:sz w:val="28"/>
          <w:szCs w:val="28"/>
          <w:lang w:val="ru-RU" w:eastAsia="ru-RU"/>
        </w:rPr>
      </w:pPr>
    </w:p>
    <w:p w:rsidR="00B578DF" w:rsidRPr="003D3F5C" w:rsidRDefault="00B578DF">
      <w:pPr>
        <w:rPr>
          <w:lang w:val="ru-RU"/>
        </w:rPr>
      </w:pPr>
    </w:p>
    <w:sectPr w:rsidR="00B578DF" w:rsidRPr="003D3F5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,Bold">
    <w:altName w:val="MS Gothic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7179A"/>
    <w:multiLevelType w:val="hybridMultilevel"/>
    <w:tmpl w:val="285246C2"/>
    <w:lvl w:ilvl="0" w:tplc="CC58E4F0">
      <w:numFmt w:val="bullet"/>
      <w:lvlText w:val="-"/>
      <w:lvlJc w:val="left"/>
      <w:pPr>
        <w:ind w:left="216" w:hanging="284"/>
      </w:pPr>
      <w:rPr>
        <w:rFonts w:ascii="Courier New" w:eastAsia="Courier New" w:hAnsi="Courier New" w:cs="Courier New" w:hint="default"/>
        <w:spacing w:val="0"/>
        <w:w w:val="100"/>
        <w:lang w:val="ru-RU" w:eastAsia="en-US" w:bidi="ar-SA"/>
      </w:rPr>
    </w:lvl>
    <w:lvl w:ilvl="1" w:tplc="7F28BC2C">
      <w:numFmt w:val="bullet"/>
      <w:lvlText w:val="•"/>
      <w:lvlJc w:val="left"/>
      <w:pPr>
        <w:ind w:left="1190" w:hanging="284"/>
      </w:pPr>
      <w:rPr>
        <w:rFonts w:hint="default"/>
        <w:lang w:val="ru-RU" w:eastAsia="en-US" w:bidi="ar-SA"/>
      </w:rPr>
    </w:lvl>
    <w:lvl w:ilvl="2" w:tplc="8A9025DE">
      <w:numFmt w:val="bullet"/>
      <w:lvlText w:val="•"/>
      <w:lvlJc w:val="left"/>
      <w:pPr>
        <w:ind w:left="2160" w:hanging="284"/>
      </w:pPr>
      <w:rPr>
        <w:rFonts w:hint="default"/>
        <w:lang w:val="ru-RU" w:eastAsia="en-US" w:bidi="ar-SA"/>
      </w:rPr>
    </w:lvl>
    <w:lvl w:ilvl="3" w:tplc="021073EE">
      <w:numFmt w:val="bullet"/>
      <w:lvlText w:val="•"/>
      <w:lvlJc w:val="left"/>
      <w:pPr>
        <w:ind w:left="3131" w:hanging="284"/>
      </w:pPr>
      <w:rPr>
        <w:rFonts w:hint="default"/>
        <w:lang w:val="ru-RU" w:eastAsia="en-US" w:bidi="ar-SA"/>
      </w:rPr>
    </w:lvl>
    <w:lvl w:ilvl="4" w:tplc="10A87DE8">
      <w:numFmt w:val="bullet"/>
      <w:lvlText w:val="•"/>
      <w:lvlJc w:val="left"/>
      <w:pPr>
        <w:ind w:left="4101" w:hanging="284"/>
      </w:pPr>
      <w:rPr>
        <w:rFonts w:hint="default"/>
        <w:lang w:val="ru-RU" w:eastAsia="en-US" w:bidi="ar-SA"/>
      </w:rPr>
    </w:lvl>
    <w:lvl w:ilvl="5" w:tplc="8AA093BA">
      <w:numFmt w:val="bullet"/>
      <w:lvlText w:val="•"/>
      <w:lvlJc w:val="left"/>
      <w:pPr>
        <w:ind w:left="5072" w:hanging="284"/>
      </w:pPr>
      <w:rPr>
        <w:rFonts w:hint="default"/>
        <w:lang w:val="ru-RU" w:eastAsia="en-US" w:bidi="ar-SA"/>
      </w:rPr>
    </w:lvl>
    <w:lvl w:ilvl="6" w:tplc="D9DEA7B6">
      <w:numFmt w:val="bullet"/>
      <w:lvlText w:val="•"/>
      <w:lvlJc w:val="left"/>
      <w:pPr>
        <w:ind w:left="6042" w:hanging="284"/>
      </w:pPr>
      <w:rPr>
        <w:rFonts w:hint="default"/>
        <w:lang w:val="ru-RU" w:eastAsia="en-US" w:bidi="ar-SA"/>
      </w:rPr>
    </w:lvl>
    <w:lvl w:ilvl="7" w:tplc="5FAEF1AC">
      <w:numFmt w:val="bullet"/>
      <w:lvlText w:val="•"/>
      <w:lvlJc w:val="left"/>
      <w:pPr>
        <w:ind w:left="7012" w:hanging="284"/>
      </w:pPr>
      <w:rPr>
        <w:rFonts w:hint="default"/>
        <w:lang w:val="ru-RU" w:eastAsia="en-US" w:bidi="ar-SA"/>
      </w:rPr>
    </w:lvl>
    <w:lvl w:ilvl="8" w:tplc="D69E2B3A">
      <w:numFmt w:val="bullet"/>
      <w:lvlText w:val="•"/>
      <w:lvlJc w:val="left"/>
      <w:pPr>
        <w:ind w:left="7983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36B15E38"/>
    <w:multiLevelType w:val="hybridMultilevel"/>
    <w:tmpl w:val="AA0ABA78"/>
    <w:lvl w:ilvl="0" w:tplc="4268DDB0">
      <w:numFmt w:val="bullet"/>
      <w:lvlText w:val="-"/>
      <w:lvlJc w:val="left"/>
      <w:pPr>
        <w:ind w:left="1354" w:hanging="21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7EA0C54">
      <w:numFmt w:val="bullet"/>
      <w:lvlText w:val="•"/>
      <w:lvlJc w:val="left"/>
      <w:pPr>
        <w:ind w:left="2216" w:hanging="212"/>
      </w:pPr>
      <w:rPr>
        <w:rFonts w:hint="default"/>
        <w:lang w:val="ru-RU" w:eastAsia="en-US" w:bidi="ar-SA"/>
      </w:rPr>
    </w:lvl>
    <w:lvl w:ilvl="2" w:tplc="508A1486">
      <w:numFmt w:val="bullet"/>
      <w:lvlText w:val="•"/>
      <w:lvlJc w:val="left"/>
      <w:pPr>
        <w:ind w:left="3072" w:hanging="212"/>
      </w:pPr>
      <w:rPr>
        <w:rFonts w:hint="default"/>
        <w:lang w:val="ru-RU" w:eastAsia="en-US" w:bidi="ar-SA"/>
      </w:rPr>
    </w:lvl>
    <w:lvl w:ilvl="3" w:tplc="9C3C2E44">
      <w:numFmt w:val="bullet"/>
      <w:lvlText w:val="•"/>
      <w:lvlJc w:val="left"/>
      <w:pPr>
        <w:ind w:left="3929" w:hanging="212"/>
      </w:pPr>
      <w:rPr>
        <w:rFonts w:hint="default"/>
        <w:lang w:val="ru-RU" w:eastAsia="en-US" w:bidi="ar-SA"/>
      </w:rPr>
    </w:lvl>
    <w:lvl w:ilvl="4" w:tplc="47D66DCE">
      <w:numFmt w:val="bullet"/>
      <w:lvlText w:val="•"/>
      <w:lvlJc w:val="left"/>
      <w:pPr>
        <w:ind w:left="4785" w:hanging="212"/>
      </w:pPr>
      <w:rPr>
        <w:rFonts w:hint="default"/>
        <w:lang w:val="ru-RU" w:eastAsia="en-US" w:bidi="ar-SA"/>
      </w:rPr>
    </w:lvl>
    <w:lvl w:ilvl="5" w:tplc="1A101ABA">
      <w:numFmt w:val="bullet"/>
      <w:lvlText w:val="•"/>
      <w:lvlJc w:val="left"/>
      <w:pPr>
        <w:ind w:left="5642" w:hanging="212"/>
      </w:pPr>
      <w:rPr>
        <w:rFonts w:hint="default"/>
        <w:lang w:val="ru-RU" w:eastAsia="en-US" w:bidi="ar-SA"/>
      </w:rPr>
    </w:lvl>
    <w:lvl w:ilvl="6" w:tplc="CE96CA80">
      <w:numFmt w:val="bullet"/>
      <w:lvlText w:val="•"/>
      <w:lvlJc w:val="left"/>
      <w:pPr>
        <w:ind w:left="6498" w:hanging="212"/>
      </w:pPr>
      <w:rPr>
        <w:rFonts w:hint="default"/>
        <w:lang w:val="ru-RU" w:eastAsia="en-US" w:bidi="ar-SA"/>
      </w:rPr>
    </w:lvl>
    <w:lvl w:ilvl="7" w:tplc="2E38AB02">
      <w:numFmt w:val="bullet"/>
      <w:lvlText w:val="•"/>
      <w:lvlJc w:val="left"/>
      <w:pPr>
        <w:ind w:left="7354" w:hanging="212"/>
      </w:pPr>
      <w:rPr>
        <w:rFonts w:hint="default"/>
        <w:lang w:val="ru-RU" w:eastAsia="en-US" w:bidi="ar-SA"/>
      </w:rPr>
    </w:lvl>
    <w:lvl w:ilvl="8" w:tplc="1AA2FB08">
      <w:numFmt w:val="bullet"/>
      <w:lvlText w:val="•"/>
      <w:lvlJc w:val="left"/>
      <w:pPr>
        <w:ind w:left="8211" w:hanging="212"/>
      </w:pPr>
      <w:rPr>
        <w:rFonts w:hint="default"/>
        <w:lang w:val="ru-RU" w:eastAsia="en-US" w:bidi="ar-SA"/>
      </w:rPr>
    </w:lvl>
  </w:abstractNum>
  <w:abstractNum w:abstractNumId="2" w15:restartNumberingAfterBreak="0">
    <w:nsid w:val="395A7ECF"/>
    <w:multiLevelType w:val="hybridMultilevel"/>
    <w:tmpl w:val="FFFFFFFF"/>
    <w:lvl w:ilvl="0" w:tplc="55C4A9A0">
      <w:numFmt w:val="bullet"/>
      <w:lvlText w:val=""/>
      <w:lvlJc w:val="left"/>
      <w:pPr>
        <w:ind w:left="325" w:hanging="167"/>
      </w:pPr>
      <w:rPr>
        <w:rFonts w:ascii="Symbol" w:eastAsia="Times New Roman" w:hAnsi="Symbol" w:hint="default"/>
        <w:b w:val="0"/>
        <w:i w:val="0"/>
        <w:spacing w:val="0"/>
        <w:w w:val="102"/>
        <w:sz w:val="22"/>
      </w:rPr>
    </w:lvl>
    <w:lvl w:ilvl="1" w:tplc="D624ACBE">
      <w:numFmt w:val="bullet"/>
      <w:lvlText w:val="•"/>
      <w:lvlJc w:val="left"/>
      <w:pPr>
        <w:ind w:left="379" w:hanging="167"/>
      </w:pPr>
      <w:rPr>
        <w:rFonts w:hint="default"/>
      </w:rPr>
    </w:lvl>
    <w:lvl w:ilvl="2" w:tplc="7CAA1E48">
      <w:numFmt w:val="bullet"/>
      <w:lvlText w:val="•"/>
      <w:lvlJc w:val="left"/>
      <w:pPr>
        <w:ind w:left="439" w:hanging="167"/>
      </w:pPr>
      <w:rPr>
        <w:rFonts w:hint="default"/>
      </w:rPr>
    </w:lvl>
    <w:lvl w:ilvl="3" w:tplc="07AE05F2">
      <w:numFmt w:val="bullet"/>
      <w:lvlText w:val="•"/>
      <w:lvlJc w:val="left"/>
      <w:pPr>
        <w:ind w:left="499" w:hanging="167"/>
      </w:pPr>
      <w:rPr>
        <w:rFonts w:hint="default"/>
      </w:rPr>
    </w:lvl>
    <w:lvl w:ilvl="4" w:tplc="7FD20EE4">
      <w:numFmt w:val="bullet"/>
      <w:lvlText w:val="•"/>
      <w:lvlJc w:val="left"/>
      <w:pPr>
        <w:ind w:left="559" w:hanging="167"/>
      </w:pPr>
      <w:rPr>
        <w:rFonts w:hint="default"/>
      </w:rPr>
    </w:lvl>
    <w:lvl w:ilvl="5" w:tplc="C1E04C8C">
      <w:numFmt w:val="bullet"/>
      <w:lvlText w:val="•"/>
      <w:lvlJc w:val="left"/>
      <w:pPr>
        <w:ind w:left="618" w:hanging="167"/>
      </w:pPr>
      <w:rPr>
        <w:rFonts w:hint="default"/>
      </w:rPr>
    </w:lvl>
    <w:lvl w:ilvl="6" w:tplc="13D2AB44">
      <w:numFmt w:val="bullet"/>
      <w:lvlText w:val="•"/>
      <w:lvlJc w:val="left"/>
      <w:pPr>
        <w:ind w:left="678" w:hanging="167"/>
      </w:pPr>
      <w:rPr>
        <w:rFonts w:hint="default"/>
      </w:rPr>
    </w:lvl>
    <w:lvl w:ilvl="7" w:tplc="E340C896">
      <w:numFmt w:val="bullet"/>
      <w:lvlText w:val="•"/>
      <w:lvlJc w:val="left"/>
      <w:pPr>
        <w:ind w:left="738" w:hanging="167"/>
      </w:pPr>
      <w:rPr>
        <w:rFonts w:hint="default"/>
      </w:rPr>
    </w:lvl>
    <w:lvl w:ilvl="8" w:tplc="D5E08FE4">
      <w:numFmt w:val="bullet"/>
      <w:lvlText w:val="•"/>
      <w:lvlJc w:val="left"/>
      <w:pPr>
        <w:ind w:left="798" w:hanging="167"/>
      </w:pPr>
      <w:rPr>
        <w:rFonts w:hint="default"/>
      </w:rPr>
    </w:lvl>
  </w:abstractNum>
  <w:abstractNum w:abstractNumId="3" w15:restartNumberingAfterBreak="0">
    <w:nsid w:val="4B2047BA"/>
    <w:multiLevelType w:val="hybridMultilevel"/>
    <w:tmpl w:val="EECA811C"/>
    <w:lvl w:ilvl="0" w:tplc="AEB86226">
      <w:numFmt w:val="bullet"/>
      <w:lvlText w:val="-"/>
      <w:lvlJc w:val="left"/>
      <w:pPr>
        <w:ind w:left="216" w:hanging="284"/>
      </w:pPr>
      <w:rPr>
        <w:rFonts w:ascii="Courier New" w:eastAsia="Courier New" w:hAnsi="Courier New" w:cs="Courier New" w:hint="default"/>
        <w:spacing w:val="0"/>
        <w:w w:val="100"/>
        <w:lang w:val="ru-RU" w:eastAsia="en-US" w:bidi="ar-SA"/>
      </w:rPr>
    </w:lvl>
    <w:lvl w:ilvl="1" w:tplc="C4D4925E">
      <w:numFmt w:val="bullet"/>
      <w:lvlText w:val="•"/>
      <w:lvlJc w:val="left"/>
      <w:pPr>
        <w:ind w:left="1190" w:hanging="284"/>
      </w:pPr>
      <w:rPr>
        <w:rFonts w:hint="default"/>
        <w:lang w:val="ru-RU" w:eastAsia="en-US" w:bidi="ar-SA"/>
      </w:rPr>
    </w:lvl>
    <w:lvl w:ilvl="2" w:tplc="C9A4493C">
      <w:numFmt w:val="bullet"/>
      <w:lvlText w:val="•"/>
      <w:lvlJc w:val="left"/>
      <w:pPr>
        <w:ind w:left="2160" w:hanging="284"/>
      </w:pPr>
      <w:rPr>
        <w:rFonts w:hint="default"/>
        <w:lang w:val="ru-RU" w:eastAsia="en-US" w:bidi="ar-SA"/>
      </w:rPr>
    </w:lvl>
    <w:lvl w:ilvl="3" w:tplc="EB26A092">
      <w:numFmt w:val="bullet"/>
      <w:lvlText w:val="•"/>
      <w:lvlJc w:val="left"/>
      <w:pPr>
        <w:ind w:left="3131" w:hanging="284"/>
      </w:pPr>
      <w:rPr>
        <w:rFonts w:hint="default"/>
        <w:lang w:val="ru-RU" w:eastAsia="en-US" w:bidi="ar-SA"/>
      </w:rPr>
    </w:lvl>
    <w:lvl w:ilvl="4" w:tplc="A9BE5A1A">
      <w:numFmt w:val="bullet"/>
      <w:lvlText w:val="•"/>
      <w:lvlJc w:val="left"/>
      <w:pPr>
        <w:ind w:left="4101" w:hanging="284"/>
      </w:pPr>
      <w:rPr>
        <w:rFonts w:hint="default"/>
        <w:lang w:val="ru-RU" w:eastAsia="en-US" w:bidi="ar-SA"/>
      </w:rPr>
    </w:lvl>
    <w:lvl w:ilvl="5" w:tplc="ED406F40">
      <w:numFmt w:val="bullet"/>
      <w:lvlText w:val="•"/>
      <w:lvlJc w:val="left"/>
      <w:pPr>
        <w:ind w:left="5072" w:hanging="284"/>
      </w:pPr>
      <w:rPr>
        <w:rFonts w:hint="default"/>
        <w:lang w:val="ru-RU" w:eastAsia="en-US" w:bidi="ar-SA"/>
      </w:rPr>
    </w:lvl>
    <w:lvl w:ilvl="6" w:tplc="7BF6270C">
      <w:numFmt w:val="bullet"/>
      <w:lvlText w:val="•"/>
      <w:lvlJc w:val="left"/>
      <w:pPr>
        <w:ind w:left="6042" w:hanging="284"/>
      </w:pPr>
      <w:rPr>
        <w:rFonts w:hint="default"/>
        <w:lang w:val="ru-RU" w:eastAsia="en-US" w:bidi="ar-SA"/>
      </w:rPr>
    </w:lvl>
    <w:lvl w:ilvl="7" w:tplc="6D12C252">
      <w:numFmt w:val="bullet"/>
      <w:lvlText w:val="•"/>
      <w:lvlJc w:val="left"/>
      <w:pPr>
        <w:ind w:left="7012" w:hanging="284"/>
      </w:pPr>
      <w:rPr>
        <w:rFonts w:hint="default"/>
        <w:lang w:val="ru-RU" w:eastAsia="en-US" w:bidi="ar-SA"/>
      </w:rPr>
    </w:lvl>
    <w:lvl w:ilvl="8" w:tplc="61C2B65E">
      <w:numFmt w:val="bullet"/>
      <w:lvlText w:val="•"/>
      <w:lvlJc w:val="left"/>
      <w:pPr>
        <w:ind w:left="7983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4EED18E7"/>
    <w:multiLevelType w:val="hybridMultilevel"/>
    <w:tmpl w:val="00003820"/>
    <w:lvl w:ilvl="0" w:tplc="641854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A677267"/>
    <w:multiLevelType w:val="hybridMultilevel"/>
    <w:tmpl w:val="62AA7E30"/>
    <w:lvl w:ilvl="0" w:tplc="64185486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62906D79"/>
    <w:multiLevelType w:val="hybridMultilevel"/>
    <w:tmpl w:val="FFFFFFFF"/>
    <w:lvl w:ilvl="0" w:tplc="FBF45C74">
      <w:numFmt w:val="bullet"/>
      <w:lvlText w:val="­"/>
      <w:lvlJc w:val="left"/>
      <w:pPr>
        <w:ind w:left="218" w:hanging="286"/>
      </w:pPr>
      <w:rPr>
        <w:rFonts w:ascii="Courier New" w:eastAsia="Times New Roman" w:hAnsi="Courier New" w:hint="default"/>
        <w:spacing w:val="0"/>
        <w:w w:val="100"/>
      </w:rPr>
    </w:lvl>
    <w:lvl w:ilvl="1" w:tplc="37869642">
      <w:numFmt w:val="bullet"/>
      <w:lvlText w:val="•"/>
      <w:lvlJc w:val="left"/>
      <w:pPr>
        <w:ind w:left="1190" w:hanging="286"/>
      </w:pPr>
      <w:rPr>
        <w:rFonts w:hint="default"/>
      </w:rPr>
    </w:lvl>
    <w:lvl w:ilvl="2" w:tplc="EDEE72AC">
      <w:numFmt w:val="bullet"/>
      <w:lvlText w:val="•"/>
      <w:lvlJc w:val="left"/>
      <w:pPr>
        <w:ind w:left="2161" w:hanging="286"/>
      </w:pPr>
      <w:rPr>
        <w:rFonts w:hint="default"/>
      </w:rPr>
    </w:lvl>
    <w:lvl w:ilvl="3" w:tplc="D3F84C1E">
      <w:numFmt w:val="bullet"/>
      <w:lvlText w:val="•"/>
      <w:lvlJc w:val="left"/>
      <w:pPr>
        <w:ind w:left="3131" w:hanging="286"/>
      </w:pPr>
      <w:rPr>
        <w:rFonts w:hint="default"/>
      </w:rPr>
    </w:lvl>
    <w:lvl w:ilvl="4" w:tplc="6FD6D93E">
      <w:numFmt w:val="bullet"/>
      <w:lvlText w:val="•"/>
      <w:lvlJc w:val="left"/>
      <w:pPr>
        <w:ind w:left="4102" w:hanging="286"/>
      </w:pPr>
      <w:rPr>
        <w:rFonts w:hint="default"/>
      </w:rPr>
    </w:lvl>
    <w:lvl w:ilvl="5" w:tplc="C54A26F6">
      <w:numFmt w:val="bullet"/>
      <w:lvlText w:val="•"/>
      <w:lvlJc w:val="left"/>
      <w:pPr>
        <w:ind w:left="5073" w:hanging="286"/>
      </w:pPr>
      <w:rPr>
        <w:rFonts w:hint="default"/>
      </w:rPr>
    </w:lvl>
    <w:lvl w:ilvl="6" w:tplc="20689FA4">
      <w:numFmt w:val="bullet"/>
      <w:lvlText w:val="•"/>
      <w:lvlJc w:val="left"/>
      <w:pPr>
        <w:ind w:left="6043" w:hanging="286"/>
      </w:pPr>
      <w:rPr>
        <w:rFonts w:hint="default"/>
      </w:rPr>
    </w:lvl>
    <w:lvl w:ilvl="7" w:tplc="FC50160E">
      <w:numFmt w:val="bullet"/>
      <w:lvlText w:val="•"/>
      <w:lvlJc w:val="left"/>
      <w:pPr>
        <w:ind w:left="7014" w:hanging="286"/>
      </w:pPr>
      <w:rPr>
        <w:rFonts w:hint="default"/>
      </w:rPr>
    </w:lvl>
    <w:lvl w:ilvl="8" w:tplc="632299CC">
      <w:numFmt w:val="bullet"/>
      <w:lvlText w:val="•"/>
      <w:lvlJc w:val="left"/>
      <w:pPr>
        <w:ind w:left="7985" w:hanging="286"/>
      </w:pPr>
      <w:rPr>
        <w:rFonts w:hint="default"/>
      </w:rPr>
    </w:lvl>
  </w:abstractNum>
  <w:abstractNum w:abstractNumId="7" w15:restartNumberingAfterBreak="0">
    <w:nsid w:val="679059AC"/>
    <w:multiLevelType w:val="hybridMultilevel"/>
    <w:tmpl w:val="C6D6BD0A"/>
    <w:lvl w:ilvl="0" w:tplc="C902D466">
      <w:numFmt w:val="bullet"/>
      <w:lvlText w:val="-"/>
      <w:lvlJc w:val="left"/>
      <w:pPr>
        <w:ind w:left="216" w:hanging="284"/>
      </w:pPr>
      <w:rPr>
        <w:rFonts w:ascii="Courier New" w:eastAsia="Courier New" w:hAnsi="Courier New" w:cs="Courier New" w:hint="default"/>
        <w:spacing w:val="0"/>
        <w:w w:val="100"/>
        <w:lang w:val="ru-RU" w:eastAsia="en-US" w:bidi="ar-SA"/>
      </w:rPr>
    </w:lvl>
    <w:lvl w:ilvl="1" w:tplc="F08CD7A0">
      <w:numFmt w:val="bullet"/>
      <w:lvlText w:val="•"/>
      <w:lvlJc w:val="left"/>
      <w:pPr>
        <w:ind w:left="1190" w:hanging="284"/>
      </w:pPr>
      <w:rPr>
        <w:rFonts w:hint="default"/>
        <w:lang w:val="ru-RU" w:eastAsia="en-US" w:bidi="ar-SA"/>
      </w:rPr>
    </w:lvl>
    <w:lvl w:ilvl="2" w:tplc="C2AA95EE">
      <w:numFmt w:val="bullet"/>
      <w:lvlText w:val="•"/>
      <w:lvlJc w:val="left"/>
      <w:pPr>
        <w:ind w:left="2160" w:hanging="284"/>
      </w:pPr>
      <w:rPr>
        <w:rFonts w:hint="default"/>
        <w:lang w:val="ru-RU" w:eastAsia="en-US" w:bidi="ar-SA"/>
      </w:rPr>
    </w:lvl>
    <w:lvl w:ilvl="3" w:tplc="34A04F5E">
      <w:numFmt w:val="bullet"/>
      <w:lvlText w:val="•"/>
      <w:lvlJc w:val="left"/>
      <w:pPr>
        <w:ind w:left="3131" w:hanging="284"/>
      </w:pPr>
      <w:rPr>
        <w:rFonts w:hint="default"/>
        <w:lang w:val="ru-RU" w:eastAsia="en-US" w:bidi="ar-SA"/>
      </w:rPr>
    </w:lvl>
    <w:lvl w:ilvl="4" w:tplc="3CC609A6">
      <w:numFmt w:val="bullet"/>
      <w:lvlText w:val="•"/>
      <w:lvlJc w:val="left"/>
      <w:pPr>
        <w:ind w:left="4101" w:hanging="284"/>
      </w:pPr>
      <w:rPr>
        <w:rFonts w:hint="default"/>
        <w:lang w:val="ru-RU" w:eastAsia="en-US" w:bidi="ar-SA"/>
      </w:rPr>
    </w:lvl>
    <w:lvl w:ilvl="5" w:tplc="922895A2">
      <w:numFmt w:val="bullet"/>
      <w:lvlText w:val="•"/>
      <w:lvlJc w:val="left"/>
      <w:pPr>
        <w:ind w:left="5072" w:hanging="284"/>
      </w:pPr>
      <w:rPr>
        <w:rFonts w:hint="default"/>
        <w:lang w:val="ru-RU" w:eastAsia="en-US" w:bidi="ar-SA"/>
      </w:rPr>
    </w:lvl>
    <w:lvl w:ilvl="6" w:tplc="EB164FDA">
      <w:numFmt w:val="bullet"/>
      <w:lvlText w:val="•"/>
      <w:lvlJc w:val="left"/>
      <w:pPr>
        <w:ind w:left="6042" w:hanging="284"/>
      </w:pPr>
      <w:rPr>
        <w:rFonts w:hint="default"/>
        <w:lang w:val="ru-RU" w:eastAsia="en-US" w:bidi="ar-SA"/>
      </w:rPr>
    </w:lvl>
    <w:lvl w:ilvl="7" w:tplc="F3C42B50">
      <w:numFmt w:val="bullet"/>
      <w:lvlText w:val="•"/>
      <w:lvlJc w:val="left"/>
      <w:pPr>
        <w:ind w:left="7012" w:hanging="284"/>
      </w:pPr>
      <w:rPr>
        <w:rFonts w:hint="default"/>
        <w:lang w:val="ru-RU" w:eastAsia="en-US" w:bidi="ar-SA"/>
      </w:rPr>
    </w:lvl>
    <w:lvl w:ilvl="8" w:tplc="05C6E00A">
      <w:numFmt w:val="bullet"/>
      <w:lvlText w:val="•"/>
      <w:lvlJc w:val="left"/>
      <w:pPr>
        <w:ind w:left="7983" w:hanging="284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754"/>
    <w:rsid w:val="00061736"/>
    <w:rsid w:val="00093FBD"/>
    <w:rsid w:val="000B5AB7"/>
    <w:rsid w:val="000C3082"/>
    <w:rsid w:val="000D0735"/>
    <w:rsid w:val="000F19DF"/>
    <w:rsid w:val="0017453E"/>
    <w:rsid w:val="001A4166"/>
    <w:rsid w:val="002177C5"/>
    <w:rsid w:val="0024723B"/>
    <w:rsid w:val="00275938"/>
    <w:rsid w:val="002B43E7"/>
    <w:rsid w:val="002D3B37"/>
    <w:rsid w:val="0033212E"/>
    <w:rsid w:val="003A5120"/>
    <w:rsid w:val="003C53A2"/>
    <w:rsid w:val="003D3F5C"/>
    <w:rsid w:val="00402569"/>
    <w:rsid w:val="00434821"/>
    <w:rsid w:val="00456C88"/>
    <w:rsid w:val="004B5A5F"/>
    <w:rsid w:val="004D6259"/>
    <w:rsid w:val="005F7F55"/>
    <w:rsid w:val="006330F2"/>
    <w:rsid w:val="0063719D"/>
    <w:rsid w:val="0067632C"/>
    <w:rsid w:val="007018C8"/>
    <w:rsid w:val="007261C4"/>
    <w:rsid w:val="00760D7B"/>
    <w:rsid w:val="007972C1"/>
    <w:rsid w:val="007B1D88"/>
    <w:rsid w:val="007E6DB8"/>
    <w:rsid w:val="007F3754"/>
    <w:rsid w:val="008228A8"/>
    <w:rsid w:val="00832970"/>
    <w:rsid w:val="00835989"/>
    <w:rsid w:val="00841DA6"/>
    <w:rsid w:val="00844D0D"/>
    <w:rsid w:val="008A09B9"/>
    <w:rsid w:val="008C39E5"/>
    <w:rsid w:val="008E12F3"/>
    <w:rsid w:val="008F2402"/>
    <w:rsid w:val="0091062D"/>
    <w:rsid w:val="009622A1"/>
    <w:rsid w:val="00972F5A"/>
    <w:rsid w:val="00975E88"/>
    <w:rsid w:val="0098561D"/>
    <w:rsid w:val="009C2DDE"/>
    <w:rsid w:val="009C51BD"/>
    <w:rsid w:val="009F287E"/>
    <w:rsid w:val="00A772FC"/>
    <w:rsid w:val="00AC71D9"/>
    <w:rsid w:val="00B12204"/>
    <w:rsid w:val="00B520D8"/>
    <w:rsid w:val="00B578DF"/>
    <w:rsid w:val="00B81C4A"/>
    <w:rsid w:val="00B900CE"/>
    <w:rsid w:val="00BB2683"/>
    <w:rsid w:val="00BB7D07"/>
    <w:rsid w:val="00BD3A81"/>
    <w:rsid w:val="00BE1339"/>
    <w:rsid w:val="00C04594"/>
    <w:rsid w:val="00C17FCF"/>
    <w:rsid w:val="00C2649E"/>
    <w:rsid w:val="00C36633"/>
    <w:rsid w:val="00C52F02"/>
    <w:rsid w:val="00C57AB9"/>
    <w:rsid w:val="00C95FD4"/>
    <w:rsid w:val="00CA6CF0"/>
    <w:rsid w:val="00CB0996"/>
    <w:rsid w:val="00CF48F7"/>
    <w:rsid w:val="00CF62A6"/>
    <w:rsid w:val="00D53C2E"/>
    <w:rsid w:val="00D6336A"/>
    <w:rsid w:val="00D73BA3"/>
    <w:rsid w:val="00D80E23"/>
    <w:rsid w:val="00DA2816"/>
    <w:rsid w:val="00DA4915"/>
    <w:rsid w:val="00DA5BD7"/>
    <w:rsid w:val="00DF7ED8"/>
    <w:rsid w:val="00E00AD9"/>
    <w:rsid w:val="00E06EB1"/>
    <w:rsid w:val="00E225E7"/>
    <w:rsid w:val="00E35700"/>
    <w:rsid w:val="00F13F8C"/>
    <w:rsid w:val="00F257E7"/>
    <w:rsid w:val="00F50A3C"/>
    <w:rsid w:val="00F73267"/>
    <w:rsid w:val="00F861DD"/>
    <w:rsid w:val="00F8695D"/>
    <w:rsid w:val="00FC2ED1"/>
    <w:rsid w:val="00FD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D8160-D527-4E69-B77B-CA8F7C32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1339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 w:cs="Times New Roman"/>
      <w:lang w:val="kk-KZ"/>
    </w:rPr>
  </w:style>
  <w:style w:type="paragraph" w:styleId="1">
    <w:name w:val="heading 1"/>
    <w:basedOn w:val="a"/>
    <w:next w:val="a"/>
    <w:link w:val="10"/>
    <w:uiPriority w:val="9"/>
    <w:qFormat/>
    <w:rsid w:val="003D3F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F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link w:val="50"/>
    <w:qFormat/>
    <w:rsid w:val="007F3754"/>
    <w:pPr>
      <w:ind w:left="218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F3754"/>
    <w:rPr>
      <w:rFonts w:ascii="Times New Roman" w:eastAsia="Calibri" w:hAnsi="Times New Roman" w:cs="Times New Roman"/>
      <w:b/>
      <w:bCs/>
      <w:lang w:val="kk-KZ"/>
    </w:rPr>
  </w:style>
  <w:style w:type="paragraph" w:styleId="a3">
    <w:name w:val="Body Text"/>
    <w:basedOn w:val="a"/>
    <w:link w:val="a4"/>
    <w:rsid w:val="007F3754"/>
  </w:style>
  <w:style w:type="character" w:customStyle="1" w:styleId="a4">
    <w:name w:val="Основной текст Знак"/>
    <w:basedOn w:val="a0"/>
    <w:link w:val="a3"/>
    <w:rsid w:val="007F3754"/>
    <w:rPr>
      <w:rFonts w:ascii="Times New Roman" w:eastAsia="Calibri" w:hAnsi="Times New Roman" w:cs="Times New Roman"/>
      <w:lang w:val="kk-KZ"/>
    </w:rPr>
  </w:style>
  <w:style w:type="paragraph" w:customStyle="1" w:styleId="11">
    <w:name w:val="Абзац списка1"/>
    <w:basedOn w:val="a"/>
    <w:rsid w:val="007F3754"/>
    <w:pPr>
      <w:ind w:left="218" w:firstLine="566"/>
      <w:jc w:val="both"/>
    </w:pPr>
  </w:style>
  <w:style w:type="character" w:customStyle="1" w:styleId="10">
    <w:name w:val="Заголовок 1 Знак"/>
    <w:basedOn w:val="a0"/>
    <w:link w:val="1"/>
    <w:uiPriority w:val="9"/>
    <w:rsid w:val="003D3F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kk-KZ"/>
    </w:rPr>
  </w:style>
  <w:style w:type="character" w:customStyle="1" w:styleId="20">
    <w:name w:val="Заголовок 2 Знак"/>
    <w:basedOn w:val="a0"/>
    <w:link w:val="2"/>
    <w:uiPriority w:val="9"/>
    <w:semiHidden/>
    <w:rsid w:val="003D3F5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kk-KZ"/>
    </w:rPr>
  </w:style>
  <w:style w:type="paragraph" w:styleId="21">
    <w:name w:val="Body Text 2"/>
    <w:basedOn w:val="a"/>
    <w:link w:val="22"/>
    <w:uiPriority w:val="99"/>
    <w:semiHidden/>
    <w:unhideWhenUsed/>
    <w:rsid w:val="003D3F5C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3D3F5C"/>
    <w:rPr>
      <w:rFonts w:ascii="Times New Roman" w:eastAsia="Calibri" w:hAnsi="Times New Roman" w:cs="Times New Roman"/>
      <w:lang w:val="kk-KZ"/>
    </w:rPr>
  </w:style>
  <w:style w:type="character" w:styleId="a5">
    <w:name w:val="annotation reference"/>
    <w:basedOn w:val="a0"/>
    <w:uiPriority w:val="99"/>
    <w:semiHidden/>
    <w:unhideWhenUsed/>
    <w:rsid w:val="003C53A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C53A2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C53A2"/>
    <w:rPr>
      <w:rFonts w:ascii="Times New Roman" w:eastAsia="Calibri" w:hAnsi="Times New Roman" w:cs="Times New Roman"/>
      <w:sz w:val="20"/>
      <w:szCs w:val="20"/>
      <w:lang w:val="kk-KZ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C53A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C53A2"/>
    <w:rPr>
      <w:rFonts w:ascii="Times New Roman" w:eastAsia="Calibri" w:hAnsi="Times New Roman" w:cs="Times New Roman"/>
      <w:b/>
      <w:bCs/>
      <w:sz w:val="20"/>
      <w:szCs w:val="20"/>
      <w:lang w:val="kk-KZ"/>
    </w:rPr>
  </w:style>
  <w:style w:type="paragraph" w:styleId="aa">
    <w:name w:val="Balloon Text"/>
    <w:basedOn w:val="a"/>
    <w:link w:val="ab"/>
    <w:uiPriority w:val="99"/>
    <w:semiHidden/>
    <w:unhideWhenUsed/>
    <w:rsid w:val="003C53A2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3C53A2"/>
    <w:rPr>
      <w:rFonts w:ascii="Segoe UI" w:eastAsia="Calibri" w:hAnsi="Segoe UI" w:cs="Segoe UI"/>
      <w:sz w:val="18"/>
      <w:szCs w:val="18"/>
      <w:lang w:val="kk-KZ"/>
    </w:rPr>
  </w:style>
  <w:style w:type="character" w:styleId="ac">
    <w:name w:val="Placeholder Text"/>
    <w:basedOn w:val="a0"/>
    <w:uiPriority w:val="99"/>
    <w:semiHidden/>
    <w:rsid w:val="00F73267"/>
    <w:rPr>
      <w:color w:val="808080"/>
    </w:rPr>
  </w:style>
  <w:style w:type="table" w:styleId="ad">
    <w:name w:val="Table Grid"/>
    <w:basedOn w:val="a1"/>
    <w:uiPriority w:val="39"/>
    <w:rsid w:val="00B81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wmf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w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wmf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wmf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wmf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8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2"/>
              <c:tx>
                <c:rich>
                  <a:bodyPr/>
                  <a:lstStyle/>
                  <a:p>
                    <a:fld id="{17AC4226-E9E2-43EE-8984-E49E4D620688}" type="XVALUE">
                      <a:rPr lang="en-US"/>
                      <a:pPr/>
                      <a:t>[ЗНАЧЕНИЕ X]</a:t>
                    </a:fld>
                    <a:r>
                      <a:rPr lang="en-US" baseline="0"/>
                      <a:t>, 353.4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0B7B-437D-97FF-B7D5BD1FC4C4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99390AA2-7690-4C54-B49B-9F4CE20B9550}" type="XVALUE">
                      <a:rPr lang="en-US"/>
                      <a:pPr/>
                      <a:t>[ЗНАЧЕНИЕ X]</a:t>
                    </a:fld>
                    <a:r>
                      <a:rPr lang="en-US" baseline="0"/>
                      <a:t>, 105.4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B7B-437D-97FF-B7D5BD1FC4C4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xVal>
            <c:numRef>
              <c:f>Лист1!$B$6:$B$12</c:f>
              <c:numCache>
                <c:formatCode>General</c:formatCode>
                <c:ptCount val="7"/>
                <c:pt idx="0">
                  <c:v>0</c:v>
                </c:pt>
                <c:pt idx="1">
                  <c:v>25</c:v>
                </c:pt>
                <c:pt idx="2">
                  <c:v>400</c:v>
                </c:pt>
                <c:pt idx="3">
                  <c:v>350</c:v>
                </c:pt>
                <c:pt idx="4">
                  <c:v>-400</c:v>
                </c:pt>
                <c:pt idx="5">
                  <c:v>-350</c:v>
                </c:pt>
                <c:pt idx="6">
                  <c:v>25</c:v>
                </c:pt>
              </c:numCache>
            </c:numRef>
          </c:xVal>
          <c:yVal>
            <c:numRef>
              <c:f>Лист1!$C$6:$C$12</c:f>
              <c:numCache>
                <c:formatCode>General</c:formatCode>
                <c:ptCount val="7"/>
                <c:pt idx="0">
                  <c:v>0</c:v>
                </c:pt>
                <c:pt idx="1">
                  <c:v>105.4</c:v>
                </c:pt>
                <c:pt idx="2">
                  <c:v>353.4</c:v>
                </c:pt>
                <c:pt idx="3">
                  <c:v>142.6</c:v>
                </c:pt>
                <c:pt idx="4">
                  <c:v>-353.4</c:v>
                </c:pt>
                <c:pt idx="5">
                  <c:v>-132.80000000000001</c:v>
                </c:pt>
                <c:pt idx="6">
                  <c:v>105.4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73A-4A90-A6E4-35AF7247F3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7631624"/>
        <c:axId val="367632016"/>
      </c:scatterChart>
      <c:valAx>
        <c:axId val="367631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ПЕРЕМЕЩЕНИЕ, мм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7632016"/>
        <c:crosses val="autoZero"/>
        <c:crossBetween val="midCat"/>
      </c:valAx>
      <c:valAx>
        <c:axId val="367632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НАГРУЗКА, кН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76316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28DA9-5448-420C-A0CA-E27B3F5A1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4609</TotalTime>
  <Pages>23</Pages>
  <Words>3632</Words>
  <Characters>20709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Promproekt</dc:creator>
  <cp:keywords/>
  <dc:description/>
  <cp:lastModifiedBy>Ulugbek Begaliev</cp:lastModifiedBy>
  <cp:revision>16</cp:revision>
  <dcterms:created xsi:type="dcterms:W3CDTF">2024-12-24T05:08:00Z</dcterms:created>
  <dcterms:modified xsi:type="dcterms:W3CDTF">2025-12-22T12:30:00Z</dcterms:modified>
</cp:coreProperties>
</file>